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42AA0" w14:textId="77777777" w:rsidR="001F7299" w:rsidRPr="001A6822" w:rsidRDefault="001F7299" w:rsidP="001A6822">
      <w:pPr>
        <w:pStyle w:val="NoSpacing"/>
        <w:spacing w:line="276" w:lineRule="auto"/>
        <w:jc w:val="center"/>
        <w:rPr>
          <w:rFonts w:eastAsiaTheme="minorEastAsia"/>
          <w:b/>
          <w:bCs/>
        </w:rPr>
      </w:pPr>
      <w:r w:rsidRPr="001A6822">
        <w:rPr>
          <w:rFonts w:eastAsiaTheme="minorEastAsia"/>
          <w:b/>
          <w:bCs/>
        </w:rPr>
        <w:t>Curriculum Committee Minutes</w:t>
      </w:r>
    </w:p>
    <w:p w14:paraId="34541896" w14:textId="77777777" w:rsidR="001F7299" w:rsidRPr="001A6822" w:rsidRDefault="001F7299" w:rsidP="001A6822">
      <w:pPr>
        <w:pStyle w:val="NoSpacing"/>
        <w:spacing w:line="276" w:lineRule="auto"/>
        <w:jc w:val="center"/>
        <w:rPr>
          <w:rFonts w:eastAsiaTheme="minorEastAsia"/>
          <w:b/>
          <w:bCs/>
        </w:rPr>
      </w:pPr>
      <w:r w:rsidRPr="001A6822">
        <w:rPr>
          <w:rFonts w:eastAsiaTheme="minorEastAsia"/>
          <w:b/>
          <w:bCs/>
        </w:rPr>
        <w:t>San Diego Miramar College</w:t>
      </w:r>
    </w:p>
    <w:p w14:paraId="194011E1" w14:textId="2E19417F" w:rsidR="001F7299" w:rsidRPr="001A6822" w:rsidRDefault="00DE0DEA" w:rsidP="001A6822">
      <w:pPr>
        <w:pStyle w:val="NoSpacing"/>
        <w:spacing w:line="276" w:lineRule="auto"/>
        <w:jc w:val="center"/>
        <w:rPr>
          <w:rFonts w:eastAsiaTheme="minorEastAsia"/>
          <w:b/>
          <w:bCs/>
        </w:rPr>
      </w:pPr>
      <w:r>
        <w:rPr>
          <w:rFonts w:eastAsiaTheme="minorEastAsia"/>
          <w:b/>
          <w:bCs/>
        </w:rPr>
        <w:t>October 7</w:t>
      </w:r>
      <w:r w:rsidR="00B32D35" w:rsidRPr="001A6822">
        <w:rPr>
          <w:rFonts w:eastAsiaTheme="minorEastAsia"/>
          <w:b/>
          <w:bCs/>
        </w:rPr>
        <w:t>, 2026</w:t>
      </w:r>
      <w:r w:rsidR="001F7299" w:rsidRPr="001A6822">
        <w:rPr>
          <w:rFonts w:eastAsiaTheme="minorEastAsia"/>
          <w:b/>
          <w:bCs/>
        </w:rPr>
        <w:t>, 2:30-4:30pm</w:t>
      </w:r>
    </w:p>
    <w:p w14:paraId="49FAA0FB" w14:textId="7CF022DA" w:rsidR="001F7299" w:rsidRPr="001A6822" w:rsidRDefault="00EE5BEE" w:rsidP="001A6822">
      <w:pPr>
        <w:pStyle w:val="NoSpacing"/>
        <w:spacing w:line="276" w:lineRule="auto"/>
        <w:jc w:val="center"/>
        <w:rPr>
          <w:rFonts w:eastAsiaTheme="minorEastAsia"/>
          <w:b/>
          <w:bCs/>
        </w:rPr>
      </w:pPr>
      <w:r w:rsidRPr="001A6822">
        <w:rPr>
          <w:rFonts w:eastAsiaTheme="minorEastAsia"/>
          <w:b/>
          <w:bCs/>
        </w:rPr>
        <w:t>L-108 + Zoom</w:t>
      </w:r>
    </w:p>
    <w:p w14:paraId="2EFE9886" w14:textId="77777777" w:rsidR="001F7299" w:rsidRPr="001A6822" w:rsidRDefault="001F7299" w:rsidP="001A6822">
      <w:pPr>
        <w:pStyle w:val="NoSpacing"/>
        <w:spacing w:line="276" w:lineRule="auto"/>
        <w:jc w:val="center"/>
        <w:rPr>
          <w:rFonts w:eastAsiaTheme="minorEastAsia"/>
          <w:b/>
          <w:bCs/>
        </w:rPr>
      </w:pPr>
    </w:p>
    <w:p w14:paraId="05A77372" w14:textId="10B70935" w:rsidR="004D7063" w:rsidRPr="00E92D36" w:rsidRDefault="004D7063" w:rsidP="00E92D36">
      <w:pPr>
        <w:pStyle w:val="NoSpacing"/>
        <w:spacing w:line="276" w:lineRule="auto"/>
        <w:rPr>
          <w:rFonts w:eastAsiaTheme="minorEastAsia"/>
        </w:rPr>
      </w:pPr>
      <w:r w:rsidRPr="00E92D36">
        <w:rPr>
          <w:rFonts w:eastAsiaTheme="minorEastAsia"/>
          <w:b/>
          <w:bCs/>
        </w:rPr>
        <w:t>Members Present</w:t>
      </w:r>
      <w:r w:rsidR="00EE5BEE" w:rsidRPr="00E92D36">
        <w:rPr>
          <w:rFonts w:eastAsiaTheme="minorEastAsia"/>
          <w:b/>
          <w:bCs/>
        </w:rPr>
        <w:t>:</w:t>
      </w:r>
      <w:r w:rsidR="00EE5BEE" w:rsidRPr="00E92D36">
        <w:rPr>
          <w:rFonts w:eastAsiaTheme="minorEastAsia"/>
        </w:rPr>
        <w:t xml:space="preserve"> </w:t>
      </w:r>
      <w:r w:rsidR="005C1134" w:rsidRPr="00E92D36">
        <w:rPr>
          <w:rFonts w:eastAsiaTheme="minorEastAsia"/>
        </w:rPr>
        <w:t>Isabella Ela (</w:t>
      </w:r>
      <w:r w:rsidR="007A7989" w:rsidRPr="00E92D36">
        <w:rPr>
          <w:rFonts w:eastAsiaTheme="minorEastAsia"/>
          <w:i/>
          <w:iCs/>
        </w:rPr>
        <w:t>proxy for Arabo</w:t>
      </w:r>
      <w:r w:rsidR="007A7989" w:rsidRPr="00E92D36">
        <w:rPr>
          <w:rFonts w:eastAsiaTheme="minorEastAsia"/>
        </w:rPr>
        <w:t xml:space="preserve">), </w:t>
      </w:r>
      <w:r w:rsidR="005C1134" w:rsidRPr="00E92D36">
        <w:rPr>
          <w:rFonts w:eastAsiaTheme="minorEastAsia"/>
        </w:rPr>
        <w:t xml:space="preserve">Evelyn Escalante, Veronica Hartmann (Chair), </w:t>
      </w:r>
      <w:r w:rsidR="007A7989" w:rsidRPr="00E92D36">
        <w:rPr>
          <w:rFonts w:eastAsiaTheme="minorEastAsia"/>
        </w:rPr>
        <w:t xml:space="preserve">Scott Moller, </w:t>
      </w:r>
      <w:r w:rsidR="005C1134" w:rsidRPr="00E92D36">
        <w:rPr>
          <w:rFonts w:eastAsiaTheme="minorEastAsia"/>
        </w:rPr>
        <w:t xml:space="preserve">Mara Palma-Sanft, </w:t>
      </w:r>
      <w:r w:rsidR="007A7989" w:rsidRPr="00E92D36">
        <w:rPr>
          <w:rFonts w:eastAsiaTheme="minorEastAsia"/>
        </w:rPr>
        <w:t xml:space="preserve">Heather Paulson, Meilani Peleti, </w:t>
      </w:r>
      <w:r w:rsidR="005C1134" w:rsidRPr="00E92D36">
        <w:rPr>
          <w:rFonts w:eastAsiaTheme="minorEastAsia"/>
        </w:rPr>
        <w:t xml:space="preserve">Brenda Wilborn, David Wilhelm, </w:t>
      </w:r>
    </w:p>
    <w:p w14:paraId="2B0B22D9" w14:textId="77777777" w:rsidR="001F7299" w:rsidRPr="00E92D36" w:rsidRDefault="001F7299" w:rsidP="00E92D36">
      <w:pPr>
        <w:pStyle w:val="NoSpacing"/>
        <w:spacing w:line="276" w:lineRule="auto"/>
        <w:rPr>
          <w:rFonts w:eastAsiaTheme="minorEastAsia"/>
        </w:rPr>
      </w:pPr>
    </w:p>
    <w:p w14:paraId="6544B7D8" w14:textId="0DF927E2" w:rsidR="001F7299" w:rsidRPr="00E92D36" w:rsidRDefault="001F7299" w:rsidP="00E92D36">
      <w:pPr>
        <w:pStyle w:val="NoSpacing"/>
        <w:spacing w:line="276" w:lineRule="auto"/>
        <w:rPr>
          <w:rFonts w:eastAsiaTheme="minorEastAsia"/>
        </w:rPr>
      </w:pPr>
      <w:r w:rsidRPr="00E92D36">
        <w:rPr>
          <w:rFonts w:eastAsiaTheme="minorEastAsia"/>
          <w:b/>
          <w:bCs/>
        </w:rPr>
        <w:t>Members Absent:</w:t>
      </w:r>
      <w:r w:rsidR="00AE7776" w:rsidRPr="00E92D36">
        <w:rPr>
          <w:rFonts w:eastAsiaTheme="minorEastAsia"/>
          <w:b/>
          <w:bCs/>
        </w:rPr>
        <w:t xml:space="preserve"> </w:t>
      </w:r>
      <w:r w:rsidR="007A7989" w:rsidRPr="00E92D36">
        <w:rPr>
          <w:rFonts w:eastAsiaTheme="minorEastAsia"/>
        </w:rPr>
        <w:t>Rita Arabo, Michael Odu</w:t>
      </w:r>
    </w:p>
    <w:p w14:paraId="184DD195" w14:textId="77777777" w:rsidR="001F7299" w:rsidRPr="00E92D36" w:rsidRDefault="001F7299" w:rsidP="00E92D36">
      <w:pPr>
        <w:pStyle w:val="NoSpacing"/>
        <w:spacing w:line="276" w:lineRule="auto"/>
        <w:rPr>
          <w:rFonts w:eastAsiaTheme="minorEastAsia"/>
        </w:rPr>
      </w:pPr>
    </w:p>
    <w:p w14:paraId="7C6DFB1F" w14:textId="0475A551" w:rsidR="001F7299" w:rsidRPr="00E92D36" w:rsidRDefault="001F7299" w:rsidP="00E92D36">
      <w:pPr>
        <w:pStyle w:val="NoSpacing"/>
        <w:spacing w:line="276" w:lineRule="auto"/>
        <w:rPr>
          <w:rFonts w:eastAsiaTheme="minorEastAsia"/>
          <w:b/>
          <w:bCs/>
        </w:rPr>
      </w:pPr>
      <w:r w:rsidRPr="00E92D36">
        <w:rPr>
          <w:rFonts w:eastAsiaTheme="minorEastAsia"/>
          <w:b/>
          <w:bCs/>
        </w:rPr>
        <w:t>Guests:</w:t>
      </w:r>
      <w:r w:rsidR="1157D151" w:rsidRPr="00E92D36">
        <w:rPr>
          <w:rFonts w:eastAsiaTheme="minorEastAsia"/>
          <w:b/>
          <w:bCs/>
        </w:rPr>
        <w:t xml:space="preserve"> </w:t>
      </w:r>
      <w:r w:rsidR="00F779A6" w:rsidRPr="00E92D36">
        <w:rPr>
          <w:rFonts w:eastAsiaTheme="minorEastAsia"/>
        </w:rPr>
        <w:t>Katie Burns</w:t>
      </w:r>
      <w:r w:rsidR="002A7757" w:rsidRPr="00E92D36">
        <w:rPr>
          <w:rFonts w:eastAsiaTheme="minorEastAsia"/>
        </w:rPr>
        <w:t>, Linda Woods (</w:t>
      </w:r>
      <w:r w:rsidR="002A7757" w:rsidRPr="00E92D36">
        <w:rPr>
          <w:rFonts w:eastAsiaTheme="minorEastAsia"/>
          <w:i/>
          <w:iCs/>
        </w:rPr>
        <w:t>proxy for Odu</w:t>
      </w:r>
      <w:r w:rsidR="002A7757" w:rsidRPr="00E92D36">
        <w:rPr>
          <w:rFonts w:eastAsiaTheme="minorEastAsia"/>
        </w:rPr>
        <w:t>)</w:t>
      </w:r>
    </w:p>
    <w:p w14:paraId="2247C4BB" w14:textId="77777777" w:rsidR="001F7299" w:rsidRPr="00E92D36" w:rsidRDefault="001F7299" w:rsidP="00E92D36">
      <w:pPr>
        <w:pStyle w:val="NoSpacing"/>
        <w:spacing w:line="276" w:lineRule="auto"/>
        <w:rPr>
          <w:rFonts w:eastAsiaTheme="minorEastAsia"/>
        </w:rPr>
      </w:pPr>
    </w:p>
    <w:p w14:paraId="36530623" w14:textId="77777777" w:rsidR="001F7299" w:rsidRPr="00E92D36" w:rsidRDefault="001F7299" w:rsidP="00E92D36">
      <w:pPr>
        <w:pStyle w:val="NoSpacing"/>
        <w:spacing w:line="276" w:lineRule="auto"/>
        <w:rPr>
          <w:rFonts w:eastAsiaTheme="minorEastAsia"/>
        </w:rPr>
      </w:pPr>
      <w:r w:rsidRPr="00E92D36">
        <w:rPr>
          <w:rFonts w:eastAsiaTheme="minorEastAsia"/>
          <w:b/>
          <w:bCs/>
        </w:rPr>
        <w:t>Support Staff:</w:t>
      </w:r>
      <w:r w:rsidRPr="00E92D36">
        <w:rPr>
          <w:rFonts w:eastAsiaTheme="minorEastAsia"/>
        </w:rPr>
        <w:t xml:space="preserve"> Sharilyn Wilson</w:t>
      </w:r>
    </w:p>
    <w:p w14:paraId="2A1F3C24" w14:textId="77777777" w:rsidR="001F7299" w:rsidRPr="00E92D36" w:rsidRDefault="001F7299" w:rsidP="00E92D36">
      <w:pPr>
        <w:pStyle w:val="NoSpacing"/>
        <w:spacing w:line="276" w:lineRule="auto"/>
        <w:rPr>
          <w:rFonts w:eastAsiaTheme="minorEastAsia"/>
        </w:rPr>
      </w:pPr>
    </w:p>
    <w:p w14:paraId="0B52F93D" w14:textId="6686D6D2" w:rsidR="001F7299" w:rsidRPr="00E92D36" w:rsidRDefault="001F7299" w:rsidP="00E92D36">
      <w:pPr>
        <w:pStyle w:val="NoSpacing"/>
        <w:spacing w:line="276" w:lineRule="auto"/>
        <w:rPr>
          <w:rFonts w:eastAsiaTheme="minorEastAsia"/>
        </w:rPr>
      </w:pPr>
      <w:r w:rsidRPr="00E92D36">
        <w:rPr>
          <w:rFonts w:eastAsiaTheme="minorEastAsia"/>
          <w:b/>
          <w:bCs/>
        </w:rPr>
        <w:t>Vacancies:</w:t>
      </w:r>
      <w:r w:rsidRPr="00E92D36">
        <w:rPr>
          <w:rFonts w:eastAsiaTheme="minorEastAsia"/>
        </w:rPr>
        <w:t xml:space="preserve"> </w:t>
      </w:r>
      <w:r w:rsidR="007741A6" w:rsidRPr="00E92D36">
        <w:rPr>
          <w:rFonts w:eastAsiaTheme="minorEastAsia"/>
        </w:rPr>
        <w:t>Student</w:t>
      </w:r>
    </w:p>
    <w:p w14:paraId="60EA2965" w14:textId="77777777" w:rsidR="00386D79" w:rsidRPr="00E92D36" w:rsidRDefault="00386D79" w:rsidP="00E92D36">
      <w:pPr>
        <w:pStyle w:val="NoSpacing"/>
        <w:spacing w:line="276" w:lineRule="auto"/>
        <w:rPr>
          <w:rFonts w:eastAsiaTheme="minorEastAsia"/>
        </w:rPr>
      </w:pPr>
    </w:p>
    <w:p w14:paraId="2C34802C" w14:textId="10BE32EB" w:rsidR="00386D79" w:rsidRPr="00E92D36" w:rsidRDefault="00386D79" w:rsidP="00E92D36">
      <w:pPr>
        <w:pStyle w:val="NoSpacing"/>
        <w:numPr>
          <w:ilvl w:val="0"/>
          <w:numId w:val="2"/>
        </w:numPr>
        <w:spacing w:line="276" w:lineRule="auto"/>
        <w:rPr>
          <w:rFonts w:eastAsiaTheme="minorEastAsia"/>
        </w:rPr>
      </w:pPr>
      <w:r w:rsidRPr="00E92D36">
        <w:rPr>
          <w:rFonts w:eastAsiaTheme="minorEastAsia"/>
        </w:rPr>
        <w:t>Call to Order</w:t>
      </w:r>
    </w:p>
    <w:p w14:paraId="76349EA4" w14:textId="518FD65D" w:rsidR="00386D79" w:rsidRPr="00E92D36" w:rsidRDefault="00386D79" w:rsidP="00E92D36">
      <w:pPr>
        <w:pStyle w:val="NoSpacing"/>
        <w:numPr>
          <w:ilvl w:val="1"/>
          <w:numId w:val="2"/>
        </w:numPr>
        <w:spacing w:line="276" w:lineRule="auto"/>
        <w:rPr>
          <w:rFonts w:eastAsiaTheme="minorEastAsia"/>
        </w:rPr>
      </w:pPr>
      <w:r w:rsidRPr="00E92D36">
        <w:rPr>
          <w:rFonts w:eastAsiaTheme="minorEastAsia"/>
        </w:rPr>
        <w:t>Meeting called to order at 2:</w:t>
      </w:r>
      <w:r w:rsidR="00236C80" w:rsidRPr="00E92D36">
        <w:rPr>
          <w:rFonts w:eastAsiaTheme="minorEastAsia"/>
        </w:rPr>
        <w:t>3</w:t>
      </w:r>
      <w:r w:rsidR="00196514" w:rsidRPr="00E92D36">
        <w:rPr>
          <w:rFonts w:eastAsiaTheme="minorEastAsia"/>
        </w:rPr>
        <w:t>4</w:t>
      </w:r>
      <w:r w:rsidRPr="00E92D36">
        <w:rPr>
          <w:rFonts w:eastAsiaTheme="minorEastAsia"/>
        </w:rPr>
        <w:t>pm by Chair Hartmann.</w:t>
      </w:r>
    </w:p>
    <w:p w14:paraId="42F804B0" w14:textId="4652FB51" w:rsidR="00BB416E" w:rsidRPr="00E92D36" w:rsidRDefault="00BB416E" w:rsidP="00E92D36">
      <w:pPr>
        <w:pStyle w:val="NoSpacing"/>
        <w:numPr>
          <w:ilvl w:val="0"/>
          <w:numId w:val="2"/>
        </w:numPr>
        <w:spacing w:line="276" w:lineRule="auto"/>
        <w:rPr>
          <w:rFonts w:eastAsiaTheme="minorEastAsia"/>
        </w:rPr>
      </w:pPr>
      <w:r w:rsidRPr="00E92D36">
        <w:rPr>
          <w:rFonts w:eastAsiaTheme="minorEastAsia"/>
        </w:rPr>
        <w:t>Open Public Comment</w:t>
      </w:r>
    </w:p>
    <w:p w14:paraId="6970EFE3" w14:textId="200EC9DA" w:rsidR="00BB416E" w:rsidRPr="00E92D36" w:rsidRDefault="00BB416E" w:rsidP="00E92D36">
      <w:pPr>
        <w:pStyle w:val="NoSpacing"/>
        <w:numPr>
          <w:ilvl w:val="1"/>
          <w:numId w:val="2"/>
        </w:numPr>
        <w:spacing w:line="276" w:lineRule="auto"/>
        <w:rPr>
          <w:rFonts w:eastAsiaTheme="minorEastAsia"/>
        </w:rPr>
      </w:pPr>
      <w:r w:rsidRPr="00E92D36">
        <w:rPr>
          <w:rFonts w:eastAsiaTheme="minorEastAsia"/>
        </w:rPr>
        <w:t>No comments</w:t>
      </w:r>
    </w:p>
    <w:p w14:paraId="64D223AC" w14:textId="472A75DA" w:rsidR="00386D79" w:rsidRPr="00E92D36" w:rsidRDefault="00386D79" w:rsidP="00E92D36">
      <w:pPr>
        <w:pStyle w:val="NoSpacing"/>
        <w:numPr>
          <w:ilvl w:val="0"/>
          <w:numId w:val="2"/>
        </w:numPr>
        <w:spacing w:line="276" w:lineRule="auto"/>
        <w:rPr>
          <w:rFonts w:eastAsiaTheme="minorEastAsia"/>
        </w:rPr>
      </w:pPr>
      <w:r w:rsidRPr="00E92D36">
        <w:rPr>
          <w:rFonts w:eastAsiaTheme="minorEastAsia"/>
        </w:rPr>
        <w:t>Approval of Agenda</w:t>
      </w:r>
    </w:p>
    <w:p w14:paraId="7A530F63" w14:textId="77777777" w:rsidR="00605AB1" w:rsidRPr="00E92D36" w:rsidRDefault="00974AB5" w:rsidP="00E92D36">
      <w:pPr>
        <w:pStyle w:val="NoSpacing"/>
        <w:numPr>
          <w:ilvl w:val="1"/>
          <w:numId w:val="2"/>
        </w:numPr>
        <w:spacing w:line="276" w:lineRule="auto"/>
        <w:rPr>
          <w:rFonts w:eastAsiaTheme="minorEastAsia"/>
        </w:rPr>
      </w:pPr>
      <w:r w:rsidRPr="00E92D36">
        <w:rPr>
          <w:rFonts w:eastAsiaTheme="minorEastAsia"/>
        </w:rPr>
        <w:t>Palma-Sanft</w:t>
      </w:r>
      <w:r w:rsidR="00750F99" w:rsidRPr="00E92D36">
        <w:rPr>
          <w:rFonts w:eastAsiaTheme="minorEastAsia"/>
        </w:rPr>
        <w:t xml:space="preserve"> requested the addition of the topic “Local GE &amp; FILI 100” to Other Business</w:t>
      </w:r>
      <w:r w:rsidR="008E31C8" w:rsidRPr="00E92D36">
        <w:rPr>
          <w:rFonts w:eastAsiaTheme="minorEastAsia"/>
        </w:rPr>
        <w:t xml:space="preserve">. </w:t>
      </w:r>
      <w:bookmarkStart w:id="0" w:name="_Hlk241049910"/>
    </w:p>
    <w:p w14:paraId="24F5BF72" w14:textId="7FD06F84" w:rsidR="00386D79" w:rsidRPr="00E92D36" w:rsidRDefault="00386D79" w:rsidP="00E92D36">
      <w:pPr>
        <w:pStyle w:val="NoSpacing"/>
        <w:numPr>
          <w:ilvl w:val="1"/>
          <w:numId w:val="2"/>
        </w:numPr>
        <w:spacing w:line="276" w:lineRule="auto"/>
        <w:rPr>
          <w:rFonts w:eastAsiaTheme="minorEastAsia"/>
        </w:rPr>
      </w:pPr>
      <w:r w:rsidRPr="00E92D36">
        <w:rPr>
          <w:rFonts w:eastAsiaTheme="minorEastAsia"/>
          <w:u w:val="single"/>
        </w:rPr>
        <w:t>MSC</w:t>
      </w:r>
      <w:r w:rsidRPr="00E92D36">
        <w:rPr>
          <w:rFonts w:eastAsiaTheme="minorEastAsia"/>
        </w:rPr>
        <w:t xml:space="preserve"> (</w:t>
      </w:r>
      <w:r w:rsidR="0014252B" w:rsidRPr="00E92D36">
        <w:rPr>
          <w:rFonts w:eastAsiaTheme="minorEastAsia"/>
        </w:rPr>
        <w:t>P</w:t>
      </w:r>
      <w:r w:rsidR="008E31C8" w:rsidRPr="00E92D36">
        <w:rPr>
          <w:rFonts w:eastAsiaTheme="minorEastAsia"/>
        </w:rPr>
        <w:t>alma-Sanft</w:t>
      </w:r>
      <w:r w:rsidR="0014252B" w:rsidRPr="00E92D36">
        <w:rPr>
          <w:rFonts w:eastAsiaTheme="minorEastAsia"/>
        </w:rPr>
        <w:t>/</w:t>
      </w:r>
      <w:r w:rsidR="00605AB1" w:rsidRPr="00E92D36">
        <w:rPr>
          <w:rFonts w:eastAsiaTheme="minorEastAsia"/>
        </w:rPr>
        <w:t>Wilborn</w:t>
      </w:r>
      <w:r w:rsidR="0074591F" w:rsidRPr="00E92D36">
        <w:rPr>
          <w:rFonts w:eastAsiaTheme="minorEastAsia"/>
        </w:rPr>
        <w:t>)</w:t>
      </w:r>
      <w:r w:rsidRPr="00E92D36">
        <w:rPr>
          <w:rFonts w:eastAsiaTheme="minorEastAsia"/>
        </w:rPr>
        <w:t xml:space="preserve"> to approve the agenda</w:t>
      </w:r>
      <w:r w:rsidR="00605AB1" w:rsidRPr="00E92D36">
        <w:rPr>
          <w:rFonts w:eastAsiaTheme="minorEastAsia"/>
        </w:rPr>
        <w:t xml:space="preserve"> with the addition</w:t>
      </w:r>
      <w:r w:rsidRPr="00E92D36">
        <w:rPr>
          <w:rFonts w:eastAsiaTheme="minorEastAsia"/>
        </w:rPr>
        <w:t>. (0-N, 0-Ab</w:t>
      </w:r>
      <w:r w:rsidR="0074591F" w:rsidRPr="00E92D36">
        <w:rPr>
          <w:rFonts w:eastAsiaTheme="minorEastAsia"/>
        </w:rPr>
        <w:t>stain</w:t>
      </w:r>
      <w:r w:rsidRPr="00E92D36">
        <w:rPr>
          <w:rFonts w:eastAsiaTheme="minorEastAsia"/>
        </w:rPr>
        <w:t>)</w:t>
      </w:r>
    </w:p>
    <w:bookmarkEnd w:id="0"/>
    <w:p w14:paraId="7EA6A716" w14:textId="0AAC50BC" w:rsidR="00386D79" w:rsidRPr="00E92D36" w:rsidRDefault="00386D79" w:rsidP="00E92D36">
      <w:pPr>
        <w:pStyle w:val="NoSpacing"/>
        <w:numPr>
          <w:ilvl w:val="0"/>
          <w:numId w:val="2"/>
        </w:numPr>
        <w:spacing w:line="276" w:lineRule="auto"/>
        <w:rPr>
          <w:rFonts w:eastAsiaTheme="minorEastAsia"/>
        </w:rPr>
      </w:pPr>
      <w:r w:rsidRPr="00E92D36">
        <w:rPr>
          <w:rFonts w:eastAsiaTheme="minorEastAsia"/>
        </w:rPr>
        <w:t xml:space="preserve">Approval of </w:t>
      </w:r>
      <w:r w:rsidR="00CD5876" w:rsidRPr="00E92D36">
        <w:rPr>
          <w:rFonts w:eastAsiaTheme="minorEastAsia"/>
        </w:rPr>
        <w:t xml:space="preserve">the </w:t>
      </w:r>
      <w:hyperlink r:id="rId8" w:history="1">
        <w:r w:rsidR="008E31C8" w:rsidRPr="00E92D36">
          <w:rPr>
            <w:rStyle w:val="Hyperlink"/>
            <w:rFonts w:eastAsiaTheme="minorEastAsia"/>
          </w:rPr>
          <w:t>September 2, 2026</w:t>
        </w:r>
      </w:hyperlink>
      <w:r w:rsidR="190ED2EB" w:rsidRPr="00E92D36">
        <w:rPr>
          <w:rFonts w:eastAsiaTheme="minorEastAsia"/>
        </w:rPr>
        <w:t xml:space="preserve"> Minutes</w:t>
      </w:r>
    </w:p>
    <w:p w14:paraId="5C6F682C" w14:textId="77777777" w:rsidR="00B915C9" w:rsidRPr="00E92D36" w:rsidRDefault="00605AB1" w:rsidP="00E92D36">
      <w:pPr>
        <w:pStyle w:val="NoSpacing"/>
        <w:numPr>
          <w:ilvl w:val="1"/>
          <w:numId w:val="2"/>
        </w:numPr>
        <w:spacing w:line="276" w:lineRule="auto"/>
        <w:rPr>
          <w:rFonts w:eastAsiaTheme="minorEastAsia"/>
        </w:rPr>
      </w:pPr>
      <w:r w:rsidRPr="00E92D36">
        <w:rPr>
          <w:rFonts w:eastAsiaTheme="minorEastAsia"/>
          <w:u w:val="single"/>
        </w:rPr>
        <w:t>MSC</w:t>
      </w:r>
      <w:r w:rsidRPr="00E92D36">
        <w:rPr>
          <w:rFonts w:eastAsiaTheme="minorEastAsia"/>
        </w:rPr>
        <w:t xml:space="preserve"> </w:t>
      </w:r>
      <w:r w:rsidR="00B915C9" w:rsidRPr="00E92D36">
        <w:rPr>
          <w:rFonts w:eastAsiaTheme="minorEastAsia"/>
        </w:rPr>
        <w:t>(Paulson/Palma-Sanft) to approve as presented. (0-N, 0-Abstain)</w:t>
      </w:r>
    </w:p>
    <w:p w14:paraId="1A0AE861" w14:textId="02A8370B" w:rsidR="00605AB1" w:rsidRPr="00E92D36" w:rsidRDefault="00605AB1" w:rsidP="00E92D36">
      <w:pPr>
        <w:pStyle w:val="NoSpacing"/>
        <w:numPr>
          <w:ilvl w:val="0"/>
          <w:numId w:val="2"/>
        </w:numPr>
        <w:spacing w:line="276" w:lineRule="auto"/>
        <w:rPr>
          <w:rFonts w:eastAsiaTheme="minorEastAsia"/>
        </w:rPr>
      </w:pPr>
      <w:r w:rsidRPr="00E92D36">
        <w:rPr>
          <w:rFonts w:eastAsiaTheme="minorEastAsia"/>
        </w:rPr>
        <w:t xml:space="preserve">Approval of the </w:t>
      </w:r>
      <w:hyperlink r:id="rId9" w:history="1">
        <w:r w:rsidRPr="00E92D36">
          <w:rPr>
            <w:rStyle w:val="Hyperlink"/>
            <w:rFonts w:eastAsiaTheme="minorEastAsia"/>
          </w:rPr>
          <w:t>September 16, 2026</w:t>
        </w:r>
      </w:hyperlink>
      <w:r w:rsidRPr="00E92D36">
        <w:rPr>
          <w:rFonts w:eastAsiaTheme="minorEastAsia"/>
        </w:rPr>
        <w:t xml:space="preserve"> Minutes</w:t>
      </w:r>
    </w:p>
    <w:p w14:paraId="50BF47D2" w14:textId="556902EB" w:rsidR="008742A8" w:rsidRPr="00E92D36" w:rsidRDefault="00FE26B2" w:rsidP="00E92D36">
      <w:pPr>
        <w:pStyle w:val="NoSpacing"/>
        <w:numPr>
          <w:ilvl w:val="1"/>
          <w:numId w:val="2"/>
        </w:numPr>
        <w:spacing w:line="276" w:lineRule="auto"/>
        <w:rPr>
          <w:rFonts w:eastAsiaTheme="minorEastAsia"/>
        </w:rPr>
      </w:pPr>
      <w:r w:rsidRPr="00E92D36">
        <w:rPr>
          <w:rFonts w:eastAsiaTheme="minorEastAsia"/>
        </w:rPr>
        <w:t xml:space="preserve">Minor typos identified. </w:t>
      </w:r>
    </w:p>
    <w:p w14:paraId="342E2F12" w14:textId="5BFC36B6" w:rsidR="00FE26B2" w:rsidRPr="00E92D36" w:rsidRDefault="00FE26B2" w:rsidP="00E92D36">
      <w:pPr>
        <w:pStyle w:val="NoSpacing"/>
        <w:numPr>
          <w:ilvl w:val="1"/>
          <w:numId w:val="2"/>
        </w:numPr>
        <w:spacing w:line="276" w:lineRule="auto"/>
        <w:rPr>
          <w:rFonts w:eastAsiaTheme="minorEastAsia"/>
        </w:rPr>
      </w:pPr>
      <w:r w:rsidRPr="00E92D36">
        <w:rPr>
          <w:rFonts w:eastAsiaTheme="minorEastAsia"/>
          <w:u w:val="single"/>
        </w:rPr>
        <w:t>MSC</w:t>
      </w:r>
      <w:r w:rsidRPr="00E92D36">
        <w:rPr>
          <w:rFonts w:eastAsiaTheme="minorEastAsia"/>
        </w:rPr>
        <w:t xml:space="preserve"> (Paulson/Palma-Sanft) to approve with corrections. (0-N, 0-Abstain)</w:t>
      </w:r>
    </w:p>
    <w:p w14:paraId="65758CDA" w14:textId="619AFD59" w:rsidR="5D5556C3" w:rsidRPr="00E92D36" w:rsidRDefault="5D5556C3" w:rsidP="00E92D36">
      <w:pPr>
        <w:pStyle w:val="NoSpacing"/>
        <w:numPr>
          <w:ilvl w:val="0"/>
          <w:numId w:val="2"/>
        </w:numPr>
        <w:spacing w:line="276" w:lineRule="auto"/>
        <w:rPr>
          <w:rFonts w:eastAsiaTheme="minorEastAsia"/>
        </w:rPr>
      </w:pPr>
      <w:r w:rsidRPr="00E92D36">
        <w:rPr>
          <w:rFonts w:eastAsiaTheme="minorEastAsia"/>
        </w:rPr>
        <w:t>Approval of Curriculum</w:t>
      </w:r>
    </w:p>
    <w:p w14:paraId="2A1C340E" w14:textId="2D613AE4" w:rsidR="008B2257" w:rsidRPr="00E92D36" w:rsidRDefault="008B2257" w:rsidP="00E92D36">
      <w:pPr>
        <w:pStyle w:val="NoSpacing"/>
        <w:numPr>
          <w:ilvl w:val="1"/>
          <w:numId w:val="2"/>
        </w:numPr>
        <w:spacing w:line="276" w:lineRule="auto"/>
        <w:rPr>
          <w:rFonts w:eastAsiaTheme="minorEastAsia"/>
        </w:rPr>
      </w:pPr>
      <w:r w:rsidRPr="00E92D36">
        <w:rPr>
          <w:rFonts w:eastAsiaTheme="minorEastAsia"/>
        </w:rPr>
        <w:t>Consent Agenda</w:t>
      </w:r>
    </w:p>
    <w:p w14:paraId="1126C2DC" w14:textId="1AA41C02" w:rsidR="004B6482" w:rsidRPr="00E92D36" w:rsidRDefault="004B6482" w:rsidP="00E92D36">
      <w:pPr>
        <w:pStyle w:val="NoSpacing"/>
        <w:numPr>
          <w:ilvl w:val="2"/>
          <w:numId w:val="2"/>
        </w:numPr>
        <w:spacing w:line="276" w:lineRule="auto"/>
        <w:rPr>
          <w:rFonts w:eastAsiaTheme="minorEastAsia"/>
        </w:rPr>
      </w:pPr>
      <w:r w:rsidRPr="00E92D36">
        <w:rPr>
          <w:rFonts w:eastAsiaTheme="minorEastAsia"/>
        </w:rPr>
        <w:t>ARCH 180B - Advanced Architectural Design IIB [Mesa-Deactivation]</w:t>
      </w:r>
    </w:p>
    <w:p w14:paraId="58054E03" w14:textId="1634DA93" w:rsidR="004B6482" w:rsidRPr="00E92D36" w:rsidRDefault="004B6482" w:rsidP="00E92D36">
      <w:pPr>
        <w:pStyle w:val="NoSpacing"/>
        <w:numPr>
          <w:ilvl w:val="2"/>
          <w:numId w:val="2"/>
        </w:numPr>
        <w:spacing w:line="276" w:lineRule="auto"/>
        <w:rPr>
          <w:rFonts w:eastAsiaTheme="minorEastAsia"/>
        </w:rPr>
      </w:pPr>
      <w:r w:rsidRPr="00E92D36">
        <w:rPr>
          <w:rFonts w:eastAsiaTheme="minorEastAsia"/>
        </w:rPr>
        <w:t xml:space="preserve">ARCH 180C - </w:t>
      </w:r>
      <w:r w:rsidR="008252D9" w:rsidRPr="00E92D36">
        <w:rPr>
          <w:rFonts w:eastAsiaTheme="minorEastAsia"/>
        </w:rPr>
        <w:t>Advanced Architectural Design IIC</w:t>
      </w:r>
      <w:r w:rsidR="006D27B7" w:rsidRPr="00E92D36">
        <w:rPr>
          <w:rFonts w:eastAsiaTheme="minorEastAsia"/>
        </w:rPr>
        <w:t xml:space="preserve"> </w:t>
      </w:r>
      <w:r w:rsidR="008252D9" w:rsidRPr="00E92D36">
        <w:rPr>
          <w:rFonts w:eastAsiaTheme="minorEastAsia"/>
        </w:rPr>
        <w:t>[Mesa-Deactivation]</w:t>
      </w:r>
    </w:p>
    <w:p w14:paraId="202D2726" w14:textId="11501C1A" w:rsidR="008B2257" w:rsidRPr="00E92D36" w:rsidRDefault="0023246A" w:rsidP="00E92D36">
      <w:pPr>
        <w:pStyle w:val="NoSpacing"/>
        <w:numPr>
          <w:ilvl w:val="3"/>
          <w:numId w:val="2"/>
        </w:numPr>
        <w:spacing w:line="276" w:lineRule="auto"/>
        <w:rPr>
          <w:rFonts w:eastAsiaTheme="minorEastAsia"/>
          <w:u w:val="single"/>
        </w:rPr>
      </w:pPr>
      <w:r w:rsidRPr="00E92D36">
        <w:rPr>
          <w:rFonts w:eastAsiaTheme="minorEastAsia"/>
          <w:u w:val="single"/>
        </w:rPr>
        <w:t>MSC</w:t>
      </w:r>
      <w:r w:rsidRPr="00E92D36">
        <w:rPr>
          <w:rFonts w:eastAsiaTheme="minorEastAsia"/>
        </w:rPr>
        <w:t xml:space="preserve"> </w:t>
      </w:r>
      <w:r w:rsidR="00FD3B6E" w:rsidRPr="00E92D36">
        <w:rPr>
          <w:rFonts w:eastAsiaTheme="minorEastAsia"/>
        </w:rPr>
        <w:t>(</w:t>
      </w:r>
      <w:r w:rsidR="008252D9" w:rsidRPr="00E92D36">
        <w:rPr>
          <w:rFonts w:eastAsiaTheme="minorEastAsia"/>
        </w:rPr>
        <w:t>Ela/Wilborn</w:t>
      </w:r>
      <w:r w:rsidR="00FD3B6E" w:rsidRPr="00E92D36">
        <w:rPr>
          <w:rFonts w:eastAsiaTheme="minorEastAsia"/>
        </w:rPr>
        <w:t xml:space="preserve">) to approve </w:t>
      </w:r>
      <w:r w:rsidR="008252D9" w:rsidRPr="00E92D36">
        <w:rPr>
          <w:rFonts w:eastAsiaTheme="minorEastAsia"/>
        </w:rPr>
        <w:t>both ARCH c</w:t>
      </w:r>
      <w:r w:rsidR="003473FB" w:rsidRPr="00E92D36">
        <w:rPr>
          <w:rFonts w:eastAsiaTheme="minorEastAsia"/>
        </w:rPr>
        <w:t xml:space="preserve">ourse deactivations </w:t>
      </w:r>
      <w:r w:rsidR="00FD3B6E" w:rsidRPr="00E92D36">
        <w:rPr>
          <w:rFonts w:eastAsiaTheme="minorEastAsia"/>
        </w:rPr>
        <w:t>as presented. (0-N, 0-Abstain)</w:t>
      </w:r>
    </w:p>
    <w:p w14:paraId="6C36AD16" w14:textId="5224F74D" w:rsidR="008B2257" w:rsidRPr="00E92D36" w:rsidRDefault="00956C1D" w:rsidP="00E92D36">
      <w:pPr>
        <w:pStyle w:val="NoSpacing"/>
        <w:numPr>
          <w:ilvl w:val="1"/>
          <w:numId w:val="2"/>
        </w:numPr>
        <w:spacing w:line="276" w:lineRule="auto"/>
        <w:rPr>
          <w:rFonts w:eastAsiaTheme="minorEastAsia"/>
        </w:rPr>
      </w:pPr>
      <w:r w:rsidRPr="00E92D36">
        <w:rPr>
          <w:rFonts w:eastAsiaTheme="minorEastAsia"/>
        </w:rPr>
        <w:t>Course Proposals | Miramar Only</w:t>
      </w:r>
    </w:p>
    <w:p w14:paraId="2F3182F4" w14:textId="7B49B728" w:rsidR="00956C1D" w:rsidRPr="00E92D36" w:rsidRDefault="002848D6" w:rsidP="00E92D36">
      <w:pPr>
        <w:pStyle w:val="NoSpacing"/>
        <w:numPr>
          <w:ilvl w:val="2"/>
          <w:numId w:val="2"/>
        </w:numPr>
        <w:spacing w:line="276" w:lineRule="auto"/>
        <w:rPr>
          <w:rFonts w:eastAsiaTheme="minorEastAsia"/>
        </w:rPr>
      </w:pPr>
      <w:r w:rsidRPr="00E92D36">
        <w:rPr>
          <w:rFonts w:eastAsiaTheme="minorEastAsia"/>
        </w:rPr>
        <w:t>No items</w:t>
      </w:r>
    </w:p>
    <w:p w14:paraId="313F78BB" w14:textId="2015E05A" w:rsidR="00AB2827" w:rsidRPr="00E92D36" w:rsidRDefault="000C0F97" w:rsidP="00E92D36">
      <w:pPr>
        <w:pStyle w:val="NoSpacing"/>
        <w:numPr>
          <w:ilvl w:val="1"/>
          <w:numId w:val="2"/>
        </w:numPr>
        <w:spacing w:line="276" w:lineRule="auto"/>
        <w:rPr>
          <w:rFonts w:eastAsiaTheme="minorEastAsia"/>
        </w:rPr>
      </w:pPr>
      <w:r w:rsidRPr="00E92D36">
        <w:rPr>
          <w:rFonts w:eastAsiaTheme="minorEastAsia"/>
        </w:rPr>
        <w:t>Distance Education Proposals | Miramar Only</w:t>
      </w:r>
    </w:p>
    <w:p w14:paraId="52BBC62F" w14:textId="3A5EC800" w:rsidR="000C0F97" w:rsidRPr="00E92D36" w:rsidRDefault="000C0F97" w:rsidP="00E92D36">
      <w:pPr>
        <w:pStyle w:val="NoSpacing"/>
        <w:numPr>
          <w:ilvl w:val="2"/>
          <w:numId w:val="2"/>
        </w:numPr>
        <w:spacing w:line="276" w:lineRule="auto"/>
        <w:rPr>
          <w:rFonts w:eastAsiaTheme="minorEastAsia"/>
        </w:rPr>
      </w:pPr>
      <w:r w:rsidRPr="00E92D36">
        <w:rPr>
          <w:rFonts w:eastAsiaTheme="minorEastAsia"/>
        </w:rPr>
        <w:t>No items</w:t>
      </w:r>
    </w:p>
    <w:p w14:paraId="5C2F71A4" w14:textId="747C21B7" w:rsidR="000C0F97" w:rsidRPr="00E92D36" w:rsidRDefault="000C0F97" w:rsidP="00E92D36">
      <w:pPr>
        <w:pStyle w:val="NoSpacing"/>
        <w:numPr>
          <w:ilvl w:val="1"/>
          <w:numId w:val="2"/>
        </w:numPr>
        <w:spacing w:line="276" w:lineRule="auto"/>
        <w:rPr>
          <w:rFonts w:eastAsiaTheme="minorEastAsia"/>
        </w:rPr>
      </w:pPr>
      <w:r w:rsidRPr="00E92D36">
        <w:rPr>
          <w:rFonts w:eastAsiaTheme="minorEastAsia"/>
        </w:rPr>
        <w:t>Award Proposals | Miramar Only</w:t>
      </w:r>
    </w:p>
    <w:p w14:paraId="2F0ACED8" w14:textId="53213CBA" w:rsidR="000C0F97" w:rsidRPr="00E92D36" w:rsidRDefault="000C0F97" w:rsidP="00E92D36">
      <w:pPr>
        <w:pStyle w:val="NoSpacing"/>
        <w:numPr>
          <w:ilvl w:val="2"/>
          <w:numId w:val="2"/>
        </w:numPr>
        <w:spacing w:line="276" w:lineRule="auto"/>
        <w:rPr>
          <w:rFonts w:eastAsiaTheme="minorEastAsia"/>
        </w:rPr>
      </w:pPr>
      <w:r w:rsidRPr="00E92D36">
        <w:rPr>
          <w:rFonts w:eastAsiaTheme="minorEastAsia"/>
        </w:rPr>
        <w:t>No items</w:t>
      </w:r>
    </w:p>
    <w:p w14:paraId="4ADFCA5F" w14:textId="13E19B0F" w:rsidR="00272A10" w:rsidRPr="00E92D36" w:rsidRDefault="00272A10" w:rsidP="00E92D36">
      <w:pPr>
        <w:pStyle w:val="NoSpacing"/>
        <w:numPr>
          <w:ilvl w:val="1"/>
          <w:numId w:val="2"/>
        </w:numPr>
        <w:spacing w:line="276" w:lineRule="auto"/>
        <w:rPr>
          <w:rFonts w:eastAsiaTheme="minorEastAsia"/>
        </w:rPr>
      </w:pPr>
      <w:r w:rsidRPr="00E92D36">
        <w:rPr>
          <w:rFonts w:eastAsiaTheme="minorEastAsia"/>
        </w:rPr>
        <w:lastRenderedPageBreak/>
        <w:t>Proposals from Other Colleges | Also Active at Miramar</w:t>
      </w:r>
    </w:p>
    <w:p w14:paraId="784A581A" w14:textId="0DDFCED8" w:rsidR="007C5668" w:rsidRPr="00E92D36" w:rsidRDefault="006D27B7" w:rsidP="00E92D36">
      <w:pPr>
        <w:pStyle w:val="NoSpacing"/>
        <w:numPr>
          <w:ilvl w:val="2"/>
          <w:numId w:val="2"/>
        </w:numPr>
        <w:spacing w:line="276" w:lineRule="auto"/>
        <w:rPr>
          <w:rFonts w:eastAsiaTheme="minorEastAsia"/>
        </w:rPr>
      </w:pPr>
      <w:r w:rsidRPr="00E92D36">
        <w:rPr>
          <w:rFonts w:eastAsiaTheme="minorEastAsia"/>
        </w:rPr>
        <w:t>CHEM 160: Introductory Biochemistry [City-Activation]</w:t>
      </w:r>
    </w:p>
    <w:p w14:paraId="7AFF3670" w14:textId="523C3342" w:rsidR="006D27B7" w:rsidRPr="00E92D36" w:rsidRDefault="00C01F01" w:rsidP="00E92D36">
      <w:pPr>
        <w:pStyle w:val="NoSpacing"/>
        <w:numPr>
          <w:ilvl w:val="3"/>
          <w:numId w:val="2"/>
        </w:numPr>
        <w:spacing w:line="276" w:lineRule="auto"/>
        <w:rPr>
          <w:rFonts w:eastAsiaTheme="minorEastAsia"/>
        </w:rPr>
      </w:pPr>
      <w:r w:rsidRPr="00E92D36">
        <w:rPr>
          <w:rFonts w:eastAsiaTheme="minorEastAsia"/>
        </w:rPr>
        <w:t xml:space="preserve">Reason for Proposal: Activate at City. Propose for UCTCA, Cal-GETC Area 5A; District GE Area 5 for City. Propose for Partially Online Distance Ed at City.  There is student demand for this course. Will run course as a </w:t>
      </w:r>
      <w:r w:rsidR="00E92D36" w:rsidRPr="00E92D36">
        <w:rPr>
          <w:rFonts w:eastAsiaTheme="minorEastAsia"/>
        </w:rPr>
        <w:t>stand-alone</w:t>
      </w:r>
      <w:r w:rsidRPr="00E92D36">
        <w:rPr>
          <w:rFonts w:eastAsiaTheme="minorEastAsia"/>
        </w:rPr>
        <w:t xml:space="preserve"> course for one year.</w:t>
      </w:r>
    </w:p>
    <w:p w14:paraId="49E62F40" w14:textId="6B5660D9" w:rsidR="00C4428D" w:rsidRPr="00E92D36" w:rsidRDefault="00C4428D" w:rsidP="00E92D36">
      <w:pPr>
        <w:pStyle w:val="NoSpacing"/>
        <w:numPr>
          <w:ilvl w:val="3"/>
          <w:numId w:val="2"/>
        </w:numPr>
        <w:spacing w:line="276" w:lineRule="auto"/>
        <w:rPr>
          <w:rFonts w:eastAsiaTheme="minorEastAsia"/>
          <w:u w:val="single"/>
        </w:rPr>
      </w:pPr>
      <w:r w:rsidRPr="00E92D36">
        <w:rPr>
          <w:rFonts w:eastAsiaTheme="minorEastAsia"/>
          <w:u w:val="single"/>
        </w:rPr>
        <w:t>MSC</w:t>
      </w:r>
      <w:r w:rsidRPr="00E92D36">
        <w:rPr>
          <w:rFonts w:eastAsiaTheme="minorEastAsia"/>
        </w:rPr>
        <w:t xml:space="preserve"> (</w:t>
      </w:r>
      <w:r w:rsidR="00EA14F8" w:rsidRPr="00E92D36">
        <w:rPr>
          <w:rFonts w:eastAsiaTheme="minorEastAsia"/>
        </w:rPr>
        <w:t>Palma-Sanft/El</w:t>
      </w:r>
      <w:r w:rsidR="000E628E" w:rsidRPr="00E92D36">
        <w:rPr>
          <w:rFonts w:eastAsiaTheme="minorEastAsia"/>
        </w:rPr>
        <w:t>a</w:t>
      </w:r>
      <w:r w:rsidRPr="00E92D36">
        <w:rPr>
          <w:rFonts w:eastAsiaTheme="minorEastAsia"/>
        </w:rPr>
        <w:t>) to approve</w:t>
      </w:r>
      <w:r w:rsidR="00EA14F8" w:rsidRPr="00E92D36">
        <w:rPr>
          <w:rFonts w:eastAsiaTheme="minorEastAsia"/>
        </w:rPr>
        <w:t xml:space="preserve"> as presented</w:t>
      </w:r>
      <w:r w:rsidRPr="00E92D36">
        <w:rPr>
          <w:rFonts w:eastAsiaTheme="minorEastAsia"/>
        </w:rPr>
        <w:t>. (0-N, 0-Abstain)</w:t>
      </w:r>
    </w:p>
    <w:p w14:paraId="0F9CA3ED" w14:textId="6F3B1058" w:rsidR="00C01F01" w:rsidRPr="00E92D36" w:rsidRDefault="00EC1C9D" w:rsidP="00E92D36">
      <w:pPr>
        <w:pStyle w:val="NoSpacing"/>
        <w:numPr>
          <w:ilvl w:val="2"/>
          <w:numId w:val="2"/>
        </w:numPr>
        <w:spacing w:line="276" w:lineRule="auto"/>
        <w:rPr>
          <w:rFonts w:eastAsiaTheme="minorEastAsia"/>
        </w:rPr>
      </w:pPr>
      <w:r w:rsidRPr="00E92D36">
        <w:rPr>
          <w:rFonts w:eastAsiaTheme="minorEastAsia"/>
        </w:rPr>
        <w:t>MUSI 118: Asian &amp; Pacific Music [Mesa-Revision]</w:t>
      </w:r>
    </w:p>
    <w:p w14:paraId="32E9F791" w14:textId="3F2A04C4" w:rsidR="00EC1C9D" w:rsidRPr="00E92D36" w:rsidRDefault="00EC1C9D" w:rsidP="00E92D36">
      <w:pPr>
        <w:pStyle w:val="NoSpacing"/>
        <w:numPr>
          <w:ilvl w:val="2"/>
          <w:numId w:val="2"/>
        </w:numPr>
        <w:spacing w:line="276" w:lineRule="auto"/>
        <w:rPr>
          <w:rFonts w:eastAsiaTheme="minorEastAsia"/>
        </w:rPr>
      </w:pPr>
      <w:r w:rsidRPr="00E92D36">
        <w:rPr>
          <w:rFonts w:eastAsiaTheme="minorEastAsia"/>
        </w:rPr>
        <w:t xml:space="preserve">MUSI 119: </w:t>
      </w:r>
      <w:r w:rsidR="008B471F" w:rsidRPr="00E92D36">
        <w:rPr>
          <w:rFonts w:eastAsiaTheme="minorEastAsia"/>
        </w:rPr>
        <w:t>Music in Latin America &amp; North America [Mesa-Revision]</w:t>
      </w:r>
    </w:p>
    <w:p w14:paraId="55A71DDC" w14:textId="5D95F933" w:rsidR="008B471F" w:rsidRPr="00E92D36" w:rsidRDefault="008B471F" w:rsidP="00E92D36">
      <w:pPr>
        <w:pStyle w:val="NoSpacing"/>
        <w:numPr>
          <w:ilvl w:val="3"/>
          <w:numId w:val="2"/>
        </w:numPr>
        <w:spacing w:line="276" w:lineRule="auto"/>
        <w:rPr>
          <w:rFonts w:eastAsiaTheme="minorEastAsia"/>
        </w:rPr>
      </w:pPr>
      <w:r w:rsidRPr="00E92D36">
        <w:rPr>
          <w:rFonts w:eastAsiaTheme="minorEastAsia"/>
        </w:rPr>
        <w:t xml:space="preserve">Reason for Proposals: </w:t>
      </w:r>
      <w:r w:rsidR="00CB4A33" w:rsidRPr="00E92D36">
        <w:rPr>
          <w:rFonts w:eastAsiaTheme="minorEastAsia"/>
        </w:rPr>
        <w:t>Course review - 1) added CIP 50.0901 - Music, General, and 2) review/update of content, assignments, texts and distance ed.</w:t>
      </w:r>
    </w:p>
    <w:p w14:paraId="42687436" w14:textId="581E7A7B" w:rsidR="00CB4A33" w:rsidRPr="00E92D36" w:rsidRDefault="00CB4A33" w:rsidP="00E92D36">
      <w:pPr>
        <w:pStyle w:val="NoSpacing"/>
        <w:numPr>
          <w:ilvl w:val="3"/>
          <w:numId w:val="2"/>
        </w:numPr>
        <w:spacing w:line="276" w:lineRule="auto"/>
        <w:rPr>
          <w:rFonts w:eastAsiaTheme="minorEastAsia"/>
          <w:u w:val="single"/>
        </w:rPr>
      </w:pPr>
      <w:r w:rsidRPr="00E92D36">
        <w:rPr>
          <w:rFonts w:eastAsiaTheme="minorEastAsia"/>
          <w:u w:val="single"/>
        </w:rPr>
        <w:t>MSC</w:t>
      </w:r>
      <w:r w:rsidRPr="00E92D36">
        <w:rPr>
          <w:rFonts w:eastAsiaTheme="minorEastAsia"/>
        </w:rPr>
        <w:t xml:space="preserve"> (</w:t>
      </w:r>
      <w:r w:rsidR="000E628E" w:rsidRPr="00E92D36">
        <w:rPr>
          <w:rFonts w:eastAsiaTheme="minorEastAsia"/>
        </w:rPr>
        <w:t>Ela/Wilborn</w:t>
      </w:r>
      <w:r w:rsidRPr="00E92D36">
        <w:rPr>
          <w:rFonts w:eastAsiaTheme="minorEastAsia"/>
        </w:rPr>
        <w:t xml:space="preserve">) to approve </w:t>
      </w:r>
      <w:r w:rsidR="00E92D36" w:rsidRPr="00E92D36">
        <w:rPr>
          <w:rFonts w:eastAsiaTheme="minorEastAsia"/>
        </w:rPr>
        <w:t>MUSI 118 and 119</w:t>
      </w:r>
      <w:r w:rsidRPr="00E92D36">
        <w:rPr>
          <w:rFonts w:eastAsiaTheme="minorEastAsia"/>
        </w:rPr>
        <w:t xml:space="preserve"> as presented. (0-N, 0-Abstain)</w:t>
      </w:r>
    </w:p>
    <w:p w14:paraId="1D398322" w14:textId="09F53302" w:rsidR="00CB4A33" w:rsidRPr="00E92D36" w:rsidRDefault="005D75D0" w:rsidP="00E92D36">
      <w:pPr>
        <w:pStyle w:val="NoSpacing"/>
        <w:numPr>
          <w:ilvl w:val="2"/>
          <w:numId w:val="2"/>
        </w:numPr>
        <w:spacing w:line="276" w:lineRule="auto"/>
        <w:rPr>
          <w:rFonts w:eastAsiaTheme="minorEastAsia"/>
        </w:rPr>
      </w:pPr>
      <w:r w:rsidRPr="00E92D36">
        <w:rPr>
          <w:rFonts w:eastAsiaTheme="minorEastAsia"/>
        </w:rPr>
        <w:t>MUSI 261A: World Music Ensemble I [Mesa-Revision]</w:t>
      </w:r>
    </w:p>
    <w:p w14:paraId="1831818E" w14:textId="6ADDDC8A" w:rsidR="005D75D0" w:rsidRPr="00E92D36" w:rsidRDefault="005D75D0" w:rsidP="00E92D36">
      <w:pPr>
        <w:pStyle w:val="NoSpacing"/>
        <w:numPr>
          <w:ilvl w:val="2"/>
          <w:numId w:val="2"/>
        </w:numPr>
        <w:spacing w:line="276" w:lineRule="auto"/>
        <w:rPr>
          <w:rFonts w:eastAsiaTheme="minorEastAsia"/>
        </w:rPr>
      </w:pPr>
      <w:r w:rsidRPr="00E92D36">
        <w:rPr>
          <w:rFonts w:eastAsiaTheme="minorEastAsia"/>
        </w:rPr>
        <w:t>MUSI 261B: World Music Ensemble II [Mesa-Revision]</w:t>
      </w:r>
    </w:p>
    <w:p w14:paraId="47A79C93" w14:textId="4B38447A" w:rsidR="005D75D0" w:rsidRPr="00E92D36" w:rsidRDefault="005D75D0" w:rsidP="00E92D36">
      <w:pPr>
        <w:pStyle w:val="NoSpacing"/>
        <w:numPr>
          <w:ilvl w:val="2"/>
          <w:numId w:val="2"/>
        </w:numPr>
        <w:spacing w:line="276" w:lineRule="auto"/>
        <w:rPr>
          <w:rFonts w:eastAsiaTheme="minorEastAsia"/>
        </w:rPr>
      </w:pPr>
      <w:r w:rsidRPr="00E92D36">
        <w:rPr>
          <w:rFonts w:eastAsiaTheme="minorEastAsia"/>
        </w:rPr>
        <w:t>MUSI 261C: World Music Ensemble III [Mesa-Revision]</w:t>
      </w:r>
    </w:p>
    <w:p w14:paraId="43CFC399" w14:textId="48A7C932" w:rsidR="005D75D0" w:rsidRPr="00E92D36" w:rsidRDefault="005D75D0" w:rsidP="00E92D36">
      <w:pPr>
        <w:pStyle w:val="NoSpacing"/>
        <w:numPr>
          <w:ilvl w:val="2"/>
          <w:numId w:val="2"/>
        </w:numPr>
        <w:spacing w:line="276" w:lineRule="auto"/>
        <w:rPr>
          <w:rFonts w:eastAsiaTheme="minorEastAsia"/>
        </w:rPr>
      </w:pPr>
      <w:r w:rsidRPr="00E92D36">
        <w:rPr>
          <w:rFonts w:eastAsiaTheme="minorEastAsia"/>
        </w:rPr>
        <w:t>MUSI 261D: World Music Ensemble IV [Mesa-Revision]</w:t>
      </w:r>
    </w:p>
    <w:p w14:paraId="69525FC9" w14:textId="17827DED" w:rsidR="005D75D0" w:rsidRPr="00E92D36" w:rsidRDefault="005D75D0" w:rsidP="00E92D36">
      <w:pPr>
        <w:pStyle w:val="NoSpacing"/>
        <w:numPr>
          <w:ilvl w:val="3"/>
          <w:numId w:val="2"/>
        </w:numPr>
        <w:spacing w:line="276" w:lineRule="auto"/>
        <w:rPr>
          <w:rFonts w:eastAsiaTheme="minorEastAsia"/>
        </w:rPr>
      </w:pPr>
      <w:r w:rsidRPr="00E92D36">
        <w:rPr>
          <w:rFonts w:eastAsiaTheme="minorEastAsia"/>
        </w:rPr>
        <w:t xml:space="preserve">Reason for Proposals: </w:t>
      </w:r>
      <w:r w:rsidR="00417492" w:rsidRPr="00E92D36">
        <w:rPr>
          <w:rFonts w:eastAsiaTheme="minorEastAsia"/>
        </w:rPr>
        <w:t>Course review - 1) added CIP 50.0901 - Music, General, and 2) review/update of content, assignments, texts, supplies and distance ed.</w:t>
      </w:r>
    </w:p>
    <w:p w14:paraId="3BF8A552" w14:textId="34A5BEB3" w:rsidR="006E31FD" w:rsidRPr="00E92D36" w:rsidRDefault="006E31FD" w:rsidP="00E92D36">
      <w:pPr>
        <w:pStyle w:val="NoSpacing"/>
        <w:numPr>
          <w:ilvl w:val="3"/>
          <w:numId w:val="2"/>
        </w:numPr>
        <w:spacing w:line="276" w:lineRule="auto"/>
        <w:rPr>
          <w:rFonts w:eastAsiaTheme="minorEastAsia"/>
          <w:u w:val="single"/>
        </w:rPr>
      </w:pPr>
      <w:r w:rsidRPr="00E92D36">
        <w:rPr>
          <w:rFonts w:eastAsiaTheme="minorEastAsia"/>
          <w:u w:val="single"/>
        </w:rPr>
        <w:t>MSC</w:t>
      </w:r>
      <w:r w:rsidRPr="00E92D36">
        <w:rPr>
          <w:rFonts w:eastAsiaTheme="minorEastAsia"/>
        </w:rPr>
        <w:t xml:space="preserve"> (Wilborn/Ela) to approve all </w:t>
      </w:r>
      <w:r w:rsidR="00E92D36" w:rsidRPr="00E92D36">
        <w:rPr>
          <w:rFonts w:eastAsiaTheme="minorEastAsia"/>
        </w:rPr>
        <w:t xml:space="preserve">MUSI 261 </w:t>
      </w:r>
      <w:r w:rsidRPr="00E92D36">
        <w:rPr>
          <w:rFonts w:eastAsiaTheme="minorEastAsia"/>
        </w:rPr>
        <w:t>as presented. (0-N, 0-Abstain)</w:t>
      </w:r>
    </w:p>
    <w:p w14:paraId="40FFC972" w14:textId="575BDBAC" w:rsidR="00E826E2" w:rsidRPr="00E92D36" w:rsidRDefault="00E826E2" w:rsidP="00E92D36">
      <w:pPr>
        <w:pStyle w:val="NoSpacing"/>
        <w:numPr>
          <w:ilvl w:val="1"/>
          <w:numId w:val="2"/>
        </w:numPr>
        <w:spacing w:line="276" w:lineRule="auto"/>
        <w:rPr>
          <w:rFonts w:eastAsiaTheme="minorEastAsia"/>
        </w:rPr>
      </w:pPr>
      <w:r w:rsidRPr="00E92D36">
        <w:rPr>
          <w:rFonts w:eastAsiaTheme="minorEastAsia"/>
        </w:rPr>
        <w:t>Walk-in Proposals | Miramar Only</w:t>
      </w:r>
    </w:p>
    <w:p w14:paraId="1D00FFDC" w14:textId="2F737E33" w:rsidR="00B92D08" w:rsidRPr="00E92D36" w:rsidRDefault="00B92D08" w:rsidP="00E92D36">
      <w:pPr>
        <w:pStyle w:val="NoSpacing"/>
        <w:numPr>
          <w:ilvl w:val="2"/>
          <w:numId w:val="2"/>
        </w:numPr>
        <w:spacing w:line="276" w:lineRule="auto"/>
        <w:jc w:val="both"/>
        <w:rPr>
          <w:rFonts w:eastAsiaTheme="minorEastAsia"/>
        </w:rPr>
      </w:pPr>
      <w:r w:rsidRPr="00E92D36">
        <w:rPr>
          <w:rFonts w:eastAsiaTheme="minorEastAsia"/>
        </w:rPr>
        <w:t>COMS 180: Intercultural Communication [Revision]</w:t>
      </w:r>
    </w:p>
    <w:p w14:paraId="18050D60" w14:textId="11F6CBF3" w:rsidR="000F204A" w:rsidRPr="00E92D36" w:rsidRDefault="00B92D08" w:rsidP="00E92D36">
      <w:pPr>
        <w:pStyle w:val="NoSpacing"/>
        <w:numPr>
          <w:ilvl w:val="3"/>
          <w:numId w:val="2"/>
        </w:numPr>
        <w:spacing w:line="276" w:lineRule="auto"/>
        <w:jc w:val="both"/>
        <w:rPr>
          <w:rFonts w:eastAsiaTheme="minorEastAsia"/>
        </w:rPr>
      </w:pPr>
      <w:r w:rsidRPr="00E92D36">
        <w:rPr>
          <w:rFonts w:eastAsiaTheme="minorEastAsia"/>
        </w:rPr>
        <w:t xml:space="preserve">Reason for Proposal: </w:t>
      </w:r>
      <w:r w:rsidR="000F204A" w:rsidRPr="00E92D36">
        <w:rPr>
          <w:rFonts w:eastAsiaTheme="minorEastAsia"/>
        </w:rPr>
        <w:t>Adding back to district GE Area 1B, effective Fall 2026</w:t>
      </w:r>
    </w:p>
    <w:p w14:paraId="006844B1" w14:textId="278A4F3C" w:rsidR="00B92D08" w:rsidRPr="00E92D36" w:rsidRDefault="000F204A" w:rsidP="00E92D36">
      <w:pPr>
        <w:pStyle w:val="ListParagraph"/>
        <w:numPr>
          <w:ilvl w:val="3"/>
          <w:numId w:val="2"/>
        </w:numPr>
        <w:spacing w:line="276" w:lineRule="auto"/>
        <w:jc w:val="both"/>
        <w:rPr>
          <w:rFonts w:eastAsiaTheme="minorEastAsia"/>
        </w:rPr>
      </w:pPr>
      <w:r w:rsidRPr="00E92D36">
        <w:rPr>
          <w:rFonts w:eastAsiaTheme="minorEastAsia"/>
          <w:u w:val="single"/>
        </w:rPr>
        <w:t>MSC</w:t>
      </w:r>
      <w:r w:rsidRPr="00E92D36">
        <w:rPr>
          <w:rFonts w:eastAsiaTheme="minorEastAsia"/>
        </w:rPr>
        <w:t xml:space="preserve"> (Ela/Wilborn) to approve as presented. (0-N, 0-Abstain)</w:t>
      </w:r>
    </w:p>
    <w:p w14:paraId="05D95058" w14:textId="60C3182B" w:rsidR="00C04723" w:rsidRPr="00E92D36" w:rsidRDefault="00C04723" w:rsidP="00E92D36">
      <w:pPr>
        <w:pStyle w:val="ListParagraph"/>
        <w:numPr>
          <w:ilvl w:val="2"/>
          <w:numId w:val="2"/>
        </w:numPr>
        <w:spacing w:line="276" w:lineRule="auto"/>
        <w:jc w:val="both"/>
        <w:rPr>
          <w:rFonts w:eastAsiaTheme="minorEastAsia"/>
        </w:rPr>
      </w:pPr>
      <w:r w:rsidRPr="00E92D36">
        <w:rPr>
          <w:rFonts w:eastAsiaTheme="minorEastAsia"/>
        </w:rPr>
        <w:t xml:space="preserve">HIST C1001: </w:t>
      </w:r>
      <w:r w:rsidR="007B14EF" w:rsidRPr="00E92D36">
        <w:rPr>
          <w:rFonts w:eastAsiaTheme="minorEastAsia"/>
        </w:rPr>
        <w:t>Unites States History to 1877 [Revision]</w:t>
      </w:r>
    </w:p>
    <w:p w14:paraId="3825B7AB" w14:textId="3DE88B9B" w:rsidR="007B14EF" w:rsidRPr="00E92D36" w:rsidRDefault="007B14EF" w:rsidP="00E92D36">
      <w:pPr>
        <w:pStyle w:val="ListParagraph"/>
        <w:numPr>
          <w:ilvl w:val="3"/>
          <w:numId w:val="2"/>
        </w:numPr>
        <w:spacing w:line="276" w:lineRule="auto"/>
        <w:jc w:val="both"/>
        <w:rPr>
          <w:rFonts w:eastAsiaTheme="minorEastAsia"/>
        </w:rPr>
      </w:pPr>
      <w:r w:rsidRPr="00E92D36">
        <w:rPr>
          <w:rFonts w:eastAsiaTheme="minorEastAsia"/>
        </w:rPr>
        <w:t>Tabled; will review at next meeting</w:t>
      </w:r>
    </w:p>
    <w:p w14:paraId="4DED31EC" w14:textId="4FAD32A0" w:rsidR="007B14EF" w:rsidRPr="00E92D36" w:rsidRDefault="004B077D" w:rsidP="00E92D36">
      <w:pPr>
        <w:pStyle w:val="ListParagraph"/>
        <w:numPr>
          <w:ilvl w:val="2"/>
          <w:numId w:val="2"/>
        </w:numPr>
        <w:spacing w:line="276" w:lineRule="auto"/>
        <w:jc w:val="both"/>
        <w:rPr>
          <w:rFonts w:eastAsiaTheme="minorEastAsia"/>
        </w:rPr>
      </w:pPr>
      <w:r w:rsidRPr="00E92D36">
        <w:rPr>
          <w:rFonts w:eastAsiaTheme="minorEastAsia"/>
        </w:rPr>
        <w:t>Child Development Assistant Teacher CoA [Revision]</w:t>
      </w:r>
    </w:p>
    <w:p w14:paraId="2A93F55A" w14:textId="7EF5AC65" w:rsidR="004B077D" w:rsidRPr="00E92D36" w:rsidRDefault="004B077D" w:rsidP="00E92D36">
      <w:pPr>
        <w:pStyle w:val="ListParagraph"/>
        <w:numPr>
          <w:ilvl w:val="3"/>
          <w:numId w:val="2"/>
        </w:numPr>
        <w:spacing w:line="276" w:lineRule="auto"/>
        <w:jc w:val="both"/>
        <w:rPr>
          <w:rFonts w:eastAsiaTheme="minorEastAsia"/>
        </w:rPr>
      </w:pPr>
      <w:r w:rsidRPr="00E92D36">
        <w:rPr>
          <w:rFonts w:eastAsiaTheme="minorEastAsia"/>
        </w:rPr>
        <w:t>Reason for Proposal</w:t>
      </w:r>
      <w:r w:rsidR="007319A0" w:rsidRPr="00E92D36">
        <w:rPr>
          <w:rFonts w:eastAsiaTheme="minorEastAsia"/>
        </w:rPr>
        <w:t>: Update to CDEV C1000 (formerly CHIL 101) due to CCN. Removal of CHIL 111, 121, and 131 from program electives (deactivation effective fall 2027). Addition of CHIL 133 a</w:t>
      </w:r>
      <w:r w:rsidR="00B6588A" w:rsidRPr="00E92D36">
        <w:rPr>
          <w:rFonts w:eastAsiaTheme="minorEastAsia"/>
        </w:rPr>
        <w:t>n</w:t>
      </w:r>
      <w:r w:rsidR="007319A0" w:rsidRPr="00E92D36">
        <w:rPr>
          <w:rFonts w:eastAsiaTheme="minorEastAsia"/>
        </w:rPr>
        <w:t>d 135 to courses required for the major. No changes to units in degree.</w:t>
      </w:r>
    </w:p>
    <w:p w14:paraId="64A9B499" w14:textId="77777777" w:rsidR="000D73E1" w:rsidRPr="00E92D36" w:rsidRDefault="000D73E1" w:rsidP="00E92D36">
      <w:pPr>
        <w:pStyle w:val="ListParagraph"/>
        <w:numPr>
          <w:ilvl w:val="3"/>
          <w:numId w:val="2"/>
        </w:numPr>
        <w:spacing w:line="276" w:lineRule="auto"/>
        <w:jc w:val="both"/>
        <w:rPr>
          <w:rFonts w:eastAsiaTheme="minorEastAsia"/>
        </w:rPr>
      </w:pPr>
      <w:r w:rsidRPr="00E92D36">
        <w:rPr>
          <w:rFonts w:eastAsiaTheme="minorEastAsia"/>
          <w:u w:val="single"/>
        </w:rPr>
        <w:t>MSC</w:t>
      </w:r>
      <w:r w:rsidRPr="00E92D36">
        <w:rPr>
          <w:rFonts w:eastAsiaTheme="minorEastAsia"/>
        </w:rPr>
        <w:t xml:space="preserve"> (Ela/Wilborn) to approve as presented. (0-N, 0-Abstain)</w:t>
      </w:r>
    </w:p>
    <w:p w14:paraId="6E3E3CA7" w14:textId="09125F9F" w:rsidR="000D73E1" w:rsidRPr="00E92D36" w:rsidRDefault="00F34D03" w:rsidP="00E92D36">
      <w:pPr>
        <w:pStyle w:val="ListParagraph"/>
        <w:numPr>
          <w:ilvl w:val="2"/>
          <w:numId w:val="2"/>
        </w:numPr>
        <w:spacing w:line="276" w:lineRule="auto"/>
        <w:jc w:val="both"/>
        <w:rPr>
          <w:rFonts w:eastAsiaTheme="minorEastAsia"/>
        </w:rPr>
      </w:pPr>
      <w:r w:rsidRPr="00E92D36">
        <w:rPr>
          <w:rFonts w:eastAsiaTheme="minorEastAsia"/>
        </w:rPr>
        <w:t>Child Development Associate Teacher CA [Revision]</w:t>
      </w:r>
    </w:p>
    <w:p w14:paraId="106829F9" w14:textId="040BC9E7" w:rsidR="000B1B85" w:rsidRPr="00E92D36" w:rsidRDefault="000B1B85" w:rsidP="00E92D36">
      <w:pPr>
        <w:pStyle w:val="ListParagraph"/>
        <w:numPr>
          <w:ilvl w:val="3"/>
          <w:numId w:val="2"/>
        </w:numPr>
        <w:spacing w:line="276" w:lineRule="auto"/>
        <w:jc w:val="both"/>
        <w:rPr>
          <w:rFonts w:eastAsiaTheme="minorEastAsia"/>
        </w:rPr>
      </w:pPr>
      <w:r w:rsidRPr="00E92D36">
        <w:rPr>
          <w:rFonts w:eastAsiaTheme="minorEastAsia"/>
        </w:rPr>
        <w:t xml:space="preserve">Update to CHIL CDEV C1000 (formerly CHIL 101) due to CCN. Removal of CHIL 111, 121, and 131 due to course deactivation, effective Fall 2027, addition of CHIL 133 and CHIL 135 to Courses required for the major. Removal of CHIL 160 and CHIL 161 due to </w:t>
      </w:r>
      <w:r w:rsidRPr="00E92D36">
        <w:rPr>
          <w:rFonts w:eastAsiaTheme="minorEastAsia"/>
        </w:rPr>
        <w:lastRenderedPageBreak/>
        <w:t>course deactivation, effective fall 2027, addition of CHIL 163. No change to unit requirement.</w:t>
      </w:r>
    </w:p>
    <w:p w14:paraId="019E7C28" w14:textId="77777777" w:rsidR="000B1B85" w:rsidRPr="00E92D36" w:rsidRDefault="000B1B85" w:rsidP="00E92D36">
      <w:pPr>
        <w:pStyle w:val="ListParagraph"/>
        <w:numPr>
          <w:ilvl w:val="3"/>
          <w:numId w:val="2"/>
        </w:numPr>
        <w:spacing w:line="276" w:lineRule="auto"/>
        <w:jc w:val="both"/>
        <w:rPr>
          <w:rFonts w:eastAsiaTheme="minorEastAsia"/>
        </w:rPr>
      </w:pPr>
      <w:r w:rsidRPr="00E92D36">
        <w:rPr>
          <w:rFonts w:eastAsiaTheme="minorEastAsia"/>
          <w:u w:val="single"/>
        </w:rPr>
        <w:t>MSC</w:t>
      </w:r>
      <w:r w:rsidRPr="00E92D36">
        <w:rPr>
          <w:rFonts w:eastAsiaTheme="minorEastAsia"/>
        </w:rPr>
        <w:t xml:space="preserve"> (Ela/Wilborn) to approve as presented. (0-N, 0-Abstain)</w:t>
      </w:r>
    </w:p>
    <w:p w14:paraId="71A693B6" w14:textId="1CD08265" w:rsidR="000B1B85" w:rsidRPr="00E92D36" w:rsidRDefault="00406791" w:rsidP="00E92D36">
      <w:pPr>
        <w:pStyle w:val="ListParagraph"/>
        <w:numPr>
          <w:ilvl w:val="2"/>
          <w:numId w:val="2"/>
        </w:numPr>
        <w:spacing w:line="276" w:lineRule="auto"/>
        <w:jc w:val="both"/>
        <w:rPr>
          <w:rFonts w:eastAsiaTheme="minorEastAsia"/>
        </w:rPr>
      </w:pPr>
      <w:r w:rsidRPr="00E92D36">
        <w:rPr>
          <w:rFonts w:eastAsiaTheme="minorEastAsia"/>
        </w:rPr>
        <w:t>Early Education Entrepreneurship AS [Revision]</w:t>
      </w:r>
    </w:p>
    <w:p w14:paraId="2478C9BA" w14:textId="3A6A52D2" w:rsidR="00406791" w:rsidRPr="00E92D36" w:rsidRDefault="00566AA6" w:rsidP="00E92D36">
      <w:pPr>
        <w:pStyle w:val="ListParagraph"/>
        <w:numPr>
          <w:ilvl w:val="3"/>
          <w:numId w:val="2"/>
        </w:numPr>
        <w:spacing w:line="276" w:lineRule="auto"/>
        <w:jc w:val="both"/>
        <w:rPr>
          <w:rFonts w:eastAsiaTheme="minorEastAsia"/>
        </w:rPr>
      </w:pPr>
      <w:r w:rsidRPr="00E92D36">
        <w:rPr>
          <w:rFonts w:eastAsiaTheme="minorEastAsia"/>
        </w:rPr>
        <w:t>Removal of CHIL 111, 121, and 131, and 166 (courses are being deactivated effective fall 2027) and 176, and addition of CHIL 133, 135, and to "Complete at least one the following supplemental child development courses". Update to CHILD 101 to CDEV C1000 (CCN)</w:t>
      </w:r>
    </w:p>
    <w:p w14:paraId="057D4732" w14:textId="77777777" w:rsidR="00566AA6" w:rsidRPr="00E92D36" w:rsidRDefault="00566AA6" w:rsidP="00E92D36">
      <w:pPr>
        <w:pStyle w:val="ListParagraph"/>
        <w:numPr>
          <w:ilvl w:val="3"/>
          <w:numId w:val="2"/>
        </w:numPr>
        <w:spacing w:line="276" w:lineRule="auto"/>
        <w:jc w:val="both"/>
        <w:rPr>
          <w:rFonts w:eastAsiaTheme="minorEastAsia"/>
        </w:rPr>
      </w:pPr>
      <w:r w:rsidRPr="00E92D36">
        <w:rPr>
          <w:rFonts w:eastAsiaTheme="minorEastAsia"/>
          <w:u w:val="single"/>
        </w:rPr>
        <w:t>MSC</w:t>
      </w:r>
      <w:r w:rsidRPr="00E92D36">
        <w:rPr>
          <w:rFonts w:eastAsiaTheme="minorEastAsia"/>
        </w:rPr>
        <w:t xml:space="preserve"> (Ela/Wilborn) to approve as presented. (0-N, 0-Abstain)</w:t>
      </w:r>
    </w:p>
    <w:p w14:paraId="398C46C5" w14:textId="277E8473" w:rsidR="00566AA6" w:rsidRPr="00E92D36" w:rsidRDefault="00F146FB" w:rsidP="00E92D36">
      <w:pPr>
        <w:pStyle w:val="ListParagraph"/>
        <w:numPr>
          <w:ilvl w:val="2"/>
          <w:numId w:val="2"/>
        </w:numPr>
        <w:spacing w:line="276" w:lineRule="auto"/>
        <w:jc w:val="both"/>
        <w:rPr>
          <w:rFonts w:eastAsiaTheme="minorEastAsia"/>
        </w:rPr>
      </w:pPr>
      <w:r w:rsidRPr="00E92D36">
        <w:rPr>
          <w:rFonts w:eastAsiaTheme="minorEastAsia"/>
        </w:rPr>
        <w:t>Early Education Entrepreneurship CA [Revision]</w:t>
      </w:r>
    </w:p>
    <w:p w14:paraId="51E2C51B" w14:textId="40B45184" w:rsidR="00F146FB" w:rsidRPr="00E92D36" w:rsidRDefault="00056CC3" w:rsidP="00E92D36">
      <w:pPr>
        <w:pStyle w:val="ListParagraph"/>
        <w:numPr>
          <w:ilvl w:val="3"/>
          <w:numId w:val="2"/>
        </w:numPr>
        <w:spacing w:line="276" w:lineRule="auto"/>
        <w:jc w:val="both"/>
        <w:rPr>
          <w:rFonts w:eastAsiaTheme="minorEastAsia"/>
        </w:rPr>
      </w:pPr>
      <w:r w:rsidRPr="00E92D36">
        <w:rPr>
          <w:rFonts w:eastAsiaTheme="minorEastAsia"/>
        </w:rPr>
        <w:t>Removal of CHIL 111, 121, and 131, and 166 (courses are being deactivated effective fall 2027) and 176, and addition of CHIL 133, 135, and to "Complete at least one the following supplemental child development courses". Update to CHILD 101 to CDEV C1000 (CCN)</w:t>
      </w:r>
    </w:p>
    <w:p w14:paraId="6CC343EB" w14:textId="77777777" w:rsidR="00056CC3" w:rsidRPr="00E92D36" w:rsidRDefault="00056CC3" w:rsidP="00E92D36">
      <w:pPr>
        <w:pStyle w:val="ListParagraph"/>
        <w:numPr>
          <w:ilvl w:val="3"/>
          <w:numId w:val="2"/>
        </w:numPr>
        <w:spacing w:line="276" w:lineRule="auto"/>
        <w:jc w:val="both"/>
        <w:rPr>
          <w:rFonts w:eastAsiaTheme="minorEastAsia"/>
        </w:rPr>
      </w:pPr>
      <w:r w:rsidRPr="00E92D36">
        <w:rPr>
          <w:rFonts w:eastAsiaTheme="minorEastAsia"/>
          <w:u w:val="single"/>
        </w:rPr>
        <w:t>MSC</w:t>
      </w:r>
      <w:r w:rsidRPr="00E92D36">
        <w:rPr>
          <w:rFonts w:eastAsiaTheme="minorEastAsia"/>
        </w:rPr>
        <w:t xml:space="preserve"> (Ela/Wilborn) to approve as presented. (0-N, 0-Abstain)</w:t>
      </w:r>
    </w:p>
    <w:p w14:paraId="7F046290" w14:textId="77777777" w:rsidR="00752339" w:rsidRPr="00E92D36" w:rsidRDefault="00CF5BDC" w:rsidP="00E92D36">
      <w:pPr>
        <w:pStyle w:val="ListParagraph"/>
        <w:numPr>
          <w:ilvl w:val="2"/>
          <w:numId w:val="2"/>
        </w:numPr>
        <w:spacing w:line="276" w:lineRule="auto"/>
        <w:jc w:val="both"/>
        <w:rPr>
          <w:rFonts w:eastAsiaTheme="minorEastAsia"/>
        </w:rPr>
      </w:pPr>
      <w:r w:rsidRPr="00E92D36">
        <w:rPr>
          <w:rFonts w:eastAsiaTheme="minorEastAsia"/>
        </w:rPr>
        <w:t>CIC “Returns” | Miramar Only</w:t>
      </w:r>
      <w:r w:rsidR="00FB54C2" w:rsidRPr="00E92D36">
        <w:rPr>
          <w:rFonts w:eastAsiaTheme="minorEastAsia"/>
        </w:rPr>
        <w:t xml:space="preserve"> </w:t>
      </w:r>
    </w:p>
    <w:p w14:paraId="5FF866AD" w14:textId="3042AC7F"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111</w:t>
      </w:r>
      <w:r w:rsidR="000C00B8" w:rsidRPr="00E92D36">
        <w:rPr>
          <w:rFonts w:eastAsiaTheme="minorEastAsia"/>
        </w:rPr>
        <w:t>: Curriculum: Music and Movement</w:t>
      </w:r>
    </w:p>
    <w:p w14:paraId="40A85EC1" w14:textId="06AAA6C2"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12</w:t>
      </w:r>
      <w:r w:rsidR="000C00B8" w:rsidRPr="00E92D36">
        <w:rPr>
          <w:rFonts w:eastAsiaTheme="minorEastAsia"/>
        </w:rPr>
        <w:t xml:space="preserve">1: </w:t>
      </w:r>
      <w:r w:rsidR="00BC2ACD" w:rsidRPr="00E92D36">
        <w:rPr>
          <w:rFonts w:eastAsiaTheme="minorEastAsia"/>
        </w:rPr>
        <w:t>Curriculum: Art</w:t>
      </w:r>
    </w:p>
    <w:p w14:paraId="454B4FA7" w14:textId="640A6FAA"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131</w:t>
      </w:r>
      <w:r w:rsidR="004861C3" w:rsidRPr="00E92D36">
        <w:rPr>
          <w:rFonts w:eastAsiaTheme="minorEastAsia"/>
        </w:rPr>
        <w:t>: Curriculum: Language/Science</w:t>
      </w:r>
    </w:p>
    <w:p w14:paraId="641A1971" w14:textId="42F4ACBA"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151</w:t>
      </w:r>
      <w:r w:rsidR="00331107" w:rsidRPr="00E92D36">
        <w:rPr>
          <w:rFonts w:eastAsiaTheme="minorEastAsia"/>
        </w:rPr>
        <w:t>: Program Planning</w:t>
      </w:r>
    </w:p>
    <w:p w14:paraId="3C423F96" w14:textId="61269D6C"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160</w:t>
      </w:r>
      <w:r w:rsidR="00ED1FFA" w:rsidRPr="00E92D36">
        <w:rPr>
          <w:rFonts w:eastAsiaTheme="minorEastAsia"/>
        </w:rPr>
        <w:t>: Observation and Assessment of Children</w:t>
      </w:r>
    </w:p>
    <w:p w14:paraId="2A17D221" w14:textId="5F5CADD3"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162</w:t>
      </w:r>
      <w:r w:rsidR="00B13C21" w:rsidRPr="00E92D36">
        <w:rPr>
          <w:rFonts w:eastAsiaTheme="minorEastAsia"/>
        </w:rPr>
        <w:t>: Positive Child Guidance</w:t>
      </w:r>
    </w:p>
    <w:p w14:paraId="0C9B1B8B" w14:textId="6A9D0FA5"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CHIL 166</w:t>
      </w:r>
      <w:r w:rsidR="003A1327" w:rsidRPr="00E92D36">
        <w:rPr>
          <w:rFonts w:eastAsiaTheme="minorEastAsia"/>
        </w:rPr>
        <w:t>: Curriculum for Divers Learners</w:t>
      </w:r>
    </w:p>
    <w:p w14:paraId="6ECDF198" w14:textId="2752E1F7" w:rsidR="00752339" w:rsidRPr="00E92D36" w:rsidRDefault="00752339" w:rsidP="00E92D36">
      <w:pPr>
        <w:pStyle w:val="ListParagraph"/>
        <w:numPr>
          <w:ilvl w:val="3"/>
          <w:numId w:val="2"/>
        </w:numPr>
        <w:spacing w:line="276" w:lineRule="auto"/>
        <w:jc w:val="both"/>
        <w:rPr>
          <w:rFonts w:eastAsiaTheme="minorEastAsia"/>
        </w:rPr>
      </w:pPr>
      <w:r w:rsidRPr="00E92D36">
        <w:rPr>
          <w:rFonts w:eastAsiaTheme="minorEastAsia"/>
        </w:rPr>
        <w:t>CHI 275</w:t>
      </w:r>
      <w:r w:rsidR="00AB59BC" w:rsidRPr="00E92D36">
        <w:rPr>
          <w:rFonts w:eastAsiaTheme="minorEastAsia"/>
        </w:rPr>
        <w:t>: Supervised Field Study</w:t>
      </w:r>
    </w:p>
    <w:p w14:paraId="576B298E" w14:textId="77777777" w:rsidR="00B440C0" w:rsidRPr="00B440C0" w:rsidRDefault="00B440C0" w:rsidP="00E92D36">
      <w:pPr>
        <w:pStyle w:val="ListParagraph"/>
        <w:numPr>
          <w:ilvl w:val="3"/>
          <w:numId w:val="2"/>
        </w:numPr>
        <w:spacing w:line="276" w:lineRule="auto"/>
        <w:jc w:val="both"/>
        <w:rPr>
          <w:rFonts w:eastAsiaTheme="minorEastAsia"/>
        </w:rPr>
      </w:pPr>
      <w:r w:rsidRPr="00B440C0">
        <w:rPr>
          <w:rFonts w:eastAsiaTheme="minorEastAsia"/>
        </w:rPr>
        <w:t>Child Development, AS</w:t>
      </w:r>
    </w:p>
    <w:p w14:paraId="452608D3" w14:textId="77777777" w:rsidR="00B440C0" w:rsidRPr="00B440C0" w:rsidRDefault="00B440C0" w:rsidP="00E92D36">
      <w:pPr>
        <w:pStyle w:val="ListParagraph"/>
        <w:numPr>
          <w:ilvl w:val="3"/>
          <w:numId w:val="2"/>
        </w:numPr>
        <w:spacing w:line="276" w:lineRule="auto"/>
        <w:jc w:val="both"/>
        <w:rPr>
          <w:rFonts w:eastAsiaTheme="minorEastAsia"/>
        </w:rPr>
      </w:pPr>
      <w:r w:rsidRPr="00B440C0">
        <w:rPr>
          <w:rFonts w:eastAsiaTheme="minorEastAsia"/>
        </w:rPr>
        <w:t>Child Development Teacher</w:t>
      </w:r>
    </w:p>
    <w:p w14:paraId="5F2D5121" w14:textId="77777777" w:rsidR="00B440C0" w:rsidRPr="00B440C0" w:rsidRDefault="00B440C0" w:rsidP="00E92D36">
      <w:pPr>
        <w:pStyle w:val="ListParagraph"/>
        <w:numPr>
          <w:ilvl w:val="3"/>
          <w:numId w:val="2"/>
        </w:numPr>
        <w:spacing w:line="276" w:lineRule="auto"/>
        <w:jc w:val="both"/>
        <w:rPr>
          <w:rFonts w:eastAsiaTheme="minorEastAsia"/>
        </w:rPr>
      </w:pPr>
      <w:r w:rsidRPr="00B440C0">
        <w:rPr>
          <w:rFonts w:eastAsiaTheme="minorEastAsia"/>
        </w:rPr>
        <w:t>Child Development Master Teacher, CA</w:t>
      </w:r>
    </w:p>
    <w:p w14:paraId="75FEFD7F" w14:textId="77777777" w:rsidR="00893550" w:rsidRPr="00E92D36" w:rsidRDefault="00B440C0" w:rsidP="00E92D36">
      <w:pPr>
        <w:pStyle w:val="ListParagraph"/>
        <w:numPr>
          <w:ilvl w:val="3"/>
          <w:numId w:val="2"/>
        </w:numPr>
        <w:spacing w:line="276" w:lineRule="auto"/>
        <w:jc w:val="both"/>
        <w:rPr>
          <w:rFonts w:eastAsiaTheme="minorEastAsia"/>
        </w:rPr>
      </w:pPr>
      <w:r w:rsidRPr="00B440C0">
        <w:rPr>
          <w:rFonts w:eastAsiaTheme="minorEastAsia"/>
        </w:rPr>
        <w:t>Human Development Studies AS</w:t>
      </w:r>
      <w:r w:rsidR="00893550" w:rsidRPr="00E92D36">
        <w:rPr>
          <w:rFonts w:eastAsiaTheme="minorEastAsia"/>
        </w:rPr>
        <w:t xml:space="preserve"> </w:t>
      </w:r>
    </w:p>
    <w:p w14:paraId="4F963293" w14:textId="77777777" w:rsidR="00C115B1" w:rsidRPr="00E92D36" w:rsidRDefault="00893550" w:rsidP="00E92D36">
      <w:pPr>
        <w:pStyle w:val="ListParagraph"/>
        <w:numPr>
          <w:ilvl w:val="4"/>
          <w:numId w:val="2"/>
        </w:numPr>
        <w:spacing w:line="276" w:lineRule="auto"/>
        <w:jc w:val="both"/>
        <w:rPr>
          <w:rFonts w:eastAsiaTheme="minorEastAsia"/>
        </w:rPr>
      </w:pPr>
      <w:r w:rsidRPr="00E92D36">
        <w:rPr>
          <w:rFonts w:eastAsiaTheme="minorEastAsia"/>
        </w:rPr>
        <w:t>All returned from District Tech Review, programs need new advisory committee minutes, will be walked in to October 8 CIC meeting.</w:t>
      </w:r>
    </w:p>
    <w:p w14:paraId="4A7F714A" w14:textId="626F5AE0" w:rsidR="00752339" w:rsidRPr="00E92D36" w:rsidRDefault="00C115B1" w:rsidP="00E92D36">
      <w:pPr>
        <w:pStyle w:val="ListParagraph"/>
        <w:numPr>
          <w:ilvl w:val="4"/>
          <w:numId w:val="2"/>
        </w:numPr>
        <w:spacing w:line="276" w:lineRule="auto"/>
        <w:jc w:val="both"/>
        <w:rPr>
          <w:rFonts w:eastAsiaTheme="minorEastAsia"/>
        </w:rPr>
      </w:pPr>
      <w:r w:rsidRPr="00E92D36">
        <w:rPr>
          <w:rFonts w:eastAsiaTheme="minorEastAsia"/>
          <w:u w:val="single"/>
        </w:rPr>
        <w:t>MSC</w:t>
      </w:r>
      <w:r w:rsidRPr="00E92D36">
        <w:rPr>
          <w:rFonts w:eastAsiaTheme="minorEastAsia"/>
        </w:rPr>
        <w:t xml:space="preserve"> (Ela/Wilborn) to approve as presented. (0-N, 0-Abstain)</w:t>
      </w:r>
    </w:p>
    <w:p w14:paraId="5B728AB9" w14:textId="15BB849A" w:rsidR="00E826E2" w:rsidRPr="00E92D36" w:rsidRDefault="009E450A" w:rsidP="00E92D36">
      <w:pPr>
        <w:pStyle w:val="NoSpacing"/>
        <w:numPr>
          <w:ilvl w:val="0"/>
          <w:numId w:val="2"/>
        </w:numPr>
        <w:spacing w:line="276" w:lineRule="auto"/>
        <w:jc w:val="both"/>
        <w:rPr>
          <w:rFonts w:eastAsiaTheme="minorEastAsia"/>
        </w:rPr>
      </w:pPr>
      <w:r w:rsidRPr="00E92D36">
        <w:rPr>
          <w:rFonts w:eastAsiaTheme="minorEastAsia"/>
        </w:rPr>
        <w:t>Other Business</w:t>
      </w:r>
    </w:p>
    <w:p w14:paraId="61FF0DCE" w14:textId="77777777" w:rsidR="00B972C7" w:rsidRPr="00E92D36" w:rsidRDefault="006249CF" w:rsidP="00E92D36">
      <w:pPr>
        <w:pStyle w:val="NoSpacing"/>
        <w:numPr>
          <w:ilvl w:val="1"/>
          <w:numId w:val="2"/>
        </w:numPr>
        <w:spacing w:line="276" w:lineRule="auto"/>
        <w:jc w:val="both"/>
        <w:rPr>
          <w:rFonts w:eastAsiaTheme="minorEastAsia"/>
        </w:rPr>
      </w:pPr>
      <w:hyperlink r:id="rId10" w:history="1">
        <w:r w:rsidR="00E85BDB" w:rsidRPr="00E92D36">
          <w:rPr>
            <w:rStyle w:val="Hyperlink"/>
            <w:rFonts w:eastAsiaTheme="minorEastAsia"/>
          </w:rPr>
          <w:t>A</w:t>
        </w:r>
        <w:r w:rsidR="00FD7229" w:rsidRPr="00E92D36">
          <w:rPr>
            <w:rStyle w:val="Hyperlink"/>
            <w:rFonts w:eastAsiaTheme="minorEastAsia"/>
          </w:rPr>
          <w:t>P 4235 Credit for Prior Learning</w:t>
        </w:r>
      </w:hyperlink>
      <w:r w:rsidR="00B972C7" w:rsidRPr="00E92D36">
        <w:rPr>
          <w:rFonts w:eastAsiaTheme="minorEastAsia"/>
        </w:rPr>
        <w:t xml:space="preserve"> </w:t>
      </w:r>
    </w:p>
    <w:p w14:paraId="6ED485C2" w14:textId="1EF56194" w:rsidR="00B972C7" w:rsidRPr="00E92D36" w:rsidRDefault="00B972C7" w:rsidP="00E92D36">
      <w:pPr>
        <w:pStyle w:val="NoSpacing"/>
        <w:numPr>
          <w:ilvl w:val="2"/>
          <w:numId w:val="2"/>
        </w:numPr>
        <w:spacing w:line="276" w:lineRule="auto"/>
        <w:jc w:val="both"/>
        <w:rPr>
          <w:rFonts w:eastAsiaTheme="minorEastAsia"/>
        </w:rPr>
      </w:pPr>
      <w:r w:rsidRPr="00E92D36">
        <w:rPr>
          <w:rFonts w:eastAsiaTheme="minorEastAsia"/>
        </w:rPr>
        <w:t xml:space="preserve">New Title 5 language allows CPL credit to be counted towards residency requirements (changing from </w:t>
      </w:r>
      <w:r w:rsidR="00E92D36" w:rsidRPr="00E92D36">
        <w:rPr>
          <w:rFonts w:eastAsiaTheme="minorEastAsia"/>
        </w:rPr>
        <w:t>“</w:t>
      </w:r>
      <w:r w:rsidRPr="00E92D36">
        <w:rPr>
          <w:rFonts w:eastAsiaTheme="minorEastAsia"/>
        </w:rPr>
        <w:t>shall not</w:t>
      </w:r>
      <w:r w:rsidR="00E92D36" w:rsidRPr="00E92D36">
        <w:rPr>
          <w:rFonts w:eastAsiaTheme="minorEastAsia"/>
        </w:rPr>
        <w:t>”</w:t>
      </w:r>
      <w:r w:rsidRPr="00E92D36">
        <w:rPr>
          <w:rFonts w:eastAsiaTheme="minorEastAsia"/>
        </w:rPr>
        <w:t xml:space="preserve"> to </w:t>
      </w:r>
      <w:r w:rsidR="00E92D36" w:rsidRPr="00E92D36">
        <w:rPr>
          <w:rFonts w:eastAsiaTheme="minorEastAsia"/>
        </w:rPr>
        <w:t>“</w:t>
      </w:r>
      <w:r w:rsidRPr="00E92D36">
        <w:rPr>
          <w:rFonts w:eastAsiaTheme="minorEastAsia"/>
        </w:rPr>
        <w:t>may</w:t>
      </w:r>
      <w:r w:rsidR="00E92D36" w:rsidRPr="00E92D36">
        <w:rPr>
          <w:rFonts w:eastAsiaTheme="minorEastAsia"/>
        </w:rPr>
        <w:t>”</w:t>
      </w:r>
      <w:r w:rsidRPr="00E92D36">
        <w:rPr>
          <w:rFonts w:eastAsiaTheme="minorEastAsia"/>
        </w:rPr>
        <w:t>)</w:t>
      </w:r>
    </w:p>
    <w:p w14:paraId="5C3E7CA8" w14:textId="77777777" w:rsidR="00B972C7" w:rsidRPr="00E92D36" w:rsidRDefault="00B972C7" w:rsidP="00E92D36">
      <w:pPr>
        <w:pStyle w:val="NoSpacing"/>
        <w:numPr>
          <w:ilvl w:val="2"/>
          <w:numId w:val="2"/>
        </w:numPr>
        <w:spacing w:line="276" w:lineRule="auto"/>
        <w:jc w:val="both"/>
        <w:rPr>
          <w:rFonts w:eastAsiaTheme="minorEastAsia"/>
        </w:rPr>
      </w:pPr>
      <w:r w:rsidRPr="00E92D36">
        <w:rPr>
          <w:rFonts w:eastAsiaTheme="minorEastAsia"/>
        </w:rPr>
        <w:t>Hartmann/Ela - No concerns from a counseling workload perspective. It would be very rare for a student to clear all their residency or other units via CPL</w:t>
      </w:r>
    </w:p>
    <w:p w14:paraId="425ABFC1" w14:textId="77777777" w:rsidR="00B972C7" w:rsidRPr="00E92D36" w:rsidRDefault="00B972C7" w:rsidP="00E92D36">
      <w:pPr>
        <w:pStyle w:val="NoSpacing"/>
        <w:numPr>
          <w:ilvl w:val="2"/>
          <w:numId w:val="2"/>
        </w:numPr>
        <w:spacing w:line="276" w:lineRule="auto"/>
        <w:jc w:val="both"/>
        <w:rPr>
          <w:rFonts w:eastAsiaTheme="minorEastAsia"/>
        </w:rPr>
      </w:pPr>
      <w:r w:rsidRPr="00E92D36">
        <w:rPr>
          <w:rFonts w:eastAsiaTheme="minorEastAsia"/>
        </w:rPr>
        <w:lastRenderedPageBreak/>
        <w:t>Wilborn/Palma-Sanft – Discussion of CPL processes and the need for “guardrails” to future-proof our policies.</w:t>
      </w:r>
    </w:p>
    <w:p w14:paraId="674A9793" w14:textId="41314A02" w:rsidR="00C10158" w:rsidRPr="00E92D36" w:rsidRDefault="00B972C7" w:rsidP="00E92D36">
      <w:pPr>
        <w:pStyle w:val="NoSpacing"/>
        <w:numPr>
          <w:ilvl w:val="2"/>
          <w:numId w:val="2"/>
        </w:numPr>
        <w:spacing w:line="276" w:lineRule="auto"/>
        <w:jc w:val="both"/>
        <w:rPr>
          <w:rFonts w:eastAsiaTheme="minorEastAsia"/>
        </w:rPr>
      </w:pPr>
      <w:r w:rsidRPr="00E92D36">
        <w:rPr>
          <w:rFonts w:eastAsiaTheme="minorEastAsia"/>
        </w:rPr>
        <w:t>Moving forward, we can incorporate CPL review as part of CRC/Tech Review.</w:t>
      </w:r>
    </w:p>
    <w:p w14:paraId="2E3E1931" w14:textId="69199699" w:rsidR="00B972C7" w:rsidRPr="00E92D36" w:rsidRDefault="006249CF" w:rsidP="00E92D36">
      <w:pPr>
        <w:pStyle w:val="NoSpacing"/>
        <w:numPr>
          <w:ilvl w:val="1"/>
          <w:numId w:val="2"/>
        </w:numPr>
        <w:spacing w:line="276" w:lineRule="auto"/>
        <w:jc w:val="both"/>
        <w:rPr>
          <w:rFonts w:eastAsiaTheme="minorEastAsia"/>
        </w:rPr>
      </w:pPr>
      <w:hyperlink r:id="rId11" w:history="1">
        <w:r w:rsidR="00B972C7" w:rsidRPr="00E92D36">
          <w:rPr>
            <w:rStyle w:val="Hyperlink"/>
            <w:rFonts w:eastAsiaTheme="minorEastAsia"/>
          </w:rPr>
          <w:t>MUSP</w:t>
        </w:r>
        <w:r w:rsidR="00711554" w:rsidRPr="00E92D36">
          <w:rPr>
            <w:rStyle w:val="Hyperlink"/>
            <w:rFonts w:eastAsiaTheme="minorEastAsia"/>
          </w:rPr>
          <w:t xml:space="preserve"> -</w:t>
        </w:r>
        <w:r w:rsidR="00B972C7" w:rsidRPr="00E92D36">
          <w:rPr>
            <w:rStyle w:val="Hyperlink"/>
            <w:rFonts w:eastAsiaTheme="minorEastAsia"/>
          </w:rPr>
          <w:t xml:space="preserve"> Music Performance</w:t>
        </w:r>
      </w:hyperlink>
    </w:p>
    <w:p w14:paraId="1A4FC857" w14:textId="14BC35D6" w:rsidR="00711554" w:rsidRPr="00E92D36" w:rsidRDefault="00711554" w:rsidP="00E92D36">
      <w:pPr>
        <w:pStyle w:val="NoSpacing"/>
        <w:numPr>
          <w:ilvl w:val="2"/>
          <w:numId w:val="2"/>
        </w:numPr>
        <w:spacing w:line="276" w:lineRule="auto"/>
        <w:jc w:val="both"/>
        <w:rPr>
          <w:rFonts w:eastAsiaTheme="minorEastAsia"/>
        </w:rPr>
      </w:pPr>
      <w:r w:rsidRPr="00E92D36">
        <w:rPr>
          <w:rFonts w:eastAsiaTheme="minorEastAsia"/>
        </w:rPr>
        <w:t>MUSP is being proposed as new subject indicator to replace Commercial Music (MUSC) at City.</w:t>
      </w:r>
    </w:p>
    <w:p w14:paraId="5745F16E" w14:textId="45C5D48B" w:rsidR="00711554" w:rsidRPr="00E92D36" w:rsidRDefault="00711554" w:rsidP="00E92D36">
      <w:pPr>
        <w:pStyle w:val="ListParagraph"/>
        <w:numPr>
          <w:ilvl w:val="2"/>
          <w:numId w:val="2"/>
        </w:numPr>
        <w:spacing w:line="276" w:lineRule="auto"/>
        <w:rPr>
          <w:rFonts w:eastAsiaTheme="minorEastAsia"/>
        </w:rPr>
      </w:pPr>
      <w:r w:rsidRPr="00E92D36">
        <w:rPr>
          <w:rFonts w:eastAsiaTheme="minorEastAsia"/>
        </w:rPr>
        <w:t>MSC (Wilborn/Paulson) to support this subject area change. (0-N, 0-Abstain)</w:t>
      </w:r>
    </w:p>
    <w:p w14:paraId="4D3B51DF" w14:textId="717955F3" w:rsidR="00636F16" w:rsidRPr="00E92D36" w:rsidRDefault="006249CF" w:rsidP="00E92D36">
      <w:pPr>
        <w:pStyle w:val="ListParagraph"/>
        <w:numPr>
          <w:ilvl w:val="1"/>
          <w:numId w:val="2"/>
        </w:numPr>
        <w:spacing w:line="276" w:lineRule="auto"/>
        <w:rPr>
          <w:rFonts w:eastAsiaTheme="minorEastAsia"/>
        </w:rPr>
      </w:pPr>
      <w:hyperlink r:id="rId12" w:history="1">
        <w:r w:rsidR="00636F16" w:rsidRPr="00E92D36">
          <w:rPr>
            <w:rStyle w:val="Hyperlink"/>
            <w:rFonts w:eastAsiaTheme="minorEastAsia"/>
          </w:rPr>
          <w:t xml:space="preserve">ADA Language in </w:t>
        </w:r>
        <w:proofErr w:type="spellStart"/>
        <w:r w:rsidR="00636F16" w:rsidRPr="00E92D36">
          <w:rPr>
            <w:rStyle w:val="Hyperlink"/>
            <w:rFonts w:eastAsiaTheme="minorEastAsia"/>
          </w:rPr>
          <w:t>CurrIQunet</w:t>
        </w:r>
        <w:proofErr w:type="spellEnd"/>
      </w:hyperlink>
    </w:p>
    <w:p w14:paraId="6840E5F3" w14:textId="7D8D6E23" w:rsidR="0000068F" w:rsidRPr="00E92D36" w:rsidRDefault="00860BB2" w:rsidP="00E92D36">
      <w:pPr>
        <w:pStyle w:val="ListParagraph"/>
        <w:numPr>
          <w:ilvl w:val="2"/>
          <w:numId w:val="2"/>
        </w:numPr>
        <w:spacing w:line="276" w:lineRule="auto"/>
        <w:rPr>
          <w:rFonts w:eastAsiaTheme="minorEastAsia"/>
        </w:rPr>
      </w:pPr>
      <w:r w:rsidRPr="00E92D36">
        <w:rPr>
          <w:rFonts w:eastAsiaTheme="minorEastAsia"/>
        </w:rPr>
        <w:t>Committee is asked to review the proposed language changes and provide any suggestions.</w:t>
      </w:r>
    </w:p>
    <w:p w14:paraId="7847C5BA" w14:textId="0D962447" w:rsidR="00860BB2" w:rsidRPr="00E92D36" w:rsidRDefault="00860BB2" w:rsidP="00E92D36">
      <w:pPr>
        <w:pStyle w:val="ListParagraph"/>
        <w:numPr>
          <w:ilvl w:val="2"/>
          <w:numId w:val="2"/>
        </w:numPr>
        <w:spacing w:line="276" w:lineRule="auto"/>
        <w:rPr>
          <w:rFonts w:eastAsiaTheme="minorEastAsia"/>
        </w:rPr>
      </w:pPr>
      <w:r w:rsidRPr="00E92D36">
        <w:rPr>
          <w:rFonts w:eastAsiaTheme="minorEastAsia"/>
        </w:rPr>
        <w:t>Proposed language does not mention DSPS, feels somewhat legalistic.</w:t>
      </w:r>
    </w:p>
    <w:p w14:paraId="08E1E277" w14:textId="3BE451FB" w:rsidR="00985BEF" w:rsidRPr="00E92D36" w:rsidRDefault="00985BEF" w:rsidP="00E92D36">
      <w:pPr>
        <w:pStyle w:val="ListParagraph"/>
        <w:numPr>
          <w:ilvl w:val="2"/>
          <w:numId w:val="2"/>
        </w:numPr>
        <w:spacing w:line="276" w:lineRule="auto"/>
        <w:rPr>
          <w:rFonts w:eastAsiaTheme="minorEastAsia"/>
        </w:rPr>
      </w:pPr>
      <w:r w:rsidRPr="00E92D36">
        <w:rPr>
          <w:rFonts w:eastAsiaTheme="minorEastAsia"/>
        </w:rPr>
        <w:t>Proposed language also mentions “</w:t>
      </w:r>
      <w:r w:rsidRPr="00E92D36">
        <w:rPr>
          <w:rFonts w:eastAsiaTheme="minorEastAsia"/>
          <w:lang w:val="en"/>
        </w:rPr>
        <w:t>Adaptive Technology Specialist”, which is not an official position we have at Miramar.</w:t>
      </w:r>
    </w:p>
    <w:p w14:paraId="4787D808" w14:textId="57053BBE" w:rsidR="00860BB2" w:rsidRPr="00E92D36" w:rsidRDefault="00860BB2" w:rsidP="00E92D36">
      <w:pPr>
        <w:pStyle w:val="ListParagraph"/>
        <w:numPr>
          <w:ilvl w:val="2"/>
          <w:numId w:val="2"/>
        </w:numPr>
        <w:spacing w:line="276" w:lineRule="auto"/>
        <w:rPr>
          <w:rFonts w:eastAsiaTheme="minorEastAsia"/>
        </w:rPr>
      </w:pPr>
      <w:r w:rsidRPr="00E92D36">
        <w:rPr>
          <w:rFonts w:eastAsiaTheme="minorEastAsia"/>
        </w:rPr>
        <w:t xml:space="preserve">Hartmann will confirm that DSPS Departments (both at the </w:t>
      </w:r>
      <w:proofErr w:type="gramStart"/>
      <w:r w:rsidRPr="00E92D36">
        <w:rPr>
          <w:rFonts w:eastAsiaTheme="minorEastAsia"/>
        </w:rPr>
        <w:t>District</w:t>
      </w:r>
      <w:proofErr w:type="gramEnd"/>
      <w:r w:rsidRPr="00E92D36">
        <w:rPr>
          <w:rFonts w:eastAsiaTheme="minorEastAsia"/>
        </w:rPr>
        <w:t xml:space="preserve"> level and at Miramar) have been consulted.</w:t>
      </w:r>
    </w:p>
    <w:p w14:paraId="5C8E0A74" w14:textId="77777777" w:rsidR="00A45694" w:rsidRPr="00E92D36" w:rsidRDefault="006A7D7D" w:rsidP="00E92D36">
      <w:pPr>
        <w:pStyle w:val="ListParagraph"/>
        <w:numPr>
          <w:ilvl w:val="1"/>
          <w:numId w:val="2"/>
        </w:numPr>
        <w:spacing w:line="276" w:lineRule="auto"/>
        <w:rPr>
          <w:rFonts w:eastAsiaTheme="minorEastAsia"/>
        </w:rPr>
      </w:pPr>
      <w:r w:rsidRPr="00E92D36">
        <w:rPr>
          <w:rFonts w:eastAsiaTheme="minorEastAsia"/>
        </w:rPr>
        <w:t>Title V Proposal</w:t>
      </w:r>
      <w:r w:rsidR="00532175" w:rsidRPr="00E92D36">
        <w:rPr>
          <w:rFonts w:eastAsiaTheme="minorEastAsia"/>
        </w:rPr>
        <w:t xml:space="preserve"> – Ethnic Studies</w:t>
      </w:r>
      <w:r w:rsidR="00A45694" w:rsidRPr="00E92D36">
        <w:rPr>
          <w:rFonts w:eastAsiaTheme="minorEastAsia"/>
        </w:rPr>
        <w:t xml:space="preserve"> </w:t>
      </w:r>
    </w:p>
    <w:p w14:paraId="246E7788" w14:textId="6958E42D" w:rsidR="00A45694" w:rsidRPr="00E92D36" w:rsidRDefault="006249CF" w:rsidP="00E92D36">
      <w:pPr>
        <w:pStyle w:val="ListParagraph"/>
        <w:numPr>
          <w:ilvl w:val="2"/>
          <w:numId w:val="2"/>
        </w:numPr>
        <w:spacing w:line="276" w:lineRule="auto"/>
        <w:rPr>
          <w:rFonts w:eastAsiaTheme="minorEastAsia"/>
        </w:rPr>
      </w:pPr>
      <w:hyperlink r:id="rId13" w:history="1">
        <w:r w:rsidR="00A45694" w:rsidRPr="00E92D36">
          <w:rPr>
            <w:rStyle w:val="Hyperlink"/>
            <w:rFonts w:eastAsiaTheme="minorEastAsia"/>
          </w:rPr>
          <w:t>Title 5 Proposal Draft</w:t>
        </w:r>
      </w:hyperlink>
      <w:r w:rsidR="00A45694" w:rsidRPr="00E92D36">
        <w:rPr>
          <w:rFonts w:eastAsiaTheme="minorEastAsia"/>
        </w:rPr>
        <w:t xml:space="preserve"> </w:t>
      </w:r>
    </w:p>
    <w:p w14:paraId="3CEC5846" w14:textId="7CEB0B0A" w:rsidR="00A45694" w:rsidRPr="00E92D36" w:rsidRDefault="006249CF" w:rsidP="00E92D36">
      <w:pPr>
        <w:pStyle w:val="ListParagraph"/>
        <w:numPr>
          <w:ilvl w:val="2"/>
          <w:numId w:val="2"/>
        </w:numPr>
        <w:spacing w:line="276" w:lineRule="auto"/>
        <w:rPr>
          <w:rFonts w:eastAsiaTheme="minorEastAsia"/>
        </w:rPr>
      </w:pPr>
      <w:hyperlink r:id="rId14" w:history="1">
        <w:r w:rsidR="00A45694" w:rsidRPr="00E92D36">
          <w:rPr>
            <w:rStyle w:val="Hyperlink"/>
            <w:rFonts w:eastAsiaTheme="minorEastAsia"/>
          </w:rPr>
          <w:t>Current Title 5 Regulation</w:t>
        </w:r>
      </w:hyperlink>
      <w:r w:rsidR="00A45694" w:rsidRPr="00E92D36">
        <w:rPr>
          <w:rFonts w:eastAsiaTheme="minorEastAsia"/>
        </w:rPr>
        <w:t xml:space="preserve"> </w:t>
      </w:r>
    </w:p>
    <w:p w14:paraId="608D681A" w14:textId="086D542B" w:rsidR="002725BF" w:rsidRPr="00E92D36" w:rsidRDefault="001C3786" w:rsidP="00E92D36">
      <w:pPr>
        <w:pStyle w:val="ListParagraph"/>
        <w:numPr>
          <w:ilvl w:val="3"/>
          <w:numId w:val="2"/>
        </w:numPr>
        <w:spacing w:line="276" w:lineRule="auto"/>
        <w:rPr>
          <w:rFonts w:eastAsiaTheme="minorEastAsia"/>
        </w:rPr>
      </w:pPr>
      <w:r w:rsidRPr="00E92D36">
        <w:rPr>
          <w:rFonts w:eastAsiaTheme="minorEastAsia"/>
        </w:rPr>
        <w:t xml:space="preserve">Palma-Sanft noted that this </w:t>
      </w:r>
      <w:r w:rsidR="00F227B7" w:rsidRPr="00E92D36">
        <w:rPr>
          <w:rFonts w:eastAsiaTheme="minorEastAsia"/>
        </w:rPr>
        <w:t xml:space="preserve">proposal has been a joint effort across all of the SDCCD campuses. </w:t>
      </w:r>
      <w:r w:rsidR="00D56BCE" w:rsidRPr="00E92D36">
        <w:rPr>
          <w:rFonts w:eastAsiaTheme="minorEastAsia"/>
        </w:rPr>
        <w:t xml:space="preserve">Four-year partners don’t always seem to recognize variations across subject area indicators (e.g., FILI, </w:t>
      </w:r>
      <w:r w:rsidR="00160A1A" w:rsidRPr="00E92D36">
        <w:rPr>
          <w:rFonts w:eastAsiaTheme="minorEastAsia"/>
        </w:rPr>
        <w:t xml:space="preserve">FILAM, </w:t>
      </w:r>
      <w:r w:rsidR="00D56BCE" w:rsidRPr="00E92D36">
        <w:rPr>
          <w:rFonts w:eastAsiaTheme="minorEastAsia"/>
        </w:rPr>
        <w:t>KUMY</w:t>
      </w:r>
      <w:r w:rsidR="00160A1A" w:rsidRPr="00E92D36">
        <w:rPr>
          <w:rFonts w:eastAsiaTheme="minorEastAsia"/>
        </w:rPr>
        <w:t>, etc.) which may be contributing to increased denials system-wide.</w:t>
      </w:r>
    </w:p>
    <w:p w14:paraId="7EFDEF5C" w14:textId="1ED83361" w:rsidR="000C4E44" w:rsidRPr="00E92D36" w:rsidRDefault="000C4E44" w:rsidP="00E92D36">
      <w:pPr>
        <w:pStyle w:val="ListParagraph"/>
        <w:numPr>
          <w:ilvl w:val="3"/>
          <w:numId w:val="2"/>
        </w:numPr>
        <w:spacing w:line="276" w:lineRule="auto"/>
        <w:rPr>
          <w:rFonts w:eastAsiaTheme="minorEastAsia"/>
        </w:rPr>
      </w:pPr>
      <w:r w:rsidRPr="00E92D36">
        <w:rPr>
          <w:rFonts w:eastAsiaTheme="minorEastAsia"/>
        </w:rPr>
        <w:t>Miramar CRC expressed support for the proposal as written.</w:t>
      </w:r>
    </w:p>
    <w:p w14:paraId="2314AE37" w14:textId="05ED3694" w:rsidR="006A7D7D" w:rsidRPr="00E92D36" w:rsidRDefault="000C4E44" w:rsidP="00E92D36">
      <w:pPr>
        <w:pStyle w:val="ListParagraph"/>
        <w:numPr>
          <w:ilvl w:val="1"/>
          <w:numId w:val="2"/>
        </w:numPr>
        <w:spacing w:line="276" w:lineRule="auto"/>
        <w:rPr>
          <w:rFonts w:eastAsiaTheme="minorEastAsia"/>
        </w:rPr>
      </w:pPr>
      <w:r w:rsidRPr="00E92D36">
        <w:rPr>
          <w:rFonts w:eastAsiaTheme="minorEastAsia"/>
        </w:rPr>
        <w:t>Local GE &amp; FILI 100</w:t>
      </w:r>
    </w:p>
    <w:p w14:paraId="340938EF" w14:textId="70E1AFF1" w:rsidR="000C4E44" w:rsidRPr="00E92D36" w:rsidRDefault="000C4E44" w:rsidP="00E92D36">
      <w:pPr>
        <w:pStyle w:val="ListParagraph"/>
        <w:numPr>
          <w:ilvl w:val="2"/>
          <w:numId w:val="2"/>
        </w:numPr>
        <w:spacing w:line="276" w:lineRule="auto"/>
        <w:rPr>
          <w:rFonts w:eastAsiaTheme="minorEastAsia"/>
        </w:rPr>
      </w:pPr>
      <w:r w:rsidRPr="00E92D36">
        <w:rPr>
          <w:rFonts w:eastAsiaTheme="minorEastAsia"/>
        </w:rPr>
        <w:t>Palma-Sanft reported out from the October 7, 2026 District Articulation Council</w:t>
      </w:r>
      <w:r w:rsidR="00584A69" w:rsidRPr="00E92D36">
        <w:rPr>
          <w:rFonts w:eastAsiaTheme="minorEastAsia"/>
        </w:rPr>
        <w:t xml:space="preserve"> (DAC) meeting. </w:t>
      </w:r>
      <w:r w:rsidR="00E25061" w:rsidRPr="00E92D36">
        <w:rPr>
          <w:rFonts w:eastAsiaTheme="minorEastAsia"/>
        </w:rPr>
        <w:t xml:space="preserve">Our FILI 100 class used to have transfer approval for </w:t>
      </w:r>
      <w:r w:rsidR="00EF0784" w:rsidRPr="00E92D36">
        <w:rPr>
          <w:rFonts w:eastAsiaTheme="minorEastAsia"/>
        </w:rPr>
        <w:t xml:space="preserve">Ethnic Studies. </w:t>
      </w:r>
      <w:r w:rsidR="0023212F" w:rsidRPr="00E92D36">
        <w:rPr>
          <w:rFonts w:eastAsiaTheme="minorEastAsia"/>
        </w:rPr>
        <w:t>However, when Mesa recently activated the course, we lost the approval under the CalGETC pattern. Because we align our local and transfer patterns, we usually remove local GE approval too when this happens.</w:t>
      </w:r>
    </w:p>
    <w:p w14:paraId="10F759D9" w14:textId="55EF7E75" w:rsidR="0023212F" w:rsidRPr="00E92D36" w:rsidRDefault="00F45D24" w:rsidP="00E92D36">
      <w:pPr>
        <w:pStyle w:val="ListParagraph"/>
        <w:numPr>
          <w:ilvl w:val="2"/>
          <w:numId w:val="2"/>
        </w:numPr>
        <w:spacing w:line="276" w:lineRule="auto"/>
        <w:rPr>
          <w:rFonts w:eastAsiaTheme="minorEastAsia"/>
        </w:rPr>
      </w:pPr>
      <w:r w:rsidRPr="00E92D36">
        <w:rPr>
          <w:rFonts w:eastAsiaTheme="minorEastAsia"/>
        </w:rPr>
        <w:t xml:space="preserve">Discussion: Could we restore FILI 100 to our local pattern only (as is being done with COMS 180)? What are the impacts to counseling/evaluations? Will this cause </w:t>
      </w:r>
      <w:r w:rsidR="00414441" w:rsidRPr="00E92D36">
        <w:rPr>
          <w:rFonts w:eastAsiaTheme="minorEastAsia"/>
        </w:rPr>
        <w:t xml:space="preserve">confusion for students? </w:t>
      </w:r>
    </w:p>
    <w:p w14:paraId="352C39CB" w14:textId="2FD4652D" w:rsidR="00860BB2" w:rsidRPr="00E92D36" w:rsidRDefault="00414441" w:rsidP="00E92D36">
      <w:pPr>
        <w:pStyle w:val="ListParagraph"/>
        <w:numPr>
          <w:ilvl w:val="2"/>
          <w:numId w:val="2"/>
        </w:numPr>
        <w:spacing w:line="276" w:lineRule="auto"/>
        <w:rPr>
          <w:rFonts w:eastAsiaTheme="minorEastAsia"/>
        </w:rPr>
      </w:pPr>
      <w:r w:rsidRPr="00E92D36">
        <w:rPr>
          <w:rFonts w:eastAsiaTheme="minorEastAsia"/>
        </w:rPr>
        <w:t xml:space="preserve">Palma-Sanft will put together a visual comparison (Local GE vs CalGETC) and bring to a future meeting for </w:t>
      </w:r>
      <w:proofErr w:type="spellStart"/>
      <w:r w:rsidRPr="00E92D36">
        <w:rPr>
          <w:rFonts w:eastAsiaTheme="minorEastAsia"/>
        </w:rPr>
        <w:t>futher</w:t>
      </w:r>
      <w:proofErr w:type="spellEnd"/>
      <w:r w:rsidRPr="00E92D36">
        <w:rPr>
          <w:rFonts w:eastAsiaTheme="minorEastAsia"/>
        </w:rPr>
        <w:t xml:space="preserve"> discussion.</w:t>
      </w:r>
    </w:p>
    <w:p w14:paraId="2B0D103B" w14:textId="630A09CC" w:rsidR="00296360" w:rsidRPr="00E92D36" w:rsidRDefault="00724B83" w:rsidP="00E92D36">
      <w:pPr>
        <w:pStyle w:val="NoSpacing"/>
        <w:numPr>
          <w:ilvl w:val="0"/>
          <w:numId w:val="2"/>
        </w:numPr>
        <w:spacing w:line="276" w:lineRule="auto"/>
        <w:jc w:val="both"/>
        <w:rPr>
          <w:rFonts w:eastAsiaTheme="minorEastAsia"/>
        </w:rPr>
      </w:pPr>
      <w:r w:rsidRPr="00E92D36">
        <w:rPr>
          <w:rFonts w:eastAsiaTheme="minorEastAsia"/>
        </w:rPr>
        <w:t>Reports</w:t>
      </w:r>
    </w:p>
    <w:p w14:paraId="4E568C56" w14:textId="1C15EEC3" w:rsidR="00724B83" w:rsidRPr="00E92D36" w:rsidRDefault="00724B83" w:rsidP="00E92D36">
      <w:pPr>
        <w:pStyle w:val="NoSpacing"/>
        <w:numPr>
          <w:ilvl w:val="1"/>
          <w:numId w:val="2"/>
        </w:numPr>
        <w:spacing w:line="276" w:lineRule="auto"/>
        <w:jc w:val="both"/>
        <w:rPr>
          <w:rFonts w:eastAsiaTheme="minorEastAsia"/>
        </w:rPr>
      </w:pPr>
      <w:r w:rsidRPr="00E92D36">
        <w:rPr>
          <w:rFonts w:eastAsiaTheme="minorEastAsia"/>
        </w:rPr>
        <w:t>Curriculum Chair</w:t>
      </w:r>
    </w:p>
    <w:p w14:paraId="47117539" w14:textId="60DEBD47" w:rsidR="00F00028" w:rsidRPr="00E92D36" w:rsidRDefault="00F00028" w:rsidP="00E92D36">
      <w:pPr>
        <w:pStyle w:val="NoSpacing"/>
        <w:numPr>
          <w:ilvl w:val="2"/>
          <w:numId w:val="2"/>
        </w:numPr>
        <w:spacing w:line="276" w:lineRule="auto"/>
        <w:jc w:val="both"/>
        <w:rPr>
          <w:rFonts w:eastAsiaTheme="minorEastAsia"/>
        </w:rPr>
      </w:pPr>
      <w:r w:rsidRPr="00E92D36">
        <w:rPr>
          <w:rFonts w:eastAsiaTheme="minorEastAsia"/>
        </w:rPr>
        <w:t>April 9, 2027 is the implementation date for Fall 2027 proposals.</w:t>
      </w:r>
    </w:p>
    <w:p w14:paraId="77250933" w14:textId="3894FA91" w:rsidR="003157F4" w:rsidRPr="00E92D36" w:rsidRDefault="003157F4" w:rsidP="00E92D36">
      <w:pPr>
        <w:pStyle w:val="NoSpacing"/>
        <w:numPr>
          <w:ilvl w:val="1"/>
          <w:numId w:val="2"/>
        </w:numPr>
        <w:spacing w:line="276" w:lineRule="auto"/>
        <w:jc w:val="both"/>
        <w:rPr>
          <w:rFonts w:eastAsiaTheme="minorEastAsia"/>
        </w:rPr>
      </w:pPr>
      <w:r w:rsidRPr="00E92D36">
        <w:rPr>
          <w:rFonts w:eastAsiaTheme="minorEastAsia"/>
        </w:rPr>
        <w:t>Vice President of Instruction</w:t>
      </w:r>
    </w:p>
    <w:p w14:paraId="09B6B62B" w14:textId="47BB529F" w:rsidR="003157F4" w:rsidRPr="00E92D36" w:rsidRDefault="003157F4" w:rsidP="00E92D36">
      <w:pPr>
        <w:pStyle w:val="NoSpacing"/>
        <w:numPr>
          <w:ilvl w:val="2"/>
          <w:numId w:val="2"/>
        </w:numPr>
        <w:spacing w:line="276" w:lineRule="auto"/>
        <w:jc w:val="both"/>
        <w:rPr>
          <w:rFonts w:eastAsiaTheme="minorEastAsia"/>
        </w:rPr>
      </w:pPr>
      <w:r w:rsidRPr="00E92D36">
        <w:rPr>
          <w:rFonts w:eastAsiaTheme="minorEastAsia"/>
        </w:rPr>
        <w:t>No report</w:t>
      </w:r>
    </w:p>
    <w:p w14:paraId="36E727EB" w14:textId="605BCE9E" w:rsidR="003157F4" w:rsidRPr="00E92D36" w:rsidRDefault="003157F4" w:rsidP="00E92D36">
      <w:pPr>
        <w:pStyle w:val="NoSpacing"/>
        <w:numPr>
          <w:ilvl w:val="1"/>
          <w:numId w:val="2"/>
        </w:numPr>
        <w:spacing w:line="276" w:lineRule="auto"/>
        <w:jc w:val="both"/>
        <w:rPr>
          <w:rFonts w:eastAsiaTheme="minorEastAsia"/>
        </w:rPr>
      </w:pPr>
      <w:r w:rsidRPr="00E92D36">
        <w:rPr>
          <w:rFonts w:eastAsiaTheme="minorEastAsia"/>
        </w:rPr>
        <w:lastRenderedPageBreak/>
        <w:t>Evaluators</w:t>
      </w:r>
    </w:p>
    <w:p w14:paraId="76195ED1" w14:textId="34B2A62B" w:rsidR="00F00028" w:rsidRPr="00E92D36" w:rsidRDefault="00F00028" w:rsidP="00E92D36">
      <w:pPr>
        <w:pStyle w:val="NoSpacing"/>
        <w:numPr>
          <w:ilvl w:val="2"/>
          <w:numId w:val="2"/>
        </w:numPr>
        <w:spacing w:line="276" w:lineRule="auto"/>
        <w:jc w:val="both"/>
        <w:rPr>
          <w:rFonts w:eastAsiaTheme="minorEastAsia"/>
        </w:rPr>
      </w:pPr>
      <w:r w:rsidRPr="00E92D36">
        <w:rPr>
          <w:rFonts w:eastAsiaTheme="minorEastAsia"/>
        </w:rPr>
        <w:t>No report</w:t>
      </w:r>
    </w:p>
    <w:p w14:paraId="6635F4C4" w14:textId="5872B162" w:rsidR="003157F4" w:rsidRPr="00E92D36" w:rsidRDefault="003157F4" w:rsidP="00E92D36">
      <w:pPr>
        <w:pStyle w:val="NoSpacing"/>
        <w:numPr>
          <w:ilvl w:val="1"/>
          <w:numId w:val="2"/>
        </w:numPr>
        <w:spacing w:line="276" w:lineRule="auto"/>
        <w:jc w:val="both"/>
        <w:rPr>
          <w:rFonts w:eastAsiaTheme="minorEastAsia"/>
        </w:rPr>
      </w:pPr>
      <w:r w:rsidRPr="00E92D36">
        <w:rPr>
          <w:rFonts w:eastAsiaTheme="minorEastAsia"/>
        </w:rPr>
        <w:t>Articulation Officer</w:t>
      </w:r>
    </w:p>
    <w:p w14:paraId="6C23A066" w14:textId="6CB00DA4" w:rsidR="00F00028" w:rsidRPr="00E92D36" w:rsidRDefault="00F00028" w:rsidP="00E92D36">
      <w:pPr>
        <w:pStyle w:val="NoSpacing"/>
        <w:numPr>
          <w:ilvl w:val="2"/>
          <w:numId w:val="2"/>
        </w:numPr>
        <w:spacing w:line="276" w:lineRule="auto"/>
        <w:jc w:val="both"/>
        <w:rPr>
          <w:rFonts w:eastAsiaTheme="minorEastAsia"/>
        </w:rPr>
      </w:pPr>
      <w:r w:rsidRPr="00E92D36">
        <w:rPr>
          <w:rFonts w:eastAsiaTheme="minorEastAsia"/>
        </w:rPr>
        <w:t>No additional items</w:t>
      </w:r>
    </w:p>
    <w:p w14:paraId="4CEB0BD2" w14:textId="52066BA2" w:rsidR="00846A9F" w:rsidRPr="00E92D36" w:rsidRDefault="00846A9F" w:rsidP="00E92D36">
      <w:pPr>
        <w:pStyle w:val="NoSpacing"/>
        <w:numPr>
          <w:ilvl w:val="0"/>
          <w:numId w:val="2"/>
        </w:numPr>
        <w:spacing w:line="276" w:lineRule="auto"/>
        <w:jc w:val="both"/>
        <w:rPr>
          <w:rFonts w:eastAsiaTheme="minorEastAsia"/>
        </w:rPr>
      </w:pPr>
      <w:r w:rsidRPr="00E92D36">
        <w:rPr>
          <w:rFonts w:eastAsiaTheme="minorEastAsia"/>
        </w:rPr>
        <w:t>Roundtable Discussion</w:t>
      </w:r>
    </w:p>
    <w:p w14:paraId="213DC5F8" w14:textId="4205C69E" w:rsidR="00CD7B87" w:rsidRPr="00E92D36" w:rsidRDefault="00CD7B87" w:rsidP="00E92D36">
      <w:pPr>
        <w:pStyle w:val="NoSpacing"/>
        <w:numPr>
          <w:ilvl w:val="1"/>
          <w:numId w:val="2"/>
        </w:numPr>
        <w:spacing w:line="276" w:lineRule="auto"/>
        <w:jc w:val="both"/>
        <w:rPr>
          <w:rFonts w:eastAsiaTheme="minorEastAsia"/>
        </w:rPr>
      </w:pPr>
      <w:r w:rsidRPr="00E92D36">
        <w:rPr>
          <w:rFonts w:eastAsiaTheme="minorEastAsia"/>
        </w:rPr>
        <w:t>No items</w:t>
      </w:r>
    </w:p>
    <w:p w14:paraId="38EC146A" w14:textId="1F7A36A9" w:rsidR="00846A9F" w:rsidRPr="00E92D36" w:rsidRDefault="00846A9F" w:rsidP="00E92D36">
      <w:pPr>
        <w:pStyle w:val="NoSpacing"/>
        <w:numPr>
          <w:ilvl w:val="0"/>
          <w:numId w:val="2"/>
        </w:numPr>
        <w:spacing w:line="276" w:lineRule="auto"/>
        <w:jc w:val="both"/>
        <w:rPr>
          <w:rFonts w:eastAsiaTheme="minorEastAsia"/>
        </w:rPr>
      </w:pPr>
      <w:r w:rsidRPr="00E92D36">
        <w:rPr>
          <w:rFonts w:eastAsiaTheme="minorEastAsia"/>
        </w:rPr>
        <w:t>Adjournment</w:t>
      </w:r>
    </w:p>
    <w:p w14:paraId="5BA5C34A" w14:textId="23C844FF" w:rsidR="00846A9F" w:rsidRPr="00E92D36" w:rsidRDefault="00846A9F" w:rsidP="00E92D36">
      <w:pPr>
        <w:pStyle w:val="NoSpacing"/>
        <w:numPr>
          <w:ilvl w:val="1"/>
          <w:numId w:val="2"/>
        </w:numPr>
        <w:spacing w:line="276" w:lineRule="auto"/>
        <w:jc w:val="both"/>
        <w:rPr>
          <w:rFonts w:eastAsiaTheme="minorEastAsia"/>
        </w:rPr>
      </w:pPr>
      <w:r w:rsidRPr="00E92D36">
        <w:rPr>
          <w:rFonts w:eastAsiaTheme="minorEastAsia"/>
        </w:rPr>
        <w:t xml:space="preserve">Adjourned by consensus at </w:t>
      </w:r>
      <w:r w:rsidR="00CD7B87" w:rsidRPr="00E92D36">
        <w:rPr>
          <w:rFonts w:eastAsiaTheme="minorEastAsia"/>
        </w:rPr>
        <w:t>3:</w:t>
      </w:r>
      <w:r w:rsidR="00F00028" w:rsidRPr="00E92D36">
        <w:rPr>
          <w:rFonts w:eastAsiaTheme="minorEastAsia"/>
        </w:rPr>
        <w:t>57pm</w:t>
      </w:r>
    </w:p>
    <w:p w14:paraId="766B8658" w14:textId="77777777" w:rsidR="00846A9F" w:rsidRPr="00E92D36" w:rsidRDefault="00846A9F" w:rsidP="00E92D36">
      <w:pPr>
        <w:pStyle w:val="NoSpacing"/>
        <w:spacing w:line="276" w:lineRule="auto"/>
        <w:jc w:val="both"/>
        <w:rPr>
          <w:rFonts w:eastAsiaTheme="minorEastAsia"/>
        </w:rPr>
      </w:pPr>
    </w:p>
    <w:p w14:paraId="2D9269D7" w14:textId="0BAA6080" w:rsidR="00846A9F" w:rsidRPr="00E92D36" w:rsidRDefault="00846A9F" w:rsidP="00E92D36">
      <w:pPr>
        <w:pStyle w:val="NoSpacing"/>
        <w:spacing w:line="276" w:lineRule="auto"/>
        <w:jc w:val="center"/>
        <w:rPr>
          <w:rFonts w:eastAsiaTheme="minorEastAsia"/>
          <w:b/>
          <w:bCs/>
        </w:rPr>
      </w:pPr>
      <w:r w:rsidRPr="00E92D36">
        <w:rPr>
          <w:rFonts w:eastAsiaTheme="minorEastAsia"/>
          <w:b/>
          <w:bCs/>
        </w:rPr>
        <w:t xml:space="preserve">Next Meeting: Wednesday, </w:t>
      </w:r>
      <w:r w:rsidR="00FB5143" w:rsidRPr="00E92D36">
        <w:rPr>
          <w:rFonts w:eastAsiaTheme="minorEastAsia"/>
          <w:b/>
          <w:bCs/>
        </w:rPr>
        <w:t xml:space="preserve">October </w:t>
      </w:r>
      <w:r w:rsidR="00071A8B" w:rsidRPr="00E92D36">
        <w:rPr>
          <w:rFonts w:eastAsiaTheme="minorEastAsia"/>
          <w:b/>
          <w:bCs/>
        </w:rPr>
        <w:t>21</w:t>
      </w:r>
      <w:r w:rsidR="00FB5143" w:rsidRPr="00E92D36">
        <w:rPr>
          <w:rFonts w:eastAsiaTheme="minorEastAsia"/>
          <w:b/>
          <w:bCs/>
        </w:rPr>
        <w:t>, 2026</w:t>
      </w:r>
    </w:p>
    <w:sectPr w:rsidR="00846A9F" w:rsidRPr="00E92D36">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CEA1D" w14:textId="77777777" w:rsidR="00467E64" w:rsidRDefault="00467E64" w:rsidP="00C1292D">
      <w:pPr>
        <w:spacing w:after="0" w:line="240" w:lineRule="auto"/>
      </w:pPr>
      <w:r>
        <w:separator/>
      </w:r>
    </w:p>
  </w:endnote>
  <w:endnote w:type="continuationSeparator" w:id="0">
    <w:p w14:paraId="3016CF09" w14:textId="77777777" w:rsidR="00467E64" w:rsidRDefault="00467E64" w:rsidP="00C1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2107" w14:textId="77777777" w:rsidR="00467E64" w:rsidRDefault="00467E64" w:rsidP="00C1292D">
      <w:pPr>
        <w:spacing w:after="0" w:line="240" w:lineRule="auto"/>
      </w:pPr>
      <w:r>
        <w:separator/>
      </w:r>
    </w:p>
  </w:footnote>
  <w:footnote w:type="continuationSeparator" w:id="0">
    <w:p w14:paraId="68696716" w14:textId="77777777" w:rsidR="00467E64" w:rsidRDefault="00467E64" w:rsidP="00C12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AB22" w14:textId="409A8CB6" w:rsidR="00C1292D" w:rsidRPr="006249CF" w:rsidRDefault="006249CF" w:rsidP="00C1292D">
    <w:pPr>
      <w:pStyle w:val="Header"/>
      <w:jc w:val="right"/>
    </w:pPr>
    <w:r w:rsidRPr="006249CF">
      <w:t>Approved October 21, 2026</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B740B"/>
    <w:multiLevelType w:val="multilevel"/>
    <w:tmpl w:val="43D47D1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2D8DBD8C"/>
    <w:multiLevelType w:val="hybridMultilevel"/>
    <w:tmpl w:val="29F85ABE"/>
    <w:lvl w:ilvl="0" w:tplc="B0460648">
      <w:numFmt w:val="none"/>
      <w:lvlText w:val=""/>
      <w:lvlJc w:val="left"/>
      <w:pPr>
        <w:tabs>
          <w:tab w:val="num" w:pos="360"/>
        </w:tabs>
      </w:pPr>
    </w:lvl>
    <w:lvl w:ilvl="1" w:tplc="648E363A">
      <w:start w:val="1"/>
      <w:numFmt w:val="lowerLetter"/>
      <w:lvlText w:val="%2."/>
      <w:lvlJc w:val="left"/>
      <w:pPr>
        <w:ind w:left="2160" w:hanging="360"/>
      </w:pPr>
    </w:lvl>
    <w:lvl w:ilvl="2" w:tplc="C3345C36">
      <w:start w:val="1"/>
      <w:numFmt w:val="lowerRoman"/>
      <w:lvlText w:val="%3."/>
      <w:lvlJc w:val="right"/>
      <w:pPr>
        <w:ind w:left="2880" w:hanging="180"/>
      </w:pPr>
    </w:lvl>
    <w:lvl w:ilvl="3" w:tplc="F2265622">
      <w:start w:val="1"/>
      <w:numFmt w:val="decimal"/>
      <w:lvlText w:val="%4."/>
      <w:lvlJc w:val="left"/>
      <w:pPr>
        <w:ind w:left="3600" w:hanging="360"/>
      </w:pPr>
    </w:lvl>
    <w:lvl w:ilvl="4" w:tplc="DB04BE6E">
      <w:start w:val="1"/>
      <w:numFmt w:val="lowerLetter"/>
      <w:lvlText w:val="%5."/>
      <w:lvlJc w:val="left"/>
      <w:pPr>
        <w:ind w:left="4320" w:hanging="360"/>
      </w:pPr>
    </w:lvl>
    <w:lvl w:ilvl="5" w:tplc="F90CDFF2">
      <w:start w:val="1"/>
      <w:numFmt w:val="lowerRoman"/>
      <w:lvlText w:val="%6."/>
      <w:lvlJc w:val="right"/>
      <w:pPr>
        <w:ind w:left="5040" w:hanging="180"/>
      </w:pPr>
    </w:lvl>
    <w:lvl w:ilvl="6" w:tplc="C49C4A9E">
      <w:start w:val="1"/>
      <w:numFmt w:val="decimal"/>
      <w:lvlText w:val="%7."/>
      <w:lvlJc w:val="left"/>
      <w:pPr>
        <w:ind w:left="5760" w:hanging="360"/>
      </w:pPr>
    </w:lvl>
    <w:lvl w:ilvl="7" w:tplc="FC6EBFB0">
      <w:start w:val="1"/>
      <w:numFmt w:val="lowerLetter"/>
      <w:lvlText w:val="%8."/>
      <w:lvlJc w:val="left"/>
      <w:pPr>
        <w:ind w:left="6480" w:hanging="360"/>
      </w:pPr>
    </w:lvl>
    <w:lvl w:ilvl="8" w:tplc="6082D054">
      <w:start w:val="1"/>
      <w:numFmt w:val="lowerRoman"/>
      <w:lvlText w:val="%9."/>
      <w:lvlJc w:val="right"/>
      <w:pPr>
        <w:ind w:left="7200" w:hanging="180"/>
      </w:pPr>
    </w:lvl>
  </w:abstractNum>
  <w:abstractNum w:abstractNumId="2" w15:restartNumberingAfterBreak="0">
    <w:nsid w:val="510D1AD4"/>
    <w:multiLevelType w:val="multilevel"/>
    <w:tmpl w:val="FF02A66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5B534BCD"/>
    <w:multiLevelType w:val="multilevel"/>
    <w:tmpl w:val="779298A0"/>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43A500D"/>
    <w:multiLevelType w:val="multilevel"/>
    <w:tmpl w:val="74AEAFAC"/>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C554A0C"/>
    <w:multiLevelType w:val="multilevel"/>
    <w:tmpl w:val="EB64F5A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3F25ECE"/>
    <w:multiLevelType w:val="hybridMultilevel"/>
    <w:tmpl w:val="FCEEDEA4"/>
    <w:lvl w:ilvl="0" w:tplc="5F3A9C6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704A44E4">
      <w:start w:val="1"/>
      <w:numFmt w:val="bullet"/>
      <w:lvlText w:val="­"/>
      <w:lvlJc w:val="left"/>
      <w:pPr>
        <w:ind w:left="3600" w:hanging="360"/>
      </w:pPr>
      <w:rPr>
        <w:rFonts w:ascii="Courier New" w:hAnsi="Courier New"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2570498">
    <w:abstractNumId w:val="1"/>
  </w:num>
  <w:num w:numId="2" w16cid:durableId="184484150">
    <w:abstractNumId w:val="6"/>
  </w:num>
  <w:num w:numId="3" w16cid:durableId="1877036769">
    <w:abstractNumId w:val="5"/>
    <w:lvlOverride w:ilvl="0">
      <w:startOverride w:val="1"/>
    </w:lvlOverride>
  </w:num>
  <w:num w:numId="4" w16cid:durableId="337659641">
    <w:abstractNumId w:val="5"/>
    <w:lvlOverride w:ilvl="0"/>
    <w:lvlOverride w:ilvl="1">
      <w:startOverride w:val="1"/>
    </w:lvlOverride>
  </w:num>
  <w:num w:numId="5" w16cid:durableId="584077419">
    <w:abstractNumId w:val="2"/>
    <w:lvlOverride w:ilvl="0">
      <w:startOverride w:val="1"/>
    </w:lvlOverride>
  </w:num>
  <w:num w:numId="6" w16cid:durableId="1689411371">
    <w:abstractNumId w:val="4"/>
    <w:lvlOverride w:ilvl="0">
      <w:startOverride w:val="1"/>
    </w:lvlOverride>
  </w:num>
  <w:num w:numId="7" w16cid:durableId="182205863">
    <w:abstractNumId w:val="4"/>
    <w:lvlOverride w:ilvl="0"/>
    <w:lvlOverride w:ilvl="1">
      <w:startOverride w:val="1"/>
    </w:lvlOverride>
  </w:num>
  <w:num w:numId="8" w16cid:durableId="2065055607">
    <w:abstractNumId w:val="3"/>
    <w:lvlOverride w:ilvl="0">
      <w:startOverride w:val="1"/>
    </w:lvlOverride>
  </w:num>
  <w:num w:numId="9" w16cid:durableId="2126846388">
    <w:abstractNumId w:val="3"/>
    <w:lvlOverride w:ilvl="0"/>
    <w:lvlOverride w:ilvl="1">
      <w:startOverride w:val="1"/>
    </w:lvlOverride>
  </w:num>
  <w:num w:numId="10" w16cid:durableId="3287825">
    <w:abstractNumId w:val="3"/>
    <w:lvlOverride w:ilvl="0"/>
    <w:lvlOverride w:ilvl="1">
      <w:startOverride w:val="1"/>
    </w:lvlOverride>
  </w:num>
  <w:num w:numId="11" w16cid:durableId="1888953219">
    <w:abstractNumId w:val="3"/>
    <w:lvlOverride w:ilvl="0"/>
    <w:lvlOverride w:ilvl="1">
      <w:startOverride w:val="1"/>
    </w:lvlOverride>
  </w:num>
  <w:num w:numId="12" w16cid:durableId="6408138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299"/>
    <w:rsid w:val="0000068F"/>
    <w:rsid w:val="00007177"/>
    <w:rsid w:val="00025EF5"/>
    <w:rsid w:val="00041C02"/>
    <w:rsid w:val="00056AE6"/>
    <w:rsid w:val="00056CC3"/>
    <w:rsid w:val="00067099"/>
    <w:rsid w:val="00071A8B"/>
    <w:rsid w:val="000847FB"/>
    <w:rsid w:val="000A5538"/>
    <w:rsid w:val="000B1B85"/>
    <w:rsid w:val="000B3A0A"/>
    <w:rsid w:val="000C00B8"/>
    <w:rsid w:val="000C0F97"/>
    <w:rsid w:val="000C10E3"/>
    <w:rsid w:val="000C4E44"/>
    <w:rsid w:val="000D73E1"/>
    <w:rsid w:val="000E628E"/>
    <w:rsid w:val="000F204A"/>
    <w:rsid w:val="00102322"/>
    <w:rsid w:val="00104A03"/>
    <w:rsid w:val="00112B2D"/>
    <w:rsid w:val="001242AA"/>
    <w:rsid w:val="00130773"/>
    <w:rsid w:val="0014114D"/>
    <w:rsid w:val="0014252B"/>
    <w:rsid w:val="00153A35"/>
    <w:rsid w:val="00156B4C"/>
    <w:rsid w:val="00160A1A"/>
    <w:rsid w:val="00196514"/>
    <w:rsid w:val="001A6822"/>
    <w:rsid w:val="001C3318"/>
    <w:rsid w:val="001C3786"/>
    <w:rsid w:val="001D39A2"/>
    <w:rsid w:val="001D55D3"/>
    <w:rsid w:val="001E5243"/>
    <w:rsid w:val="001F4C9A"/>
    <w:rsid w:val="001F7299"/>
    <w:rsid w:val="001F77AC"/>
    <w:rsid w:val="002007FA"/>
    <w:rsid w:val="0023212F"/>
    <w:rsid w:val="0023246A"/>
    <w:rsid w:val="00236C80"/>
    <w:rsid w:val="00262F70"/>
    <w:rsid w:val="00265098"/>
    <w:rsid w:val="002725BF"/>
    <w:rsid w:val="00272A10"/>
    <w:rsid w:val="0027465E"/>
    <w:rsid w:val="002848D6"/>
    <w:rsid w:val="002945A7"/>
    <w:rsid w:val="00296360"/>
    <w:rsid w:val="0029636B"/>
    <w:rsid w:val="002A3F58"/>
    <w:rsid w:val="002A55AF"/>
    <w:rsid w:val="002A7757"/>
    <w:rsid w:val="002B5330"/>
    <w:rsid w:val="002E05B3"/>
    <w:rsid w:val="002E1701"/>
    <w:rsid w:val="002F5DD4"/>
    <w:rsid w:val="002F79D3"/>
    <w:rsid w:val="003157F4"/>
    <w:rsid w:val="00331107"/>
    <w:rsid w:val="00341416"/>
    <w:rsid w:val="00342181"/>
    <w:rsid w:val="003473FB"/>
    <w:rsid w:val="00353461"/>
    <w:rsid w:val="003658BD"/>
    <w:rsid w:val="00366D2A"/>
    <w:rsid w:val="0038407B"/>
    <w:rsid w:val="00385497"/>
    <w:rsid w:val="00386D79"/>
    <w:rsid w:val="00392A21"/>
    <w:rsid w:val="00395A84"/>
    <w:rsid w:val="003960FB"/>
    <w:rsid w:val="003A1327"/>
    <w:rsid w:val="003B48C8"/>
    <w:rsid w:val="003B7FFE"/>
    <w:rsid w:val="003E1B38"/>
    <w:rsid w:val="003F0DD0"/>
    <w:rsid w:val="0040618D"/>
    <w:rsid w:val="00406791"/>
    <w:rsid w:val="00414441"/>
    <w:rsid w:val="00417492"/>
    <w:rsid w:val="00440C70"/>
    <w:rsid w:val="00446B93"/>
    <w:rsid w:val="0045249E"/>
    <w:rsid w:val="00467E64"/>
    <w:rsid w:val="0047542A"/>
    <w:rsid w:val="00475DD5"/>
    <w:rsid w:val="0048473A"/>
    <w:rsid w:val="004861C3"/>
    <w:rsid w:val="00491532"/>
    <w:rsid w:val="004A29F4"/>
    <w:rsid w:val="004B077D"/>
    <w:rsid w:val="004B6482"/>
    <w:rsid w:val="004D7063"/>
    <w:rsid w:val="00514380"/>
    <w:rsid w:val="0051582E"/>
    <w:rsid w:val="00532175"/>
    <w:rsid w:val="00545BC8"/>
    <w:rsid w:val="00566AA6"/>
    <w:rsid w:val="0056743A"/>
    <w:rsid w:val="0057576B"/>
    <w:rsid w:val="005825FA"/>
    <w:rsid w:val="00584A69"/>
    <w:rsid w:val="005856CC"/>
    <w:rsid w:val="005A2D05"/>
    <w:rsid w:val="005B0018"/>
    <w:rsid w:val="005C08B8"/>
    <w:rsid w:val="005C1134"/>
    <w:rsid w:val="005C3379"/>
    <w:rsid w:val="005D75D0"/>
    <w:rsid w:val="005D7DB7"/>
    <w:rsid w:val="00603604"/>
    <w:rsid w:val="00605AB1"/>
    <w:rsid w:val="00613E7C"/>
    <w:rsid w:val="00617BF6"/>
    <w:rsid w:val="006249CF"/>
    <w:rsid w:val="00625C79"/>
    <w:rsid w:val="00636F16"/>
    <w:rsid w:val="00636FBF"/>
    <w:rsid w:val="00651A6E"/>
    <w:rsid w:val="00662CF6"/>
    <w:rsid w:val="006867DA"/>
    <w:rsid w:val="0068768E"/>
    <w:rsid w:val="00693F44"/>
    <w:rsid w:val="006A3CB4"/>
    <w:rsid w:val="006A4F8D"/>
    <w:rsid w:val="006A7D7D"/>
    <w:rsid w:val="006D27B7"/>
    <w:rsid w:val="006E31FD"/>
    <w:rsid w:val="006F1977"/>
    <w:rsid w:val="00702637"/>
    <w:rsid w:val="00705993"/>
    <w:rsid w:val="00711554"/>
    <w:rsid w:val="00712593"/>
    <w:rsid w:val="0071379E"/>
    <w:rsid w:val="0071682C"/>
    <w:rsid w:val="00723E03"/>
    <w:rsid w:val="00724B83"/>
    <w:rsid w:val="007319A0"/>
    <w:rsid w:val="0074591F"/>
    <w:rsid w:val="00750F99"/>
    <w:rsid w:val="00752339"/>
    <w:rsid w:val="0075662F"/>
    <w:rsid w:val="0076630B"/>
    <w:rsid w:val="007741A6"/>
    <w:rsid w:val="00782C26"/>
    <w:rsid w:val="00784022"/>
    <w:rsid w:val="00792AD8"/>
    <w:rsid w:val="007A7989"/>
    <w:rsid w:val="007B14EF"/>
    <w:rsid w:val="007C2373"/>
    <w:rsid w:val="007C5668"/>
    <w:rsid w:val="007D54F2"/>
    <w:rsid w:val="007E6593"/>
    <w:rsid w:val="007F0A1C"/>
    <w:rsid w:val="007F7A53"/>
    <w:rsid w:val="00807B82"/>
    <w:rsid w:val="00810FD8"/>
    <w:rsid w:val="00817152"/>
    <w:rsid w:val="00822CB3"/>
    <w:rsid w:val="008252D9"/>
    <w:rsid w:val="00834A3C"/>
    <w:rsid w:val="00846A9F"/>
    <w:rsid w:val="00860BB2"/>
    <w:rsid w:val="00861254"/>
    <w:rsid w:val="00866E9A"/>
    <w:rsid w:val="008742A8"/>
    <w:rsid w:val="008760B7"/>
    <w:rsid w:val="00893550"/>
    <w:rsid w:val="008A6B3C"/>
    <w:rsid w:val="008B2257"/>
    <w:rsid w:val="008B471F"/>
    <w:rsid w:val="008B701D"/>
    <w:rsid w:val="008D57C9"/>
    <w:rsid w:val="008E0199"/>
    <w:rsid w:val="008E0EEB"/>
    <w:rsid w:val="008E1EE0"/>
    <w:rsid w:val="008E31C8"/>
    <w:rsid w:val="00900223"/>
    <w:rsid w:val="00904CD5"/>
    <w:rsid w:val="0091331F"/>
    <w:rsid w:val="009221C6"/>
    <w:rsid w:val="00924799"/>
    <w:rsid w:val="00927619"/>
    <w:rsid w:val="00937CF0"/>
    <w:rsid w:val="00956C1D"/>
    <w:rsid w:val="00957E9D"/>
    <w:rsid w:val="00963A3F"/>
    <w:rsid w:val="00974AB5"/>
    <w:rsid w:val="0097613B"/>
    <w:rsid w:val="009837F6"/>
    <w:rsid w:val="00985BEF"/>
    <w:rsid w:val="00990B24"/>
    <w:rsid w:val="009A3F2E"/>
    <w:rsid w:val="009A571E"/>
    <w:rsid w:val="009D0EC1"/>
    <w:rsid w:val="009D3C8B"/>
    <w:rsid w:val="009E450A"/>
    <w:rsid w:val="00A23E58"/>
    <w:rsid w:val="00A2AE81"/>
    <w:rsid w:val="00A440B6"/>
    <w:rsid w:val="00A45694"/>
    <w:rsid w:val="00A7382D"/>
    <w:rsid w:val="00A7560C"/>
    <w:rsid w:val="00AB2827"/>
    <w:rsid w:val="00AB28DE"/>
    <w:rsid w:val="00AB59BC"/>
    <w:rsid w:val="00AD4B4E"/>
    <w:rsid w:val="00AE3644"/>
    <w:rsid w:val="00AE71D8"/>
    <w:rsid w:val="00AE7776"/>
    <w:rsid w:val="00AF6331"/>
    <w:rsid w:val="00AF6C8E"/>
    <w:rsid w:val="00B01399"/>
    <w:rsid w:val="00B13C21"/>
    <w:rsid w:val="00B158B2"/>
    <w:rsid w:val="00B23BE2"/>
    <w:rsid w:val="00B32D35"/>
    <w:rsid w:val="00B440C0"/>
    <w:rsid w:val="00B6588A"/>
    <w:rsid w:val="00B66316"/>
    <w:rsid w:val="00B86CDE"/>
    <w:rsid w:val="00B915C9"/>
    <w:rsid w:val="00B92D08"/>
    <w:rsid w:val="00B972C7"/>
    <w:rsid w:val="00BA2D80"/>
    <w:rsid w:val="00BB416E"/>
    <w:rsid w:val="00BB5FD9"/>
    <w:rsid w:val="00BC2ACD"/>
    <w:rsid w:val="00BD3266"/>
    <w:rsid w:val="00BD3297"/>
    <w:rsid w:val="00BF6C84"/>
    <w:rsid w:val="00C01F01"/>
    <w:rsid w:val="00C04723"/>
    <w:rsid w:val="00C10158"/>
    <w:rsid w:val="00C115B1"/>
    <w:rsid w:val="00C1292D"/>
    <w:rsid w:val="00C13F18"/>
    <w:rsid w:val="00C341A3"/>
    <w:rsid w:val="00C36613"/>
    <w:rsid w:val="00C37487"/>
    <w:rsid w:val="00C4428D"/>
    <w:rsid w:val="00C44A5F"/>
    <w:rsid w:val="00C46EF5"/>
    <w:rsid w:val="00C55E92"/>
    <w:rsid w:val="00C56911"/>
    <w:rsid w:val="00C63640"/>
    <w:rsid w:val="00C76859"/>
    <w:rsid w:val="00C852FC"/>
    <w:rsid w:val="00CA0189"/>
    <w:rsid w:val="00CA17E6"/>
    <w:rsid w:val="00CB4A33"/>
    <w:rsid w:val="00CC1E75"/>
    <w:rsid w:val="00CD3AD1"/>
    <w:rsid w:val="00CD5876"/>
    <w:rsid w:val="00CD7B87"/>
    <w:rsid w:val="00CE11A9"/>
    <w:rsid w:val="00CE2B21"/>
    <w:rsid w:val="00CE6AB0"/>
    <w:rsid w:val="00CF48AB"/>
    <w:rsid w:val="00CF5BDC"/>
    <w:rsid w:val="00D30577"/>
    <w:rsid w:val="00D31BFA"/>
    <w:rsid w:val="00D32449"/>
    <w:rsid w:val="00D5401C"/>
    <w:rsid w:val="00D56BCE"/>
    <w:rsid w:val="00D57E17"/>
    <w:rsid w:val="00D82DB2"/>
    <w:rsid w:val="00D85651"/>
    <w:rsid w:val="00D859BD"/>
    <w:rsid w:val="00DD50C8"/>
    <w:rsid w:val="00DD7694"/>
    <w:rsid w:val="00DE0DEA"/>
    <w:rsid w:val="00DE322F"/>
    <w:rsid w:val="00E06A81"/>
    <w:rsid w:val="00E25061"/>
    <w:rsid w:val="00E333A5"/>
    <w:rsid w:val="00E36E1B"/>
    <w:rsid w:val="00E54010"/>
    <w:rsid w:val="00E576E2"/>
    <w:rsid w:val="00E826E2"/>
    <w:rsid w:val="00E85BDB"/>
    <w:rsid w:val="00E876F9"/>
    <w:rsid w:val="00E92222"/>
    <w:rsid w:val="00E92D36"/>
    <w:rsid w:val="00E97C36"/>
    <w:rsid w:val="00EA14F8"/>
    <w:rsid w:val="00EA4590"/>
    <w:rsid w:val="00EB04AB"/>
    <w:rsid w:val="00EC0DDB"/>
    <w:rsid w:val="00EC1C9D"/>
    <w:rsid w:val="00EC30FD"/>
    <w:rsid w:val="00EC33CA"/>
    <w:rsid w:val="00ED1FFA"/>
    <w:rsid w:val="00ED5265"/>
    <w:rsid w:val="00ED657F"/>
    <w:rsid w:val="00EE5BEE"/>
    <w:rsid w:val="00EF0784"/>
    <w:rsid w:val="00EF7F08"/>
    <w:rsid w:val="00F00028"/>
    <w:rsid w:val="00F0277D"/>
    <w:rsid w:val="00F10570"/>
    <w:rsid w:val="00F146FB"/>
    <w:rsid w:val="00F15491"/>
    <w:rsid w:val="00F227B7"/>
    <w:rsid w:val="00F272E7"/>
    <w:rsid w:val="00F327AE"/>
    <w:rsid w:val="00F34D03"/>
    <w:rsid w:val="00F45D24"/>
    <w:rsid w:val="00F741E3"/>
    <w:rsid w:val="00F779A6"/>
    <w:rsid w:val="00F829F2"/>
    <w:rsid w:val="00F857E1"/>
    <w:rsid w:val="00F87C7A"/>
    <w:rsid w:val="00F941D8"/>
    <w:rsid w:val="00F963ED"/>
    <w:rsid w:val="00F97AC2"/>
    <w:rsid w:val="00FB5143"/>
    <w:rsid w:val="00FB54C2"/>
    <w:rsid w:val="00FB5948"/>
    <w:rsid w:val="00FB5A7C"/>
    <w:rsid w:val="00FC3366"/>
    <w:rsid w:val="00FD18E3"/>
    <w:rsid w:val="00FD3B6E"/>
    <w:rsid w:val="00FD7229"/>
    <w:rsid w:val="00FE26B2"/>
    <w:rsid w:val="01223C10"/>
    <w:rsid w:val="01D6EF93"/>
    <w:rsid w:val="03A4D90B"/>
    <w:rsid w:val="0433C25A"/>
    <w:rsid w:val="050925BF"/>
    <w:rsid w:val="06FB09C7"/>
    <w:rsid w:val="070E33C8"/>
    <w:rsid w:val="07A5CA72"/>
    <w:rsid w:val="08EF4481"/>
    <w:rsid w:val="0A32FE3F"/>
    <w:rsid w:val="0C3B399B"/>
    <w:rsid w:val="0DD77A88"/>
    <w:rsid w:val="0F54179B"/>
    <w:rsid w:val="1157D151"/>
    <w:rsid w:val="11A0C5A6"/>
    <w:rsid w:val="12B136C6"/>
    <w:rsid w:val="135F30DD"/>
    <w:rsid w:val="13FD03FA"/>
    <w:rsid w:val="14E02875"/>
    <w:rsid w:val="15A0E74A"/>
    <w:rsid w:val="15DB6856"/>
    <w:rsid w:val="160D4DC8"/>
    <w:rsid w:val="168D69E8"/>
    <w:rsid w:val="190ED2EB"/>
    <w:rsid w:val="197402CA"/>
    <w:rsid w:val="197F3B23"/>
    <w:rsid w:val="19C62349"/>
    <w:rsid w:val="1C8B5CF3"/>
    <w:rsid w:val="1CB899E8"/>
    <w:rsid w:val="1D24AA9C"/>
    <w:rsid w:val="22FFB2B8"/>
    <w:rsid w:val="2392F83C"/>
    <w:rsid w:val="240745B0"/>
    <w:rsid w:val="24ACB912"/>
    <w:rsid w:val="25F6A7AE"/>
    <w:rsid w:val="2658FFC8"/>
    <w:rsid w:val="26A63695"/>
    <w:rsid w:val="2758F7A2"/>
    <w:rsid w:val="28D4924C"/>
    <w:rsid w:val="29627C39"/>
    <w:rsid w:val="2D6D09FA"/>
    <w:rsid w:val="2F0372D3"/>
    <w:rsid w:val="332C428E"/>
    <w:rsid w:val="336AF68C"/>
    <w:rsid w:val="33E4FD70"/>
    <w:rsid w:val="340046BE"/>
    <w:rsid w:val="347A97EF"/>
    <w:rsid w:val="34A428C6"/>
    <w:rsid w:val="351C60A3"/>
    <w:rsid w:val="35974F52"/>
    <w:rsid w:val="35F3E7EB"/>
    <w:rsid w:val="3696A9E7"/>
    <w:rsid w:val="384FEE0F"/>
    <w:rsid w:val="38C5B563"/>
    <w:rsid w:val="39698A6B"/>
    <w:rsid w:val="39E93427"/>
    <w:rsid w:val="39F7B03A"/>
    <w:rsid w:val="3A1ECA9B"/>
    <w:rsid w:val="3CEF3FBE"/>
    <w:rsid w:val="3D680EC0"/>
    <w:rsid w:val="3E748367"/>
    <w:rsid w:val="3E8858AC"/>
    <w:rsid w:val="3EC9499F"/>
    <w:rsid w:val="3F3220CA"/>
    <w:rsid w:val="3F370A94"/>
    <w:rsid w:val="418F0D5D"/>
    <w:rsid w:val="419CD59E"/>
    <w:rsid w:val="420CC824"/>
    <w:rsid w:val="4271D9D4"/>
    <w:rsid w:val="42947486"/>
    <w:rsid w:val="42C026A3"/>
    <w:rsid w:val="42E020C7"/>
    <w:rsid w:val="42F95349"/>
    <w:rsid w:val="43605CCA"/>
    <w:rsid w:val="467E4039"/>
    <w:rsid w:val="471F6782"/>
    <w:rsid w:val="4864C979"/>
    <w:rsid w:val="48C7880E"/>
    <w:rsid w:val="48EB42C0"/>
    <w:rsid w:val="491F7304"/>
    <w:rsid w:val="49D261DE"/>
    <w:rsid w:val="49FDDCF0"/>
    <w:rsid w:val="4A079604"/>
    <w:rsid w:val="4AE00785"/>
    <w:rsid w:val="4AEC97E8"/>
    <w:rsid w:val="4C5D76E0"/>
    <w:rsid w:val="4CD5EA64"/>
    <w:rsid w:val="4D69F224"/>
    <w:rsid w:val="4F841564"/>
    <w:rsid w:val="4FBBDD28"/>
    <w:rsid w:val="4FCC05C4"/>
    <w:rsid w:val="4FD10C86"/>
    <w:rsid w:val="5010D62C"/>
    <w:rsid w:val="5086293A"/>
    <w:rsid w:val="51F961C4"/>
    <w:rsid w:val="545799DB"/>
    <w:rsid w:val="54A151AC"/>
    <w:rsid w:val="559977CC"/>
    <w:rsid w:val="57F4A8E8"/>
    <w:rsid w:val="5974D7CC"/>
    <w:rsid w:val="59D190F1"/>
    <w:rsid w:val="59E38652"/>
    <w:rsid w:val="5A193559"/>
    <w:rsid w:val="5A1E6F8C"/>
    <w:rsid w:val="5A792F2F"/>
    <w:rsid w:val="5C162411"/>
    <w:rsid w:val="5D5556C3"/>
    <w:rsid w:val="5E006A19"/>
    <w:rsid w:val="5E481D8A"/>
    <w:rsid w:val="5EB02B0C"/>
    <w:rsid w:val="5F5BB797"/>
    <w:rsid w:val="600441E0"/>
    <w:rsid w:val="62B48AEA"/>
    <w:rsid w:val="62E18A70"/>
    <w:rsid w:val="631419E3"/>
    <w:rsid w:val="648F6D10"/>
    <w:rsid w:val="68E553BD"/>
    <w:rsid w:val="68F63702"/>
    <w:rsid w:val="69823A5A"/>
    <w:rsid w:val="6B2C0A14"/>
    <w:rsid w:val="6BCD5173"/>
    <w:rsid w:val="6BD63041"/>
    <w:rsid w:val="6D0FB99B"/>
    <w:rsid w:val="6E3D2D7A"/>
    <w:rsid w:val="6E805CC9"/>
    <w:rsid w:val="6F3B51E5"/>
    <w:rsid w:val="6F5AFB4A"/>
    <w:rsid w:val="6F920682"/>
    <w:rsid w:val="70153A1B"/>
    <w:rsid w:val="735CA587"/>
    <w:rsid w:val="792C3E28"/>
    <w:rsid w:val="79DE4F6C"/>
    <w:rsid w:val="7ADA2826"/>
    <w:rsid w:val="7B86C8D2"/>
    <w:rsid w:val="7E24AD3E"/>
    <w:rsid w:val="7EEF41CF"/>
    <w:rsid w:val="7FF6B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8240"/>
  <w15:chartTrackingRefBased/>
  <w15:docId w15:val="{CB843FCC-3CFE-43C7-B13F-E8A4A722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299"/>
    <w:rPr>
      <w:rFonts w:eastAsiaTheme="majorEastAsia" w:cstheme="majorBidi"/>
      <w:color w:val="272727" w:themeColor="text1" w:themeTint="D8"/>
    </w:rPr>
  </w:style>
  <w:style w:type="paragraph" w:styleId="Title">
    <w:name w:val="Title"/>
    <w:basedOn w:val="Normal"/>
    <w:next w:val="Normal"/>
    <w:link w:val="TitleChar"/>
    <w:uiPriority w:val="10"/>
    <w:qFormat/>
    <w:rsid w:val="001F7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299"/>
    <w:pPr>
      <w:spacing w:before="160"/>
      <w:jc w:val="center"/>
    </w:pPr>
    <w:rPr>
      <w:i/>
      <w:iCs/>
      <w:color w:val="404040" w:themeColor="text1" w:themeTint="BF"/>
    </w:rPr>
  </w:style>
  <w:style w:type="character" w:customStyle="1" w:styleId="QuoteChar">
    <w:name w:val="Quote Char"/>
    <w:basedOn w:val="DefaultParagraphFont"/>
    <w:link w:val="Quote"/>
    <w:uiPriority w:val="29"/>
    <w:rsid w:val="001F7299"/>
    <w:rPr>
      <w:i/>
      <w:iCs/>
      <w:color w:val="404040" w:themeColor="text1" w:themeTint="BF"/>
    </w:rPr>
  </w:style>
  <w:style w:type="paragraph" w:styleId="ListParagraph">
    <w:name w:val="List Paragraph"/>
    <w:basedOn w:val="Normal"/>
    <w:uiPriority w:val="34"/>
    <w:qFormat/>
    <w:rsid w:val="001F7299"/>
    <w:pPr>
      <w:ind w:left="720"/>
      <w:contextualSpacing/>
    </w:pPr>
  </w:style>
  <w:style w:type="character" w:styleId="IntenseEmphasis">
    <w:name w:val="Intense Emphasis"/>
    <w:basedOn w:val="DefaultParagraphFont"/>
    <w:uiPriority w:val="21"/>
    <w:qFormat/>
    <w:rsid w:val="001F7299"/>
    <w:rPr>
      <w:i/>
      <w:iCs/>
      <w:color w:val="0F4761" w:themeColor="accent1" w:themeShade="BF"/>
    </w:rPr>
  </w:style>
  <w:style w:type="paragraph" w:styleId="IntenseQuote">
    <w:name w:val="Intense Quote"/>
    <w:basedOn w:val="Normal"/>
    <w:next w:val="Normal"/>
    <w:link w:val="IntenseQuoteChar"/>
    <w:uiPriority w:val="30"/>
    <w:qFormat/>
    <w:rsid w:val="001F7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299"/>
    <w:rPr>
      <w:i/>
      <w:iCs/>
      <w:color w:val="0F4761" w:themeColor="accent1" w:themeShade="BF"/>
    </w:rPr>
  </w:style>
  <w:style w:type="character" w:styleId="IntenseReference">
    <w:name w:val="Intense Reference"/>
    <w:basedOn w:val="DefaultParagraphFont"/>
    <w:uiPriority w:val="32"/>
    <w:qFormat/>
    <w:rsid w:val="001F7299"/>
    <w:rPr>
      <w:b/>
      <w:bCs/>
      <w:smallCaps/>
      <w:color w:val="0F4761" w:themeColor="accent1" w:themeShade="BF"/>
      <w:spacing w:val="5"/>
    </w:rPr>
  </w:style>
  <w:style w:type="paragraph" w:styleId="NoSpacing">
    <w:name w:val="No Spacing"/>
    <w:uiPriority w:val="1"/>
    <w:qFormat/>
    <w:rsid w:val="001F7299"/>
    <w:pPr>
      <w:spacing w:after="0" w:line="240" w:lineRule="auto"/>
    </w:pPr>
  </w:style>
  <w:style w:type="paragraph" w:styleId="Header">
    <w:name w:val="header"/>
    <w:basedOn w:val="Normal"/>
    <w:link w:val="HeaderChar"/>
    <w:uiPriority w:val="99"/>
    <w:unhideWhenUsed/>
    <w:rsid w:val="00C12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92D"/>
  </w:style>
  <w:style w:type="paragraph" w:styleId="Footer">
    <w:name w:val="footer"/>
    <w:basedOn w:val="Normal"/>
    <w:link w:val="FooterChar"/>
    <w:uiPriority w:val="99"/>
    <w:unhideWhenUsed/>
    <w:rsid w:val="00C12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92D"/>
  </w:style>
  <w:style w:type="character" w:styleId="Hyperlink">
    <w:name w:val="Hyperlink"/>
    <w:basedOn w:val="DefaultParagraphFont"/>
    <w:uiPriority w:val="99"/>
    <w:unhideWhenUsed/>
    <w:rsid w:val="008742A8"/>
    <w:rPr>
      <w:color w:val="467886" w:themeColor="hyperlink"/>
      <w:u w:val="single"/>
    </w:rPr>
  </w:style>
  <w:style w:type="character" w:styleId="UnresolvedMention">
    <w:name w:val="Unresolved Mention"/>
    <w:basedOn w:val="DefaultParagraphFont"/>
    <w:uiPriority w:val="99"/>
    <w:semiHidden/>
    <w:unhideWhenUsed/>
    <w:rsid w:val="008742A8"/>
    <w:rPr>
      <w:color w:val="605E5C"/>
      <w:shd w:val="clear" w:color="auto" w:fill="E1DFDD"/>
    </w:rPr>
  </w:style>
  <w:style w:type="character" w:styleId="FollowedHyperlink">
    <w:name w:val="FollowedHyperlink"/>
    <w:basedOn w:val="DefaultParagraphFont"/>
    <w:uiPriority w:val="99"/>
    <w:semiHidden/>
    <w:unhideWhenUsed/>
    <w:rsid w:val="0045249E"/>
    <w:rPr>
      <w:color w:val="96607D" w:themeColor="followedHyperlink"/>
      <w:u w:val="single"/>
    </w:rPr>
  </w:style>
  <w:style w:type="character" w:customStyle="1" w:styleId="normaltextrun">
    <w:name w:val="normaltextrun"/>
    <w:basedOn w:val="DefaultParagraphFont"/>
    <w:rsid w:val="792C3E28"/>
    <w:rPr>
      <w:rFonts w:asciiTheme="minorHAnsi" w:eastAsiaTheme="minorEastAsia" w:hAnsiTheme="minorHAnsi" w:cstheme="minorBidi"/>
      <w:sz w:val="24"/>
      <w:szCs w:val="24"/>
    </w:rPr>
  </w:style>
  <w:style w:type="character" w:customStyle="1" w:styleId="eop">
    <w:name w:val="eop"/>
    <w:basedOn w:val="DefaultParagraphFont"/>
    <w:uiPriority w:val="1"/>
    <w:rsid w:val="792C3E28"/>
    <w:rPr>
      <w:rFonts w:asciiTheme="minorHAnsi" w:eastAsiaTheme="minorEastAsia" w:hAnsiTheme="minorHAnsi" w:cstheme="minorBidi"/>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42826">
      <w:bodyDiv w:val="1"/>
      <w:marLeft w:val="0"/>
      <w:marRight w:val="0"/>
      <w:marTop w:val="0"/>
      <w:marBottom w:val="0"/>
      <w:divBdr>
        <w:top w:val="none" w:sz="0" w:space="0" w:color="auto"/>
        <w:left w:val="none" w:sz="0" w:space="0" w:color="auto"/>
        <w:bottom w:val="none" w:sz="0" w:space="0" w:color="auto"/>
        <w:right w:val="none" w:sz="0" w:space="0" w:color="auto"/>
      </w:divBdr>
    </w:div>
    <w:div w:id="277226932">
      <w:bodyDiv w:val="1"/>
      <w:marLeft w:val="0"/>
      <w:marRight w:val="0"/>
      <w:marTop w:val="0"/>
      <w:marBottom w:val="0"/>
      <w:divBdr>
        <w:top w:val="none" w:sz="0" w:space="0" w:color="auto"/>
        <w:left w:val="none" w:sz="0" w:space="0" w:color="auto"/>
        <w:bottom w:val="none" w:sz="0" w:space="0" w:color="auto"/>
        <w:right w:val="none" w:sz="0" w:space="0" w:color="auto"/>
      </w:divBdr>
    </w:div>
    <w:div w:id="464204875">
      <w:bodyDiv w:val="1"/>
      <w:marLeft w:val="0"/>
      <w:marRight w:val="0"/>
      <w:marTop w:val="0"/>
      <w:marBottom w:val="0"/>
      <w:divBdr>
        <w:top w:val="none" w:sz="0" w:space="0" w:color="auto"/>
        <w:left w:val="none" w:sz="0" w:space="0" w:color="auto"/>
        <w:bottom w:val="none" w:sz="0" w:space="0" w:color="auto"/>
        <w:right w:val="none" w:sz="0" w:space="0" w:color="auto"/>
      </w:divBdr>
      <w:divsChild>
        <w:div w:id="611011396">
          <w:marLeft w:val="0"/>
          <w:marRight w:val="0"/>
          <w:marTop w:val="0"/>
          <w:marBottom w:val="0"/>
          <w:divBdr>
            <w:top w:val="none" w:sz="0" w:space="0" w:color="auto"/>
            <w:left w:val="none" w:sz="0" w:space="0" w:color="auto"/>
            <w:bottom w:val="none" w:sz="0" w:space="0" w:color="auto"/>
            <w:right w:val="none" w:sz="0" w:space="0" w:color="auto"/>
          </w:divBdr>
        </w:div>
      </w:divsChild>
    </w:div>
    <w:div w:id="711031211">
      <w:bodyDiv w:val="1"/>
      <w:marLeft w:val="0"/>
      <w:marRight w:val="0"/>
      <w:marTop w:val="0"/>
      <w:marBottom w:val="0"/>
      <w:divBdr>
        <w:top w:val="none" w:sz="0" w:space="0" w:color="auto"/>
        <w:left w:val="none" w:sz="0" w:space="0" w:color="auto"/>
        <w:bottom w:val="none" w:sz="0" w:space="0" w:color="auto"/>
        <w:right w:val="none" w:sz="0" w:space="0" w:color="auto"/>
      </w:divBdr>
    </w:div>
    <w:div w:id="715815403">
      <w:bodyDiv w:val="1"/>
      <w:marLeft w:val="0"/>
      <w:marRight w:val="0"/>
      <w:marTop w:val="0"/>
      <w:marBottom w:val="0"/>
      <w:divBdr>
        <w:top w:val="none" w:sz="0" w:space="0" w:color="auto"/>
        <w:left w:val="none" w:sz="0" w:space="0" w:color="auto"/>
        <w:bottom w:val="none" w:sz="0" w:space="0" w:color="auto"/>
        <w:right w:val="none" w:sz="0" w:space="0" w:color="auto"/>
      </w:divBdr>
    </w:div>
    <w:div w:id="898706137">
      <w:bodyDiv w:val="1"/>
      <w:marLeft w:val="0"/>
      <w:marRight w:val="0"/>
      <w:marTop w:val="0"/>
      <w:marBottom w:val="0"/>
      <w:divBdr>
        <w:top w:val="none" w:sz="0" w:space="0" w:color="auto"/>
        <w:left w:val="none" w:sz="0" w:space="0" w:color="auto"/>
        <w:bottom w:val="none" w:sz="0" w:space="0" w:color="auto"/>
        <w:right w:val="none" w:sz="0" w:space="0" w:color="auto"/>
      </w:divBdr>
      <w:divsChild>
        <w:div w:id="1397052056">
          <w:marLeft w:val="0"/>
          <w:marRight w:val="0"/>
          <w:marTop w:val="0"/>
          <w:marBottom w:val="0"/>
          <w:divBdr>
            <w:top w:val="none" w:sz="0" w:space="0" w:color="auto"/>
            <w:left w:val="none" w:sz="0" w:space="0" w:color="auto"/>
            <w:bottom w:val="none" w:sz="0" w:space="0" w:color="auto"/>
            <w:right w:val="none" w:sz="0" w:space="0" w:color="auto"/>
          </w:divBdr>
          <w:divsChild>
            <w:div w:id="1769429504">
              <w:marLeft w:val="-180"/>
              <w:marRight w:val="-180"/>
              <w:marTop w:val="0"/>
              <w:marBottom w:val="0"/>
              <w:divBdr>
                <w:top w:val="none" w:sz="0" w:space="0" w:color="auto"/>
                <w:left w:val="none" w:sz="0" w:space="0" w:color="auto"/>
                <w:bottom w:val="none" w:sz="0" w:space="0" w:color="auto"/>
                <w:right w:val="none" w:sz="0" w:space="0" w:color="auto"/>
              </w:divBdr>
              <w:divsChild>
                <w:div w:id="831725830">
                  <w:marLeft w:val="0"/>
                  <w:marRight w:val="0"/>
                  <w:marTop w:val="0"/>
                  <w:marBottom w:val="75"/>
                  <w:divBdr>
                    <w:top w:val="none" w:sz="0" w:space="0" w:color="auto"/>
                    <w:left w:val="none" w:sz="0" w:space="0" w:color="auto"/>
                    <w:bottom w:val="none" w:sz="0" w:space="0" w:color="auto"/>
                    <w:right w:val="none" w:sz="0" w:space="0" w:color="auto"/>
                  </w:divBdr>
                  <w:divsChild>
                    <w:div w:id="173620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069426">
      <w:bodyDiv w:val="1"/>
      <w:marLeft w:val="0"/>
      <w:marRight w:val="0"/>
      <w:marTop w:val="0"/>
      <w:marBottom w:val="0"/>
      <w:divBdr>
        <w:top w:val="none" w:sz="0" w:space="0" w:color="auto"/>
        <w:left w:val="none" w:sz="0" w:space="0" w:color="auto"/>
        <w:bottom w:val="none" w:sz="0" w:space="0" w:color="auto"/>
        <w:right w:val="none" w:sz="0" w:space="0" w:color="auto"/>
      </w:divBdr>
    </w:div>
    <w:div w:id="1186213353">
      <w:bodyDiv w:val="1"/>
      <w:marLeft w:val="0"/>
      <w:marRight w:val="0"/>
      <w:marTop w:val="0"/>
      <w:marBottom w:val="0"/>
      <w:divBdr>
        <w:top w:val="none" w:sz="0" w:space="0" w:color="auto"/>
        <w:left w:val="none" w:sz="0" w:space="0" w:color="auto"/>
        <w:bottom w:val="none" w:sz="0" w:space="0" w:color="auto"/>
        <w:right w:val="none" w:sz="0" w:space="0" w:color="auto"/>
      </w:divBdr>
      <w:divsChild>
        <w:div w:id="259921229">
          <w:marLeft w:val="0"/>
          <w:marRight w:val="0"/>
          <w:marTop w:val="0"/>
          <w:marBottom w:val="0"/>
          <w:divBdr>
            <w:top w:val="none" w:sz="0" w:space="0" w:color="auto"/>
            <w:left w:val="none" w:sz="0" w:space="0" w:color="auto"/>
            <w:bottom w:val="none" w:sz="0" w:space="0" w:color="auto"/>
            <w:right w:val="none" w:sz="0" w:space="0" w:color="auto"/>
          </w:divBdr>
        </w:div>
      </w:divsChild>
    </w:div>
    <w:div w:id="1272321753">
      <w:bodyDiv w:val="1"/>
      <w:marLeft w:val="0"/>
      <w:marRight w:val="0"/>
      <w:marTop w:val="0"/>
      <w:marBottom w:val="0"/>
      <w:divBdr>
        <w:top w:val="none" w:sz="0" w:space="0" w:color="auto"/>
        <w:left w:val="none" w:sz="0" w:space="0" w:color="auto"/>
        <w:bottom w:val="none" w:sz="0" w:space="0" w:color="auto"/>
        <w:right w:val="none" w:sz="0" w:space="0" w:color="auto"/>
      </w:divBdr>
    </w:div>
    <w:div w:id="1426220194">
      <w:bodyDiv w:val="1"/>
      <w:marLeft w:val="0"/>
      <w:marRight w:val="0"/>
      <w:marTop w:val="0"/>
      <w:marBottom w:val="0"/>
      <w:divBdr>
        <w:top w:val="none" w:sz="0" w:space="0" w:color="auto"/>
        <w:left w:val="none" w:sz="0" w:space="0" w:color="auto"/>
        <w:bottom w:val="none" w:sz="0" w:space="0" w:color="auto"/>
        <w:right w:val="none" w:sz="0" w:space="0" w:color="auto"/>
      </w:divBdr>
      <w:divsChild>
        <w:div w:id="679815773">
          <w:marLeft w:val="0"/>
          <w:marRight w:val="0"/>
          <w:marTop w:val="0"/>
          <w:marBottom w:val="0"/>
          <w:divBdr>
            <w:top w:val="none" w:sz="0" w:space="0" w:color="auto"/>
            <w:left w:val="none" w:sz="0" w:space="0" w:color="auto"/>
            <w:bottom w:val="none" w:sz="0" w:space="0" w:color="auto"/>
            <w:right w:val="none" w:sz="0" w:space="0" w:color="auto"/>
          </w:divBdr>
        </w:div>
      </w:divsChild>
    </w:div>
    <w:div w:id="1536772486">
      <w:bodyDiv w:val="1"/>
      <w:marLeft w:val="0"/>
      <w:marRight w:val="0"/>
      <w:marTop w:val="0"/>
      <w:marBottom w:val="0"/>
      <w:divBdr>
        <w:top w:val="none" w:sz="0" w:space="0" w:color="auto"/>
        <w:left w:val="none" w:sz="0" w:space="0" w:color="auto"/>
        <w:bottom w:val="none" w:sz="0" w:space="0" w:color="auto"/>
        <w:right w:val="none" w:sz="0" w:space="0" w:color="auto"/>
      </w:divBdr>
    </w:div>
    <w:div w:id="1737390223">
      <w:bodyDiv w:val="1"/>
      <w:marLeft w:val="0"/>
      <w:marRight w:val="0"/>
      <w:marTop w:val="0"/>
      <w:marBottom w:val="0"/>
      <w:divBdr>
        <w:top w:val="none" w:sz="0" w:space="0" w:color="auto"/>
        <w:left w:val="none" w:sz="0" w:space="0" w:color="auto"/>
        <w:bottom w:val="none" w:sz="0" w:space="0" w:color="auto"/>
        <w:right w:val="none" w:sz="0" w:space="0" w:color="auto"/>
      </w:divBdr>
      <w:divsChild>
        <w:div w:id="706756755">
          <w:marLeft w:val="0"/>
          <w:marRight w:val="0"/>
          <w:marTop w:val="0"/>
          <w:marBottom w:val="0"/>
          <w:divBdr>
            <w:top w:val="none" w:sz="0" w:space="0" w:color="auto"/>
            <w:left w:val="none" w:sz="0" w:space="0" w:color="auto"/>
            <w:bottom w:val="none" w:sz="0" w:space="0" w:color="auto"/>
            <w:right w:val="none" w:sz="0" w:space="0" w:color="auto"/>
          </w:divBdr>
        </w:div>
      </w:divsChild>
    </w:div>
    <w:div w:id="1969627580">
      <w:bodyDiv w:val="1"/>
      <w:marLeft w:val="0"/>
      <w:marRight w:val="0"/>
      <w:marTop w:val="0"/>
      <w:marBottom w:val="0"/>
      <w:divBdr>
        <w:top w:val="none" w:sz="0" w:space="0" w:color="auto"/>
        <w:left w:val="none" w:sz="0" w:space="0" w:color="auto"/>
        <w:bottom w:val="none" w:sz="0" w:space="0" w:color="auto"/>
        <w:right w:val="none" w:sz="0" w:space="0" w:color="auto"/>
      </w:divBdr>
      <w:divsChild>
        <w:div w:id="863443342">
          <w:marLeft w:val="0"/>
          <w:marRight w:val="0"/>
          <w:marTop w:val="0"/>
          <w:marBottom w:val="0"/>
          <w:divBdr>
            <w:top w:val="none" w:sz="0" w:space="0" w:color="auto"/>
            <w:left w:val="none" w:sz="0" w:space="0" w:color="auto"/>
            <w:bottom w:val="none" w:sz="0" w:space="0" w:color="auto"/>
            <w:right w:val="none" w:sz="0" w:space="0" w:color="auto"/>
          </w:divBdr>
          <w:divsChild>
            <w:div w:id="50738985">
              <w:marLeft w:val="-180"/>
              <w:marRight w:val="-180"/>
              <w:marTop w:val="0"/>
              <w:marBottom w:val="0"/>
              <w:divBdr>
                <w:top w:val="none" w:sz="0" w:space="0" w:color="auto"/>
                <w:left w:val="none" w:sz="0" w:space="0" w:color="auto"/>
                <w:bottom w:val="none" w:sz="0" w:space="0" w:color="auto"/>
                <w:right w:val="none" w:sz="0" w:space="0" w:color="auto"/>
              </w:divBdr>
              <w:divsChild>
                <w:div w:id="1627202389">
                  <w:marLeft w:val="0"/>
                  <w:marRight w:val="0"/>
                  <w:marTop w:val="0"/>
                  <w:marBottom w:val="75"/>
                  <w:divBdr>
                    <w:top w:val="none" w:sz="0" w:space="0" w:color="auto"/>
                    <w:left w:val="none" w:sz="0" w:space="0" w:color="auto"/>
                    <w:bottom w:val="none" w:sz="0" w:space="0" w:color="auto"/>
                    <w:right w:val="none" w:sz="0" w:space="0" w:color="auto"/>
                  </w:divBdr>
                  <w:divsChild>
                    <w:div w:id="199479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471001">
      <w:bodyDiv w:val="1"/>
      <w:marLeft w:val="0"/>
      <w:marRight w:val="0"/>
      <w:marTop w:val="0"/>
      <w:marBottom w:val="0"/>
      <w:divBdr>
        <w:top w:val="none" w:sz="0" w:space="0" w:color="auto"/>
        <w:left w:val="none" w:sz="0" w:space="0" w:color="auto"/>
        <w:bottom w:val="none" w:sz="0" w:space="0" w:color="auto"/>
        <w:right w:val="none" w:sz="0" w:space="0" w:color="auto"/>
      </w:divBdr>
    </w:div>
    <w:div w:id="21387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miramar.edu/committees/meetings/16857/2026-09-02" TargetMode="External"/><Relationship Id="rId13" Type="http://schemas.openxmlformats.org/officeDocument/2006/relationships/hyperlink" Target="https://sdccd0.sharepoint.com/:b:/s/CRCChair/IQA9ZrHM_n4PRJHQPCLU_pYwAZ53iBNgs5mCx1WKTwZBpzQ?e=bqyqP7" TargetMode="Externa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dccd0.sharepoint.com/:w:/s/CRCChair/IQDLfb3ESPWMSbqoAlePkqWEAXAn2toBBBRIz56DLZK4vOo?e=i6IaF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dccd0.sharepoint.com/:w:/s/CurriculumTechnicalReviewWorkgroup-Private-CurriculumDevelopment/IQDdWAj9Q_4VSaWWD8FSHXk5AXnPcT2f-Wjdg0t0q_sxQ90?e=gZKxBZ&amp;CID=19e67c48-eb09-b59c-9493-7f928e6f08d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dccd0.sharepoint.com/:p:/s/CRCChair/IQAYW2oyZfMMTaThCFCu14hVAVgKVfoMsX5JEVZ0Eo674vY?e=IkTGY5" TargetMode="External"/><Relationship Id="rId4" Type="http://schemas.openxmlformats.org/officeDocument/2006/relationships/settings" Target="settings.xml"/><Relationship Id="rId9" Type="http://schemas.openxmlformats.org/officeDocument/2006/relationships/hyperlink" Target="https://sdmiramar.edu/committees/meetings/16857/2026-09-16" TargetMode="External"/><Relationship Id="rId14" Type="http://schemas.openxmlformats.org/officeDocument/2006/relationships/hyperlink" Target="https://sdccd0.sharepoint.com/:b:/s/CRCChair/IQCjA35tz_itQqDvpS7xCBXHAaKWb2qt7eXV28LvYKvyDXU?e=p8j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01139-20BF-4623-82AF-FA9BA1377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7183</Characters>
  <Application>Microsoft Office Word</Application>
  <DocSecurity>0</DocSecurity>
  <Lines>59</Lines>
  <Paragraphs>16</Paragraphs>
  <ScaleCrop>false</ScaleCrop>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Sharilyn Wilson</dc:creator>
  <cp:keywords/>
  <dc:description/>
  <cp:lastModifiedBy>Sharilyn Wilson</cp:lastModifiedBy>
  <cp:revision>3</cp:revision>
  <dcterms:created xsi:type="dcterms:W3CDTF">2026-11-03T00:41:00Z</dcterms:created>
  <dcterms:modified xsi:type="dcterms:W3CDTF">2026-11-03T00:41:00Z</dcterms:modified>
</cp:coreProperties>
</file>