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BA240" w14:textId="117B1FAD" w:rsidR="001F19CB" w:rsidRPr="00370FA1" w:rsidRDefault="00620E77" w:rsidP="00474009">
      <w:pPr>
        <w:pStyle w:val="BodyText"/>
        <w:ind w:left="1009"/>
        <w:jc w:val="center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58240" behindDoc="0" locked="0" layoutInCell="1" allowOverlap="1" wp14:anchorId="11CD6907" wp14:editId="02EF9EF4">
            <wp:simplePos x="0" y="0"/>
            <wp:positionH relativeFrom="column">
              <wp:posOffset>379730</wp:posOffset>
            </wp:positionH>
            <wp:positionV relativeFrom="paragraph">
              <wp:posOffset>0</wp:posOffset>
            </wp:positionV>
            <wp:extent cx="5222240" cy="373380"/>
            <wp:effectExtent l="0" t="0" r="0" b="762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2240" cy="373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2D9A">
        <w:rPr>
          <w:color w:val="00B050"/>
          <w:sz w:val="20"/>
        </w:rPr>
        <w:t xml:space="preserve"> </w:t>
      </w:r>
    </w:p>
    <w:p w14:paraId="2468D884" w14:textId="77777777" w:rsidR="00C42D9A" w:rsidRDefault="00C42D9A" w:rsidP="00D47DE8">
      <w:pPr>
        <w:spacing w:line="276" w:lineRule="auto"/>
        <w:jc w:val="center"/>
        <w:rPr>
          <w:b/>
          <w:sz w:val="24"/>
        </w:rPr>
      </w:pPr>
    </w:p>
    <w:p w14:paraId="51D312ED" w14:textId="6A8250F6" w:rsidR="00370FA1" w:rsidRPr="007A22A6" w:rsidRDefault="00370FA1" w:rsidP="00D47DE8">
      <w:pPr>
        <w:spacing w:line="276" w:lineRule="auto"/>
        <w:jc w:val="center"/>
        <w:rPr>
          <w:rFonts w:ascii="Aptos" w:hAnsi="Aptos"/>
          <w:b/>
          <w:sz w:val="24"/>
          <w:szCs w:val="24"/>
        </w:rPr>
      </w:pPr>
      <w:r w:rsidRPr="007A22A6">
        <w:rPr>
          <w:rFonts w:ascii="Aptos" w:hAnsi="Aptos"/>
          <w:b/>
          <w:sz w:val="24"/>
          <w:szCs w:val="24"/>
        </w:rPr>
        <w:t>Enrollment Management Committee</w:t>
      </w:r>
    </w:p>
    <w:p w14:paraId="2989EA56" w14:textId="451E7C1B" w:rsidR="00370FA1" w:rsidRPr="007A22A6" w:rsidRDefault="00DC2222" w:rsidP="00D47DE8">
      <w:pPr>
        <w:spacing w:line="276" w:lineRule="auto"/>
        <w:jc w:val="center"/>
        <w:rPr>
          <w:rFonts w:ascii="Aptos" w:hAnsi="Aptos"/>
          <w:sz w:val="24"/>
          <w:szCs w:val="24"/>
        </w:rPr>
      </w:pPr>
      <w:r w:rsidRPr="007A22A6">
        <w:rPr>
          <w:rFonts w:ascii="Aptos" w:hAnsi="Aptos"/>
          <w:sz w:val="24"/>
          <w:szCs w:val="24"/>
        </w:rPr>
        <w:t>Co-</w:t>
      </w:r>
      <w:r w:rsidR="00370FA1" w:rsidRPr="007A22A6">
        <w:rPr>
          <w:rFonts w:ascii="Aptos" w:hAnsi="Aptos"/>
          <w:sz w:val="24"/>
          <w:szCs w:val="24"/>
        </w:rPr>
        <w:t>Chai</w:t>
      </w:r>
      <w:r w:rsidRPr="007A22A6">
        <w:rPr>
          <w:rFonts w:ascii="Aptos" w:hAnsi="Aptos"/>
          <w:sz w:val="24"/>
          <w:szCs w:val="24"/>
        </w:rPr>
        <w:t>rs</w:t>
      </w:r>
      <w:r w:rsidR="00370FA1" w:rsidRPr="007A22A6">
        <w:rPr>
          <w:rFonts w:ascii="Aptos" w:hAnsi="Aptos"/>
          <w:sz w:val="24"/>
          <w:szCs w:val="24"/>
        </w:rPr>
        <w:t>: M</w:t>
      </w:r>
      <w:r w:rsidRPr="007A22A6">
        <w:rPr>
          <w:rFonts w:ascii="Aptos" w:hAnsi="Aptos"/>
          <w:sz w:val="24"/>
          <w:szCs w:val="24"/>
        </w:rPr>
        <w:t>ary Kjartanson and M</w:t>
      </w:r>
      <w:r w:rsidR="00370FA1" w:rsidRPr="007A22A6">
        <w:rPr>
          <w:rFonts w:ascii="Aptos" w:hAnsi="Aptos"/>
          <w:sz w:val="24"/>
          <w:szCs w:val="24"/>
        </w:rPr>
        <w:t>ichael Odu</w:t>
      </w:r>
    </w:p>
    <w:p w14:paraId="2AEFAFB9" w14:textId="5370653F" w:rsidR="00370FA1" w:rsidRPr="007A22A6" w:rsidRDefault="005E13AC" w:rsidP="00D47DE8">
      <w:pPr>
        <w:spacing w:line="276" w:lineRule="auto"/>
        <w:jc w:val="center"/>
        <w:rPr>
          <w:rFonts w:ascii="Aptos" w:hAnsi="Aptos"/>
          <w:sz w:val="24"/>
          <w:szCs w:val="24"/>
        </w:rPr>
      </w:pPr>
      <w:r w:rsidRPr="007A22A6">
        <w:rPr>
          <w:rFonts w:ascii="Aptos" w:hAnsi="Aptos"/>
          <w:sz w:val="24"/>
          <w:szCs w:val="24"/>
        </w:rPr>
        <w:t xml:space="preserve">Thursday, </w:t>
      </w:r>
      <w:r w:rsidR="00A21CE7" w:rsidRPr="007A22A6">
        <w:rPr>
          <w:rFonts w:ascii="Aptos" w:hAnsi="Aptos"/>
          <w:sz w:val="24"/>
          <w:szCs w:val="24"/>
        </w:rPr>
        <w:t>April 16, 2026</w:t>
      </w:r>
    </w:p>
    <w:p w14:paraId="1AC8E1A3" w14:textId="4CB23C86" w:rsidR="00370FA1" w:rsidRPr="007A22A6" w:rsidRDefault="00A21CE7" w:rsidP="00D47DE8">
      <w:pPr>
        <w:spacing w:line="276" w:lineRule="auto"/>
        <w:jc w:val="center"/>
        <w:rPr>
          <w:rFonts w:ascii="Aptos" w:hAnsi="Aptos"/>
          <w:sz w:val="24"/>
          <w:szCs w:val="24"/>
        </w:rPr>
      </w:pPr>
      <w:r w:rsidRPr="007A22A6">
        <w:rPr>
          <w:rFonts w:ascii="Aptos" w:hAnsi="Aptos"/>
          <w:sz w:val="24"/>
          <w:szCs w:val="24"/>
        </w:rPr>
        <w:t>3:00</w:t>
      </w:r>
      <w:r w:rsidR="00474009" w:rsidRPr="007A22A6">
        <w:rPr>
          <w:rFonts w:ascii="Aptos" w:hAnsi="Aptos"/>
          <w:sz w:val="24"/>
          <w:szCs w:val="24"/>
        </w:rPr>
        <w:t xml:space="preserve">-4:00pm, </w:t>
      </w:r>
      <w:r w:rsidR="00370FA1" w:rsidRPr="007A22A6">
        <w:rPr>
          <w:rFonts w:ascii="Aptos" w:hAnsi="Aptos"/>
          <w:sz w:val="24"/>
          <w:szCs w:val="24"/>
        </w:rPr>
        <w:t xml:space="preserve">Room </w:t>
      </w:r>
      <w:r w:rsidRPr="007A22A6">
        <w:rPr>
          <w:rFonts w:ascii="Aptos" w:hAnsi="Aptos"/>
          <w:sz w:val="24"/>
          <w:szCs w:val="24"/>
        </w:rPr>
        <w:t>R3-100</w:t>
      </w:r>
    </w:p>
    <w:p w14:paraId="538B8842" w14:textId="77777777" w:rsidR="007A6E28" w:rsidRPr="007A22A6" w:rsidRDefault="007A6E28" w:rsidP="00D47DE8">
      <w:pPr>
        <w:spacing w:line="276" w:lineRule="auto"/>
        <w:jc w:val="center"/>
        <w:rPr>
          <w:rFonts w:ascii="Aptos" w:hAnsi="Aptos"/>
          <w:sz w:val="24"/>
          <w:szCs w:val="24"/>
        </w:rPr>
      </w:pPr>
    </w:p>
    <w:p w14:paraId="46403160" w14:textId="06CD371C" w:rsidR="00DC2222" w:rsidRDefault="00DC2222" w:rsidP="00DC2222">
      <w:pPr>
        <w:pStyle w:val="BodyText"/>
        <w:spacing w:before="94" w:line="276" w:lineRule="auto"/>
        <w:ind w:right="318"/>
        <w:jc w:val="center"/>
        <w:rPr>
          <w:rFonts w:ascii="Aptos" w:hAnsi="Aptos"/>
          <w:sz w:val="24"/>
          <w:szCs w:val="24"/>
          <w:u w:val="single"/>
        </w:rPr>
      </w:pPr>
      <w:r w:rsidRPr="007A22A6">
        <w:rPr>
          <w:rFonts w:ascii="Aptos" w:hAnsi="Aptos"/>
          <w:sz w:val="24"/>
          <w:szCs w:val="24"/>
          <w:u w:val="single"/>
        </w:rPr>
        <w:t>Minutes</w:t>
      </w:r>
    </w:p>
    <w:p w14:paraId="16ED09E1" w14:textId="77777777" w:rsidR="00E84F3F" w:rsidRPr="007A22A6" w:rsidRDefault="00E84F3F" w:rsidP="00DC2222">
      <w:pPr>
        <w:pStyle w:val="BodyText"/>
        <w:spacing w:before="94" w:line="276" w:lineRule="auto"/>
        <w:ind w:right="318"/>
        <w:jc w:val="center"/>
        <w:rPr>
          <w:rFonts w:ascii="Aptos" w:hAnsi="Aptos"/>
          <w:sz w:val="24"/>
          <w:szCs w:val="24"/>
        </w:rPr>
      </w:pPr>
    </w:p>
    <w:p w14:paraId="56DA4063" w14:textId="5C3A70D2" w:rsidR="00DC2222" w:rsidRPr="007A22A6" w:rsidRDefault="00DC2222" w:rsidP="008A35AF">
      <w:pPr>
        <w:pStyle w:val="BodyText"/>
        <w:rPr>
          <w:rFonts w:ascii="Aptos" w:hAnsi="Aptos"/>
          <w:sz w:val="24"/>
          <w:szCs w:val="24"/>
        </w:rPr>
      </w:pPr>
      <w:r w:rsidRPr="007A22A6">
        <w:rPr>
          <w:rFonts w:ascii="Aptos" w:hAnsi="Aptos"/>
          <w:b/>
          <w:bCs/>
          <w:sz w:val="24"/>
          <w:szCs w:val="24"/>
        </w:rPr>
        <w:t>Members Present</w:t>
      </w:r>
      <w:r w:rsidRPr="007A22A6">
        <w:rPr>
          <w:rFonts w:ascii="Aptos" w:hAnsi="Aptos"/>
          <w:sz w:val="24"/>
          <w:szCs w:val="24"/>
        </w:rPr>
        <w:t xml:space="preserve">: </w:t>
      </w:r>
      <w:r w:rsidR="008A35AF" w:rsidRPr="007A22A6">
        <w:rPr>
          <w:rFonts w:ascii="Aptos" w:hAnsi="Aptos"/>
          <w:sz w:val="24"/>
          <w:szCs w:val="24"/>
        </w:rPr>
        <w:t>Angela Boyd, Lisa Brewster, Jae Calanog, Eileen Fuerte, Ali Gonzalez, Mary Kjartanson, Truongson Nguyen, Michael Odu, Duane Short</w:t>
      </w:r>
    </w:p>
    <w:p w14:paraId="4B50405C" w14:textId="5854D2A5" w:rsidR="00620E77" w:rsidRPr="007A22A6" w:rsidRDefault="00620E77" w:rsidP="007A6E28">
      <w:pPr>
        <w:pStyle w:val="BodyText"/>
        <w:rPr>
          <w:rFonts w:ascii="Aptos" w:hAnsi="Aptos"/>
          <w:sz w:val="24"/>
          <w:szCs w:val="24"/>
          <w:u w:val="single"/>
        </w:rPr>
      </w:pPr>
    </w:p>
    <w:p w14:paraId="5D0BEE39" w14:textId="4C7E38AA" w:rsidR="00DC2222" w:rsidRPr="007A22A6" w:rsidRDefault="00DC2222" w:rsidP="00474009">
      <w:pPr>
        <w:pStyle w:val="BodyText"/>
        <w:rPr>
          <w:rFonts w:ascii="Aptos" w:hAnsi="Aptos"/>
          <w:sz w:val="24"/>
          <w:szCs w:val="24"/>
        </w:rPr>
      </w:pPr>
      <w:r w:rsidRPr="007A22A6">
        <w:rPr>
          <w:rFonts w:ascii="Aptos" w:hAnsi="Aptos"/>
          <w:b/>
          <w:bCs/>
          <w:sz w:val="24"/>
          <w:szCs w:val="24"/>
        </w:rPr>
        <w:t>Members Absent</w:t>
      </w:r>
      <w:r w:rsidRPr="007A22A6">
        <w:rPr>
          <w:rFonts w:ascii="Aptos" w:hAnsi="Aptos"/>
          <w:sz w:val="24"/>
          <w:szCs w:val="24"/>
        </w:rPr>
        <w:t>:</w:t>
      </w:r>
      <w:r w:rsidR="008A35AF" w:rsidRPr="007A22A6">
        <w:rPr>
          <w:rFonts w:ascii="Aptos" w:hAnsi="Aptos"/>
          <w:sz w:val="24"/>
          <w:szCs w:val="24"/>
        </w:rPr>
        <w:t xml:space="preserve"> Linda Woods</w:t>
      </w:r>
    </w:p>
    <w:p w14:paraId="3E8A1E90" w14:textId="77777777" w:rsidR="00DC2222" w:rsidRPr="007A22A6" w:rsidRDefault="00DC2222" w:rsidP="007A6E28">
      <w:pPr>
        <w:pStyle w:val="BodyText"/>
        <w:rPr>
          <w:rFonts w:ascii="Aptos" w:hAnsi="Aptos"/>
          <w:sz w:val="24"/>
          <w:szCs w:val="24"/>
        </w:rPr>
      </w:pPr>
    </w:p>
    <w:p w14:paraId="051A49F3" w14:textId="0483DCF1" w:rsidR="00DC2222" w:rsidRPr="007A22A6" w:rsidRDefault="00DC2222" w:rsidP="007A6E28">
      <w:pPr>
        <w:pStyle w:val="BodyText"/>
        <w:rPr>
          <w:rFonts w:ascii="Aptos" w:hAnsi="Aptos"/>
          <w:sz w:val="24"/>
          <w:szCs w:val="24"/>
        </w:rPr>
      </w:pPr>
      <w:r w:rsidRPr="007A22A6">
        <w:rPr>
          <w:rFonts w:ascii="Aptos" w:hAnsi="Aptos"/>
          <w:b/>
          <w:bCs/>
          <w:sz w:val="24"/>
          <w:szCs w:val="24"/>
        </w:rPr>
        <w:t>Vacancies</w:t>
      </w:r>
      <w:r w:rsidRPr="007A22A6">
        <w:rPr>
          <w:rFonts w:ascii="Aptos" w:hAnsi="Aptos"/>
          <w:sz w:val="24"/>
          <w:szCs w:val="24"/>
        </w:rPr>
        <w:t xml:space="preserve">: </w:t>
      </w:r>
      <w:r w:rsidR="008A35AF" w:rsidRPr="007A22A6">
        <w:rPr>
          <w:rFonts w:ascii="Aptos" w:hAnsi="Aptos"/>
          <w:sz w:val="24"/>
          <w:szCs w:val="24"/>
        </w:rPr>
        <w:t>Student (1)</w:t>
      </w:r>
    </w:p>
    <w:p w14:paraId="1C37AFC2" w14:textId="77777777" w:rsidR="00DC2222" w:rsidRPr="007A22A6" w:rsidRDefault="00DC2222" w:rsidP="007A6E28">
      <w:pPr>
        <w:pStyle w:val="BodyText"/>
        <w:rPr>
          <w:rFonts w:ascii="Aptos" w:hAnsi="Aptos"/>
          <w:sz w:val="24"/>
          <w:szCs w:val="24"/>
          <w:u w:val="single"/>
        </w:rPr>
      </w:pPr>
    </w:p>
    <w:p w14:paraId="7A8B1F1F" w14:textId="0CC89D6F" w:rsidR="00370FA1" w:rsidRPr="007A22A6" w:rsidRDefault="00370FA1" w:rsidP="007A6E28">
      <w:pPr>
        <w:pStyle w:val="BodyText"/>
        <w:rPr>
          <w:rFonts w:ascii="Aptos" w:hAnsi="Aptos"/>
          <w:sz w:val="24"/>
          <w:szCs w:val="24"/>
        </w:rPr>
      </w:pPr>
      <w:r w:rsidRPr="007A22A6">
        <w:rPr>
          <w:rFonts w:ascii="Aptos" w:hAnsi="Aptos"/>
          <w:b/>
          <w:bCs/>
          <w:sz w:val="24"/>
          <w:szCs w:val="24"/>
        </w:rPr>
        <w:t>Guests</w:t>
      </w:r>
      <w:r w:rsidRPr="007A22A6">
        <w:rPr>
          <w:rFonts w:ascii="Aptos" w:hAnsi="Aptos"/>
          <w:sz w:val="24"/>
          <w:szCs w:val="24"/>
        </w:rPr>
        <w:t xml:space="preserve">: </w:t>
      </w:r>
      <w:r w:rsidR="008A35AF" w:rsidRPr="007A22A6">
        <w:rPr>
          <w:rFonts w:ascii="Aptos" w:hAnsi="Aptos"/>
          <w:sz w:val="24"/>
          <w:szCs w:val="24"/>
        </w:rPr>
        <w:t xml:space="preserve">Jeff Orgera (Proxy for Woods), </w:t>
      </w:r>
      <w:r w:rsidR="00CD11CF" w:rsidRPr="007A22A6">
        <w:rPr>
          <w:rFonts w:ascii="Aptos" w:hAnsi="Aptos"/>
          <w:sz w:val="24"/>
          <w:szCs w:val="24"/>
        </w:rPr>
        <w:t xml:space="preserve">Dan Roberts, </w:t>
      </w:r>
      <w:r w:rsidR="008A35AF" w:rsidRPr="007A22A6">
        <w:rPr>
          <w:rFonts w:ascii="Aptos" w:hAnsi="Aptos"/>
          <w:sz w:val="24"/>
          <w:szCs w:val="24"/>
        </w:rPr>
        <w:t>Janee Robinson</w:t>
      </w:r>
    </w:p>
    <w:p w14:paraId="209E47B4" w14:textId="77777777" w:rsidR="00474009" w:rsidRPr="007A22A6" w:rsidRDefault="00474009" w:rsidP="007A6E28">
      <w:pPr>
        <w:pStyle w:val="BodyText"/>
        <w:rPr>
          <w:rFonts w:ascii="Aptos" w:hAnsi="Aptos"/>
          <w:sz w:val="24"/>
          <w:szCs w:val="24"/>
        </w:rPr>
      </w:pPr>
    </w:p>
    <w:p w14:paraId="4DE14506" w14:textId="3997F03C" w:rsidR="00474009" w:rsidRPr="007A22A6" w:rsidRDefault="00474009" w:rsidP="007A6E28">
      <w:pPr>
        <w:pStyle w:val="BodyText"/>
        <w:rPr>
          <w:rFonts w:ascii="Aptos" w:hAnsi="Aptos"/>
          <w:sz w:val="24"/>
          <w:szCs w:val="24"/>
        </w:rPr>
      </w:pPr>
      <w:r w:rsidRPr="007A22A6">
        <w:rPr>
          <w:rFonts w:ascii="Aptos" w:hAnsi="Aptos"/>
          <w:b/>
          <w:bCs/>
          <w:sz w:val="24"/>
          <w:szCs w:val="24"/>
        </w:rPr>
        <w:t>Administrative Support</w:t>
      </w:r>
      <w:r w:rsidRPr="007A22A6">
        <w:rPr>
          <w:rFonts w:ascii="Aptos" w:hAnsi="Aptos"/>
          <w:sz w:val="24"/>
          <w:szCs w:val="24"/>
        </w:rPr>
        <w:t>: Sharilyn Wilson</w:t>
      </w:r>
    </w:p>
    <w:p w14:paraId="7954FBA9" w14:textId="77777777" w:rsidR="00D50A8B" w:rsidRPr="007A22A6" w:rsidRDefault="00D50A8B" w:rsidP="007A6E28">
      <w:pPr>
        <w:pStyle w:val="BodyText"/>
        <w:rPr>
          <w:rFonts w:ascii="Aptos" w:hAnsi="Aptos"/>
          <w:sz w:val="24"/>
          <w:szCs w:val="24"/>
        </w:rPr>
      </w:pPr>
    </w:p>
    <w:p w14:paraId="75E7E1E7" w14:textId="77777777" w:rsidR="00D50A8B" w:rsidRPr="00D50A8B" w:rsidRDefault="00D50A8B" w:rsidP="00D50A8B">
      <w:pPr>
        <w:pStyle w:val="BodyText"/>
        <w:numPr>
          <w:ilvl w:val="0"/>
          <w:numId w:val="7"/>
        </w:numPr>
        <w:rPr>
          <w:rFonts w:ascii="Aptos" w:hAnsi="Aptos"/>
          <w:b/>
          <w:sz w:val="24"/>
          <w:szCs w:val="24"/>
        </w:rPr>
      </w:pPr>
      <w:r w:rsidRPr="00D50A8B">
        <w:rPr>
          <w:rFonts w:ascii="Aptos" w:hAnsi="Aptos"/>
          <w:b/>
          <w:sz w:val="24"/>
          <w:szCs w:val="24"/>
        </w:rPr>
        <w:t>Call to Order</w:t>
      </w:r>
    </w:p>
    <w:p w14:paraId="79C8A163" w14:textId="77777777" w:rsidR="00D50A8B" w:rsidRPr="007A22A6" w:rsidRDefault="00D50A8B" w:rsidP="00D50A8B">
      <w:pPr>
        <w:pStyle w:val="BodyText"/>
        <w:ind w:firstLine="712"/>
        <w:rPr>
          <w:rFonts w:ascii="Aptos" w:hAnsi="Aptos"/>
          <w:sz w:val="24"/>
          <w:szCs w:val="24"/>
        </w:rPr>
      </w:pPr>
      <w:r w:rsidRPr="00D50A8B">
        <w:rPr>
          <w:rFonts w:ascii="Aptos" w:hAnsi="Aptos"/>
          <w:sz w:val="24"/>
          <w:szCs w:val="24"/>
        </w:rPr>
        <w:t>The meeting was called to order by Chair Kjartanson at 2:35pm</w:t>
      </w:r>
    </w:p>
    <w:p w14:paraId="51C7C8CF" w14:textId="77777777" w:rsidR="00D50A8B" w:rsidRPr="007A22A6" w:rsidRDefault="00D50A8B" w:rsidP="00D50A8B">
      <w:pPr>
        <w:pStyle w:val="BodyText"/>
        <w:ind w:firstLine="712"/>
        <w:rPr>
          <w:rFonts w:ascii="Aptos" w:hAnsi="Aptos"/>
          <w:sz w:val="24"/>
          <w:szCs w:val="24"/>
        </w:rPr>
      </w:pPr>
    </w:p>
    <w:p w14:paraId="0BAE649C" w14:textId="4014D1FD" w:rsidR="001F19CB" w:rsidRPr="007A22A6" w:rsidRDefault="00B70BAB" w:rsidP="00D50A8B">
      <w:pPr>
        <w:pStyle w:val="BodyText"/>
        <w:numPr>
          <w:ilvl w:val="0"/>
          <w:numId w:val="7"/>
        </w:numPr>
        <w:rPr>
          <w:rFonts w:ascii="Aptos" w:hAnsi="Aptos"/>
          <w:b/>
          <w:sz w:val="24"/>
          <w:szCs w:val="24"/>
        </w:rPr>
      </w:pPr>
      <w:r w:rsidRPr="007A22A6">
        <w:rPr>
          <w:rFonts w:ascii="Aptos" w:hAnsi="Aptos"/>
          <w:b/>
          <w:sz w:val="24"/>
          <w:szCs w:val="24"/>
        </w:rPr>
        <w:t>Approval of Agenda</w:t>
      </w:r>
    </w:p>
    <w:p w14:paraId="764F36AC" w14:textId="77777777" w:rsidR="00D50A8B" w:rsidRPr="007A22A6" w:rsidRDefault="005E423F" w:rsidP="00D50A8B">
      <w:pPr>
        <w:pStyle w:val="ListParagraph"/>
        <w:tabs>
          <w:tab w:val="left" w:pos="711"/>
        </w:tabs>
        <w:spacing w:line="276" w:lineRule="auto"/>
        <w:ind w:firstLine="0"/>
        <w:rPr>
          <w:rFonts w:ascii="Aptos" w:hAnsi="Aptos"/>
          <w:sz w:val="24"/>
          <w:szCs w:val="24"/>
        </w:rPr>
      </w:pPr>
      <w:r w:rsidRPr="007A22A6">
        <w:rPr>
          <w:rFonts w:ascii="Aptos" w:hAnsi="Aptos"/>
          <w:sz w:val="24"/>
          <w:szCs w:val="24"/>
          <w:u w:val="single"/>
        </w:rPr>
        <w:t>MSC</w:t>
      </w:r>
      <w:r w:rsidR="5BF03FB5" w:rsidRPr="007A22A6">
        <w:rPr>
          <w:rFonts w:ascii="Aptos" w:hAnsi="Aptos"/>
          <w:sz w:val="24"/>
          <w:szCs w:val="24"/>
        </w:rPr>
        <w:t xml:space="preserve"> </w:t>
      </w:r>
      <w:r w:rsidR="00A2445D" w:rsidRPr="007A22A6">
        <w:rPr>
          <w:rFonts w:ascii="Aptos" w:hAnsi="Aptos"/>
          <w:sz w:val="24"/>
          <w:szCs w:val="24"/>
        </w:rPr>
        <w:t>(</w:t>
      </w:r>
      <w:r w:rsidR="00410C24" w:rsidRPr="007A22A6">
        <w:rPr>
          <w:rFonts w:ascii="Aptos" w:hAnsi="Aptos"/>
          <w:sz w:val="24"/>
          <w:szCs w:val="24"/>
        </w:rPr>
        <w:t>Brewster</w:t>
      </w:r>
      <w:r w:rsidR="00A36644" w:rsidRPr="007A22A6">
        <w:rPr>
          <w:rFonts w:ascii="Aptos" w:hAnsi="Aptos"/>
          <w:sz w:val="24"/>
          <w:szCs w:val="24"/>
        </w:rPr>
        <w:t>/Short</w:t>
      </w:r>
      <w:r w:rsidR="00455AF1" w:rsidRPr="007A22A6">
        <w:rPr>
          <w:rFonts w:ascii="Aptos" w:hAnsi="Aptos"/>
          <w:sz w:val="24"/>
          <w:szCs w:val="24"/>
        </w:rPr>
        <w:t xml:space="preserve">) </w:t>
      </w:r>
      <w:r w:rsidRPr="007A22A6">
        <w:rPr>
          <w:rFonts w:ascii="Aptos" w:hAnsi="Aptos"/>
          <w:sz w:val="24"/>
          <w:szCs w:val="24"/>
        </w:rPr>
        <w:t xml:space="preserve">to approve the agenda </w:t>
      </w:r>
      <w:r w:rsidR="00410C24" w:rsidRPr="007A22A6">
        <w:rPr>
          <w:rFonts w:ascii="Aptos" w:hAnsi="Aptos"/>
          <w:sz w:val="24"/>
          <w:szCs w:val="24"/>
        </w:rPr>
        <w:t>as presented. (0-N, 0-Ab</w:t>
      </w:r>
      <w:r w:rsidR="00A36644" w:rsidRPr="007A22A6">
        <w:rPr>
          <w:rFonts w:ascii="Aptos" w:hAnsi="Aptos"/>
          <w:sz w:val="24"/>
          <w:szCs w:val="24"/>
        </w:rPr>
        <w:t>stain)</w:t>
      </w:r>
      <w:bookmarkStart w:id="0" w:name="IV._Old_Business"/>
      <w:bookmarkEnd w:id="0"/>
    </w:p>
    <w:p w14:paraId="63517E71" w14:textId="77777777" w:rsidR="00D50A8B" w:rsidRPr="007A22A6" w:rsidRDefault="00D50A8B" w:rsidP="00D50A8B">
      <w:pPr>
        <w:pStyle w:val="ListParagraph"/>
        <w:tabs>
          <w:tab w:val="left" w:pos="711"/>
        </w:tabs>
        <w:spacing w:line="276" w:lineRule="auto"/>
        <w:ind w:firstLine="0"/>
        <w:rPr>
          <w:rFonts w:ascii="Aptos" w:hAnsi="Aptos"/>
          <w:b/>
          <w:sz w:val="24"/>
          <w:szCs w:val="24"/>
        </w:rPr>
      </w:pPr>
    </w:p>
    <w:p w14:paraId="3C566035" w14:textId="57F168E2" w:rsidR="001F19CB" w:rsidRPr="007A22A6" w:rsidRDefault="00B70BAB" w:rsidP="00D50A8B">
      <w:pPr>
        <w:pStyle w:val="BodyText"/>
        <w:numPr>
          <w:ilvl w:val="0"/>
          <w:numId w:val="7"/>
        </w:numPr>
        <w:rPr>
          <w:rFonts w:ascii="Aptos" w:hAnsi="Aptos"/>
          <w:sz w:val="24"/>
          <w:szCs w:val="24"/>
        </w:rPr>
      </w:pPr>
      <w:r w:rsidRPr="007A22A6">
        <w:rPr>
          <w:rFonts w:ascii="Aptos" w:hAnsi="Aptos"/>
          <w:b/>
          <w:sz w:val="24"/>
          <w:szCs w:val="24"/>
        </w:rPr>
        <w:t>Approval</w:t>
      </w:r>
      <w:r w:rsidRPr="007A22A6">
        <w:rPr>
          <w:rFonts w:ascii="Aptos" w:hAnsi="Aptos"/>
          <w:b/>
          <w:spacing w:val="-9"/>
          <w:sz w:val="24"/>
          <w:szCs w:val="24"/>
        </w:rPr>
        <w:t xml:space="preserve"> </w:t>
      </w:r>
      <w:r w:rsidRPr="007A22A6">
        <w:rPr>
          <w:rFonts w:ascii="Aptos" w:hAnsi="Aptos"/>
          <w:b/>
          <w:sz w:val="24"/>
          <w:szCs w:val="24"/>
        </w:rPr>
        <w:t>of</w:t>
      </w:r>
      <w:r w:rsidRPr="007A22A6">
        <w:rPr>
          <w:rFonts w:ascii="Aptos" w:hAnsi="Aptos"/>
          <w:b/>
          <w:spacing w:val="-9"/>
          <w:sz w:val="24"/>
          <w:szCs w:val="24"/>
        </w:rPr>
        <w:t xml:space="preserve"> </w:t>
      </w:r>
      <w:r w:rsidRPr="007A22A6">
        <w:rPr>
          <w:rFonts w:ascii="Aptos" w:hAnsi="Aptos"/>
          <w:b/>
          <w:spacing w:val="-2"/>
          <w:sz w:val="24"/>
          <w:szCs w:val="24"/>
        </w:rPr>
        <w:t>Minutes</w:t>
      </w:r>
      <w:r w:rsidR="00C20B3E" w:rsidRPr="007A22A6">
        <w:rPr>
          <w:rFonts w:ascii="Aptos" w:hAnsi="Aptos"/>
          <w:b/>
          <w:spacing w:val="-2"/>
          <w:sz w:val="24"/>
          <w:szCs w:val="24"/>
        </w:rPr>
        <w:t xml:space="preserve"> (</w:t>
      </w:r>
      <w:hyperlink r:id="rId12" w:history="1">
        <w:r w:rsidR="00A36644" w:rsidRPr="007A22A6">
          <w:rPr>
            <w:rStyle w:val="Hyperlink"/>
            <w:rFonts w:ascii="Aptos" w:hAnsi="Aptos"/>
            <w:b/>
            <w:spacing w:val="-2"/>
            <w:sz w:val="24"/>
            <w:szCs w:val="24"/>
          </w:rPr>
          <w:t>November 20, 2025</w:t>
        </w:r>
      </w:hyperlink>
      <w:r w:rsidR="00A36644" w:rsidRPr="007A22A6">
        <w:rPr>
          <w:rFonts w:ascii="Aptos" w:hAnsi="Aptos"/>
          <w:b/>
          <w:spacing w:val="-2"/>
          <w:sz w:val="24"/>
          <w:szCs w:val="24"/>
        </w:rPr>
        <w:t>)</w:t>
      </w:r>
    </w:p>
    <w:p w14:paraId="4BE6473D" w14:textId="3F4D38D4" w:rsidR="00455AF1" w:rsidRPr="007A22A6" w:rsidRDefault="00455AF1" w:rsidP="00D47DE8">
      <w:pPr>
        <w:pStyle w:val="ListParagraph"/>
        <w:tabs>
          <w:tab w:val="left" w:pos="711"/>
        </w:tabs>
        <w:spacing w:line="276" w:lineRule="auto"/>
        <w:ind w:firstLine="0"/>
        <w:rPr>
          <w:rFonts w:ascii="Aptos" w:hAnsi="Aptos"/>
          <w:spacing w:val="-2"/>
          <w:sz w:val="24"/>
          <w:szCs w:val="24"/>
        </w:rPr>
      </w:pPr>
      <w:r w:rsidRPr="007A22A6">
        <w:rPr>
          <w:rFonts w:ascii="Aptos" w:hAnsi="Aptos"/>
          <w:spacing w:val="-2"/>
          <w:sz w:val="24"/>
          <w:szCs w:val="24"/>
          <w:u w:val="single"/>
        </w:rPr>
        <w:t>MSC</w:t>
      </w:r>
      <w:r w:rsidRPr="007A22A6">
        <w:rPr>
          <w:rFonts w:ascii="Aptos" w:hAnsi="Aptos"/>
          <w:spacing w:val="-2"/>
          <w:sz w:val="24"/>
          <w:szCs w:val="24"/>
        </w:rPr>
        <w:t xml:space="preserve"> </w:t>
      </w:r>
      <w:r w:rsidR="00410C24" w:rsidRPr="007A22A6">
        <w:rPr>
          <w:rFonts w:ascii="Aptos" w:hAnsi="Aptos"/>
          <w:spacing w:val="-2"/>
          <w:sz w:val="24"/>
          <w:szCs w:val="24"/>
        </w:rPr>
        <w:t>(</w:t>
      </w:r>
      <w:r w:rsidR="00A36644" w:rsidRPr="007A22A6">
        <w:rPr>
          <w:rFonts w:ascii="Aptos" w:hAnsi="Aptos"/>
          <w:spacing w:val="-2"/>
          <w:sz w:val="24"/>
          <w:szCs w:val="24"/>
        </w:rPr>
        <w:t>Short/Gonzale</w:t>
      </w:r>
      <w:r w:rsidR="00DA67C8" w:rsidRPr="007A22A6">
        <w:rPr>
          <w:rFonts w:ascii="Aptos" w:hAnsi="Aptos"/>
          <w:spacing w:val="-2"/>
          <w:sz w:val="24"/>
          <w:szCs w:val="24"/>
        </w:rPr>
        <w:t>z</w:t>
      </w:r>
      <w:r w:rsidR="00410C24" w:rsidRPr="007A22A6">
        <w:rPr>
          <w:rFonts w:ascii="Aptos" w:hAnsi="Aptos"/>
          <w:spacing w:val="-2"/>
          <w:sz w:val="24"/>
          <w:szCs w:val="24"/>
        </w:rPr>
        <w:t xml:space="preserve">) to approve the minutes as presented. (0-N, </w:t>
      </w:r>
      <w:r w:rsidR="00D50A8B" w:rsidRPr="007A22A6">
        <w:rPr>
          <w:rFonts w:ascii="Aptos" w:hAnsi="Aptos"/>
          <w:spacing w:val="-2"/>
          <w:sz w:val="24"/>
          <w:szCs w:val="24"/>
        </w:rPr>
        <w:t>0</w:t>
      </w:r>
      <w:r w:rsidR="00410C24" w:rsidRPr="007A22A6">
        <w:rPr>
          <w:rFonts w:ascii="Aptos" w:hAnsi="Aptos"/>
          <w:spacing w:val="-2"/>
          <w:sz w:val="24"/>
          <w:szCs w:val="24"/>
        </w:rPr>
        <w:t>-Abst</w:t>
      </w:r>
      <w:r w:rsidR="00DA67C8" w:rsidRPr="007A22A6">
        <w:rPr>
          <w:rFonts w:ascii="Aptos" w:hAnsi="Aptos"/>
          <w:spacing w:val="-2"/>
          <w:sz w:val="24"/>
          <w:szCs w:val="24"/>
        </w:rPr>
        <w:t>ain)</w:t>
      </w:r>
    </w:p>
    <w:p w14:paraId="18629AA3" w14:textId="77777777" w:rsidR="00D50A8B" w:rsidRPr="007A22A6" w:rsidRDefault="00D50A8B" w:rsidP="00D47DE8">
      <w:pPr>
        <w:pStyle w:val="ListParagraph"/>
        <w:tabs>
          <w:tab w:val="left" w:pos="711"/>
        </w:tabs>
        <w:spacing w:line="276" w:lineRule="auto"/>
        <w:ind w:firstLine="0"/>
        <w:rPr>
          <w:rFonts w:ascii="Aptos" w:hAnsi="Aptos"/>
          <w:spacing w:val="-2"/>
          <w:sz w:val="24"/>
          <w:szCs w:val="24"/>
        </w:rPr>
      </w:pPr>
    </w:p>
    <w:p w14:paraId="546F2038" w14:textId="4E814C6F" w:rsidR="00D50A8B" w:rsidRPr="007A22A6" w:rsidRDefault="00D50A8B" w:rsidP="00D50A8B">
      <w:pPr>
        <w:pStyle w:val="ListParagraph"/>
        <w:numPr>
          <w:ilvl w:val="0"/>
          <w:numId w:val="7"/>
        </w:numPr>
        <w:tabs>
          <w:tab w:val="left" w:pos="711"/>
        </w:tabs>
        <w:spacing w:line="276" w:lineRule="auto"/>
        <w:rPr>
          <w:rFonts w:ascii="Aptos" w:hAnsi="Aptos"/>
          <w:b/>
          <w:bCs/>
          <w:spacing w:val="-2"/>
          <w:sz w:val="24"/>
          <w:szCs w:val="24"/>
        </w:rPr>
      </w:pPr>
      <w:r w:rsidRPr="007A22A6">
        <w:rPr>
          <w:rFonts w:ascii="Aptos" w:hAnsi="Aptos"/>
          <w:b/>
          <w:bCs/>
          <w:spacing w:val="-2"/>
          <w:sz w:val="24"/>
          <w:szCs w:val="24"/>
        </w:rPr>
        <w:t>Old Business</w:t>
      </w:r>
    </w:p>
    <w:p w14:paraId="20566601" w14:textId="7369AABF" w:rsidR="00D50A8B" w:rsidRPr="007A22A6" w:rsidRDefault="0029710E" w:rsidP="0029710E">
      <w:pPr>
        <w:pStyle w:val="ListParagraph"/>
        <w:numPr>
          <w:ilvl w:val="1"/>
          <w:numId w:val="7"/>
        </w:numPr>
        <w:tabs>
          <w:tab w:val="left" w:pos="711"/>
        </w:tabs>
        <w:spacing w:line="276" w:lineRule="auto"/>
        <w:ind w:left="900" w:hanging="180"/>
        <w:rPr>
          <w:rFonts w:ascii="Aptos" w:hAnsi="Aptos"/>
          <w:b/>
          <w:bCs/>
          <w:spacing w:val="-2"/>
          <w:sz w:val="24"/>
          <w:szCs w:val="24"/>
        </w:rPr>
      </w:pPr>
      <w:r w:rsidRPr="007A22A6">
        <w:rPr>
          <w:rFonts w:ascii="Aptos" w:hAnsi="Aptos"/>
          <w:b/>
          <w:bCs/>
          <w:spacing w:val="-2"/>
          <w:sz w:val="24"/>
          <w:szCs w:val="24"/>
        </w:rPr>
        <w:t>Mo</w:t>
      </w:r>
      <w:r w:rsidR="00AE7AE7" w:rsidRPr="007A22A6">
        <w:rPr>
          <w:rFonts w:ascii="Aptos" w:hAnsi="Aptos"/>
          <w:b/>
          <w:bCs/>
          <w:spacing w:val="-2"/>
          <w:sz w:val="24"/>
          <w:szCs w:val="24"/>
        </w:rPr>
        <w:t>dification of Committee Membership – Report (Kjartanson)</w:t>
      </w:r>
    </w:p>
    <w:p w14:paraId="1BE1E05D" w14:textId="75B9140E" w:rsidR="00AE7AE7" w:rsidRPr="007A22A6" w:rsidRDefault="00184424" w:rsidP="00AE7AE7">
      <w:pPr>
        <w:pStyle w:val="ListParagraph"/>
        <w:numPr>
          <w:ilvl w:val="2"/>
          <w:numId w:val="7"/>
        </w:numPr>
        <w:tabs>
          <w:tab w:val="left" w:pos="711"/>
        </w:tabs>
        <w:spacing w:line="276" w:lineRule="auto"/>
        <w:ind w:left="1440" w:hanging="180"/>
        <w:rPr>
          <w:rFonts w:ascii="Aptos" w:hAnsi="Aptos"/>
          <w:spacing w:val="-2"/>
          <w:sz w:val="24"/>
          <w:szCs w:val="24"/>
        </w:rPr>
      </w:pPr>
      <w:r w:rsidRPr="007A22A6">
        <w:rPr>
          <w:rFonts w:ascii="Aptos" w:hAnsi="Aptos"/>
          <w:spacing w:val="-2"/>
          <w:sz w:val="24"/>
          <w:szCs w:val="24"/>
        </w:rPr>
        <w:t xml:space="preserve">Review of new committee </w:t>
      </w:r>
      <w:r w:rsidR="00A938C5" w:rsidRPr="007A22A6">
        <w:rPr>
          <w:rFonts w:ascii="Aptos" w:hAnsi="Aptos"/>
          <w:spacing w:val="-2"/>
          <w:sz w:val="24"/>
          <w:szCs w:val="24"/>
        </w:rPr>
        <w:t>composition</w:t>
      </w:r>
      <w:r w:rsidR="00492EA1" w:rsidRPr="007A22A6">
        <w:rPr>
          <w:rFonts w:ascii="Aptos" w:hAnsi="Aptos"/>
          <w:spacing w:val="-2"/>
          <w:sz w:val="24"/>
          <w:szCs w:val="24"/>
        </w:rPr>
        <w:t>: 3 Administrator positions, 1 Classified Professional, 6 Faculty, 1 Student</w:t>
      </w:r>
    </w:p>
    <w:p w14:paraId="2CC8E156" w14:textId="46CF496F" w:rsidR="00A938C5" w:rsidRPr="007A22A6" w:rsidRDefault="00A938C5" w:rsidP="00A938C5">
      <w:pPr>
        <w:pStyle w:val="ListParagraph"/>
        <w:numPr>
          <w:ilvl w:val="1"/>
          <w:numId w:val="7"/>
        </w:numPr>
        <w:tabs>
          <w:tab w:val="left" w:pos="711"/>
        </w:tabs>
        <w:spacing w:line="276" w:lineRule="auto"/>
        <w:ind w:left="900" w:hanging="180"/>
        <w:rPr>
          <w:rFonts w:ascii="Aptos" w:hAnsi="Aptos"/>
          <w:b/>
          <w:bCs/>
          <w:spacing w:val="-2"/>
          <w:sz w:val="24"/>
          <w:szCs w:val="24"/>
        </w:rPr>
      </w:pPr>
      <w:r w:rsidRPr="007A22A6">
        <w:rPr>
          <w:rFonts w:ascii="Aptos" w:hAnsi="Aptos"/>
          <w:b/>
          <w:bCs/>
          <w:spacing w:val="-2"/>
          <w:sz w:val="24"/>
          <w:szCs w:val="24"/>
        </w:rPr>
        <w:t>Accelerated Programs – Report (Odu)</w:t>
      </w:r>
    </w:p>
    <w:p w14:paraId="54EF1F50" w14:textId="6ECA35B8" w:rsidR="00A938C5" w:rsidRPr="007A22A6" w:rsidRDefault="00E2631E" w:rsidP="00B5505E">
      <w:pPr>
        <w:pStyle w:val="ListParagraph"/>
        <w:numPr>
          <w:ilvl w:val="2"/>
          <w:numId w:val="7"/>
        </w:numPr>
        <w:tabs>
          <w:tab w:val="left" w:pos="711"/>
        </w:tabs>
        <w:spacing w:line="276" w:lineRule="auto"/>
        <w:ind w:left="1440" w:hanging="180"/>
        <w:rPr>
          <w:rFonts w:ascii="Aptos" w:hAnsi="Aptos"/>
          <w:spacing w:val="-2"/>
          <w:sz w:val="24"/>
          <w:szCs w:val="24"/>
        </w:rPr>
      </w:pPr>
      <w:r w:rsidRPr="007A22A6">
        <w:rPr>
          <w:rFonts w:ascii="Aptos" w:hAnsi="Aptos"/>
          <w:spacing w:val="-2"/>
          <w:sz w:val="24"/>
          <w:szCs w:val="24"/>
        </w:rPr>
        <w:t xml:space="preserve">Miramar is already doing a lot of the work that would fall under Accelerated </w:t>
      </w:r>
      <w:r w:rsidR="00B5505E" w:rsidRPr="007A22A6">
        <w:rPr>
          <w:rFonts w:ascii="Aptos" w:hAnsi="Aptos"/>
          <w:spacing w:val="-2"/>
          <w:sz w:val="24"/>
          <w:szCs w:val="24"/>
        </w:rPr>
        <w:t>P</w:t>
      </w:r>
      <w:r w:rsidRPr="007A22A6">
        <w:rPr>
          <w:rFonts w:ascii="Aptos" w:hAnsi="Aptos"/>
          <w:spacing w:val="-2"/>
          <w:sz w:val="24"/>
          <w:szCs w:val="24"/>
        </w:rPr>
        <w:t xml:space="preserve">rograms, and many of our departments already have or are working on their own </w:t>
      </w:r>
      <w:r w:rsidR="00E84F3F">
        <w:rPr>
          <w:rFonts w:ascii="Aptos" w:hAnsi="Aptos"/>
          <w:spacing w:val="-2"/>
          <w:sz w:val="24"/>
          <w:szCs w:val="24"/>
        </w:rPr>
        <w:t>versions</w:t>
      </w:r>
      <w:r w:rsidR="00B5505E" w:rsidRPr="007A22A6">
        <w:rPr>
          <w:rFonts w:ascii="Aptos" w:hAnsi="Aptos"/>
          <w:spacing w:val="-2"/>
          <w:sz w:val="24"/>
          <w:szCs w:val="24"/>
        </w:rPr>
        <w:t>. We just need to decide if we want to formalize the process. This could be a project for this Committee over the next academic year.</w:t>
      </w:r>
    </w:p>
    <w:p w14:paraId="5446AAF9" w14:textId="094C4641" w:rsidR="00F275A5" w:rsidRPr="007A22A6" w:rsidRDefault="00B5505E" w:rsidP="00B5505E">
      <w:pPr>
        <w:pStyle w:val="ListParagraph"/>
        <w:numPr>
          <w:ilvl w:val="2"/>
          <w:numId w:val="7"/>
        </w:numPr>
        <w:tabs>
          <w:tab w:val="left" w:pos="711"/>
        </w:tabs>
        <w:spacing w:line="276" w:lineRule="auto"/>
        <w:ind w:left="1440" w:hanging="180"/>
        <w:rPr>
          <w:rFonts w:ascii="Aptos" w:hAnsi="Aptos"/>
          <w:spacing w:val="-2"/>
          <w:sz w:val="24"/>
          <w:szCs w:val="24"/>
        </w:rPr>
      </w:pPr>
      <w:r w:rsidRPr="007A22A6">
        <w:rPr>
          <w:rFonts w:ascii="Aptos" w:hAnsi="Aptos"/>
          <w:spacing w:val="-2"/>
          <w:sz w:val="24"/>
          <w:szCs w:val="24"/>
        </w:rPr>
        <w:lastRenderedPageBreak/>
        <w:t xml:space="preserve">Accelerated Programs have impacts across campus in terms of </w:t>
      </w:r>
      <w:r w:rsidR="00230D0E" w:rsidRPr="007A22A6">
        <w:rPr>
          <w:rFonts w:ascii="Aptos" w:hAnsi="Aptos"/>
          <w:spacing w:val="-2"/>
          <w:sz w:val="24"/>
          <w:szCs w:val="24"/>
        </w:rPr>
        <w:t>FTEF, enrollment patterns and management, classroom utilization, etc.</w:t>
      </w:r>
    </w:p>
    <w:p w14:paraId="1CFE8D7F" w14:textId="0945049F" w:rsidR="00230D0E" w:rsidRPr="007A22A6" w:rsidRDefault="00230D0E" w:rsidP="00B5505E">
      <w:pPr>
        <w:pStyle w:val="ListParagraph"/>
        <w:numPr>
          <w:ilvl w:val="2"/>
          <w:numId w:val="7"/>
        </w:numPr>
        <w:tabs>
          <w:tab w:val="left" w:pos="711"/>
        </w:tabs>
        <w:spacing w:line="276" w:lineRule="auto"/>
        <w:ind w:left="1440" w:hanging="180"/>
        <w:rPr>
          <w:rFonts w:ascii="Aptos" w:hAnsi="Aptos"/>
          <w:spacing w:val="-2"/>
          <w:sz w:val="24"/>
          <w:szCs w:val="24"/>
        </w:rPr>
      </w:pPr>
      <w:r w:rsidRPr="007A22A6">
        <w:rPr>
          <w:rFonts w:ascii="Aptos" w:hAnsi="Aptos"/>
          <w:spacing w:val="-2"/>
          <w:sz w:val="24"/>
          <w:szCs w:val="24"/>
        </w:rPr>
        <w:t>Short mentioned that we need to be clear what we are talking about when we use the term “Accelerated Programs”.</w:t>
      </w:r>
      <w:r w:rsidR="006449A5" w:rsidRPr="007A22A6">
        <w:rPr>
          <w:rFonts w:ascii="Aptos" w:hAnsi="Aptos"/>
          <w:spacing w:val="-2"/>
          <w:sz w:val="24"/>
          <w:szCs w:val="24"/>
        </w:rPr>
        <w:t xml:space="preserve"> Are we only talking about shortened/compressed courses (e.g., our 8-week sessions)? </w:t>
      </w:r>
      <w:r w:rsidR="003A1295" w:rsidRPr="007A22A6">
        <w:rPr>
          <w:rFonts w:ascii="Aptos" w:hAnsi="Aptos"/>
          <w:spacing w:val="-2"/>
          <w:sz w:val="24"/>
          <w:szCs w:val="24"/>
        </w:rPr>
        <w:t xml:space="preserve">And is the goal to have students completing faster by taking a high number of units each semester? </w:t>
      </w:r>
      <w:r w:rsidR="000A2EEF" w:rsidRPr="007A22A6">
        <w:rPr>
          <w:rFonts w:ascii="Aptos" w:hAnsi="Aptos"/>
          <w:spacing w:val="-2"/>
          <w:sz w:val="24"/>
          <w:szCs w:val="24"/>
        </w:rPr>
        <w:t>Odu clarified that part of this project is also about</w:t>
      </w:r>
      <w:r w:rsidR="00D604A1" w:rsidRPr="007A22A6">
        <w:rPr>
          <w:rFonts w:ascii="Aptos" w:hAnsi="Aptos"/>
          <w:spacing w:val="-2"/>
          <w:sz w:val="24"/>
          <w:szCs w:val="24"/>
        </w:rPr>
        <w:t xml:space="preserve"> identifying pathways which will allow a student to complete a specific credential entirely with short-term courses. </w:t>
      </w:r>
      <w:r w:rsidR="003A1295" w:rsidRPr="007A22A6">
        <w:rPr>
          <w:rFonts w:ascii="Aptos" w:hAnsi="Aptos"/>
          <w:spacing w:val="-2"/>
          <w:sz w:val="24"/>
          <w:szCs w:val="24"/>
        </w:rPr>
        <w:t>The focus is more on certificates, not degrees. Accelerated Programs will only be a good fit for some areas and awards.</w:t>
      </w:r>
    </w:p>
    <w:p w14:paraId="27D5376D" w14:textId="3E523322" w:rsidR="00F2574E" w:rsidRPr="007A22A6" w:rsidRDefault="00F2574E" w:rsidP="00B5505E">
      <w:pPr>
        <w:pStyle w:val="ListParagraph"/>
        <w:numPr>
          <w:ilvl w:val="2"/>
          <w:numId w:val="7"/>
        </w:numPr>
        <w:tabs>
          <w:tab w:val="left" w:pos="711"/>
        </w:tabs>
        <w:spacing w:line="276" w:lineRule="auto"/>
        <w:ind w:left="1440" w:hanging="180"/>
        <w:rPr>
          <w:rFonts w:ascii="Aptos" w:hAnsi="Aptos"/>
          <w:spacing w:val="-2"/>
          <w:sz w:val="24"/>
          <w:szCs w:val="24"/>
        </w:rPr>
      </w:pPr>
      <w:r w:rsidRPr="007A22A6">
        <w:rPr>
          <w:rFonts w:ascii="Aptos" w:hAnsi="Aptos"/>
          <w:spacing w:val="-2"/>
          <w:sz w:val="24"/>
          <w:szCs w:val="24"/>
        </w:rPr>
        <w:t>The College will also have to decide which short-term courses are open to all, and which will be cohort-based.</w:t>
      </w:r>
    </w:p>
    <w:p w14:paraId="468DB4C6" w14:textId="4E3717CB" w:rsidR="00F2574E" w:rsidRPr="007A22A6" w:rsidRDefault="00F2574E" w:rsidP="00B5505E">
      <w:pPr>
        <w:pStyle w:val="ListParagraph"/>
        <w:numPr>
          <w:ilvl w:val="2"/>
          <w:numId w:val="7"/>
        </w:numPr>
        <w:tabs>
          <w:tab w:val="left" w:pos="711"/>
        </w:tabs>
        <w:spacing w:line="276" w:lineRule="auto"/>
        <w:ind w:left="1440" w:hanging="180"/>
        <w:rPr>
          <w:rFonts w:ascii="Aptos" w:hAnsi="Aptos"/>
          <w:spacing w:val="-2"/>
          <w:sz w:val="24"/>
          <w:szCs w:val="24"/>
        </w:rPr>
      </w:pPr>
      <w:r w:rsidRPr="007A22A6">
        <w:rPr>
          <w:rFonts w:ascii="Aptos" w:hAnsi="Aptos"/>
          <w:spacing w:val="-2"/>
          <w:sz w:val="24"/>
          <w:szCs w:val="24"/>
        </w:rPr>
        <w:t>Gonzalez noted that we need to be very intentional</w:t>
      </w:r>
      <w:r w:rsidR="005D7250" w:rsidRPr="007A22A6">
        <w:rPr>
          <w:rFonts w:ascii="Aptos" w:hAnsi="Aptos"/>
          <w:spacing w:val="-2"/>
          <w:sz w:val="24"/>
          <w:szCs w:val="24"/>
        </w:rPr>
        <w:t xml:space="preserve"> with this approach, especially since short-term classes are often designed with working professionals in mind.</w:t>
      </w:r>
    </w:p>
    <w:p w14:paraId="1B0D8D52" w14:textId="7F7E5815" w:rsidR="00523444" w:rsidRPr="007A22A6" w:rsidRDefault="00523444" w:rsidP="00523444">
      <w:pPr>
        <w:pStyle w:val="ListParagraph"/>
        <w:numPr>
          <w:ilvl w:val="1"/>
          <w:numId w:val="7"/>
        </w:numPr>
        <w:tabs>
          <w:tab w:val="left" w:pos="711"/>
        </w:tabs>
        <w:spacing w:line="276" w:lineRule="auto"/>
        <w:ind w:left="900" w:hanging="180"/>
        <w:rPr>
          <w:rFonts w:ascii="Aptos" w:hAnsi="Aptos"/>
          <w:b/>
          <w:bCs/>
          <w:spacing w:val="-2"/>
          <w:sz w:val="24"/>
          <w:szCs w:val="24"/>
        </w:rPr>
      </w:pPr>
      <w:r w:rsidRPr="007A22A6">
        <w:rPr>
          <w:rFonts w:ascii="Aptos" w:hAnsi="Aptos"/>
          <w:b/>
          <w:bCs/>
          <w:spacing w:val="-2"/>
          <w:sz w:val="24"/>
          <w:szCs w:val="24"/>
        </w:rPr>
        <w:t>Standardized Attendance Accounting Method</w:t>
      </w:r>
      <w:r w:rsidR="003D4011" w:rsidRPr="007A22A6">
        <w:rPr>
          <w:rFonts w:ascii="Aptos" w:hAnsi="Aptos"/>
          <w:b/>
          <w:bCs/>
          <w:spacing w:val="-2"/>
          <w:sz w:val="24"/>
          <w:szCs w:val="24"/>
        </w:rPr>
        <w:t xml:space="preserve"> (Odu)</w:t>
      </w:r>
    </w:p>
    <w:p w14:paraId="1425B01E" w14:textId="508FEF37" w:rsidR="00523444" w:rsidRPr="007A22A6" w:rsidRDefault="00523444" w:rsidP="00FF75C3">
      <w:pPr>
        <w:pStyle w:val="ListParagraph"/>
        <w:numPr>
          <w:ilvl w:val="2"/>
          <w:numId w:val="7"/>
        </w:numPr>
        <w:tabs>
          <w:tab w:val="left" w:pos="711"/>
        </w:tabs>
        <w:spacing w:line="276" w:lineRule="auto"/>
        <w:ind w:left="1440" w:hanging="180"/>
        <w:rPr>
          <w:rFonts w:ascii="Aptos" w:hAnsi="Aptos"/>
          <w:spacing w:val="-2"/>
          <w:sz w:val="24"/>
          <w:szCs w:val="24"/>
        </w:rPr>
      </w:pPr>
      <w:r w:rsidRPr="007A22A6">
        <w:rPr>
          <w:rFonts w:ascii="Aptos" w:hAnsi="Aptos"/>
          <w:spacing w:val="-2"/>
          <w:sz w:val="24"/>
          <w:szCs w:val="24"/>
        </w:rPr>
        <w:t>The switch to the SAAM</w:t>
      </w:r>
      <w:r w:rsidR="00FF75C3" w:rsidRPr="007A22A6">
        <w:rPr>
          <w:rFonts w:ascii="Aptos" w:hAnsi="Aptos"/>
          <w:spacing w:val="-2"/>
          <w:sz w:val="24"/>
          <w:szCs w:val="24"/>
        </w:rPr>
        <w:t xml:space="preserve"> has not had a big impact for Miramar, as most of our curriculum was already well-aligned to these requirements.</w:t>
      </w:r>
    </w:p>
    <w:p w14:paraId="6C1F24A5" w14:textId="72356AB2" w:rsidR="00FF75C3" w:rsidRPr="007A22A6" w:rsidRDefault="00FF75C3" w:rsidP="00FF75C3">
      <w:pPr>
        <w:pStyle w:val="ListParagraph"/>
        <w:numPr>
          <w:ilvl w:val="2"/>
          <w:numId w:val="7"/>
        </w:numPr>
        <w:tabs>
          <w:tab w:val="left" w:pos="711"/>
        </w:tabs>
        <w:spacing w:line="276" w:lineRule="auto"/>
        <w:ind w:left="1440" w:hanging="180"/>
        <w:rPr>
          <w:rFonts w:ascii="Aptos" w:hAnsi="Aptos"/>
          <w:spacing w:val="-2"/>
          <w:sz w:val="24"/>
          <w:szCs w:val="24"/>
        </w:rPr>
      </w:pPr>
      <w:r w:rsidRPr="007A22A6">
        <w:rPr>
          <w:rFonts w:ascii="Aptos" w:hAnsi="Aptos"/>
          <w:spacing w:val="-2"/>
          <w:sz w:val="24"/>
          <w:szCs w:val="24"/>
        </w:rPr>
        <w:t xml:space="preserve">The State has also granted exceptions for programs that have external accreditation </w:t>
      </w:r>
      <w:r w:rsidR="00A40F27">
        <w:rPr>
          <w:rFonts w:ascii="Aptos" w:hAnsi="Aptos"/>
          <w:spacing w:val="-2"/>
          <w:sz w:val="24"/>
          <w:szCs w:val="24"/>
        </w:rPr>
        <w:t xml:space="preserve">requirements </w:t>
      </w:r>
      <w:r w:rsidRPr="007A22A6">
        <w:rPr>
          <w:rFonts w:ascii="Aptos" w:hAnsi="Aptos"/>
          <w:spacing w:val="-2"/>
          <w:sz w:val="24"/>
          <w:szCs w:val="24"/>
        </w:rPr>
        <w:t>(POST, etc.)</w:t>
      </w:r>
    </w:p>
    <w:p w14:paraId="35F8B4C2" w14:textId="5852F796" w:rsidR="00FF75C3" w:rsidRPr="007A22A6" w:rsidRDefault="00FF75C3" w:rsidP="00FF75C3">
      <w:pPr>
        <w:pStyle w:val="ListParagraph"/>
        <w:numPr>
          <w:ilvl w:val="0"/>
          <w:numId w:val="7"/>
        </w:numPr>
        <w:tabs>
          <w:tab w:val="left" w:pos="711"/>
        </w:tabs>
        <w:spacing w:before="240" w:line="276" w:lineRule="auto"/>
        <w:rPr>
          <w:rFonts w:ascii="Aptos" w:hAnsi="Aptos"/>
          <w:b/>
          <w:bCs/>
          <w:spacing w:val="-2"/>
          <w:sz w:val="24"/>
          <w:szCs w:val="24"/>
        </w:rPr>
      </w:pPr>
      <w:r w:rsidRPr="007A22A6">
        <w:rPr>
          <w:rFonts w:ascii="Aptos" w:hAnsi="Aptos"/>
          <w:b/>
          <w:bCs/>
          <w:spacing w:val="-2"/>
          <w:sz w:val="24"/>
          <w:szCs w:val="24"/>
        </w:rPr>
        <w:t>New Business</w:t>
      </w:r>
    </w:p>
    <w:p w14:paraId="33BA6B9C" w14:textId="507F95AE" w:rsidR="00FF75C3" w:rsidRPr="007A22A6" w:rsidRDefault="00FF75C3" w:rsidP="00EE3A72">
      <w:pPr>
        <w:pStyle w:val="ListParagraph"/>
        <w:numPr>
          <w:ilvl w:val="1"/>
          <w:numId w:val="7"/>
        </w:numPr>
        <w:tabs>
          <w:tab w:val="left" w:pos="711"/>
        </w:tabs>
        <w:spacing w:line="276" w:lineRule="auto"/>
        <w:ind w:left="900" w:hanging="180"/>
        <w:rPr>
          <w:rFonts w:ascii="Aptos" w:hAnsi="Aptos"/>
          <w:b/>
          <w:bCs/>
          <w:spacing w:val="-2"/>
          <w:sz w:val="24"/>
          <w:szCs w:val="24"/>
        </w:rPr>
      </w:pPr>
      <w:r w:rsidRPr="007A22A6">
        <w:rPr>
          <w:rFonts w:ascii="Aptos" w:hAnsi="Aptos"/>
          <w:b/>
          <w:bCs/>
          <w:spacing w:val="-2"/>
          <w:sz w:val="24"/>
          <w:szCs w:val="24"/>
        </w:rPr>
        <w:t>Co-Chair Election</w:t>
      </w:r>
      <w:r w:rsidR="003D4011" w:rsidRPr="007A22A6">
        <w:rPr>
          <w:rFonts w:ascii="Aptos" w:hAnsi="Aptos"/>
          <w:b/>
          <w:bCs/>
          <w:spacing w:val="-2"/>
          <w:sz w:val="24"/>
          <w:szCs w:val="24"/>
        </w:rPr>
        <w:t xml:space="preserve"> (Kjartanson)</w:t>
      </w:r>
    </w:p>
    <w:p w14:paraId="7135B78C" w14:textId="53203424" w:rsidR="00FF75C3" w:rsidRPr="007A22A6" w:rsidRDefault="00FF75C3" w:rsidP="00EE3A72">
      <w:pPr>
        <w:pStyle w:val="ListParagraph"/>
        <w:numPr>
          <w:ilvl w:val="2"/>
          <w:numId w:val="7"/>
        </w:numPr>
        <w:tabs>
          <w:tab w:val="left" w:pos="711"/>
        </w:tabs>
        <w:spacing w:line="276" w:lineRule="auto"/>
        <w:ind w:left="1440" w:hanging="180"/>
        <w:rPr>
          <w:rFonts w:ascii="Aptos" w:hAnsi="Aptos"/>
          <w:spacing w:val="-2"/>
          <w:sz w:val="24"/>
          <w:szCs w:val="24"/>
        </w:rPr>
      </w:pPr>
      <w:r w:rsidRPr="007A22A6">
        <w:rPr>
          <w:rFonts w:ascii="Aptos" w:hAnsi="Aptos"/>
          <w:spacing w:val="-2"/>
          <w:sz w:val="24"/>
          <w:szCs w:val="24"/>
        </w:rPr>
        <w:t xml:space="preserve">In the previous iteration of the </w:t>
      </w:r>
      <w:r w:rsidR="00EE3A72" w:rsidRPr="007A22A6">
        <w:rPr>
          <w:rFonts w:ascii="Aptos" w:hAnsi="Aptos"/>
          <w:spacing w:val="-2"/>
          <w:sz w:val="24"/>
          <w:szCs w:val="24"/>
        </w:rPr>
        <w:t>College Governance Handbook, the Chair of Chairs was automatically a co-chair of this committee. That requirement has now been removed; the position is open to any member.</w:t>
      </w:r>
    </w:p>
    <w:p w14:paraId="70B2A594" w14:textId="2B2AE41E" w:rsidR="00EE3A72" w:rsidRPr="007A22A6" w:rsidRDefault="00EE3A72" w:rsidP="00EE3A72">
      <w:pPr>
        <w:pStyle w:val="ListParagraph"/>
        <w:numPr>
          <w:ilvl w:val="2"/>
          <w:numId w:val="7"/>
        </w:numPr>
        <w:tabs>
          <w:tab w:val="left" w:pos="711"/>
        </w:tabs>
        <w:spacing w:line="276" w:lineRule="auto"/>
        <w:ind w:left="1440" w:hanging="180"/>
        <w:rPr>
          <w:rFonts w:ascii="Aptos" w:hAnsi="Aptos"/>
          <w:spacing w:val="-2"/>
          <w:sz w:val="24"/>
          <w:szCs w:val="24"/>
        </w:rPr>
      </w:pPr>
      <w:r w:rsidRPr="007A22A6">
        <w:rPr>
          <w:rFonts w:ascii="Aptos" w:hAnsi="Aptos"/>
          <w:spacing w:val="-2"/>
          <w:sz w:val="24"/>
          <w:szCs w:val="24"/>
        </w:rPr>
        <w:t xml:space="preserve">Odu nominated Kjartanson to continue as a co-chair. There were no other nominations, and </w:t>
      </w:r>
      <w:r w:rsidR="00F953D9" w:rsidRPr="007A22A6">
        <w:rPr>
          <w:rFonts w:ascii="Aptos" w:hAnsi="Aptos"/>
          <w:spacing w:val="-2"/>
          <w:sz w:val="24"/>
          <w:szCs w:val="24"/>
        </w:rPr>
        <w:t>Kjartanson was unanimously approved.</w:t>
      </w:r>
    </w:p>
    <w:p w14:paraId="18CDD96B" w14:textId="2BBCA79D" w:rsidR="003D4011" w:rsidRPr="007A22A6" w:rsidRDefault="003D4011" w:rsidP="003D4011">
      <w:pPr>
        <w:pStyle w:val="ListParagraph"/>
        <w:numPr>
          <w:ilvl w:val="1"/>
          <w:numId w:val="7"/>
        </w:numPr>
        <w:tabs>
          <w:tab w:val="left" w:pos="711"/>
        </w:tabs>
        <w:spacing w:line="276" w:lineRule="auto"/>
        <w:ind w:left="900" w:hanging="180"/>
        <w:rPr>
          <w:rFonts w:ascii="Aptos" w:hAnsi="Aptos"/>
          <w:b/>
          <w:bCs/>
          <w:spacing w:val="-2"/>
          <w:sz w:val="24"/>
          <w:szCs w:val="24"/>
        </w:rPr>
      </w:pPr>
      <w:r w:rsidRPr="007A22A6">
        <w:rPr>
          <w:rFonts w:ascii="Aptos" w:hAnsi="Aptos"/>
          <w:b/>
          <w:bCs/>
          <w:spacing w:val="-2"/>
          <w:sz w:val="24"/>
          <w:szCs w:val="24"/>
        </w:rPr>
        <w:t xml:space="preserve">Direction of Committee Charge </w:t>
      </w:r>
      <w:r w:rsidR="0017784F" w:rsidRPr="007A22A6">
        <w:rPr>
          <w:rFonts w:ascii="Aptos" w:hAnsi="Aptos"/>
          <w:b/>
          <w:bCs/>
          <w:spacing w:val="-2"/>
          <w:sz w:val="24"/>
          <w:szCs w:val="24"/>
        </w:rPr>
        <w:t>(Odu)</w:t>
      </w:r>
    </w:p>
    <w:p w14:paraId="474F96D7" w14:textId="50862A8D" w:rsidR="0017784F" w:rsidRPr="007A22A6" w:rsidRDefault="0017784F" w:rsidP="0017784F">
      <w:pPr>
        <w:pStyle w:val="ListParagraph"/>
        <w:numPr>
          <w:ilvl w:val="2"/>
          <w:numId w:val="7"/>
        </w:numPr>
        <w:tabs>
          <w:tab w:val="left" w:pos="711"/>
        </w:tabs>
        <w:spacing w:line="276" w:lineRule="auto"/>
        <w:ind w:left="1440" w:hanging="180"/>
        <w:rPr>
          <w:rFonts w:ascii="Aptos" w:hAnsi="Aptos"/>
          <w:spacing w:val="-2"/>
          <w:sz w:val="24"/>
          <w:szCs w:val="24"/>
        </w:rPr>
      </w:pPr>
      <w:r w:rsidRPr="007A22A6">
        <w:rPr>
          <w:rFonts w:ascii="Aptos" w:hAnsi="Aptos"/>
          <w:spacing w:val="-2"/>
          <w:sz w:val="24"/>
          <w:szCs w:val="24"/>
        </w:rPr>
        <w:t>Now that this Committee is smaller and more streamlined, where do the members want to focus their efforts?</w:t>
      </w:r>
    </w:p>
    <w:p w14:paraId="1B1C6654" w14:textId="624E7303" w:rsidR="00026C7C" w:rsidRPr="007A22A6" w:rsidRDefault="00026C7C" w:rsidP="0017784F">
      <w:pPr>
        <w:pStyle w:val="ListParagraph"/>
        <w:numPr>
          <w:ilvl w:val="2"/>
          <w:numId w:val="7"/>
        </w:numPr>
        <w:tabs>
          <w:tab w:val="left" w:pos="711"/>
        </w:tabs>
        <w:spacing w:line="276" w:lineRule="auto"/>
        <w:ind w:left="1440" w:hanging="180"/>
        <w:rPr>
          <w:rFonts w:ascii="Aptos" w:hAnsi="Aptos"/>
          <w:spacing w:val="-2"/>
          <w:sz w:val="24"/>
          <w:szCs w:val="24"/>
        </w:rPr>
      </w:pPr>
      <w:r w:rsidRPr="007A22A6">
        <w:rPr>
          <w:rFonts w:ascii="Aptos" w:hAnsi="Aptos"/>
          <w:spacing w:val="-2"/>
          <w:sz w:val="24"/>
          <w:szCs w:val="24"/>
        </w:rPr>
        <w:t>As previously mentioned, Accelerated Programs is one such area.</w:t>
      </w:r>
    </w:p>
    <w:p w14:paraId="50873ABA" w14:textId="05084FDD" w:rsidR="00026C7C" w:rsidRPr="007A22A6" w:rsidRDefault="00026C7C" w:rsidP="0017784F">
      <w:pPr>
        <w:pStyle w:val="ListParagraph"/>
        <w:numPr>
          <w:ilvl w:val="2"/>
          <w:numId w:val="7"/>
        </w:numPr>
        <w:tabs>
          <w:tab w:val="left" w:pos="711"/>
        </w:tabs>
        <w:spacing w:line="276" w:lineRule="auto"/>
        <w:ind w:left="1440" w:hanging="180"/>
        <w:rPr>
          <w:rFonts w:ascii="Aptos" w:hAnsi="Aptos"/>
          <w:spacing w:val="-2"/>
          <w:sz w:val="24"/>
          <w:szCs w:val="24"/>
        </w:rPr>
      </w:pPr>
      <w:r w:rsidRPr="007A22A6">
        <w:rPr>
          <w:rFonts w:ascii="Aptos" w:hAnsi="Aptos"/>
          <w:spacing w:val="-2"/>
          <w:sz w:val="24"/>
          <w:szCs w:val="24"/>
        </w:rPr>
        <w:t xml:space="preserve">Short: Would like the Committee to review </w:t>
      </w:r>
      <w:r w:rsidR="009334F3" w:rsidRPr="007A22A6">
        <w:rPr>
          <w:rFonts w:ascii="Aptos" w:hAnsi="Aptos"/>
          <w:spacing w:val="-2"/>
          <w:sz w:val="24"/>
          <w:szCs w:val="24"/>
        </w:rPr>
        <w:t xml:space="preserve">how courses are notated in the class schedule and our available class types (e.g., </w:t>
      </w:r>
      <w:r w:rsidR="00AB12BC" w:rsidRPr="007A22A6">
        <w:rPr>
          <w:rFonts w:ascii="Aptos" w:hAnsi="Aptos"/>
          <w:spacing w:val="-2"/>
          <w:sz w:val="24"/>
          <w:szCs w:val="24"/>
        </w:rPr>
        <w:t>new type for all online except for one flexible meeting, such as an exam). He also suggested more of a “working meeting” style.</w:t>
      </w:r>
    </w:p>
    <w:p w14:paraId="3BB9F125" w14:textId="4F54B703" w:rsidR="00AB12BC" w:rsidRPr="007A22A6" w:rsidRDefault="00AB12BC" w:rsidP="0017784F">
      <w:pPr>
        <w:pStyle w:val="ListParagraph"/>
        <w:numPr>
          <w:ilvl w:val="2"/>
          <w:numId w:val="7"/>
        </w:numPr>
        <w:tabs>
          <w:tab w:val="left" w:pos="711"/>
        </w:tabs>
        <w:spacing w:line="276" w:lineRule="auto"/>
        <w:ind w:left="1440" w:hanging="180"/>
        <w:rPr>
          <w:rFonts w:ascii="Aptos" w:hAnsi="Aptos"/>
          <w:spacing w:val="-2"/>
          <w:sz w:val="24"/>
          <w:szCs w:val="24"/>
        </w:rPr>
      </w:pPr>
      <w:r w:rsidRPr="007A22A6">
        <w:rPr>
          <w:rFonts w:ascii="Aptos" w:hAnsi="Aptos"/>
          <w:spacing w:val="-2"/>
          <w:sz w:val="24"/>
          <w:szCs w:val="24"/>
        </w:rPr>
        <w:t>Brewster: Persistence – Faculty are interested in how they can help support positive outcomes along this metric</w:t>
      </w:r>
      <w:r w:rsidR="00A44C4A">
        <w:rPr>
          <w:rFonts w:ascii="Aptos" w:hAnsi="Aptos"/>
          <w:spacing w:val="-2"/>
          <w:sz w:val="24"/>
          <w:szCs w:val="24"/>
        </w:rPr>
        <w:t>.</w:t>
      </w:r>
      <w:r w:rsidRPr="007A22A6">
        <w:rPr>
          <w:rFonts w:ascii="Aptos" w:hAnsi="Aptos"/>
          <w:spacing w:val="-2"/>
          <w:sz w:val="24"/>
          <w:szCs w:val="24"/>
        </w:rPr>
        <w:t xml:space="preserve"> This committee could be a good place to </w:t>
      </w:r>
      <w:r w:rsidRPr="007A22A6">
        <w:rPr>
          <w:rFonts w:ascii="Aptos" w:hAnsi="Aptos"/>
          <w:spacing w:val="-2"/>
          <w:sz w:val="24"/>
          <w:szCs w:val="24"/>
        </w:rPr>
        <w:lastRenderedPageBreak/>
        <w:t>discuss, share best practices, dive into data, etc.</w:t>
      </w:r>
    </w:p>
    <w:p w14:paraId="48F6708A" w14:textId="1A89B379" w:rsidR="00AB12BC" w:rsidRPr="007A22A6" w:rsidRDefault="00AB12BC" w:rsidP="0017784F">
      <w:pPr>
        <w:pStyle w:val="ListParagraph"/>
        <w:numPr>
          <w:ilvl w:val="2"/>
          <w:numId w:val="7"/>
        </w:numPr>
        <w:tabs>
          <w:tab w:val="left" w:pos="711"/>
        </w:tabs>
        <w:spacing w:line="276" w:lineRule="auto"/>
        <w:ind w:left="1440" w:hanging="180"/>
        <w:rPr>
          <w:rFonts w:ascii="Aptos" w:hAnsi="Aptos"/>
          <w:spacing w:val="-2"/>
          <w:sz w:val="24"/>
          <w:szCs w:val="24"/>
        </w:rPr>
      </w:pPr>
      <w:r w:rsidRPr="007A22A6">
        <w:rPr>
          <w:rFonts w:ascii="Aptos" w:hAnsi="Aptos"/>
          <w:spacing w:val="-2"/>
          <w:sz w:val="24"/>
          <w:szCs w:val="24"/>
        </w:rPr>
        <w:t>Nguyen: Echoed the importance of a data-driven approach.</w:t>
      </w:r>
    </w:p>
    <w:p w14:paraId="15DCF85E" w14:textId="6225820A" w:rsidR="00AB12BC" w:rsidRPr="007A22A6" w:rsidRDefault="00AB12BC" w:rsidP="0017784F">
      <w:pPr>
        <w:pStyle w:val="ListParagraph"/>
        <w:numPr>
          <w:ilvl w:val="2"/>
          <w:numId w:val="7"/>
        </w:numPr>
        <w:tabs>
          <w:tab w:val="left" w:pos="711"/>
        </w:tabs>
        <w:spacing w:line="276" w:lineRule="auto"/>
        <w:ind w:left="1440" w:hanging="180"/>
        <w:rPr>
          <w:rFonts w:ascii="Aptos" w:hAnsi="Aptos"/>
          <w:spacing w:val="-2"/>
          <w:sz w:val="24"/>
          <w:szCs w:val="24"/>
        </w:rPr>
      </w:pPr>
      <w:r w:rsidRPr="007A22A6">
        <w:rPr>
          <w:rFonts w:ascii="Aptos" w:hAnsi="Aptos"/>
          <w:spacing w:val="-2"/>
          <w:sz w:val="24"/>
          <w:szCs w:val="24"/>
        </w:rPr>
        <w:t>Gon</w:t>
      </w:r>
      <w:r w:rsidR="00876AD3" w:rsidRPr="007A22A6">
        <w:rPr>
          <w:rFonts w:ascii="Aptos" w:hAnsi="Aptos"/>
          <w:spacing w:val="-2"/>
          <w:sz w:val="24"/>
          <w:szCs w:val="24"/>
        </w:rPr>
        <w:t xml:space="preserve">zalez: Noted that it can be very difficult to access data in the SDCCD system. As an example – at a previous campus, he and his fellow counselors had access to a report that listed </w:t>
      </w:r>
      <w:r w:rsidR="00777D86" w:rsidRPr="007A22A6">
        <w:rPr>
          <w:rFonts w:ascii="Aptos" w:hAnsi="Aptos"/>
          <w:spacing w:val="-2"/>
          <w:sz w:val="24"/>
          <w:szCs w:val="24"/>
        </w:rPr>
        <w:t>students with 60+ units who had completed Math &amp; English. The students often were missing only a few classes or just needed some course substitutions in order to graduate. Also noted that it would be worth looking at processes, like permission codes, to identify and address barriers.</w:t>
      </w:r>
    </w:p>
    <w:p w14:paraId="61EC648F" w14:textId="1727F274" w:rsidR="009C2434" w:rsidRPr="007A22A6" w:rsidRDefault="009C2434" w:rsidP="0017784F">
      <w:pPr>
        <w:pStyle w:val="ListParagraph"/>
        <w:numPr>
          <w:ilvl w:val="2"/>
          <w:numId w:val="7"/>
        </w:numPr>
        <w:tabs>
          <w:tab w:val="left" w:pos="711"/>
        </w:tabs>
        <w:spacing w:line="276" w:lineRule="auto"/>
        <w:ind w:left="1440" w:hanging="180"/>
        <w:rPr>
          <w:rFonts w:ascii="Aptos" w:hAnsi="Aptos"/>
          <w:spacing w:val="-2"/>
          <w:sz w:val="24"/>
          <w:szCs w:val="24"/>
        </w:rPr>
      </w:pPr>
      <w:r w:rsidRPr="007A22A6">
        <w:rPr>
          <w:rFonts w:ascii="Aptos" w:hAnsi="Aptos"/>
          <w:spacing w:val="-2"/>
          <w:sz w:val="24"/>
          <w:szCs w:val="24"/>
        </w:rPr>
        <w:t>Brewster: We could</w:t>
      </w:r>
      <w:r w:rsidRPr="007A22A6">
        <w:rPr>
          <w:rFonts w:ascii="Aptos" w:hAnsi="Aptos"/>
          <w:sz w:val="24"/>
          <w:szCs w:val="24"/>
        </w:rPr>
        <w:t xml:space="preserve"> </w:t>
      </w:r>
      <w:r w:rsidRPr="007A22A6">
        <w:rPr>
          <w:rFonts w:ascii="Aptos" w:hAnsi="Aptos"/>
          <w:spacing w:val="-2"/>
          <w:sz w:val="24"/>
          <w:szCs w:val="24"/>
        </w:rPr>
        <w:t xml:space="preserve">also work on a close analysis of when courses are offered, by pathways. Students often end up needing to take courses at Mesa/City just to complete. </w:t>
      </w:r>
      <w:r w:rsidR="00A44C4A" w:rsidRPr="007A22A6">
        <w:rPr>
          <w:rFonts w:ascii="Aptos" w:hAnsi="Aptos"/>
          <w:spacing w:val="-2"/>
          <w:sz w:val="24"/>
          <w:szCs w:val="24"/>
        </w:rPr>
        <w:t>Ideally,</w:t>
      </w:r>
      <w:r w:rsidRPr="007A22A6">
        <w:rPr>
          <w:rFonts w:ascii="Aptos" w:hAnsi="Aptos"/>
          <w:spacing w:val="-2"/>
          <w:sz w:val="24"/>
          <w:szCs w:val="24"/>
        </w:rPr>
        <w:t xml:space="preserve"> we would also note when courses are typically offered in the catalog so students can plan ahead.</w:t>
      </w:r>
    </w:p>
    <w:p w14:paraId="2DB86596" w14:textId="199FD744" w:rsidR="009C2434" w:rsidRPr="007A22A6" w:rsidRDefault="009C2434" w:rsidP="0017784F">
      <w:pPr>
        <w:pStyle w:val="ListParagraph"/>
        <w:numPr>
          <w:ilvl w:val="2"/>
          <w:numId w:val="7"/>
        </w:numPr>
        <w:tabs>
          <w:tab w:val="left" w:pos="711"/>
        </w:tabs>
        <w:spacing w:line="276" w:lineRule="auto"/>
        <w:ind w:left="1440" w:hanging="180"/>
        <w:rPr>
          <w:rFonts w:ascii="Aptos" w:hAnsi="Aptos"/>
          <w:spacing w:val="-2"/>
          <w:sz w:val="24"/>
          <w:szCs w:val="24"/>
        </w:rPr>
      </w:pPr>
      <w:r w:rsidRPr="007A22A6">
        <w:rPr>
          <w:rFonts w:ascii="Aptos" w:hAnsi="Aptos"/>
          <w:spacing w:val="-2"/>
          <w:sz w:val="24"/>
          <w:szCs w:val="24"/>
        </w:rPr>
        <w:t xml:space="preserve">Nguyen: We also need to align student </w:t>
      </w:r>
      <w:r w:rsidR="00266CDB" w:rsidRPr="007A22A6">
        <w:rPr>
          <w:rFonts w:ascii="Aptos" w:hAnsi="Aptos"/>
          <w:spacing w:val="-2"/>
          <w:sz w:val="24"/>
          <w:szCs w:val="24"/>
        </w:rPr>
        <w:t>services to our course offerings (i.e., evening hours)</w:t>
      </w:r>
    </w:p>
    <w:p w14:paraId="6254AF6C" w14:textId="678D1F3B" w:rsidR="00266CDB" w:rsidRPr="007A22A6" w:rsidRDefault="00266CDB" w:rsidP="0017784F">
      <w:pPr>
        <w:pStyle w:val="ListParagraph"/>
        <w:numPr>
          <w:ilvl w:val="2"/>
          <w:numId w:val="7"/>
        </w:numPr>
        <w:tabs>
          <w:tab w:val="left" w:pos="711"/>
        </w:tabs>
        <w:spacing w:line="276" w:lineRule="auto"/>
        <w:ind w:left="1440" w:hanging="180"/>
        <w:rPr>
          <w:rFonts w:ascii="Aptos" w:hAnsi="Aptos"/>
          <w:b/>
          <w:bCs/>
          <w:i/>
          <w:iCs/>
          <w:spacing w:val="-2"/>
          <w:sz w:val="24"/>
          <w:szCs w:val="24"/>
        </w:rPr>
      </w:pPr>
      <w:r w:rsidRPr="007A22A6">
        <w:rPr>
          <w:rFonts w:ascii="Aptos" w:hAnsi="Aptos"/>
          <w:b/>
          <w:bCs/>
          <w:i/>
          <w:iCs/>
          <w:spacing w:val="-2"/>
          <w:sz w:val="24"/>
          <w:szCs w:val="24"/>
        </w:rPr>
        <w:t>Next steps: please send any additional suggestions for Committee priorities to Odu and Kjartanson.</w:t>
      </w:r>
    </w:p>
    <w:p w14:paraId="11BC8855" w14:textId="036CEE92" w:rsidR="0017784F" w:rsidRPr="007A22A6" w:rsidRDefault="0017784F" w:rsidP="003D4011">
      <w:pPr>
        <w:pStyle w:val="ListParagraph"/>
        <w:numPr>
          <w:ilvl w:val="1"/>
          <w:numId w:val="7"/>
        </w:numPr>
        <w:tabs>
          <w:tab w:val="left" w:pos="711"/>
        </w:tabs>
        <w:spacing w:line="276" w:lineRule="auto"/>
        <w:ind w:left="900" w:hanging="180"/>
        <w:rPr>
          <w:rFonts w:ascii="Aptos" w:hAnsi="Aptos"/>
          <w:b/>
          <w:bCs/>
          <w:spacing w:val="-2"/>
          <w:sz w:val="24"/>
          <w:szCs w:val="24"/>
        </w:rPr>
      </w:pPr>
      <w:r w:rsidRPr="007A22A6">
        <w:rPr>
          <w:rFonts w:ascii="Aptos" w:hAnsi="Aptos"/>
          <w:b/>
          <w:bCs/>
          <w:spacing w:val="-2"/>
          <w:sz w:val="24"/>
          <w:szCs w:val="24"/>
        </w:rPr>
        <w:t>Utilization of the CRM to Inform Early Alert (Roberts/Odu)</w:t>
      </w:r>
    </w:p>
    <w:p w14:paraId="5E3BCFDA" w14:textId="1DA81B3F" w:rsidR="00266CDB" w:rsidRPr="007A22A6" w:rsidRDefault="0009383C" w:rsidP="0009383C">
      <w:pPr>
        <w:pStyle w:val="ListParagraph"/>
        <w:numPr>
          <w:ilvl w:val="2"/>
          <w:numId w:val="7"/>
        </w:numPr>
        <w:tabs>
          <w:tab w:val="left" w:pos="711"/>
        </w:tabs>
        <w:spacing w:line="276" w:lineRule="auto"/>
        <w:ind w:left="1440" w:hanging="180"/>
        <w:rPr>
          <w:rFonts w:ascii="Aptos" w:hAnsi="Aptos"/>
          <w:spacing w:val="-2"/>
          <w:sz w:val="24"/>
          <w:szCs w:val="24"/>
        </w:rPr>
      </w:pPr>
      <w:r w:rsidRPr="007A22A6">
        <w:rPr>
          <w:rFonts w:ascii="Aptos" w:hAnsi="Aptos"/>
          <w:spacing w:val="-2"/>
          <w:sz w:val="24"/>
          <w:szCs w:val="24"/>
        </w:rPr>
        <w:t>Roberts: it’s important to start by clearly defining “Early Alert”. In the context of the CRM, Early Alert is academic, not behavioral.</w:t>
      </w:r>
      <w:r w:rsidR="00266CDB" w:rsidRPr="007A22A6">
        <w:rPr>
          <w:rFonts w:ascii="Aptos" w:hAnsi="Aptos"/>
          <w:spacing w:val="-2"/>
          <w:sz w:val="24"/>
          <w:szCs w:val="24"/>
        </w:rPr>
        <w:t xml:space="preserve"> </w:t>
      </w:r>
    </w:p>
    <w:p w14:paraId="2093F52A" w14:textId="5C5B9BBE" w:rsidR="00E23467" w:rsidRPr="007A22A6" w:rsidRDefault="001F1FF1" w:rsidP="00FD352E">
      <w:pPr>
        <w:pStyle w:val="ListParagraph"/>
        <w:numPr>
          <w:ilvl w:val="2"/>
          <w:numId w:val="7"/>
        </w:numPr>
        <w:tabs>
          <w:tab w:val="left" w:pos="711"/>
        </w:tabs>
        <w:spacing w:line="276" w:lineRule="auto"/>
        <w:ind w:left="1440" w:hanging="180"/>
        <w:rPr>
          <w:rFonts w:ascii="Aptos" w:hAnsi="Aptos"/>
          <w:spacing w:val="-2"/>
          <w:sz w:val="24"/>
          <w:szCs w:val="24"/>
        </w:rPr>
      </w:pPr>
      <w:r w:rsidRPr="007A22A6">
        <w:rPr>
          <w:rFonts w:ascii="Aptos" w:hAnsi="Aptos"/>
          <w:spacing w:val="-2"/>
          <w:sz w:val="24"/>
          <w:szCs w:val="24"/>
        </w:rPr>
        <w:t xml:space="preserve">The CRM can integrate with Canvas to track grades and </w:t>
      </w:r>
      <w:r w:rsidR="00555D90" w:rsidRPr="007A22A6">
        <w:rPr>
          <w:rFonts w:ascii="Aptos" w:hAnsi="Aptos"/>
          <w:spacing w:val="-2"/>
          <w:sz w:val="24"/>
          <w:szCs w:val="24"/>
        </w:rPr>
        <w:t xml:space="preserve">attendance patterns. The program can then create an Early Alert “score” </w:t>
      </w:r>
      <w:r w:rsidR="00CA113A" w:rsidRPr="007A22A6">
        <w:rPr>
          <w:rFonts w:ascii="Aptos" w:hAnsi="Aptos"/>
          <w:spacing w:val="-2"/>
          <w:sz w:val="24"/>
          <w:szCs w:val="24"/>
        </w:rPr>
        <w:t xml:space="preserve">(four categories, from “no action” to “critical”). Scoring weight is dynamic, based on where we are in the semester. </w:t>
      </w:r>
      <w:r w:rsidR="00E23467" w:rsidRPr="007A22A6">
        <w:rPr>
          <w:rFonts w:ascii="Aptos" w:hAnsi="Aptos"/>
          <w:spacing w:val="-2"/>
          <w:sz w:val="24"/>
          <w:szCs w:val="24"/>
        </w:rPr>
        <w:t>We have the ability to define how we want the system to use these scores (including the level of automation involved).</w:t>
      </w:r>
      <w:r w:rsidR="00FD352E" w:rsidRPr="007A22A6">
        <w:rPr>
          <w:rFonts w:ascii="Aptos" w:hAnsi="Aptos"/>
          <w:spacing w:val="-2"/>
          <w:sz w:val="24"/>
          <w:szCs w:val="24"/>
        </w:rPr>
        <w:t xml:space="preserve"> The CRM is a tool in </w:t>
      </w:r>
      <w:r w:rsidR="00FD352E" w:rsidRPr="007A22A6">
        <w:rPr>
          <w:rFonts w:ascii="Aptos" w:hAnsi="Aptos"/>
          <w:i/>
          <w:iCs/>
          <w:spacing w:val="-2"/>
          <w:sz w:val="24"/>
          <w:szCs w:val="24"/>
        </w:rPr>
        <w:t>addition</w:t>
      </w:r>
      <w:r w:rsidR="00FD352E" w:rsidRPr="007A22A6">
        <w:rPr>
          <w:rFonts w:ascii="Aptos" w:hAnsi="Aptos"/>
          <w:spacing w:val="-2"/>
          <w:sz w:val="24"/>
          <w:szCs w:val="24"/>
        </w:rPr>
        <w:t xml:space="preserve"> to faculty observation.</w:t>
      </w:r>
    </w:p>
    <w:p w14:paraId="68C369E8" w14:textId="50DDBB4A" w:rsidR="00FD352E" w:rsidRPr="007A22A6" w:rsidRDefault="00FD352E" w:rsidP="00FD352E">
      <w:pPr>
        <w:pStyle w:val="ListParagraph"/>
        <w:numPr>
          <w:ilvl w:val="2"/>
          <w:numId w:val="7"/>
        </w:numPr>
        <w:tabs>
          <w:tab w:val="left" w:pos="711"/>
        </w:tabs>
        <w:spacing w:line="276" w:lineRule="auto"/>
        <w:ind w:left="1440" w:hanging="180"/>
        <w:rPr>
          <w:rFonts w:ascii="Aptos" w:hAnsi="Aptos"/>
          <w:spacing w:val="-2"/>
          <w:sz w:val="24"/>
          <w:szCs w:val="24"/>
        </w:rPr>
      </w:pPr>
      <w:r w:rsidRPr="007A22A6">
        <w:rPr>
          <w:rFonts w:ascii="Aptos" w:hAnsi="Aptos"/>
          <w:spacing w:val="-2"/>
          <w:sz w:val="24"/>
          <w:szCs w:val="24"/>
        </w:rPr>
        <w:t xml:space="preserve">Odu highlighted </w:t>
      </w:r>
      <w:r w:rsidR="00394B43" w:rsidRPr="007A22A6">
        <w:rPr>
          <w:rFonts w:ascii="Aptos" w:hAnsi="Aptos"/>
          <w:spacing w:val="-2"/>
          <w:sz w:val="24"/>
          <w:szCs w:val="24"/>
        </w:rPr>
        <w:t>that an Early Alert system can directly support persistence – it gives us a way to identify struggling students and help them before it’s too late.</w:t>
      </w:r>
      <w:r w:rsidR="00636707" w:rsidRPr="007A22A6">
        <w:rPr>
          <w:rFonts w:ascii="Aptos" w:hAnsi="Aptos"/>
          <w:spacing w:val="-2"/>
          <w:sz w:val="24"/>
          <w:szCs w:val="24"/>
        </w:rPr>
        <w:t xml:space="preserve"> </w:t>
      </w:r>
    </w:p>
    <w:p w14:paraId="3703497C" w14:textId="1CA1F931" w:rsidR="00636707" w:rsidRPr="007A22A6" w:rsidRDefault="00636707" w:rsidP="00FD352E">
      <w:pPr>
        <w:pStyle w:val="ListParagraph"/>
        <w:numPr>
          <w:ilvl w:val="2"/>
          <w:numId w:val="7"/>
        </w:numPr>
        <w:tabs>
          <w:tab w:val="left" w:pos="711"/>
        </w:tabs>
        <w:spacing w:line="276" w:lineRule="auto"/>
        <w:ind w:left="1440" w:hanging="180"/>
        <w:rPr>
          <w:rFonts w:ascii="Aptos" w:hAnsi="Aptos"/>
          <w:spacing w:val="-2"/>
          <w:sz w:val="24"/>
          <w:szCs w:val="24"/>
        </w:rPr>
      </w:pPr>
      <w:r w:rsidRPr="007A22A6">
        <w:rPr>
          <w:rFonts w:ascii="Aptos" w:hAnsi="Aptos"/>
          <w:spacing w:val="-2"/>
          <w:sz w:val="24"/>
          <w:szCs w:val="24"/>
        </w:rPr>
        <w:t>Existing best practices at the campus (like the Promise surveys and EOPS required appointments)</w:t>
      </w:r>
      <w:r w:rsidR="00CA1EF3" w:rsidRPr="007A22A6">
        <w:rPr>
          <w:rFonts w:ascii="Aptos" w:hAnsi="Aptos"/>
          <w:spacing w:val="-2"/>
          <w:sz w:val="24"/>
          <w:szCs w:val="24"/>
        </w:rPr>
        <w:t>, can also be tied into or supported by the CRM, allowing us to build off of what has already been successful.</w:t>
      </w:r>
    </w:p>
    <w:p w14:paraId="4202F577" w14:textId="39722E79" w:rsidR="00CA1EF3" w:rsidRPr="007A22A6" w:rsidRDefault="00CA1EF3" w:rsidP="00FD352E">
      <w:pPr>
        <w:pStyle w:val="ListParagraph"/>
        <w:numPr>
          <w:ilvl w:val="2"/>
          <w:numId w:val="7"/>
        </w:numPr>
        <w:tabs>
          <w:tab w:val="left" w:pos="711"/>
        </w:tabs>
        <w:spacing w:line="276" w:lineRule="auto"/>
        <w:ind w:left="1440" w:hanging="180"/>
        <w:rPr>
          <w:rFonts w:ascii="Aptos" w:hAnsi="Aptos"/>
          <w:spacing w:val="-2"/>
          <w:sz w:val="24"/>
          <w:szCs w:val="24"/>
        </w:rPr>
      </w:pPr>
      <w:r w:rsidRPr="007A22A6">
        <w:rPr>
          <w:rFonts w:ascii="Aptos" w:hAnsi="Aptos"/>
          <w:spacing w:val="-2"/>
          <w:sz w:val="24"/>
          <w:szCs w:val="24"/>
        </w:rPr>
        <w:t>Short mentioned that we also need to think about how the CRM communicates with the instructors</w:t>
      </w:r>
      <w:r w:rsidR="002A6892" w:rsidRPr="007A22A6">
        <w:rPr>
          <w:rFonts w:ascii="Aptos" w:hAnsi="Aptos"/>
          <w:spacing w:val="-2"/>
          <w:sz w:val="24"/>
          <w:szCs w:val="24"/>
        </w:rPr>
        <w:t>, and Roberts confirmed that this is a major goal of the current pilot.</w:t>
      </w:r>
    </w:p>
    <w:p w14:paraId="44D24D3C" w14:textId="720CCFEC" w:rsidR="002A6892" w:rsidRPr="007A22A6" w:rsidRDefault="00EB04D5" w:rsidP="00FD352E">
      <w:pPr>
        <w:pStyle w:val="ListParagraph"/>
        <w:numPr>
          <w:ilvl w:val="2"/>
          <w:numId w:val="7"/>
        </w:numPr>
        <w:tabs>
          <w:tab w:val="left" w:pos="711"/>
        </w:tabs>
        <w:spacing w:line="276" w:lineRule="auto"/>
        <w:ind w:left="1440" w:hanging="180"/>
        <w:rPr>
          <w:rFonts w:ascii="Aptos" w:hAnsi="Aptos"/>
          <w:spacing w:val="-2"/>
          <w:sz w:val="24"/>
          <w:szCs w:val="24"/>
        </w:rPr>
      </w:pPr>
      <w:r w:rsidRPr="007A22A6">
        <w:rPr>
          <w:rFonts w:ascii="Aptos" w:hAnsi="Aptos"/>
          <w:spacing w:val="-2"/>
          <w:sz w:val="24"/>
          <w:szCs w:val="24"/>
        </w:rPr>
        <w:t>Nguyen mentioned that</w:t>
      </w:r>
      <w:r w:rsidRPr="007A22A6">
        <w:rPr>
          <w:rFonts w:ascii="Aptos" w:hAnsi="Aptos"/>
          <w:sz w:val="24"/>
          <w:szCs w:val="24"/>
        </w:rPr>
        <w:t xml:space="preserve"> </w:t>
      </w:r>
      <w:r w:rsidRPr="007A22A6">
        <w:rPr>
          <w:rFonts w:ascii="Aptos" w:hAnsi="Aptos"/>
          <w:spacing w:val="-2"/>
          <w:sz w:val="24"/>
          <w:szCs w:val="24"/>
        </w:rPr>
        <w:t>Promise has only been using the communications campaign functions so far in the CRM, not the Canvas integration or AI component.</w:t>
      </w:r>
    </w:p>
    <w:p w14:paraId="4E1C68D8" w14:textId="2A0EE09C" w:rsidR="006A53F9" w:rsidRPr="006A53F9" w:rsidRDefault="006A53F9" w:rsidP="006A53F9">
      <w:pPr>
        <w:pStyle w:val="ListParagraph"/>
        <w:numPr>
          <w:ilvl w:val="2"/>
          <w:numId w:val="7"/>
        </w:numPr>
        <w:tabs>
          <w:tab w:val="left" w:pos="711"/>
        </w:tabs>
        <w:spacing w:line="276" w:lineRule="auto"/>
        <w:ind w:left="1440" w:hanging="180"/>
        <w:rPr>
          <w:rFonts w:ascii="Aptos" w:hAnsi="Aptos"/>
          <w:spacing w:val="-2"/>
          <w:sz w:val="24"/>
          <w:szCs w:val="24"/>
        </w:rPr>
      </w:pPr>
      <w:r w:rsidRPr="006A53F9">
        <w:rPr>
          <w:rFonts w:ascii="Aptos" w:hAnsi="Aptos"/>
          <w:spacing w:val="-2"/>
          <w:sz w:val="24"/>
          <w:szCs w:val="24"/>
        </w:rPr>
        <w:t>Roberts</w:t>
      </w:r>
      <w:r w:rsidRPr="007A22A6">
        <w:rPr>
          <w:rFonts w:ascii="Aptos" w:hAnsi="Aptos"/>
          <w:spacing w:val="-2"/>
          <w:sz w:val="24"/>
          <w:szCs w:val="24"/>
        </w:rPr>
        <w:t xml:space="preserve">: </w:t>
      </w:r>
      <w:r w:rsidRPr="006A53F9">
        <w:rPr>
          <w:rFonts w:ascii="Aptos" w:hAnsi="Aptos"/>
          <w:spacing w:val="-2"/>
          <w:sz w:val="24"/>
          <w:szCs w:val="24"/>
        </w:rPr>
        <w:t xml:space="preserve">Every student-facing AI agent will be clearly labeled. In some cases, </w:t>
      </w:r>
      <w:r w:rsidRPr="006A53F9">
        <w:rPr>
          <w:rFonts w:ascii="Aptos" w:hAnsi="Aptos"/>
          <w:spacing w:val="-2"/>
          <w:sz w:val="24"/>
          <w:szCs w:val="24"/>
        </w:rPr>
        <w:lastRenderedPageBreak/>
        <w:t>students are more willing to open up to an AI agent than a real person.</w:t>
      </w:r>
    </w:p>
    <w:p w14:paraId="5C17AB32" w14:textId="77777777" w:rsidR="0093704E" w:rsidRPr="007A22A6" w:rsidRDefault="00627570" w:rsidP="0093704E">
      <w:pPr>
        <w:pStyle w:val="ListParagraph"/>
        <w:numPr>
          <w:ilvl w:val="2"/>
          <w:numId w:val="7"/>
        </w:numPr>
        <w:tabs>
          <w:tab w:val="left" w:pos="711"/>
        </w:tabs>
        <w:spacing w:line="276" w:lineRule="auto"/>
        <w:ind w:left="1440" w:hanging="180"/>
        <w:rPr>
          <w:rFonts w:ascii="Aptos" w:hAnsi="Aptos"/>
          <w:spacing w:val="-2"/>
          <w:sz w:val="24"/>
          <w:szCs w:val="24"/>
        </w:rPr>
      </w:pPr>
      <w:r w:rsidRPr="007A22A6">
        <w:rPr>
          <w:rFonts w:ascii="Aptos" w:hAnsi="Aptos"/>
          <w:spacing w:val="-2"/>
          <w:sz w:val="24"/>
          <w:szCs w:val="24"/>
        </w:rPr>
        <w:t xml:space="preserve">Kjartanson: How does the CRM tie into the ACP mentors and their role? </w:t>
      </w:r>
      <w:r w:rsidR="005F17CA" w:rsidRPr="007A22A6">
        <w:rPr>
          <w:rFonts w:ascii="Aptos" w:hAnsi="Aptos"/>
          <w:spacing w:val="-2"/>
          <w:sz w:val="24"/>
          <w:szCs w:val="24"/>
        </w:rPr>
        <w:t xml:space="preserve">Orgera: Academic Services had created a Microsoft Form where faculty could provide student referrals. </w:t>
      </w:r>
      <w:r w:rsidR="00616EA0" w:rsidRPr="007A22A6">
        <w:rPr>
          <w:rFonts w:ascii="Aptos" w:hAnsi="Aptos"/>
          <w:spacing w:val="-2"/>
          <w:sz w:val="24"/>
          <w:szCs w:val="24"/>
        </w:rPr>
        <w:t xml:space="preserve">The ACP mentors would then connect with the students to put them in touch with the appropriate resources.  To date, only a handful of referrals have been received. </w:t>
      </w:r>
      <w:r w:rsidR="000F7F8B" w:rsidRPr="007A22A6">
        <w:rPr>
          <w:rFonts w:ascii="Aptos" w:hAnsi="Aptos"/>
          <w:spacing w:val="-2"/>
          <w:sz w:val="24"/>
          <w:szCs w:val="24"/>
        </w:rPr>
        <w:t xml:space="preserve">CRM will probably ultimately replace this specific approach, but faculty still play a key role. Part of the issue is also that the ACP </w:t>
      </w:r>
      <w:proofErr w:type="spellStart"/>
      <w:r w:rsidR="000F7F8B" w:rsidRPr="007A22A6">
        <w:rPr>
          <w:rFonts w:ascii="Aptos" w:hAnsi="Aptos"/>
          <w:spacing w:val="-2"/>
          <w:sz w:val="24"/>
          <w:szCs w:val="24"/>
        </w:rPr>
        <w:t>NANCe</w:t>
      </w:r>
      <w:proofErr w:type="spellEnd"/>
      <w:r w:rsidR="000F7F8B" w:rsidRPr="007A22A6">
        <w:rPr>
          <w:rFonts w:ascii="Aptos" w:hAnsi="Aptos"/>
          <w:spacing w:val="-2"/>
          <w:sz w:val="24"/>
          <w:szCs w:val="24"/>
        </w:rPr>
        <w:t xml:space="preserve"> are temporary/part-time, and cannot provide assistance on demand like the CRM can.</w:t>
      </w:r>
      <w:r w:rsidR="0093704E" w:rsidRPr="007A22A6">
        <w:rPr>
          <w:rFonts w:ascii="Aptos" w:hAnsi="Aptos"/>
          <w:spacing w:val="-2"/>
          <w:sz w:val="24"/>
          <w:szCs w:val="24"/>
        </w:rPr>
        <w:t xml:space="preserve"> </w:t>
      </w:r>
      <w:r w:rsidR="0093704E" w:rsidRPr="007A22A6">
        <w:rPr>
          <w:rFonts w:ascii="Aptos" w:hAnsi="Aptos"/>
          <w:spacing w:val="-2"/>
          <w:sz w:val="24"/>
          <w:szCs w:val="24"/>
        </w:rPr>
        <w:tab/>
      </w:r>
    </w:p>
    <w:p w14:paraId="59CC8B15" w14:textId="244C777E" w:rsidR="0093704E" w:rsidRPr="007A22A6" w:rsidRDefault="0093704E" w:rsidP="0093704E">
      <w:pPr>
        <w:pStyle w:val="ListParagraph"/>
        <w:numPr>
          <w:ilvl w:val="2"/>
          <w:numId w:val="7"/>
        </w:numPr>
        <w:tabs>
          <w:tab w:val="left" w:pos="711"/>
        </w:tabs>
        <w:spacing w:line="276" w:lineRule="auto"/>
        <w:ind w:left="1440" w:hanging="180"/>
        <w:rPr>
          <w:rFonts w:ascii="Aptos" w:hAnsi="Aptos"/>
          <w:spacing w:val="-2"/>
          <w:sz w:val="24"/>
          <w:szCs w:val="24"/>
        </w:rPr>
      </w:pPr>
      <w:r w:rsidRPr="007A22A6">
        <w:rPr>
          <w:rFonts w:ascii="Aptos" w:hAnsi="Aptos"/>
          <w:spacing w:val="-2"/>
          <w:sz w:val="24"/>
          <w:szCs w:val="24"/>
        </w:rPr>
        <w:t>Kjartanson: What does the student-facing messaging look like and how does it go out? Roberts: Text or email, possibly an app someday.</w:t>
      </w:r>
    </w:p>
    <w:p w14:paraId="1700801F" w14:textId="4D0FE585" w:rsidR="0093704E" w:rsidRPr="007A22A6" w:rsidRDefault="0093704E" w:rsidP="0093704E">
      <w:pPr>
        <w:pStyle w:val="ListParagraph"/>
        <w:numPr>
          <w:ilvl w:val="2"/>
          <w:numId w:val="7"/>
        </w:numPr>
        <w:tabs>
          <w:tab w:val="left" w:pos="711"/>
        </w:tabs>
        <w:spacing w:line="276" w:lineRule="auto"/>
        <w:ind w:left="1440" w:hanging="180"/>
        <w:rPr>
          <w:rFonts w:ascii="Aptos" w:hAnsi="Aptos"/>
          <w:spacing w:val="-2"/>
          <w:sz w:val="24"/>
          <w:szCs w:val="24"/>
        </w:rPr>
      </w:pPr>
      <w:r w:rsidRPr="007A22A6">
        <w:rPr>
          <w:rFonts w:ascii="Aptos" w:hAnsi="Aptos"/>
          <w:spacing w:val="-2"/>
          <w:sz w:val="24"/>
          <w:szCs w:val="24"/>
        </w:rPr>
        <w:t>Brewster: How granular can we get, with regards to participation? What if 2-3 in the department say they don't want it, but everyone else does? Can it be turned on/off at a course level? Roberts will check into this.</w:t>
      </w:r>
    </w:p>
    <w:p w14:paraId="093FD06D" w14:textId="3F185D64" w:rsidR="0093704E" w:rsidRPr="007A22A6" w:rsidRDefault="0093704E" w:rsidP="0093704E">
      <w:pPr>
        <w:pStyle w:val="ListParagraph"/>
        <w:numPr>
          <w:ilvl w:val="2"/>
          <w:numId w:val="7"/>
        </w:numPr>
        <w:tabs>
          <w:tab w:val="left" w:pos="711"/>
        </w:tabs>
        <w:spacing w:line="276" w:lineRule="auto"/>
        <w:ind w:left="1440" w:hanging="180"/>
        <w:rPr>
          <w:rFonts w:ascii="Aptos" w:hAnsi="Aptos"/>
          <w:spacing w:val="-2"/>
          <w:sz w:val="24"/>
          <w:szCs w:val="24"/>
        </w:rPr>
      </w:pPr>
      <w:r w:rsidRPr="007A22A6">
        <w:rPr>
          <w:rFonts w:ascii="Aptos" w:hAnsi="Aptos"/>
          <w:spacing w:val="-2"/>
          <w:sz w:val="24"/>
          <w:szCs w:val="24"/>
        </w:rPr>
        <w:t>Roberts: By law, we must allow students to be able to unsubscribe from text and email communications. They can always opt back in if they want.</w:t>
      </w:r>
    </w:p>
    <w:p w14:paraId="702B8AAF" w14:textId="5E764FA0" w:rsidR="0093704E" w:rsidRPr="007A22A6" w:rsidRDefault="0093704E" w:rsidP="0093704E">
      <w:pPr>
        <w:pStyle w:val="ListParagraph"/>
        <w:numPr>
          <w:ilvl w:val="2"/>
          <w:numId w:val="7"/>
        </w:numPr>
        <w:tabs>
          <w:tab w:val="left" w:pos="711"/>
        </w:tabs>
        <w:spacing w:line="276" w:lineRule="auto"/>
        <w:ind w:left="1440" w:hanging="180"/>
        <w:rPr>
          <w:rFonts w:ascii="Aptos" w:hAnsi="Aptos"/>
          <w:spacing w:val="-2"/>
          <w:sz w:val="24"/>
          <w:szCs w:val="24"/>
        </w:rPr>
      </w:pPr>
      <w:r w:rsidRPr="007A22A6">
        <w:rPr>
          <w:rFonts w:ascii="Aptos" w:hAnsi="Aptos"/>
          <w:spacing w:val="-2"/>
          <w:sz w:val="24"/>
          <w:szCs w:val="24"/>
        </w:rPr>
        <w:t>Roberts: A major benefit of CRM is that we can target our communications. Eventually we can/should align our communications</w:t>
      </w:r>
      <w:r w:rsidR="007A22A6" w:rsidRPr="007A22A6">
        <w:rPr>
          <w:rFonts w:ascii="Aptos" w:hAnsi="Aptos"/>
          <w:spacing w:val="-2"/>
          <w:sz w:val="24"/>
          <w:szCs w:val="24"/>
        </w:rPr>
        <w:t xml:space="preserve"> approach</w:t>
      </w:r>
      <w:r w:rsidRPr="007A22A6">
        <w:rPr>
          <w:rFonts w:ascii="Aptos" w:hAnsi="Aptos"/>
          <w:spacing w:val="-2"/>
          <w:sz w:val="24"/>
          <w:szCs w:val="24"/>
        </w:rPr>
        <w:t xml:space="preserve"> to VAR, the Equity Plan, and other institutional plans. </w:t>
      </w:r>
    </w:p>
    <w:p w14:paraId="40A7D354" w14:textId="6D090636" w:rsidR="006A53F9" w:rsidRPr="007A22A6" w:rsidRDefault="0093704E" w:rsidP="0093704E">
      <w:pPr>
        <w:pStyle w:val="ListParagraph"/>
        <w:numPr>
          <w:ilvl w:val="2"/>
          <w:numId w:val="7"/>
        </w:numPr>
        <w:tabs>
          <w:tab w:val="left" w:pos="711"/>
        </w:tabs>
        <w:spacing w:line="276" w:lineRule="auto"/>
        <w:ind w:left="1440" w:hanging="180"/>
        <w:rPr>
          <w:rFonts w:ascii="Aptos" w:hAnsi="Aptos"/>
          <w:spacing w:val="-2"/>
          <w:sz w:val="24"/>
          <w:szCs w:val="24"/>
        </w:rPr>
      </w:pPr>
      <w:r w:rsidRPr="007A22A6">
        <w:rPr>
          <w:rFonts w:ascii="Aptos" w:hAnsi="Aptos"/>
          <w:spacing w:val="-2"/>
          <w:sz w:val="24"/>
          <w:szCs w:val="24"/>
        </w:rPr>
        <w:t>Odu</w:t>
      </w:r>
      <w:r w:rsidR="007A22A6" w:rsidRPr="007A22A6">
        <w:rPr>
          <w:rFonts w:ascii="Aptos" w:hAnsi="Aptos"/>
          <w:spacing w:val="-2"/>
          <w:sz w:val="24"/>
          <w:szCs w:val="24"/>
        </w:rPr>
        <w:t xml:space="preserve">: </w:t>
      </w:r>
      <w:r w:rsidRPr="007A22A6">
        <w:rPr>
          <w:rFonts w:ascii="Aptos" w:hAnsi="Aptos"/>
          <w:spacing w:val="-2"/>
          <w:sz w:val="24"/>
          <w:szCs w:val="24"/>
        </w:rPr>
        <w:t>Asks faculty/chairs to gauge overall sentiment in their areas</w:t>
      </w:r>
    </w:p>
    <w:p w14:paraId="4E11D118" w14:textId="3DF9466A" w:rsidR="007A22A6" w:rsidRPr="007A22A6" w:rsidRDefault="007A22A6" w:rsidP="007A22A6">
      <w:pPr>
        <w:pStyle w:val="ListParagraph"/>
        <w:numPr>
          <w:ilvl w:val="0"/>
          <w:numId w:val="7"/>
        </w:numPr>
        <w:tabs>
          <w:tab w:val="left" w:pos="711"/>
        </w:tabs>
        <w:spacing w:line="276" w:lineRule="auto"/>
        <w:rPr>
          <w:rFonts w:ascii="Aptos" w:hAnsi="Aptos"/>
          <w:spacing w:val="-2"/>
          <w:sz w:val="24"/>
          <w:szCs w:val="24"/>
        </w:rPr>
      </w:pPr>
      <w:r w:rsidRPr="007A22A6">
        <w:rPr>
          <w:rFonts w:ascii="Aptos" w:hAnsi="Aptos"/>
          <w:spacing w:val="-2"/>
          <w:sz w:val="24"/>
          <w:szCs w:val="24"/>
        </w:rPr>
        <w:t>Adjournment: Adjourned by consensus at 3:58pm.</w:t>
      </w:r>
    </w:p>
    <w:sectPr w:rsidR="007A22A6" w:rsidRPr="007A22A6" w:rsidSect="00474009">
      <w:headerReference w:type="default" r:id="rId13"/>
      <w:headerReference w:type="first" r:id="rId14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2D511" w14:textId="77777777" w:rsidR="00532AF2" w:rsidRDefault="00532AF2" w:rsidP="007A6E28">
      <w:r>
        <w:separator/>
      </w:r>
    </w:p>
  </w:endnote>
  <w:endnote w:type="continuationSeparator" w:id="0">
    <w:p w14:paraId="09314D8C" w14:textId="77777777" w:rsidR="00532AF2" w:rsidRDefault="00532AF2" w:rsidP="007A6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1A9E9" w14:textId="77777777" w:rsidR="00532AF2" w:rsidRDefault="00532AF2" w:rsidP="007A6E28">
      <w:r>
        <w:separator/>
      </w:r>
    </w:p>
  </w:footnote>
  <w:footnote w:type="continuationSeparator" w:id="0">
    <w:p w14:paraId="72249855" w14:textId="77777777" w:rsidR="00532AF2" w:rsidRDefault="00532AF2" w:rsidP="007A6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5E089" w14:textId="509036D2" w:rsidR="00474009" w:rsidRDefault="006F7CD9" w:rsidP="00474009">
    <w:pPr>
      <w:pStyle w:val="Header"/>
      <w:jc w:val="right"/>
      <w:rPr>
        <w:rFonts w:ascii="Aptos" w:hAnsi="Aptos"/>
      </w:rPr>
    </w:pPr>
    <w:r>
      <w:rPr>
        <w:rFonts w:ascii="Aptos" w:hAnsi="Aptos"/>
      </w:rPr>
      <w:t>Approved May 21, 2026</w:t>
    </w:r>
  </w:p>
  <w:p w14:paraId="0FB9976C" w14:textId="77777777" w:rsidR="006F7CD9" w:rsidRPr="00474009" w:rsidRDefault="006F7CD9" w:rsidP="00474009">
    <w:pPr>
      <w:pStyle w:val="Header"/>
      <w:jc w:val="right"/>
      <w:rPr>
        <w:rFonts w:ascii="Aptos" w:hAnsi="Apto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8BF76" w14:textId="63B75AE2" w:rsidR="00474009" w:rsidRPr="00474009" w:rsidRDefault="00474009" w:rsidP="00474009">
    <w:pPr>
      <w:pStyle w:val="Header"/>
      <w:jc w:val="right"/>
      <w:rPr>
        <w:rFonts w:ascii="Aptos" w:hAnsi="Aptos"/>
      </w:rPr>
    </w:pPr>
    <w:r w:rsidRPr="00474009">
      <w:rPr>
        <w:rFonts w:ascii="Aptos" w:hAnsi="Aptos"/>
      </w:rPr>
      <w:t>DRAFT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064ED"/>
    <w:multiLevelType w:val="hybridMultilevel"/>
    <w:tmpl w:val="49CEC002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" w15:restartNumberingAfterBreak="0">
    <w:nsid w:val="0E760342"/>
    <w:multiLevelType w:val="hybridMultilevel"/>
    <w:tmpl w:val="60DA0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617B8"/>
    <w:multiLevelType w:val="hybridMultilevel"/>
    <w:tmpl w:val="ADFC12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6100C"/>
    <w:multiLevelType w:val="hybridMultilevel"/>
    <w:tmpl w:val="81ECDDC8"/>
    <w:lvl w:ilvl="0" w:tplc="E92CEA82">
      <w:start w:val="1"/>
      <w:numFmt w:val="upperRoman"/>
      <w:lvlText w:val="%1."/>
      <w:lvlJc w:val="left"/>
      <w:pPr>
        <w:ind w:left="297" w:hanging="269"/>
      </w:pPr>
      <w:rPr>
        <w:rFonts w:ascii="Calibri" w:eastAsia="Calibri" w:hAnsi="Calibri" w:cs="Calibri" w:hint="default"/>
        <w:b/>
        <w:bCs/>
        <w:i w:val="0"/>
        <w:iCs w:val="0"/>
        <w:color w:val="006FC0"/>
        <w:spacing w:val="-1"/>
        <w:w w:val="99"/>
        <w:sz w:val="20"/>
        <w:szCs w:val="20"/>
        <w:lang w:val="en-US" w:eastAsia="en-US" w:bidi="ar-SA"/>
      </w:rPr>
    </w:lvl>
    <w:lvl w:ilvl="1" w:tplc="3BB8832A">
      <w:start w:val="1"/>
      <w:numFmt w:val="upperRoman"/>
      <w:lvlText w:val="%2."/>
      <w:lvlJc w:val="left"/>
      <w:pPr>
        <w:ind w:left="129" w:hanging="101"/>
      </w:pPr>
      <w:rPr>
        <w:rFonts w:ascii="Calibri" w:eastAsia="Calibri" w:hAnsi="Calibri" w:cs="Calibri" w:hint="default"/>
        <w:b w:val="0"/>
        <w:bCs w:val="0"/>
        <w:i w:val="0"/>
        <w:iCs w:val="0"/>
        <w:color w:val="006FC0"/>
        <w:spacing w:val="0"/>
        <w:w w:val="88"/>
        <w:sz w:val="18"/>
        <w:szCs w:val="18"/>
        <w:lang w:val="en-US" w:eastAsia="en-US" w:bidi="ar-SA"/>
      </w:rPr>
    </w:lvl>
    <w:lvl w:ilvl="2" w:tplc="64AC9E50">
      <w:numFmt w:val="bullet"/>
      <w:lvlText w:val="•"/>
      <w:lvlJc w:val="left"/>
      <w:pPr>
        <w:ind w:left="1450" w:hanging="101"/>
      </w:pPr>
      <w:rPr>
        <w:rFonts w:hint="default"/>
        <w:lang w:val="en-US" w:eastAsia="en-US" w:bidi="ar-SA"/>
      </w:rPr>
    </w:lvl>
    <w:lvl w:ilvl="3" w:tplc="E358649A">
      <w:numFmt w:val="bullet"/>
      <w:lvlText w:val="•"/>
      <w:lvlJc w:val="left"/>
      <w:pPr>
        <w:ind w:left="2600" w:hanging="101"/>
      </w:pPr>
      <w:rPr>
        <w:rFonts w:hint="default"/>
        <w:lang w:val="en-US" w:eastAsia="en-US" w:bidi="ar-SA"/>
      </w:rPr>
    </w:lvl>
    <w:lvl w:ilvl="4" w:tplc="CD1A06B0">
      <w:numFmt w:val="bullet"/>
      <w:lvlText w:val="•"/>
      <w:lvlJc w:val="left"/>
      <w:pPr>
        <w:ind w:left="3750" w:hanging="101"/>
      </w:pPr>
      <w:rPr>
        <w:rFonts w:hint="default"/>
        <w:lang w:val="en-US" w:eastAsia="en-US" w:bidi="ar-SA"/>
      </w:rPr>
    </w:lvl>
    <w:lvl w:ilvl="5" w:tplc="E0D4E518">
      <w:numFmt w:val="bullet"/>
      <w:lvlText w:val="•"/>
      <w:lvlJc w:val="left"/>
      <w:pPr>
        <w:ind w:left="4900" w:hanging="101"/>
      </w:pPr>
      <w:rPr>
        <w:rFonts w:hint="default"/>
        <w:lang w:val="en-US" w:eastAsia="en-US" w:bidi="ar-SA"/>
      </w:rPr>
    </w:lvl>
    <w:lvl w:ilvl="6" w:tplc="49F226AE">
      <w:numFmt w:val="bullet"/>
      <w:lvlText w:val="•"/>
      <w:lvlJc w:val="left"/>
      <w:pPr>
        <w:ind w:left="6050" w:hanging="101"/>
      </w:pPr>
      <w:rPr>
        <w:rFonts w:hint="default"/>
        <w:lang w:val="en-US" w:eastAsia="en-US" w:bidi="ar-SA"/>
      </w:rPr>
    </w:lvl>
    <w:lvl w:ilvl="7" w:tplc="6248EAA8">
      <w:numFmt w:val="bullet"/>
      <w:lvlText w:val="•"/>
      <w:lvlJc w:val="left"/>
      <w:pPr>
        <w:ind w:left="7200" w:hanging="101"/>
      </w:pPr>
      <w:rPr>
        <w:rFonts w:hint="default"/>
        <w:lang w:val="en-US" w:eastAsia="en-US" w:bidi="ar-SA"/>
      </w:rPr>
    </w:lvl>
    <w:lvl w:ilvl="8" w:tplc="ED8A4FD0">
      <w:numFmt w:val="bullet"/>
      <w:lvlText w:val="•"/>
      <w:lvlJc w:val="left"/>
      <w:pPr>
        <w:ind w:left="8350" w:hanging="101"/>
      </w:pPr>
      <w:rPr>
        <w:rFonts w:hint="default"/>
        <w:lang w:val="en-US" w:eastAsia="en-US" w:bidi="ar-SA"/>
      </w:rPr>
    </w:lvl>
  </w:abstractNum>
  <w:abstractNum w:abstractNumId="4" w15:restartNumberingAfterBreak="0">
    <w:nsid w:val="1AAE2884"/>
    <w:multiLevelType w:val="hybridMultilevel"/>
    <w:tmpl w:val="ADDC4D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941408"/>
    <w:multiLevelType w:val="multilevel"/>
    <w:tmpl w:val="79DC4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F553C80"/>
    <w:multiLevelType w:val="hybridMultilevel"/>
    <w:tmpl w:val="B7A27576"/>
    <w:lvl w:ilvl="0" w:tplc="0E44AA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A0E2F"/>
    <w:multiLevelType w:val="hybridMultilevel"/>
    <w:tmpl w:val="C42EC86E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8" w15:restartNumberingAfterBreak="0">
    <w:nsid w:val="308645CE"/>
    <w:multiLevelType w:val="hybridMultilevel"/>
    <w:tmpl w:val="87C2AB98"/>
    <w:lvl w:ilvl="0" w:tplc="0409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9" w15:restartNumberingAfterBreak="0">
    <w:nsid w:val="3543018D"/>
    <w:multiLevelType w:val="multilevel"/>
    <w:tmpl w:val="58C60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6E23A97"/>
    <w:multiLevelType w:val="hybridMultilevel"/>
    <w:tmpl w:val="03DC6512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1" w15:restartNumberingAfterBreak="0">
    <w:nsid w:val="3A5A5717"/>
    <w:multiLevelType w:val="hybridMultilevel"/>
    <w:tmpl w:val="96CCAAB0"/>
    <w:lvl w:ilvl="0" w:tplc="D5941C2C">
      <w:start w:val="1"/>
      <w:numFmt w:val="decimal"/>
      <w:lvlText w:val="%1)"/>
      <w:lvlJc w:val="left"/>
      <w:pPr>
        <w:ind w:left="863" w:hanging="360"/>
      </w:pPr>
      <w:rPr>
        <w:rFonts w:hint="default"/>
        <w:spacing w:val="-1"/>
        <w:w w:val="99"/>
        <w:lang w:val="en-US" w:eastAsia="en-US" w:bidi="ar-SA"/>
      </w:rPr>
    </w:lvl>
    <w:lvl w:ilvl="1" w:tplc="0412843C">
      <w:numFmt w:val="bullet"/>
      <w:lvlText w:val="•"/>
      <w:lvlJc w:val="left"/>
      <w:pPr>
        <w:ind w:left="1744" w:hanging="360"/>
      </w:pPr>
      <w:rPr>
        <w:rFonts w:hint="default"/>
        <w:lang w:val="en-US" w:eastAsia="en-US" w:bidi="ar-SA"/>
      </w:rPr>
    </w:lvl>
    <w:lvl w:ilvl="2" w:tplc="6CF21CD6">
      <w:numFmt w:val="bullet"/>
      <w:lvlText w:val="•"/>
      <w:lvlJc w:val="left"/>
      <w:pPr>
        <w:ind w:left="2629" w:hanging="360"/>
      </w:pPr>
      <w:rPr>
        <w:rFonts w:hint="default"/>
        <w:lang w:val="en-US" w:eastAsia="en-US" w:bidi="ar-SA"/>
      </w:rPr>
    </w:lvl>
    <w:lvl w:ilvl="3" w:tplc="B0AEA63C">
      <w:numFmt w:val="bullet"/>
      <w:lvlText w:val="•"/>
      <w:lvlJc w:val="left"/>
      <w:pPr>
        <w:ind w:left="3513" w:hanging="360"/>
      </w:pPr>
      <w:rPr>
        <w:rFonts w:hint="default"/>
        <w:lang w:val="en-US" w:eastAsia="en-US" w:bidi="ar-SA"/>
      </w:rPr>
    </w:lvl>
    <w:lvl w:ilvl="4" w:tplc="F20E86E8">
      <w:numFmt w:val="bullet"/>
      <w:lvlText w:val="•"/>
      <w:lvlJc w:val="left"/>
      <w:pPr>
        <w:ind w:left="4398" w:hanging="360"/>
      </w:pPr>
      <w:rPr>
        <w:rFonts w:hint="default"/>
        <w:lang w:val="en-US" w:eastAsia="en-US" w:bidi="ar-SA"/>
      </w:rPr>
    </w:lvl>
    <w:lvl w:ilvl="5" w:tplc="E9A4DD6E">
      <w:numFmt w:val="bullet"/>
      <w:lvlText w:val="•"/>
      <w:lvlJc w:val="left"/>
      <w:pPr>
        <w:ind w:left="5282" w:hanging="360"/>
      </w:pPr>
      <w:rPr>
        <w:rFonts w:hint="default"/>
        <w:lang w:val="en-US" w:eastAsia="en-US" w:bidi="ar-SA"/>
      </w:rPr>
    </w:lvl>
    <w:lvl w:ilvl="6" w:tplc="3EC46876">
      <w:numFmt w:val="bullet"/>
      <w:lvlText w:val="•"/>
      <w:lvlJc w:val="left"/>
      <w:pPr>
        <w:ind w:left="6167" w:hanging="360"/>
      </w:pPr>
      <w:rPr>
        <w:rFonts w:hint="default"/>
        <w:lang w:val="en-US" w:eastAsia="en-US" w:bidi="ar-SA"/>
      </w:rPr>
    </w:lvl>
    <w:lvl w:ilvl="7" w:tplc="F22AC1C6">
      <w:numFmt w:val="bullet"/>
      <w:lvlText w:val="•"/>
      <w:lvlJc w:val="left"/>
      <w:pPr>
        <w:ind w:left="7051" w:hanging="360"/>
      </w:pPr>
      <w:rPr>
        <w:rFonts w:hint="default"/>
        <w:lang w:val="en-US" w:eastAsia="en-US" w:bidi="ar-SA"/>
      </w:rPr>
    </w:lvl>
    <w:lvl w:ilvl="8" w:tplc="5782A3AC">
      <w:numFmt w:val="bullet"/>
      <w:lvlText w:val="•"/>
      <w:lvlJc w:val="left"/>
      <w:pPr>
        <w:ind w:left="7936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3DA8AAE6"/>
    <w:multiLevelType w:val="hybridMultilevel"/>
    <w:tmpl w:val="DB7238D6"/>
    <w:lvl w:ilvl="0" w:tplc="D65AD612">
      <w:start w:val="1"/>
      <w:numFmt w:val="bullet"/>
      <w:lvlText w:val="-"/>
      <w:lvlJc w:val="left"/>
      <w:pPr>
        <w:ind w:left="1068" w:hanging="360"/>
      </w:pPr>
      <w:rPr>
        <w:rFonts w:ascii="Aptos" w:hAnsi="Aptos" w:hint="default"/>
      </w:rPr>
    </w:lvl>
    <w:lvl w:ilvl="1" w:tplc="F85C7D00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E5A0B39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A09CF520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563833D0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1660AF78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C042DAA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B906E36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9760BD34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03037F0"/>
    <w:multiLevelType w:val="hybridMultilevel"/>
    <w:tmpl w:val="F8F68714"/>
    <w:lvl w:ilvl="0" w:tplc="D83051F8">
      <w:start w:val="1"/>
      <w:numFmt w:val="upperRoman"/>
      <w:lvlText w:val="%1."/>
      <w:lvlJc w:val="left"/>
      <w:pPr>
        <w:ind w:left="712" w:hanging="432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F7C6F380">
      <w:numFmt w:val="bullet"/>
      <w:lvlText w:val="•"/>
      <w:lvlJc w:val="left"/>
      <w:pPr>
        <w:ind w:left="1736" w:hanging="432"/>
      </w:pPr>
      <w:rPr>
        <w:rFonts w:hint="default"/>
        <w:lang w:val="en-US" w:eastAsia="en-US" w:bidi="ar-SA"/>
      </w:rPr>
    </w:lvl>
    <w:lvl w:ilvl="2" w:tplc="704A44E4">
      <w:start w:val="1"/>
      <w:numFmt w:val="bullet"/>
      <w:lvlText w:val="­"/>
      <w:lvlJc w:val="left"/>
      <w:pPr>
        <w:ind w:left="2680" w:hanging="360"/>
      </w:pPr>
      <w:rPr>
        <w:rFonts w:ascii="Courier New" w:hAnsi="Courier New" w:hint="default"/>
      </w:rPr>
    </w:lvl>
    <w:lvl w:ilvl="3" w:tplc="D7D83550">
      <w:numFmt w:val="bullet"/>
      <w:lvlText w:val="•"/>
      <w:lvlJc w:val="left"/>
      <w:pPr>
        <w:ind w:left="3768" w:hanging="432"/>
      </w:pPr>
      <w:rPr>
        <w:rFonts w:hint="default"/>
        <w:lang w:val="en-US" w:eastAsia="en-US" w:bidi="ar-SA"/>
      </w:rPr>
    </w:lvl>
    <w:lvl w:ilvl="4" w:tplc="9636FE3E">
      <w:numFmt w:val="bullet"/>
      <w:lvlText w:val="•"/>
      <w:lvlJc w:val="left"/>
      <w:pPr>
        <w:ind w:left="4784" w:hanging="432"/>
      </w:pPr>
      <w:rPr>
        <w:rFonts w:hint="default"/>
        <w:lang w:val="en-US" w:eastAsia="en-US" w:bidi="ar-SA"/>
      </w:rPr>
    </w:lvl>
    <w:lvl w:ilvl="5" w:tplc="4080C9C4">
      <w:numFmt w:val="bullet"/>
      <w:lvlText w:val="•"/>
      <w:lvlJc w:val="left"/>
      <w:pPr>
        <w:ind w:left="5800" w:hanging="432"/>
      </w:pPr>
      <w:rPr>
        <w:rFonts w:hint="default"/>
        <w:lang w:val="en-US" w:eastAsia="en-US" w:bidi="ar-SA"/>
      </w:rPr>
    </w:lvl>
    <w:lvl w:ilvl="6" w:tplc="E7068046">
      <w:numFmt w:val="bullet"/>
      <w:lvlText w:val="•"/>
      <w:lvlJc w:val="left"/>
      <w:pPr>
        <w:ind w:left="6816" w:hanging="432"/>
      </w:pPr>
      <w:rPr>
        <w:rFonts w:hint="default"/>
        <w:lang w:val="en-US" w:eastAsia="en-US" w:bidi="ar-SA"/>
      </w:rPr>
    </w:lvl>
    <w:lvl w:ilvl="7" w:tplc="A5FC617A">
      <w:numFmt w:val="bullet"/>
      <w:lvlText w:val="•"/>
      <w:lvlJc w:val="left"/>
      <w:pPr>
        <w:ind w:left="7832" w:hanging="432"/>
      </w:pPr>
      <w:rPr>
        <w:rFonts w:hint="default"/>
        <w:lang w:val="en-US" w:eastAsia="en-US" w:bidi="ar-SA"/>
      </w:rPr>
    </w:lvl>
    <w:lvl w:ilvl="8" w:tplc="EA16E7C4">
      <w:numFmt w:val="bullet"/>
      <w:lvlText w:val="•"/>
      <w:lvlJc w:val="left"/>
      <w:pPr>
        <w:ind w:left="8848" w:hanging="432"/>
      </w:pPr>
      <w:rPr>
        <w:rFonts w:hint="default"/>
        <w:lang w:val="en-US" w:eastAsia="en-US" w:bidi="ar-SA"/>
      </w:rPr>
    </w:lvl>
  </w:abstractNum>
  <w:abstractNum w:abstractNumId="14" w15:restartNumberingAfterBreak="0">
    <w:nsid w:val="55DF15E5"/>
    <w:multiLevelType w:val="multilevel"/>
    <w:tmpl w:val="5FD273AA"/>
    <w:lvl w:ilvl="0">
      <w:start w:val="4"/>
      <w:numFmt w:val="upperRoman"/>
      <w:lvlText w:val="%1."/>
      <w:lvlJc w:val="left"/>
      <w:pPr>
        <w:ind w:left="297" w:hanging="269"/>
      </w:pPr>
      <w:rPr>
        <w:rFonts w:ascii="Calibri" w:eastAsia="Calibri" w:hAnsi="Calibri" w:cs="Calibri" w:hint="default"/>
        <w:b/>
        <w:bCs/>
        <w:i w:val="0"/>
        <w:iCs w:val="0"/>
        <w:color w:val="006FC0"/>
        <w:spacing w:val="-1"/>
        <w:w w:val="99"/>
        <w:sz w:val="20"/>
        <w:szCs w:val="20"/>
        <w:lang w:val="en-US" w:eastAsia="en-US" w:bidi="ar-SA"/>
      </w:rPr>
    </w:lvl>
    <w:lvl w:ilvl="1">
      <w:start w:val="1"/>
      <w:numFmt w:val="upperLetter"/>
      <w:lvlText w:val="%1.%2"/>
      <w:lvlJc w:val="left"/>
      <w:pPr>
        <w:ind w:left="456" w:hanging="428"/>
      </w:pPr>
      <w:rPr>
        <w:rFonts w:ascii="Calibri" w:eastAsia="Calibri" w:hAnsi="Calibri" w:cs="Calibri" w:hint="default"/>
        <w:b w:val="0"/>
        <w:bCs w:val="0"/>
        <w:i w:val="0"/>
        <w:iCs w:val="0"/>
        <w:color w:val="006FC0"/>
        <w:spacing w:val="-1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1592" w:hanging="42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724" w:hanging="42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57" w:hanging="42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89" w:hanging="42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21" w:hanging="42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54" w:hanging="42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86" w:hanging="428"/>
      </w:pPr>
      <w:rPr>
        <w:rFonts w:hint="default"/>
        <w:lang w:val="en-US" w:eastAsia="en-US" w:bidi="ar-SA"/>
      </w:rPr>
    </w:lvl>
  </w:abstractNum>
  <w:abstractNum w:abstractNumId="15" w15:restartNumberingAfterBreak="0">
    <w:nsid w:val="57FF10B6"/>
    <w:multiLevelType w:val="hybridMultilevel"/>
    <w:tmpl w:val="FB34B9A6"/>
    <w:lvl w:ilvl="0" w:tplc="E0EA237E">
      <w:start w:val="1"/>
      <w:numFmt w:val="decimal"/>
      <w:lvlText w:val="%1."/>
      <w:lvlJc w:val="left"/>
      <w:pPr>
        <w:ind w:left="467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6" w15:restartNumberingAfterBreak="0">
    <w:nsid w:val="597070F1"/>
    <w:multiLevelType w:val="hybridMultilevel"/>
    <w:tmpl w:val="D59C59D0"/>
    <w:lvl w:ilvl="0" w:tplc="F9F61CDE">
      <w:start w:val="1"/>
      <w:numFmt w:val="decimal"/>
      <w:lvlText w:val="%1.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EB51C0A"/>
    <w:multiLevelType w:val="hybridMultilevel"/>
    <w:tmpl w:val="9F366E30"/>
    <w:lvl w:ilvl="0" w:tplc="04090001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8" w15:restartNumberingAfterBreak="0">
    <w:nsid w:val="60671BF8"/>
    <w:multiLevelType w:val="hybridMultilevel"/>
    <w:tmpl w:val="3960810E"/>
    <w:lvl w:ilvl="0" w:tplc="59383F6A">
      <w:start w:val="3"/>
      <w:numFmt w:val="upperRoman"/>
      <w:lvlText w:val="%1."/>
      <w:lvlJc w:val="left"/>
      <w:pPr>
        <w:ind w:left="230" w:hanging="202"/>
      </w:pPr>
      <w:rPr>
        <w:rFonts w:ascii="Calibri" w:eastAsia="Calibri" w:hAnsi="Calibri" w:cs="Calibri" w:hint="default"/>
        <w:b w:val="0"/>
        <w:bCs w:val="0"/>
        <w:i w:val="0"/>
        <w:iCs w:val="0"/>
        <w:color w:val="006FC0"/>
        <w:spacing w:val="0"/>
        <w:w w:val="99"/>
        <w:sz w:val="18"/>
        <w:szCs w:val="18"/>
        <w:lang w:val="en-US" w:eastAsia="en-US" w:bidi="ar-SA"/>
      </w:rPr>
    </w:lvl>
    <w:lvl w:ilvl="1" w:tplc="3920EBBA">
      <w:numFmt w:val="bullet"/>
      <w:lvlText w:val="•"/>
      <w:lvlJc w:val="left"/>
      <w:pPr>
        <w:ind w:left="1281" w:hanging="202"/>
      </w:pPr>
      <w:rPr>
        <w:rFonts w:hint="default"/>
        <w:lang w:val="en-US" w:eastAsia="en-US" w:bidi="ar-SA"/>
      </w:rPr>
    </w:lvl>
    <w:lvl w:ilvl="2" w:tplc="D90A0D5C">
      <w:numFmt w:val="bullet"/>
      <w:lvlText w:val="•"/>
      <w:lvlJc w:val="left"/>
      <w:pPr>
        <w:ind w:left="2322" w:hanging="202"/>
      </w:pPr>
      <w:rPr>
        <w:rFonts w:hint="default"/>
        <w:lang w:val="en-US" w:eastAsia="en-US" w:bidi="ar-SA"/>
      </w:rPr>
    </w:lvl>
    <w:lvl w:ilvl="3" w:tplc="007E32EA">
      <w:numFmt w:val="bullet"/>
      <w:lvlText w:val="•"/>
      <w:lvlJc w:val="left"/>
      <w:pPr>
        <w:ind w:left="3363" w:hanging="202"/>
      </w:pPr>
      <w:rPr>
        <w:rFonts w:hint="default"/>
        <w:lang w:val="en-US" w:eastAsia="en-US" w:bidi="ar-SA"/>
      </w:rPr>
    </w:lvl>
    <w:lvl w:ilvl="4" w:tplc="A1E08EF8">
      <w:numFmt w:val="bullet"/>
      <w:lvlText w:val="•"/>
      <w:lvlJc w:val="left"/>
      <w:pPr>
        <w:ind w:left="4404" w:hanging="202"/>
      </w:pPr>
      <w:rPr>
        <w:rFonts w:hint="default"/>
        <w:lang w:val="en-US" w:eastAsia="en-US" w:bidi="ar-SA"/>
      </w:rPr>
    </w:lvl>
    <w:lvl w:ilvl="5" w:tplc="22BA8E84">
      <w:numFmt w:val="bullet"/>
      <w:lvlText w:val="•"/>
      <w:lvlJc w:val="left"/>
      <w:pPr>
        <w:ind w:left="5445" w:hanging="202"/>
      </w:pPr>
      <w:rPr>
        <w:rFonts w:hint="default"/>
        <w:lang w:val="en-US" w:eastAsia="en-US" w:bidi="ar-SA"/>
      </w:rPr>
    </w:lvl>
    <w:lvl w:ilvl="6" w:tplc="C3AAEB86">
      <w:numFmt w:val="bullet"/>
      <w:lvlText w:val="•"/>
      <w:lvlJc w:val="left"/>
      <w:pPr>
        <w:ind w:left="6486" w:hanging="202"/>
      </w:pPr>
      <w:rPr>
        <w:rFonts w:hint="default"/>
        <w:lang w:val="en-US" w:eastAsia="en-US" w:bidi="ar-SA"/>
      </w:rPr>
    </w:lvl>
    <w:lvl w:ilvl="7" w:tplc="30A2306E">
      <w:numFmt w:val="bullet"/>
      <w:lvlText w:val="•"/>
      <w:lvlJc w:val="left"/>
      <w:pPr>
        <w:ind w:left="7527" w:hanging="202"/>
      </w:pPr>
      <w:rPr>
        <w:rFonts w:hint="default"/>
        <w:lang w:val="en-US" w:eastAsia="en-US" w:bidi="ar-SA"/>
      </w:rPr>
    </w:lvl>
    <w:lvl w:ilvl="8" w:tplc="73BEB7A0">
      <w:numFmt w:val="bullet"/>
      <w:lvlText w:val="•"/>
      <w:lvlJc w:val="left"/>
      <w:pPr>
        <w:ind w:left="8568" w:hanging="202"/>
      </w:pPr>
      <w:rPr>
        <w:rFonts w:hint="default"/>
        <w:lang w:val="en-US" w:eastAsia="en-US" w:bidi="ar-SA"/>
      </w:rPr>
    </w:lvl>
  </w:abstractNum>
  <w:abstractNum w:abstractNumId="19" w15:restartNumberingAfterBreak="0">
    <w:nsid w:val="6A1D3241"/>
    <w:multiLevelType w:val="hybridMultilevel"/>
    <w:tmpl w:val="39F85678"/>
    <w:lvl w:ilvl="0" w:tplc="C338DE3A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5045F46"/>
    <w:multiLevelType w:val="hybridMultilevel"/>
    <w:tmpl w:val="7B18AEBE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1" w15:restartNumberingAfterBreak="0">
    <w:nsid w:val="7B541715"/>
    <w:multiLevelType w:val="hybridMultilevel"/>
    <w:tmpl w:val="6194D478"/>
    <w:lvl w:ilvl="0" w:tplc="B60EEBDA">
      <w:start w:val="2"/>
      <w:numFmt w:val="upperRoman"/>
      <w:lvlText w:val="%1."/>
      <w:lvlJc w:val="left"/>
      <w:pPr>
        <w:ind w:left="179" w:hanging="152"/>
      </w:pPr>
      <w:rPr>
        <w:rFonts w:ascii="Calibri" w:eastAsia="Calibri" w:hAnsi="Calibri" w:cs="Calibri" w:hint="default"/>
        <w:b w:val="0"/>
        <w:bCs w:val="0"/>
        <w:i w:val="0"/>
        <w:iCs w:val="0"/>
        <w:color w:val="006FC0"/>
        <w:spacing w:val="0"/>
        <w:w w:val="95"/>
        <w:sz w:val="18"/>
        <w:szCs w:val="18"/>
        <w:lang w:val="en-US" w:eastAsia="en-US" w:bidi="ar-SA"/>
      </w:rPr>
    </w:lvl>
    <w:lvl w:ilvl="1" w:tplc="D2D85B8C">
      <w:numFmt w:val="bullet"/>
      <w:lvlText w:val="•"/>
      <w:lvlJc w:val="left"/>
      <w:pPr>
        <w:ind w:left="1227" w:hanging="152"/>
      </w:pPr>
      <w:rPr>
        <w:rFonts w:hint="default"/>
        <w:lang w:val="en-US" w:eastAsia="en-US" w:bidi="ar-SA"/>
      </w:rPr>
    </w:lvl>
    <w:lvl w:ilvl="2" w:tplc="6C92BBA4">
      <w:numFmt w:val="bullet"/>
      <w:lvlText w:val="•"/>
      <w:lvlJc w:val="left"/>
      <w:pPr>
        <w:ind w:left="2274" w:hanging="152"/>
      </w:pPr>
      <w:rPr>
        <w:rFonts w:hint="default"/>
        <w:lang w:val="en-US" w:eastAsia="en-US" w:bidi="ar-SA"/>
      </w:rPr>
    </w:lvl>
    <w:lvl w:ilvl="3" w:tplc="01DA5592">
      <w:numFmt w:val="bullet"/>
      <w:lvlText w:val="•"/>
      <w:lvlJc w:val="left"/>
      <w:pPr>
        <w:ind w:left="3321" w:hanging="152"/>
      </w:pPr>
      <w:rPr>
        <w:rFonts w:hint="default"/>
        <w:lang w:val="en-US" w:eastAsia="en-US" w:bidi="ar-SA"/>
      </w:rPr>
    </w:lvl>
    <w:lvl w:ilvl="4" w:tplc="5B44A720">
      <w:numFmt w:val="bullet"/>
      <w:lvlText w:val="•"/>
      <w:lvlJc w:val="left"/>
      <w:pPr>
        <w:ind w:left="4368" w:hanging="152"/>
      </w:pPr>
      <w:rPr>
        <w:rFonts w:hint="default"/>
        <w:lang w:val="en-US" w:eastAsia="en-US" w:bidi="ar-SA"/>
      </w:rPr>
    </w:lvl>
    <w:lvl w:ilvl="5" w:tplc="E5DA6CF6">
      <w:numFmt w:val="bullet"/>
      <w:lvlText w:val="•"/>
      <w:lvlJc w:val="left"/>
      <w:pPr>
        <w:ind w:left="5415" w:hanging="152"/>
      </w:pPr>
      <w:rPr>
        <w:rFonts w:hint="default"/>
        <w:lang w:val="en-US" w:eastAsia="en-US" w:bidi="ar-SA"/>
      </w:rPr>
    </w:lvl>
    <w:lvl w:ilvl="6" w:tplc="785868E8">
      <w:numFmt w:val="bullet"/>
      <w:lvlText w:val="•"/>
      <w:lvlJc w:val="left"/>
      <w:pPr>
        <w:ind w:left="6462" w:hanging="152"/>
      </w:pPr>
      <w:rPr>
        <w:rFonts w:hint="default"/>
        <w:lang w:val="en-US" w:eastAsia="en-US" w:bidi="ar-SA"/>
      </w:rPr>
    </w:lvl>
    <w:lvl w:ilvl="7" w:tplc="FFE6DFF4">
      <w:numFmt w:val="bullet"/>
      <w:lvlText w:val="•"/>
      <w:lvlJc w:val="left"/>
      <w:pPr>
        <w:ind w:left="7509" w:hanging="152"/>
      </w:pPr>
      <w:rPr>
        <w:rFonts w:hint="default"/>
        <w:lang w:val="en-US" w:eastAsia="en-US" w:bidi="ar-SA"/>
      </w:rPr>
    </w:lvl>
    <w:lvl w:ilvl="8" w:tplc="487C3A8A">
      <w:numFmt w:val="bullet"/>
      <w:lvlText w:val="•"/>
      <w:lvlJc w:val="left"/>
      <w:pPr>
        <w:ind w:left="8556" w:hanging="152"/>
      </w:pPr>
      <w:rPr>
        <w:rFonts w:hint="default"/>
        <w:lang w:val="en-US" w:eastAsia="en-US" w:bidi="ar-SA"/>
      </w:rPr>
    </w:lvl>
  </w:abstractNum>
  <w:num w:numId="1" w16cid:durableId="46300286">
    <w:abstractNumId w:val="12"/>
  </w:num>
  <w:num w:numId="2" w16cid:durableId="1196699020">
    <w:abstractNumId w:val="14"/>
  </w:num>
  <w:num w:numId="3" w16cid:durableId="1814176749">
    <w:abstractNumId w:val="18"/>
  </w:num>
  <w:num w:numId="4" w16cid:durableId="1573929769">
    <w:abstractNumId w:val="21"/>
  </w:num>
  <w:num w:numId="5" w16cid:durableId="1536851029">
    <w:abstractNumId w:val="3"/>
  </w:num>
  <w:num w:numId="6" w16cid:durableId="614483346">
    <w:abstractNumId w:val="11"/>
  </w:num>
  <w:num w:numId="7" w16cid:durableId="1487936653">
    <w:abstractNumId w:val="13"/>
  </w:num>
  <w:num w:numId="8" w16cid:durableId="1048995016">
    <w:abstractNumId w:val="10"/>
  </w:num>
  <w:num w:numId="9" w16cid:durableId="1884630417">
    <w:abstractNumId w:val="2"/>
  </w:num>
  <w:num w:numId="10" w16cid:durableId="1719696498">
    <w:abstractNumId w:val="16"/>
  </w:num>
  <w:num w:numId="11" w16cid:durableId="1948464139">
    <w:abstractNumId w:val="4"/>
  </w:num>
  <w:num w:numId="12" w16cid:durableId="1002200445">
    <w:abstractNumId w:val="17"/>
  </w:num>
  <w:num w:numId="13" w16cid:durableId="877012471">
    <w:abstractNumId w:val="7"/>
  </w:num>
  <w:num w:numId="14" w16cid:durableId="370571482">
    <w:abstractNumId w:val="1"/>
  </w:num>
  <w:num w:numId="15" w16cid:durableId="10375489">
    <w:abstractNumId w:val="20"/>
  </w:num>
  <w:num w:numId="16" w16cid:durableId="449860420">
    <w:abstractNumId w:val="8"/>
  </w:num>
  <w:num w:numId="17" w16cid:durableId="1909225849">
    <w:abstractNumId w:val="15"/>
  </w:num>
  <w:num w:numId="18" w16cid:durableId="227344800">
    <w:abstractNumId w:val="0"/>
  </w:num>
  <w:num w:numId="19" w16cid:durableId="212426439">
    <w:abstractNumId w:val="5"/>
  </w:num>
  <w:num w:numId="20" w16cid:durableId="1049574836">
    <w:abstractNumId w:val="19"/>
  </w:num>
  <w:num w:numId="21" w16cid:durableId="885065270">
    <w:abstractNumId w:val="6"/>
  </w:num>
  <w:num w:numId="22" w16cid:durableId="15477927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9CB"/>
    <w:rsid w:val="00026C7C"/>
    <w:rsid w:val="00061445"/>
    <w:rsid w:val="000878F0"/>
    <w:rsid w:val="0009383C"/>
    <w:rsid w:val="000A2EEF"/>
    <w:rsid w:val="000C2A7D"/>
    <w:rsid w:val="000F7F8B"/>
    <w:rsid w:val="00173DF3"/>
    <w:rsid w:val="0017784F"/>
    <w:rsid w:val="00184424"/>
    <w:rsid w:val="001972F9"/>
    <w:rsid w:val="001A5665"/>
    <w:rsid w:val="001D1121"/>
    <w:rsid w:val="001D4E28"/>
    <w:rsid w:val="001F19CB"/>
    <w:rsid w:val="001F1FF1"/>
    <w:rsid w:val="002161FF"/>
    <w:rsid w:val="00230D0E"/>
    <w:rsid w:val="0023515C"/>
    <w:rsid w:val="002448BE"/>
    <w:rsid w:val="00261672"/>
    <w:rsid w:val="00266CDB"/>
    <w:rsid w:val="00284B96"/>
    <w:rsid w:val="0029710E"/>
    <w:rsid w:val="002A6892"/>
    <w:rsid w:val="002B3162"/>
    <w:rsid w:val="002C4455"/>
    <w:rsid w:val="002D2B2E"/>
    <w:rsid w:val="002E020C"/>
    <w:rsid w:val="002E3598"/>
    <w:rsid w:val="003218E0"/>
    <w:rsid w:val="00328146"/>
    <w:rsid w:val="00342D94"/>
    <w:rsid w:val="00370FA1"/>
    <w:rsid w:val="003758A1"/>
    <w:rsid w:val="00394B43"/>
    <w:rsid w:val="00397817"/>
    <w:rsid w:val="003A1295"/>
    <w:rsid w:val="003A66D7"/>
    <w:rsid w:val="003B0920"/>
    <w:rsid w:val="003C6698"/>
    <w:rsid w:val="003D4011"/>
    <w:rsid w:val="003F0394"/>
    <w:rsid w:val="003F2507"/>
    <w:rsid w:val="00410C24"/>
    <w:rsid w:val="00430163"/>
    <w:rsid w:val="00450FF3"/>
    <w:rsid w:val="00452BAF"/>
    <w:rsid w:val="00455AF1"/>
    <w:rsid w:val="00474009"/>
    <w:rsid w:val="004912C8"/>
    <w:rsid w:val="00492EA1"/>
    <w:rsid w:val="004D1342"/>
    <w:rsid w:val="004E7A75"/>
    <w:rsid w:val="004F0FB3"/>
    <w:rsid w:val="005042B9"/>
    <w:rsid w:val="00523444"/>
    <w:rsid w:val="00532AF2"/>
    <w:rsid w:val="00555D90"/>
    <w:rsid w:val="005754E8"/>
    <w:rsid w:val="005D7250"/>
    <w:rsid w:val="005E13AC"/>
    <w:rsid w:val="005E373F"/>
    <w:rsid w:val="005E423F"/>
    <w:rsid w:val="005F17CA"/>
    <w:rsid w:val="005F36EB"/>
    <w:rsid w:val="00613353"/>
    <w:rsid w:val="00616EA0"/>
    <w:rsid w:val="00620E77"/>
    <w:rsid w:val="00622FC5"/>
    <w:rsid w:val="00627570"/>
    <w:rsid w:val="00634864"/>
    <w:rsid w:val="0063507E"/>
    <w:rsid w:val="00635666"/>
    <w:rsid w:val="00636707"/>
    <w:rsid w:val="006449A5"/>
    <w:rsid w:val="006506AA"/>
    <w:rsid w:val="006513C6"/>
    <w:rsid w:val="0065412F"/>
    <w:rsid w:val="006976A7"/>
    <w:rsid w:val="006A02F6"/>
    <w:rsid w:val="006A53F9"/>
    <w:rsid w:val="006C6632"/>
    <w:rsid w:val="006F7CD9"/>
    <w:rsid w:val="00703BF0"/>
    <w:rsid w:val="007232C8"/>
    <w:rsid w:val="00746067"/>
    <w:rsid w:val="007763B2"/>
    <w:rsid w:val="00777D86"/>
    <w:rsid w:val="00785ECC"/>
    <w:rsid w:val="00792725"/>
    <w:rsid w:val="007A22A6"/>
    <w:rsid w:val="007A6E28"/>
    <w:rsid w:val="007B1858"/>
    <w:rsid w:val="00801353"/>
    <w:rsid w:val="00833C89"/>
    <w:rsid w:val="00876AD3"/>
    <w:rsid w:val="008A35AF"/>
    <w:rsid w:val="008A6360"/>
    <w:rsid w:val="008D6A67"/>
    <w:rsid w:val="008E36A0"/>
    <w:rsid w:val="008F0F2F"/>
    <w:rsid w:val="009334F3"/>
    <w:rsid w:val="00933F6E"/>
    <w:rsid w:val="0093704E"/>
    <w:rsid w:val="00942524"/>
    <w:rsid w:val="009443DD"/>
    <w:rsid w:val="009579DE"/>
    <w:rsid w:val="009867DB"/>
    <w:rsid w:val="009B13A0"/>
    <w:rsid w:val="009B7E46"/>
    <w:rsid w:val="009C2434"/>
    <w:rsid w:val="009F2F78"/>
    <w:rsid w:val="009F62DA"/>
    <w:rsid w:val="00A21CE7"/>
    <w:rsid w:val="00A2445D"/>
    <w:rsid w:val="00A30204"/>
    <w:rsid w:val="00A36644"/>
    <w:rsid w:val="00A40F27"/>
    <w:rsid w:val="00A44C4A"/>
    <w:rsid w:val="00A545C6"/>
    <w:rsid w:val="00A7339C"/>
    <w:rsid w:val="00A938C5"/>
    <w:rsid w:val="00A958C8"/>
    <w:rsid w:val="00A966EC"/>
    <w:rsid w:val="00AB12BC"/>
    <w:rsid w:val="00AE7AE7"/>
    <w:rsid w:val="00B010FB"/>
    <w:rsid w:val="00B01D1C"/>
    <w:rsid w:val="00B1133D"/>
    <w:rsid w:val="00B31352"/>
    <w:rsid w:val="00B5505E"/>
    <w:rsid w:val="00B56767"/>
    <w:rsid w:val="00B70BAB"/>
    <w:rsid w:val="00B9147E"/>
    <w:rsid w:val="00BC410F"/>
    <w:rsid w:val="00C20B3E"/>
    <w:rsid w:val="00C42D9A"/>
    <w:rsid w:val="00C44188"/>
    <w:rsid w:val="00C5339A"/>
    <w:rsid w:val="00C57BF5"/>
    <w:rsid w:val="00C628D5"/>
    <w:rsid w:val="00C76B05"/>
    <w:rsid w:val="00C81BB1"/>
    <w:rsid w:val="00C9339C"/>
    <w:rsid w:val="00C9738C"/>
    <w:rsid w:val="00CA113A"/>
    <w:rsid w:val="00CA1EF3"/>
    <w:rsid w:val="00CD11CF"/>
    <w:rsid w:val="00CE4237"/>
    <w:rsid w:val="00CE4511"/>
    <w:rsid w:val="00CE5E1A"/>
    <w:rsid w:val="00D1707B"/>
    <w:rsid w:val="00D25CE8"/>
    <w:rsid w:val="00D34461"/>
    <w:rsid w:val="00D44BFE"/>
    <w:rsid w:val="00D47DE8"/>
    <w:rsid w:val="00D50A8B"/>
    <w:rsid w:val="00D604A1"/>
    <w:rsid w:val="00DA67C8"/>
    <w:rsid w:val="00DB5010"/>
    <w:rsid w:val="00DC2222"/>
    <w:rsid w:val="00DC6A46"/>
    <w:rsid w:val="00DD65A9"/>
    <w:rsid w:val="00E23467"/>
    <w:rsid w:val="00E2631E"/>
    <w:rsid w:val="00E67A8F"/>
    <w:rsid w:val="00E84F3F"/>
    <w:rsid w:val="00EB04D5"/>
    <w:rsid w:val="00ED44FD"/>
    <w:rsid w:val="00ED5B36"/>
    <w:rsid w:val="00EE3A72"/>
    <w:rsid w:val="00EE6EFD"/>
    <w:rsid w:val="00F1307F"/>
    <w:rsid w:val="00F1486E"/>
    <w:rsid w:val="00F2574E"/>
    <w:rsid w:val="00F275A5"/>
    <w:rsid w:val="00F3411A"/>
    <w:rsid w:val="00F4262F"/>
    <w:rsid w:val="00F515E8"/>
    <w:rsid w:val="00F953D9"/>
    <w:rsid w:val="00FA1D93"/>
    <w:rsid w:val="00FD352E"/>
    <w:rsid w:val="00FF75C3"/>
    <w:rsid w:val="012404EC"/>
    <w:rsid w:val="02057115"/>
    <w:rsid w:val="041A24D3"/>
    <w:rsid w:val="049E6530"/>
    <w:rsid w:val="05C997B0"/>
    <w:rsid w:val="0631499B"/>
    <w:rsid w:val="06BE803B"/>
    <w:rsid w:val="08674D22"/>
    <w:rsid w:val="0916EAE5"/>
    <w:rsid w:val="09336BB3"/>
    <w:rsid w:val="0A143505"/>
    <w:rsid w:val="0A17015D"/>
    <w:rsid w:val="0A8EE06C"/>
    <w:rsid w:val="0B22E692"/>
    <w:rsid w:val="0BE8FA03"/>
    <w:rsid w:val="0CDE366B"/>
    <w:rsid w:val="0CFBFEA3"/>
    <w:rsid w:val="0D01E094"/>
    <w:rsid w:val="0D1196DD"/>
    <w:rsid w:val="0D1341CE"/>
    <w:rsid w:val="0D803973"/>
    <w:rsid w:val="0EBBE06F"/>
    <w:rsid w:val="1005D62C"/>
    <w:rsid w:val="118C8FD2"/>
    <w:rsid w:val="11FA568E"/>
    <w:rsid w:val="1329B6E3"/>
    <w:rsid w:val="1377F5FF"/>
    <w:rsid w:val="13813C53"/>
    <w:rsid w:val="141508C5"/>
    <w:rsid w:val="16B08E65"/>
    <w:rsid w:val="16B0D553"/>
    <w:rsid w:val="16F0A67C"/>
    <w:rsid w:val="180EE05D"/>
    <w:rsid w:val="183114E8"/>
    <w:rsid w:val="1865F83E"/>
    <w:rsid w:val="196351BE"/>
    <w:rsid w:val="197A5A88"/>
    <w:rsid w:val="1A072E55"/>
    <w:rsid w:val="1B4A4632"/>
    <w:rsid w:val="1B6DA120"/>
    <w:rsid w:val="1C97FCC1"/>
    <w:rsid w:val="1CD6D9F1"/>
    <w:rsid w:val="1F28FA18"/>
    <w:rsid w:val="20D0EC6D"/>
    <w:rsid w:val="215729E9"/>
    <w:rsid w:val="218408A6"/>
    <w:rsid w:val="21D1CF2C"/>
    <w:rsid w:val="22552B01"/>
    <w:rsid w:val="23C5517F"/>
    <w:rsid w:val="24040BB4"/>
    <w:rsid w:val="24BBB990"/>
    <w:rsid w:val="259BF31D"/>
    <w:rsid w:val="26663C00"/>
    <w:rsid w:val="28642609"/>
    <w:rsid w:val="28AD48E5"/>
    <w:rsid w:val="291552D6"/>
    <w:rsid w:val="29644AB4"/>
    <w:rsid w:val="297431EB"/>
    <w:rsid w:val="2A16D3EA"/>
    <w:rsid w:val="2AE8F16E"/>
    <w:rsid w:val="2C111B8D"/>
    <w:rsid w:val="2D7E27D7"/>
    <w:rsid w:val="2E1EE3EE"/>
    <w:rsid w:val="2E2D12D0"/>
    <w:rsid w:val="2E66E553"/>
    <w:rsid w:val="2ED8EC9F"/>
    <w:rsid w:val="2F60207B"/>
    <w:rsid w:val="3177A06F"/>
    <w:rsid w:val="32D41441"/>
    <w:rsid w:val="332DD83E"/>
    <w:rsid w:val="33652469"/>
    <w:rsid w:val="33BEBAA6"/>
    <w:rsid w:val="343EDC6C"/>
    <w:rsid w:val="35559EF9"/>
    <w:rsid w:val="365F53FD"/>
    <w:rsid w:val="3BDACC24"/>
    <w:rsid w:val="3C2574B3"/>
    <w:rsid w:val="3E165635"/>
    <w:rsid w:val="3E3D6537"/>
    <w:rsid w:val="3E869451"/>
    <w:rsid w:val="3EAD0D0E"/>
    <w:rsid w:val="3EE6C911"/>
    <w:rsid w:val="401B3A38"/>
    <w:rsid w:val="4041C0DC"/>
    <w:rsid w:val="408F8766"/>
    <w:rsid w:val="40DE4E7B"/>
    <w:rsid w:val="419A18F3"/>
    <w:rsid w:val="4265BBF5"/>
    <w:rsid w:val="436CFBB2"/>
    <w:rsid w:val="4419B03A"/>
    <w:rsid w:val="44567AC4"/>
    <w:rsid w:val="44AC5437"/>
    <w:rsid w:val="452C097D"/>
    <w:rsid w:val="458CB015"/>
    <w:rsid w:val="45C9E634"/>
    <w:rsid w:val="462AAED2"/>
    <w:rsid w:val="463EDF61"/>
    <w:rsid w:val="48963BFF"/>
    <w:rsid w:val="4958C0E7"/>
    <w:rsid w:val="4A0FB93E"/>
    <w:rsid w:val="4BE30061"/>
    <w:rsid w:val="4C04EAED"/>
    <w:rsid w:val="4C1FCD2F"/>
    <w:rsid w:val="4E01184D"/>
    <w:rsid w:val="4E2CC069"/>
    <w:rsid w:val="4E6AFAAF"/>
    <w:rsid w:val="4F8C4546"/>
    <w:rsid w:val="50749D63"/>
    <w:rsid w:val="521F7E6C"/>
    <w:rsid w:val="5235378B"/>
    <w:rsid w:val="52BF1CE5"/>
    <w:rsid w:val="52E1E2BC"/>
    <w:rsid w:val="52EBB607"/>
    <w:rsid w:val="5379D5DC"/>
    <w:rsid w:val="543821BC"/>
    <w:rsid w:val="55880506"/>
    <w:rsid w:val="55CF4DF3"/>
    <w:rsid w:val="55E455D4"/>
    <w:rsid w:val="561C739C"/>
    <w:rsid w:val="57075ECF"/>
    <w:rsid w:val="57497ED9"/>
    <w:rsid w:val="5879F08A"/>
    <w:rsid w:val="58A4E5A5"/>
    <w:rsid w:val="58D2F036"/>
    <w:rsid w:val="58D445FC"/>
    <w:rsid w:val="5A3AB210"/>
    <w:rsid w:val="5B0A4F9F"/>
    <w:rsid w:val="5B44C6A5"/>
    <w:rsid w:val="5BF03FB5"/>
    <w:rsid w:val="5D2A2727"/>
    <w:rsid w:val="5DB4B0B6"/>
    <w:rsid w:val="5E4A6D64"/>
    <w:rsid w:val="5E4F7C36"/>
    <w:rsid w:val="5F1898DD"/>
    <w:rsid w:val="5F478000"/>
    <w:rsid w:val="5F7AF021"/>
    <w:rsid w:val="5F9821E8"/>
    <w:rsid w:val="6085DAE3"/>
    <w:rsid w:val="6166C2DB"/>
    <w:rsid w:val="6188397E"/>
    <w:rsid w:val="61C578C4"/>
    <w:rsid w:val="620A2B0D"/>
    <w:rsid w:val="626D7725"/>
    <w:rsid w:val="63367E26"/>
    <w:rsid w:val="641F9D57"/>
    <w:rsid w:val="6452E00C"/>
    <w:rsid w:val="653B54D1"/>
    <w:rsid w:val="656B98C8"/>
    <w:rsid w:val="65995200"/>
    <w:rsid w:val="659C353F"/>
    <w:rsid w:val="667FBEA6"/>
    <w:rsid w:val="66B8E09C"/>
    <w:rsid w:val="66C8B283"/>
    <w:rsid w:val="66FC2EF6"/>
    <w:rsid w:val="676D11B6"/>
    <w:rsid w:val="678C606B"/>
    <w:rsid w:val="67E64158"/>
    <w:rsid w:val="6849A7FE"/>
    <w:rsid w:val="689FEFB4"/>
    <w:rsid w:val="68B6BFB8"/>
    <w:rsid w:val="68FAFE11"/>
    <w:rsid w:val="6919C2FD"/>
    <w:rsid w:val="69324584"/>
    <w:rsid w:val="6AF6450D"/>
    <w:rsid w:val="6B1793DF"/>
    <w:rsid w:val="6BDCD821"/>
    <w:rsid w:val="6BED4297"/>
    <w:rsid w:val="6C268172"/>
    <w:rsid w:val="6D25991E"/>
    <w:rsid w:val="6D6A19C3"/>
    <w:rsid w:val="6D7FE8CF"/>
    <w:rsid w:val="6D974888"/>
    <w:rsid w:val="6E673772"/>
    <w:rsid w:val="7027A697"/>
    <w:rsid w:val="7159ABCB"/>
    <w:rsid w:val="719EE870"/>
    <w:rsid w:val="71AF2319"/>
    <w:rsid w:val="729BEE22"/>
    <w:rsid w:val="72B49B27"/>
    <w:rsid w:val="72F2330A"/>
    <w:rsid w:val="7354DAE5"/>
    <w:rsid w:val="7364F501"/>
    <w:rsid w:val="73761014"/>
    <w:rsid w:val="742C1BD7"/>
    <w:rsid w:val="750C19CD"/>
    <w:rsid w:val="755742F5"/>
    <w:rsid w:val="76D39F45"/>
    <w:rsid w:val="773BEB1F"/>
    <w:rsid w:val="775402BF"/>
    <w:rsid w:val="77598D7B"/>
    <w:rsid w:val="776B41DE"/>
    <w:rsid w:val="77E94EBE"/>
    <w:rsid w:val="789E53F0"/>
    <w:rsid w:val="791D3EEB"/>
    <w:rsid w:val="79537551"/>
    <w:rsid w:val="798347DC"/>
    <w:rsid w:val="79FAEEA6"/>
    <w:rsid w:val="7A0A5B21"/>
    <w:rsid w:val="7A2F3D71"/>
    <w:rsid w:val="7AC7DCB3"/>
    <w:rsid w:val="7AF7A6C9"/>
    <w:rsid w:val="7B8484D3"/>
    <w:rsid w:val="7BBE17EB"/>
    <w:rsid w:val="7C002677"/>
    <w:rsid w:val="7DD60CA8"/>
    <w:rsid w:val="7E24CF4A"/>
    <w:rsid w:val="7EB4D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5D72B1"/>
  <w15:docId w15:val="{8E071595-78C1-4E33-B8B2-C75E927A7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4174" w:right="4342"/>
      <w:jc w:val="center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11" w:hanging="431"/>
    </w:pPr>
  </w:style>
  <w:style w:type="paragraph" w:customStyle="1" w:styleId="TableParagraph">
    <w:name w:val="Table Paragraph"/>
    <w:basedOn w:val="Normal"/>
    <w:uiPriority w:val="1"/>
    <w:qFormat/>
    <w:pPr>
      <w:spacing w:line="232" w:lineRule="exact"/>
      <w:ind w:left="107"/>
    </w:pPr>
  </w:style>
  <w:style w:type="table" w:styleId="TableGrid">
    <w:name w:val="Table Grid"/>
    <w:basedOn w:val="TableNormal"/>
    <w:uiPriority w:val="39"/>
    <w:rsid w:val="00CE4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423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423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133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A6E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6E2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A6E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6E28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0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dmiramar.edu/committees/meetings/39367/2025-11-2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EBF32A696AFE4FBBFF2D151DAAC3AF" ma:contentTypeVersion="18" ma:contentTypeDescription="Create a new document." ma:contentTypeScope="" ma:versionID="283f8bf1e55fe0b09c2a3d637feea447">
  <xsd:schema xmlns:xsd="http://www.w3.org/2001/XMLSchema" xmlns:xs="http://www.w3.org/2001/XMLSchema" xmlns:p="http://schemas.microsoft.com/office/2006/metadata/properties" xmlns:ns3="195d485b-94e6-455f-a43f-ce94edc1b086" xmlns:ns4="07931bd5-ef7a-45d9-a801-d76fdd292d5c" targetNamespace="http://schemas.microsoft.com/office/2006/metadata/properties" ma:root="true" ma:fieldsID="10738ed05b77408ec7c6fb25cbdee35d" ns3:_="" ns4:_="">
    <xsd:import namespace="195d485b-94e6-455f-a43f-ce94edc1b086"/>
    <xsd:import namespace="07931bd5-ef7a-45d9-a801-d76fdd292d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d485b-94e6-455f-a43f-ce94edc1b0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31bd5-ef7a-45d9-a801-d76fdd292d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95d485b-94e6-455f-a43f-ce94edc1b08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C75B1E-BEEA-4925-BD21-2F203CD2E4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47024C-38DA-422A-8CD5-A4717EB5FD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5d485b-94e6-455f-a43f-ce94edc1b086"/>
    <ds:schemaRef ds:uri="07931bd5-ef7a-45d9-a801-d76fdd292d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81BEA3-F22F-42A4-A2BB-766B30A07731}">
  <ds:schemaRefs>
    <ds:schemaRef ds:uri="http://schemas.microsoft.com/office/2006/metadata/properties"/>
    <ds:schemaRef ds:uri="http://schemas.microsoft.com/office/infopath/2007/PartnerControls"/>
    <ds:schemaRef ds:uri="195d485b-94e6-455f-a43f-ce94edc1b086"/>
  </ds:schemaRefs>
</ds:datastoreItem>
</file>

<file path=customXml/itemProps4.xml><?xml version="1.0" encoding="utf-8"?>
<ds:datastoreItem xmlns:ds="http://schemas.openxmlformats.org/officeDocument/2006/customXml" ds:itemID="{D5D6338C-DE76-49F2-B426-1BA1719CC0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1112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SDCCD Miramar</Company>
  <LinksUpToDate>false</LinksUpToDate>
  <CharactersWithSpaces>7439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Sampaga</dc:creator>
  <cp:lastModifiedBy>Sharilyn Wilson</cp:lastModifiedBy>
  <cp:revision>61</cp:revision>
  <cp:lastPrinted>2024-10-16T21:50:00Z</cp:lastPrinted>
  <dcterms:created xsi:type="dcterms:W3CDTF">2026-04-21T20:46:00Z</dcterms:created>
  <dcterms:modified xsi:type="dcterms:W3CDTF">2026-05-26T19:09:00Z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2023-05-15T00:00:00Z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2023-09-18T00:00:00Z</vt:filetime>
  </property>
  <property fmtid="{D5CDD505-2E9C-101B-9397-08002B2CF9AE}" pid="5" name="Producer">
    <vt:lpwstr>Adobe PDF Library 23.1.206</vt:lpwstr>
  </property>
  <property fmtid="{D5CDD505-2E9C-101B-9397-08002B2CF9AE}" pid="6" name="SourceModified">
    <vt:lpwstr>D:20230515211748</vt:lpwstr>
  </property>
  <property fmtid="{D5CDD505-2E9C-101B-9397-08002B2CF9AE}" pid="7" name="_NewReviewCycle">
    <vt:lpwstr/>
  </property>
  <property fmtid="{D5CDD505-2E9C-101B-9397-08002B2CF9AE}" pid="8" name="ContentTypeId">
    <vt:lpwstr>0x01010093EBF32A696AFE4FBBFF2D151DAAC3AF</vt:lpwstr>
  </property>
</Properties>
</file>