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5CDB" w14:textId="77777777" w:rsidR="00850929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 w:rsidRPr="00850929">
        <w:rPr>
          <w:rFonts w:ascii="Aptos" w:hAnsi="Aptos"/>
          <w:spacing w:val="-2"/>
          <w:sz w:val="28"/>
          <w:szCs w:val="28"/>
        </w:rPr>
        <w:t>San Diego Miramar College</w:t>
      </w:r>
    </w:p>
    <w:p w14:paraId="19D9EEA4" w14:textId="77777777" w:rsidR="00850929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 w:rsidRPr="00850929">
        <w:rPr>
          <w:rFonts w:ascii="Aptos" w:hAnsi="Aptos"/>
          <w:spacing w:val="-2"/>
          <w:sz w:val="28"/>
          <w:szCs w:val="28"/>
        </w:rPr>
        <w:t>Academic Standards Subcommittee</w:t>
      </w:r>
    </w:p>
    <w:p w14:paraId="6999BCA3" w14:textId="5C4F57CA" w:rsidR="00850929" w:rsidRDefault="00606263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>
        <w:rPr>
          <w:rFonts w:ascii="Aptos" w:hAnsi="Aptos"/>
          <w:spacing w:val="-2"/>
          <w:sz w:val="28"/>
          <w:szCs w:val="28"/>
        </w:rPr>
        <w:t>February 12, 2026</w:t>
      </w:r>
      <w:r w:rsidR="00850929" w:rsidRPr="00850929">
        <w:rPr>
          <w:rFonts w:ascii="Aptos" w:hAnsi="Aptos"/>
          <w:spacing w:val="-2"/>
          <w:sz w:val="28"/>
          <w:szCs w:val="28"/>
        </w:rPr>
        <w:t>; 9:30 a.m.  – 11:00 a.m.</w:t>
      </w:r>
    </w:p>
    <w:p w14:paraId="42D043CF" w14:textId="092B9FAF" w:rsidR="00850929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 w:rsidRPr="00850929">
        <w:rPr>
          <w:rFonts w:ascii="Aptos" w:hAnsi="Aptos"/>
          <w:spacing w:val="-2"/>
          <w:sz w:val="28"/>
          <w:szCs w:val="28"/>
        </w:rPr>
        <w:t xml:space="preserve">Zoom </w:t>
      </w:r>
    </w:p>
    <w:p w14:paraId="4AC62182" w14:textId="77777777" w:rsidR="00850929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</w:p>
    <w:p w14:paraId="2E0052BE" w14:textId="77777777" w:rsidR="009A3F2E" w:rsidRP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b/>
          <w:bCs/>
          <w:spacing w:val="-2"/>
        </w:rPr>
      </w:pPr>
      <w:r w:rsidRPr="00850929">
        <w:rPr>
          <w:rFonts w:ascii="Aptos" w:hAnsi="Aptos"/>
          <w:b/>
          <w:bCs/>
          <w:spacing w:val="-2"/>
        </w:rPr>
        <w:t>Meeting Notes</w:t>
      </w:r>
    </w:p>
    <w:p w14:paraId="5D7306AF" w14:textId="77777777" w:rsidR="00850929" w:rsidRDefault="00850929" w:rsidP="00850929">
      <w:pPr>
        <w:pStyle w:val="BodyText"/>
        <w:spacing w:before="28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</w:p>
    <w:p w14:paraId="20D4423D" w14:textId="13B4854F" w:rsidR="00850929" w:rsidRPr="00850929" w:rsidRDefault="00850929" w:rsidP="009C1AE1">
      <w:pPr>
        <w:pStyle w:val="BodyText"/>
        <w:spacing w:before="28" w:line="276" w:lineRule="auto"/>
        <w:ind w:left="0" w:right="333" w:firstLine="0"/>
        <w:rPr>
          <w:rFonts w:ascii="Aptos" w:hAnsi="Aptos"/>
          <w:spacing w:val="-2"/>
          <w:sz w:val="22"/>
          <w:szCs w:val="22"/>
        </w:rPr>
      </w:pPr>
      <w:r w:rsidRPr="00850929">
        <w:rPr>
          <w:rFonts w:ascii="Aptos" w:hAnsi="Aptos"/>
          <w:b/>
          <w:bCs/>
          <w:spacing w:val="-2"/>
          <w:sz w:val="22"/>
          <w:szCs w:val="22"/>
        </w:rPr>
        <w:t>Members Present</w:t>
      </w:r>
      <w:r w:rsidRPr="00850929">
        <w:rPr>
          <w:rFonts w:ascii="Aptos" w:hAnsi="Aptos"/>
          <w:spacing w:val="-2"/>
          <w:sz w:val="22"/>
          <w:szCs w:val="22"/>
        </w:rPr>
        <w:t>:</w:t>
      </w:r>
      <w:r w:rsidR="00193D88">
        <w:rPr>
          <w:rFonts w:ascii="Aptos" w:hAnsi="Aptos"/>
          <w:spacing w:val="-2"/>
          <w:sz w:val="22"/>
          <w:szCs w:val="22"/>
        </w:rPr>
        <w:t xml:space="preserve"> </w:t>
      </w:r>
      <w:r w:rsidRPr="00850929">
        <w:rPr>
          <w:rFonts w:ascii="Aptos" w:hAnsi="Aptos"/>
          <w:spacing w:val="-2"/>
          <w:sz w:val="22"/>
          <w:szCs w:val="22"/>
        </w:rPr>
        <w:t>Barbara Clark</w:t>
      </w:r>
      <w:r>
        <w:rPr>
          <w:rFonts w:ascii="Aptos" w:hAnsi="Aptos"/>
          <w:spacing w:val="-2"/>
          <w:sz w:val="22"/>
          <w:szCs w:val="22"/>
        </w:rPr>
        <w:t xml:space="preserve">, </w:t>
      </w:r>
      <w:r w:rsidR="00667734" w:rsidRPr="00850929">
        <w:rPr>
          <w:rFonts w:ascii="Aptos" w:hAnsi="Aptos"/>
          <w:spacing w:val="-2"/>
          <w:sz w:val="22"/>
          <w:szCs w:val="22"/>
        </w:rPr>
        <w:t>Evelyn Escalante</w:t>
      </w:r>
      <w:r w:rsidR="00667734">
        <w:rPr>
          <w:rFonts w:ascii="Aptos" w:hAnsi="Aptos"/>
          <w:spacing w:val="-2"/>
          <w:sz w:val="22"/>
          <w:szCs w:val="22"/>
        </w:rPr>
        <w:t>,</w:t>
      </w:r>
      <w:r w:rsidR="00667734" w:rsidRPr="00850929">
        <w:rPr>
          <w:rFonts w:ascii="Aptos" w:hAnsi="Aptos"/>
          <w:spacing w:val="-2"/>
          <w:sz w:val="22"/>
          <w:szCs w:val="22"/>
        </w:rPr>
        <w:t xml:space="preserve"> </w:t>
      </w:r>
      <w:r w:rsidRPr="00850929">
        <w:rPr>
          <w:rFonts w:ascii="Aptos" w:hAnsi="Aptos"/>
          <w:spacing w:val="-2"/>
          <w:sz w:val="22"/>
          <w:szCs w:val="22"/>
        </w:rPr>
        <w:t>Jamie Hammond, Edwin (Tali) McLemore Meredith Morris, Jeffrey Orgera</w:t>
      </w:r>
      <w:r>
        <w:rPr>
          <w:rFonts w:ascii="Aptos" w:hAnsi="Aptos"/>
          <w:spacing w:val="-2"/>
          <w:sz w:val="22"/>
          <w:szCs w:val="22"/>
        </w:rPr>
        <w:t xml:space="preserve"> (</w:t>
      </w:r>
      <w:r>
        <w:rPr>
          <w:rFonts w:ascii="Aptos" w:hAnsi="Aptos"/>
          <w:i/>
          <w:iCs/>
          <w:spacing w:val="-2"/>
          <w:sz w:val="22"/>
          <w:szCs w:val="22"/>
        </w:rPr>
        <w:t>proxy for Odu</w:t>
      </w:r>
      <w:r>
        <w:rPr>
          <w:rFonts w:ascii="Aptos" w:hAnsi="Aptos"/>
          <w:spacing w:val="-2"/>
          <w:sz w:val="22"/>
          <w:szCs w:val="22"/>
        </w:rPr>
        <w:t>)</w:t>
      </w:r>
      <w:r w:rsidRPr="00850929">
        <w:rPr>
          <w:rFonts w:ascii="Aptos" w:hAnsi="Aptos"/>
          <w:spacing w:val="-2"/>
          <w:sz w:val="22"/>
          <w:szCs w:val="22"/>
        </w:rPr>
        <w:t>, Laura Pecenco, Mara Sanft, Robert Sojourner Worlds, Sharilyn Wilson</w:t>
      </w:r>
    </w:p>
    <w:p w14:paraId="09FDEFC3" w14:textId="77777777" w:rsidR="00850929" w:rsidRPr="00850929" w:rsidRDefault="00850929" w:rsidP="009C1AE1">
      <w:pPr>
        <w:pStyle w:val="BodyText"/>
        <w:spacing w:before="28" w:line="276" w:lineRule="auto"/>
        <w:ind w:left="0" w:right="333" w:firstLine="0"/>
        <w:rPr>
          <w:rFonts w:ascii="Aptos" w:hAnsi="Aptos"/>
          <w:spacing w:val="-2"/>
          <w:sz w:val="22"/>
          <w:szCs w:val="22"/>
        </w:rPr>
      </w:pPr>
    </w:p>
    <w:p w14:paraId="6DE3B7E5" w14:textId="377B87F3" w:rsidR="00850929" w:rsidRDefault="00850929" w:rsidP="009C1AE1">
      <w:pPr>
        <w:pStyle w:val="BodyText"/>
        <w:spacing w:before="28" w:line="276" w:lineRule="auto"/>
        <w:ind w:left="0" w:right="333" w:firstLine="0"/>
        <w:rPr>
          <w:rFonts w:ascii="Aptos" w:hAnsi="Aptos"/>
          <w:spacing w:val="-2"/>
          <w:sz w:val="22"/>
          <w:szCs w:val="22"/>
        </w:rPr>
      </w:pPr>
      <w:r w:rsidRPr="00850929">
        <w:rPr>
          <w:rFonts w:ascii="Aptos" w:hAnsi="Aptos"/>
          <w:b/>
          <w:bCs/>
          <w:spacing w:val="-2"/>
          <w:sz w:val="22"/>
          <w:szCs w:val="22"/>
        </w:rPr>
        <w:t>Members Absent</w:t>
      </w:r>
      <w:r w:rsidRPr="00850929">
        <w:rPr>
          <w:rFonts w:ascii="Aptos" w:hAnsi="Aptos"/>
          <w:spacing w:val="-2"/>
          <w:sz w:val="22"/>
          <w:szCs w:val="22"/>
        </w:rPr>
        <w:t>:</w:t>
      </w:r>
      <w:r>
        <w:rPr>
          <w:rFonts w:ascii="Aptos" w:hAnsi="Aptos"/>
          <w:spacing w:val="-2"/>
          <w:sz w:val="22"/>
          <w:szCs w:val="22"/>
        </w:rPr>
        <w:t xml:space="preserve"> </w:t>
      </w:r>
      <w:r w:rsidR="00667734" w:rsidRPr="00850929">
        <w:rPr>
          <w:rFonts w:ascii="Aptos" w:hAnsi="Aptos"/>
          <w:spacing w:val="-2"/>
          <w:sz w:val="22"/>
          <w:szCs w:val="22"/>
        </w:rPr>
        <w:t>Paul Chlapecka</w:t>
      </w:r>
      <w:r w:rsidR="00667734">
        <w:rPr>
          <w:rFonts w:ascii="Aptos" w:hAnsi="Aptos"/>
          <w:spacing w:val="-2"/>
          <w:sz w:val="22"/>
          <w:szCs w:val="22"/>
        </w:rPr>
        <w:t xml:space="preserve">, </w:t>
      </w:r>
      <w:r w:rsidRPr="00850929">
        <w:rPr>
          <w:rFonts w:ascii="Aptos" w:hAnsi="Aptos"/>
          <w:spacing w:val="-2"/>
          <w:sz w:val="22"/>
          <w:szCs w:val="22"/>
        </w:rPr>
        <w:t>Michael Odu</w:t>
      </w:r>
    </w:p>
    <w:p w14:paraId="4AB6C00D" w14:textId="3B1D3BA8" w:rsidR="00193D88" w:rsidRPr="00193D88" w:rsidRDefault="00193D88" w:rsidP="009C1AE1">
      <w:pPr>
        <w:pStyle w:val="BodyText"/>
        <w:spacing w:before="240" w:line="276" w:lineRule="auto"/>
        <w:ind w:left="0" w:right="333" w:firstLine="0"/>
        <w:rPr>
          <w:rFonts w:ascii="Aptos" w:hAnsi="Aptos"/>
          <w:spacing w:val="-2"/>
          <w:sz w:val="22"/>
          <w:szCs w:val="22"/>
        </w:rPr>
      </w:pPr>
      <w:r w:rsidRPr="00193D88">
        <w:rPr>
          <w:rFonts w:ascii="Aptos" w:hAnsi="Aptos"/>
          <w:b/>
          <w:bCs/>
          <w:spacing w:val="-2"/>
          <w:sz w:val="22"/>
          <w:szCs w:val="22"/>
        </w:rPr>
        <w:t>Guests</w:t>
      </w:r>
      <w:r>
        <w:rPr>
          <w:rFonts w:ascii="Aptos" w:hAnsi="Aptos"/>
          <w:spacing w:val="-2"/>
          <w:sz w:val="22"/>
          <w:szCs w:val="22"/>
        </w:rPr>
        <w:t>: Landa Cain (</w:t>
      </w:r>
      <w:r>
        <w:rPr>
          <w:rFonts w:ascii="Aptos" w:hAnsi="Aptos"/>
          <w:i/>
          <w:iCs/>
          <w:spacing w:val="-2"/>
          <w:sz w:val="22"/>
          <w:szCs w:val="22"/>
        </w:rPr>
        <w:t>proxy for Chlapecka</w:t>
      </w:r>
      <w:r>
        <w:rPr>
          <w:rFonts w:ascii="Aptos" w:hAnsi="Aptos"/>
          <w:spacing w:val="-2"/>
          <w:sz w:val="22"/>
          <w:szCs w:val="22"/>
        </w:rPr>
        <w:t>)</w:t>
      </w:r>
      <w:r w:rsidR="00C51FB4">
        <w:rPr>
          <w:rFonts w:ascii="Aptos" w:hAnsi="Aptos"/>
          <w:spacing w:val="-2"/>
          <w:sz w:val="22"/>
          <w:szCs w:val="22"/>
        </w:rPr>
        <w:t>, Sasha Moore,</w:t>
      </w:r>
      <w:r w:rsidR="009F6914">
        <w:rPr>
          <w:rFonts w:ascii="Aptos" w:hAnsi="Aptos"/>
          <w:spacing w:val="-2"/>
          <w:sz w:val="22"/>
          <w:szCs w:val="22"/>
        </w:rPr>
        <w:t xml:space="preserve"> Alex</w:t>
      </w:r>
      <w:r w:rsidR="00025C26" w:rsidRPr="00025C26">
        <w:t xml:space="preserve"> </w:t>
      </w:r>
      <w:r w:rsidR="00025C26" w:rsidRPr="00025C26">
        <w:rPr>
          <w:rFonts w:ascii="Aptos" w:hAnsi="Aptos"/>
          <w:spacing w:val="-2"/>
          <w:sz w:val="22"/>
          <w:szCs w:val="22"/>
        </w:rPr>
        <w:t>Orozco</w:t>
      </w:r>
    </w:p>
    <w:p w14:paraId="792C0E8C" w14:textId="77777777" w:rsidR="00850929" w:rsidRDefault="00850929" w:rsidP="009C1AE1">
      <w:pPr>
        <w:pStyle w:val="BodyText"/>
        <w:spacing w:before="28" w:line="276" w:lineRule="auto"/>
        <w:ind w:left="0" w:right="333" w:firstLine="0"/>
        <w:rPr>
          <w:rFonts w:ascii="Aptos" w:hAnsi="Aptos"/>
          <w:spacing w:val="-2"/>
          <w:sz w:val="22"/>
          <w:szCs w:val="22"/>
        </w:rPr>
      </w:pPr>
    </w:p>
    <w:p w14:paraId="1DCFE1FA" w14:textId="4E215E9C" w:rsidR="00850929" w:rsidRPr="0035042E" w:rsidRDefault="00850929" w:rsidP="009C1AE1">
      <w:pPr>
        <w:pStyle w:val="BodyText"/>
        <w:numPr>
          <w:ilvl w:val="0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Call to Order</w:t>
      </w:r>
    </w:p>
    <w:p w14:paraId="73871E62" w14:textId="157DF46B" w:rsidR="00850929" w:rsidRPr="0035042E" w:rsidRDefault="00850929" w:rsidP="009C1AE1">
      <w:pPr>
        <w:pStyle w:val="BodyText"/>
        <w:numPr>
          <w:ilvl w:val="1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Meeting called to order by Chair Sanft at 9:</w:t>
      </w:r>
      <w:r w:rsidR="00E61564">
        <w:rPr>
          <w:rFonts w:ascii="Aptos" w:hAnsi="Aptos"/>
          <w:spacing w:val="-2"/>
          <w:sz w:val="22"/>
          <w:szCs w:val="22"/>
        </w:rPr>
        <w:t>36</w:t>
      </w:r>
      <w:r w:rsidRPr="0035042E">
        <w:rPr>
          <w:rFonts w:ascii="Aptos" w:hAnsi="Aptos"/>
          <w:spacing w:val="-2"/>
          <w:sz w:val="22"/>
          <w:szCs w:val="22"/>
        </w:rPr>
        <w:t>am.</w:t>
      </w:r>
    </w:p>
    <w:p w14:paraId="58970B75" w14:textId="4F88EDE3" w:rsidR="00AF462F" w:rsidRPr="0035042E" w:rsidRDefault="00AF462F" w:rsidP="009C1AE1">
      <w:pPr>
        <w:pStyle w:val="BodyText"/>
        <w:numPr>
          <w:ilvl w:val="0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Approval of Agenda</w:t>
      </w:r>
    </w:p>
    <w:p w14:paraId="23EA6343" w14:textId="771EA8DE" w:rsidR="00AF462F" w:rsidRPr="0035042E" w:rsidRDefault="00E61564" w:rsidP="009C1AE1">
      <w:pPr>
        <w:pStyle w:val="BodyText"/>
        <w:numPr>
          <w:ilvl w:val="1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Three petitions on the agenda were misrouted and are not under the purview of this committee. </w:t>
      </w:r>
      <w:r w:rsidR="000454B1">
        <w:rPr>
          <w:rFonts w:ascii="Aptos" w:hAnsi="Aptos"/>
          <w:spacing w:val="-2"/>
          <w:sz w:val="22"/>
          <w:szCs w:val="22"/>
        </w:rPr>
        <w:t xml:space="preserve">These will be removed from the agenda. </w:t>
      </w:r>
      <w:r>
        <w:rPr>
          <w:rFonts w:ascii="Aptos" w:hAnsi="Aptos"/>
          <w:spacing w:val="-2"/>
          <w:sz w:val="22"/>
          <w:szCs w:val="22"/>
        </w:rPr>
        <w:t xml:space="preserve">We will only be reviewing </w:t>
      </w:r>
      <w:r w:rsidR="004255A0">
        <w:rPr>
          <w:rFonts w:ascii="Aptos" w:hAnsi="Aptos"/>
          <w:spacing w:val="-2"/>
          <w:sz w:val="22"/>
          <w:szCs w:val="22"/>
        </w:rPr>
        <w:t>petition #2698.</w:t>
      </w:r>
    </w:p>
    <w:p w14:paraId="47A625D5" w14:textId="7EF78AE3" w:rsidR="00AF462F" w:rsidRPr="0035042E" w:rsidRDefault="00AF462F" w:rsidP="009C1AE1">
      <w:pPr>
        <w:pStyle w:val="BodyText"/>
        <w:numPr>
          <w:ilvl w:val="0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 xml:space="preserve">Approval of </w:t>
      </w:r>
      <w:hyperlink r:id="rId7" w:history="1">
        <w:r w:rsidR="004255A0" w:rsidRPr="004D5273">
          <w:rPr>
            <w:rStyle w:val="Hyperlink"/>
            <w:rFonts w:ascii="Aptos" w:hAnsi="Aptos"/>
            <w:spacing w:val="-2"/>
            <w:sz w:val="22"/>
            <w:szCs w:val="22"/>
          </w:rPr>
          <w:t>December 11, 2026</w:t>
        </w:r>
      </w:hyperlink>
      <w:r w:rsidR="00F1610F" w:rsidRPr="0035042E">
        <w:rPr>
          <w:rFonts w:ascii="Aptos" w:hAnsi="Aptos"/>
          <w:spacing w:val="-2"/>
          <w:sz w:val="22"/>
          <w:szCs w:val="22"/>
        </w:rPr>
        <w:t xml:space="preserve"> Meeting Minutes</w:t>
      </w:r>
    </w:p>
    <w:p w14:paraId="1063A5B6" w14:textId="1850B1DF" w:rsidR="00F1610F" w:rsidRPr="0035042E" w:rsidRDefault="00F1610F" w:rsidP="009C1AE1">
      <w:pPr>
        <w:pStyle w:val="BodyText"/>
        <w:numPr>
          <w:ilvl w:val="1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Minutes approved as presented by consensus.</w:t>
      </w:r>
    </w:p>
    <w:p w14:paraId="78629EF6" w14:textId="5E7A4E88" w:rsidR="0035042E" w:rsidRPr="0035042E" w:rsidRDefault="0035042E" w:rsidP="009C1AE1">
      <w:pPr>
        <w:pStyle w:val="BodyText"/>
        <w:numPr>
          <w:ilvl w:val="0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Adjunction of Student Petitions</w:t>
      </w:r>
    </w:p>
    <w:p w14:paraId="13C0EA72" w14:textId="052592B6" w:rsidR="0035042E" w:rsidRDefault="004D5273" w:rsidP="009C1AE1">
      <w:pPr>
        <w:pStyle w:val="BodyText"/>
        <w:numPr>
          <w:ilvl w:val="1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>#2698 – Substitution</w:t>
      </w:r>
      <w:r w:rsidR="003D44F5">
        <w:rPr>
          <w:rFonts w:ascii="Aptos" w:hAnsi="Aptos"/>
          <w:spacing w:val="-2"/>
          <w:sz w:val="22"/>
          <w:szCs w:val="22"/>
        </w:rPr>
        <w:t xml:space="preserve"> (</w:t>
      </w:r>
      <w:r w:rsidR="003D44F5" w:rsidRPr="003D44F5">
        <w:rPr>
          <w:rFonts w:ascii="Aptos" w:hAnsi="Aptos"/>
          <w:spacing w:val="-2"/>
          <w:sz w:val="22"/>
          <w:szCs w:val="22"/>
        </w:rPr>
        <w:t>SRV-511482</w:t>
      </w:r>
      <w:r w:rsidR="003D44F5">
        <w:rPr>
          <w:rFonts w:ascii="Aptos" w:hAnsi="Aptos"/>
          <w:spacing w:val="-2"/>
          <w:sz w:val="22"/>
          <w:szCs w:val="22"/>
        </w:rPr>
        <w:t>)</w:t>
      </w:r>
    </w:p>
    <w:p w14:paraId="66CD230F" w14:textId="0D271580" w:rsidR="004D5273" w:rsidRDefault="00D133E0" w:rsidP="009C1AE1">
      <w:pPr>
        <w:pStyle w:val="BodyText"/>
        <w:numPr>
          <w:ilvl w:val="2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Student is requesting to substitute an Upper Division course for a Lower Division </w:t>
      </w:r>
      <w:r w:rsidR="00614360" w:rsidRPr="009065E9">
        <w:rPr>
          <w:rFonts w:ascii="Aptos" w:hAnsi="Aptos"/>
          <w:spacing w:val="-2"/>
          <w:sz w:val="22"/>
          <w:szCs w:val="22"/>
        </w:rPr>
        <w:t xml:space="preserve">Baccalaureate degree </w:t>
      </w:r>
      <w:r>
        <w:rPr>
          <w:rFonts w:ascii="Aptos" w:hAnsi="Aptos"/>
          <w:spacing w:val="-2"/>
          <w:sz w:val="22"/>
          <w:szCs w:val="22"/>
        </w:rPr>
        <w:t xml:space="preserve">GE requirement (Area 2 </w:t>
      </w:r>
      <w:r w:rsidRPr="00D133E0">
        <w:rPr>
          <w:rFonts w:ascii="Aptos" w:hAnsi="Aptos"/>
          <w:spacing w:val="-2"/>
          <w:sz w:val="22"/>
          <w:szCs w:val="22"/>
        </w:rPr>
        <w:t>Mathematical Concepts and Quantitative Reasoning</w:t>
      </w:r>
      <w:r>
        <w:rPr>
          <w:rFonts w:ascii="Aptos" w:hAnsi="Aptos"/>
          <w:spacing w:val="-2"/>
          <w:sz w:val="22"/>
          <w:szCs w:val="22"/>
        </w:rPr>
        <w:t>)</w:t>
      </w:r>
    </w:p>
    <w:p w14:paraId="3DDCE774" w14:textId="17610E73" w:rsidR="00D133E0" w:rsidRDefault="00D133E0" w:rsidP="009C1AE1">
      <w:pPr>
        <w:pStyle w:val="BodyText"/>
        <w:numPr>
          <w:ilvl w:val="2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We haven’t typically/historically subbed Upper for Lower </w:t>
      </w:r>
      <w:r w:rsidR="00F62F66">
        <w:rPr>
          <w:rFonts w:ascii="Aptos" w:hAnsi="Aptos"/>
          <w:spacing w:val="-2"/>
          <w:sz w:val="22"/>
          <w:szCs w:val="22"/>
        </w:rPr>
        <w:t>D</w:t>
      </w:r>
      <w:r>
        <w:rPr>
          <w:rFonts w:ascii="Aptos" w:hAnsi="Aptos"/>
          <w:spacing w:val="-2"/>
          <w:sz w:val="22"/>
          <w:szCs w:val="22"/>
        </w:rPr>
        <w:t>ivision cou</w:t>
      </w:r>
      <w:r w:rsidR="00F62F66">
        <w:rPr>
          <w:rFonts w:ascii="Aptos" w:hAnsi="Aptos"/>
          <w:spacing w:val="-2"/>
          <w:sz w:val="22"/>
          <w:szCs w:val="22"/>
        </w:rPr>
        <w:t>rses.</w:t>
      </w:r>
    </w:p>
    <w:p w14:paraId="11E75366" w14:textId="77777777" w:rsidR="00630263" w:rsidRDefault="009E2D2F" w:rsidP="009C1AE1">
      <w:pPr>
        <w:pStyle w:val="BodyText"/>
        <w:numPr>
          <w:ilvl w:val="2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>Student wants to enroll in PSMA Baccalaureate program.</w:t>
      </w:r>
      <w:r w:rsidR="00567546">
        <w:rPr>
          <w:rFonts w:ascii="Aptos" w:hAnsi="Aptos"/>
          <w:spacing w:val="-2"/>
          <w:sz w:val="22"/>
          <w:szCs w:val="22"/>
        </w:rPr>
        <w:t xml:space="preserve"> Already has an Associate’s Degree from another Community College</w:t>
      </w:r>
      <w:r w:rsidR="00630263">
        <w:rPr>
          <w:rFonts w:ascii="Aptos" w:hAnsi="Aptos"/>
          <w:spacing w:val="-2"/>
          <w:sz w:val="22"/>
          <w:szCs w:val="22"/>
        </w:rPr>
        <w:t>.</w:t>
      </w:r>
    </w:p>
    <w:p w14:paraId="07728898" w14:textId="53EE7CC4" w:rsidR="009065E9" w:rsidRDefault="009065E9" w:rsidP="009C1AE1">
      <w:pPr>
        <w:pStyle w:val="BodyText"/>
        <w:numPr>
          <w:ilvl w:val="2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9065E9">
        <w:rPr>
          <w:rFonts w:ascii="Aptos" w:hAnsi="Aptos"/>
          <w:spacing w:val="-2"/>
          <w:sz w:val="22"/>
          <w:szCs w:val="22"/>
        </w:rPr>
        <w:t>After review and extensive discussion, the subcommittee recommended the course be accepted for use toward the requested Miramar Baccalaureate degree general education (GE) area 2.</w:t>
      </w:r>
    </w:p>
    <w:p w14:paraId="5F7B1BCB" w14:textId="31374284" w:rsidR="00614360" w:rsidRDefault="00614360" w:rsidP="009C1AE1">
      <w:pPr>
        <w:pStyle w:val="BodyText"/>
        <w:numPr>
          <w:ilvl w:val="2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Sanft </w:t>
      </w:r>
      <w:r w:rsidR="002762DE">
        <w:rPr>
          <w:rFonts w:ascii="Aptos" w:hAnsi="Aptos"/>
          <w:spacing w:val="-2"/>
          <w:sz w:val="22"/>
          <w:szCs w:val="22"/>
        </w:rPr>
        <w:t xml:space="preserve">will also bring the issues of subbing Upper for Lower Division courses to the </w:t>
      </w:r>
      <w:r w:rsidR="002762DE" w:rsidRPr="002762DE">
        <w:rPr>
          <w:rFonts w:ascii="Aptos" w:hAnsi="Aptos"/>
          <w:spacing w:val="-2"/>
          <w:sz w:val="22"/>
          <w:szCs w:val="22"/>
        </w:rPr>
        <w:t>District Articulation Council</w:t>
      </w:r>
    </w:p>
    <w:p w14:paraId="39CBE6FD" w14:textId="71B66316" w:rsidR="009065E9" w:rsidRDefault="009065E9" w:rsidP="009C1AE1">
      <w:pPr>
        <w:pStyle w:val="BodyText"/>
        <w:numPr>
          <w:ilvl w:val="2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9065E9">
        <w:rPr>
          <w:rFonts w:ascii="Aptos" w:hAnsi="Aptos"/>
          <w:spacing w:val="-2"/>
          <w:sz w:val="22"/>
          <w:szCs w:val="22"/>
          <w:u w:val="single"/>
        </w:rPr>
        <w:t>MSC</w:t>
      </w:r>
      <w:r>
        <w:rPr>
          <w:rFonts w:ascii="Aptos" w:hAnsi="Aptos"/>
          <w:spacing w:val="-2"/>
          <w:sz w:val="22"/>
          <w:szCs w:val="22"/>
        </w:rPr>
        <w:t xml:space="preserve"> </w:t>
      </w:r>
      <w:r w:rsidRPr="009065E9">
        <w:rPr>
          <w:rFonts w:ascii="Aptos" w:hAnsi="Aptos"/>
          <w:spacing w:val="-2"/>
          <w:sz w:val="22"/>
          <w:szCs w:val="22"/>
        </w:rPr>
        <w:t>Hammond/Sojourner-Worlds</w:t>
      </w:r>
      <w:r>
        <w:rPr>
          <w:rFonts w:ascii="Aptos" w:hAnsi="Aptos"/>
          <w:spacing w:val="-2"/>
          <w:sz w:val="22"/>
          <w:szCs w:val="22"/>
        </w:rPr>
        <w:t xml:space="preserve"> to recommend approval of this substitution.</w:t>
      </w:r>
    </w:p>
    <w:p w14:paraId="700CB5C8" w14:textId="22E2092E" w:rsidR="0035042E" w:rsidRDefault="0035042E" w:rsidP="009C1AE1">
      <w:pPr>
        <w:pStyle w:val="BodyText"/>
        <w:numPr>
          <w:ilvl w:val="0"/>
          <w:numId w:val="2"/>
        </w:numPr>
        <w:spacing w:before="28"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lastRenderedPageBreak/>
        <w:t>Old Business</w:t>
      </w:r>
      <w:r w:rsidR="002762DE">
        <w:rPr>
          <w:rFonts w:ascii="Aptos" w:hAnsi="Aptos"/>
          <w:spacing w:val="-2"/>
          <w:sz w:val="22"/>
          <w:szCs w:val="22"/>
        </w:rPr>
        <w:t xml:space="preserve"> - None</w:t>
      </w:r>
    </w:p>
    <w:p w14:paraId="3F96AB68" w14:textId="11E515B0" w:rsidR="00290FF6" w:rsidRPr="007A47F7" w:rsidRDefault="00EC3532" w:rsidP="009C1AE1">
      <w:pPr>
        <w:pStyle w:val="BodyText"/>
        <w:numPr>
          <w:ilvl w:val="0"/>
          <w:numId w:val="2"/>
        </w:numPr>
        <w:spacing w:before="28" w:line="276" w:lineRule="auto"/>
        <w:ind w:right="333"/>
        <w:rPr>
          <w:rFonts w:ascii="Aptos" w:hAnsi="Aptos"/>
          <w:spacing w:val="-2"/>
        </w:rPr>
      </w:pPr>
      <w:r w:rsidRPr="007A47F7">
        <w:rPr>
          <w:rFonts w:ascii="Aptos" w:hAnsi="Aptos"/>
          <w:sz w:val="22"/>
          <w:szCs w:val="22"/>
        </w:rPr>
        <w:t>New Business</w:t>
      </w:r>
      <w:r w:rsidR="002762DE">
        <w:rPr>
          <w:rFonts w:ascii="Aptos" w:hAnsi="Aptos"/>
          <w:sz w:val="22"/>
          <w:szCs w:val="22"/>
        </w:rPr>
        <w:t xml:space="preserve"> - None</w:t>
      </w:r>
    </w:p>
    <w:p w14:paraId="48CDBA16" w14:textId="2ACD7D44" w:rsidR="00880A27" w:rsidRDefault="006524A7" w:rsidP="009C1AE1">
      <w:pPr>
        <w:pStyle w:val="ListParagraph"/>
        <w:numPr>
          <w:ilvl w:val="0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FYI</w:t>
      </w:r>
    </w:p>
    <w:p w14:paraId="6E3E13F7" w14:textId="0F223D78" w:rsidR="006524A7" w:rsidRDefault="007A47F7" w:rsidP="009C1AE1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Document for College Governance Handbook</w:t>
      </w:r>
    </w:p>
    <w:p w14:paraId="26ACB142" w14:textId="21EEBF35" w:rsidR="009065E9" w:rsidRDefault="003D44F5" w:rsidP="009C1AE1">
      <w:pPr>
        <w:pStyle w:val="ListParagraph"/>
        <w:numPr>
          <w:ilvl w:val="2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 xml:space="preserve">Our CGH Change Requests will be presented </w:t>
      </w:r>
      <w:r w:rsidR="00762029">
        <w:rPr>
          <w:rFonts w:ascii="Aptos" w:eastAsia="Arial" w:hAnsi="Aptos"/>
          <w:spacing w:val="-2"/>
          <w:kern w:val="0"/>
          <w14:ligatures w14:val="none"/>
        </w:rPr>
        <w:t xml:space="preserve">as a Discussion Item </w:t>
      </w:r>
      <w:r>
        <w:rPr>
          <w:rFonts w:ascii="Aptos" w:eastAsia="Arial" w:hAnsi="Aptos"/>
          <w:spacing w:val="-2"/>
          <w:kern w:val="0"/>
          <w14:ligatures w14:val="none"/>
        </w:rPr>
        <w:t>to the Academic Senate on February 17.</w:t>
      </w:r>
    </w:p>
    <w:p w14:paraId="098ABF66" w14:textId="15066158" w:rsidR="006524A7" w:rsidRDefault="006524A7" w:rsidP="009C1AE1">
      <w:pPr>
        <w:pStyle w:val="ListParagraph"/>
        <w:numPr>
          <w:ilvl w:val="0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Standing Reports</w:t>
      </w:r>
    </w:p>
    <w:p w14:paraId="62522186" w14:textId="1CFE4F2C" w:rsidR="006524A7" w:rsidRDefault="006524A7" w:rsidP="009C1AE1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VPI or Administrator Designee – No report</w:t>
      </w:r>
    </w:p>
    <w:p w14:paraId="45472F43" w14:textId="0D5E693C" w:rsidR="006524A7" w:rsidRDefault="006524A7" w:rsidP="009C1AE1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Evaluators – No report</w:t>
      </w:r>
    </w:p>
    <w:p w14:paraId="38E8F756" w14:textId="35450E98" w:rsidR="006524A7" w:rsidRDefault="006524A7" w:rsidP="009C1AE1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Articulation Officer – No report</w:t>
      </w:r>
      <w:r w:rsidR="00194D0A">
        <w:rPr>
          <w:rFonts w:ascii="Aptos" w:eastAsia="Arial" w:hAnsi="Aptos"/>
          <w:spacing w:val="-2"/>
          <w:kern w:val="0"/>
          <w14:ligatures w14:val="none"/>
        </w:rPr>
        <w:t>, today is first Spring CIC Meeting</w:t>
      </w:r>
    </w:p>
    <w:p w14:paraId="32575EF3" w14:textId="542007D7" w:rsidR="006524A7" w:rsidRDefault="006524A7" w:rsidP="009C1AE1">
      <w:pPr>
        <w:pStyle w:val="ListParagraph"/>
        <w:numPr>
          <w:ilvl w:val="0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Roundtable</w:t>
      </w:r>
    </w:p>
    <w:p w14:paraId="0F96BB0B" w14:textId="5B68B3C2" w:rsidR="00352EFC" w:rsidRPr="0085114C" w:rsidRDefault="00352EFC" w:rsidP="009C1AE1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 w:rsidRPr="0085114C">
        <w:rPr>
          <w:rFonts w:ascii="Aptos" w:eastAsia="Arial" w:hAnsi="Aptos"/>
          <w:spacing w:val="-2"/>
          <w:kern w:val="0"/>
          <w14:ligatures w14:val="none"/>
        </w:rPr>
        <w:t xml:space="preserve">Cain - Question (on behalf of Chlapecka) about </w:t>
      </w:r>
      <w:r w:rsidR="002762DE">
        <w:rPr>
          <w:rFonts w:ascii="Aptos" w:eastAsia="Arial" w:hAnsi="Aptos"/>
          <w:spacing w:val="-2"/>
          <w:kern w:val="0"/>
          <w14:ligatures w14:val="none"/>
        </w:rPr>
        <w:t xml:space="preserve">the process for </w:t>
      </w:r>
      <w:r w:rsidRPr="0085114C">
        <w:rPr>
          <w:rFonts w:ascii="Aptos" w:eastAsia="Arial" w:hAnsi="Aptos"/>
          <w:spacing w:val="-2"/>
          <w:kern w:val="0"/>
          <w14:ligatures w14:val="none"/>
        </w:rPr>
        <w:t>adding a Math pre-requisite to an Aviation course. Sanft suggested working with the Curriculum Chair Veronica Hartmann to research and potentially initiate such a change. Clark also suggests letting counselors know so they can provide guidance and math resources to students in the Aviation program. Sanft will also bring up at District Articulation Council.</w:t>
      </w:r>
      <w:r w:rsidR="00312964" w:rsidRPr="0085114C">
        <w:rPr>
          <w:rFonts w:ascii="Aptos" w:eastAsia="Arial" w:hAnsi="Aptos"/>
          <w:spacing w:val="-2"/>
          <w:kern w:val="0"/>
          <w14:ligatures w14:val="none"/>
        </w:rPr>
        <w:t xml:space="preserve"> Sojourner-Worlds mentioned that City still has some lower-level MATH courses on the books for their apprenticeship programs – would it be possible to also expand to CTE?</w:t>
      </w:r>
      <w:r w:rsidR="0085114C" w:rsidRPr="0085114C">
        <w:rPr>
          <w:rFonts w:ascii="Aptos" w:eastAsia="Arial" w:hAnsi="Aptos"/>
          <w:spacing w:val="-2"/>
          <w:kern w:val="0"/>
          <w14:ligatures w14:val="none"/>
        </w:rPr>
        <w:t xml:space="preserve"> Clark mentioned that Counselors can also look at Math milestones – for students who are truly at a lower level (M30), they could potentially recommend support courses.</w:t>
      </w:r>
    </w:p>
    <w:p w14:paraId="363D2AC1" w14:textId="3AB6C984" w:rsidR="006524A7" w:rsidRDefault="006524A7" w:rsidP="009C1AE1">
      <w:pPr>
        <w:pStyle w:val="ListParagraph"/>
        <w:numPr>
          <w:ilvl w:val="0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Adjournment</w:t>
      </w:r>
    </w:p>
    <w:p w14:paraId="513EE6A2" w14:textId="23B4D074" w:rsidR="006524A7" w:rsidRPr="00062D44" w:rsidRDefault="006524A7" w:rsidP="009C1AE1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Adjourned by consensus at 10:</w:t>
      </w:r>
      <w:r w:rsidR="00D133E0">
        <w:rPr>
          <w:rFonts w:ascii="Aptos" w:eastAsia="Arial" w:hAnsi="Aptos"/>
          <w:spacing w:val="-2"/>
          <w:kern w:val="0"/>
          <w14:ligatures w14:val="none"/>
        </w:rPr>
        <w:t>28</w:t>
      </w:r>
      <w:r>
        <w:rPr>
          <w:rFonts w:ascii="Aptos" w:eastAsia="Arial" w:hAnsi="Aptos"/>
          <w:spacing w:val="-2"/>
          <w:kern w:val="0"/>
          <w14:ligatures w14:val="none"/>
        </w:rPr>
        <w:t>am.</w:t>
      </w:r>
    </w:p>
    <w:sectPr w:rsidR="006524A7" w:rsidRPr="00062D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1D3C" w14:textId="77777777" w:rsidR="006524A7" w:rsidRDefault="006524A7" w:rsidP="006524A7">
      <w:pPr>
        <w:spacing w:after="0" w:line="240" w:lineRule="auto"/>
      </w:pPr>
      <w:r>
        <w:separator/>
      </w:r>
    </w:p>
  </w:endnote>
  <w:endnote w:type="continuationSeparator" w:id="0">
    <w:p w14:paraId="42604476" w14:textId="77777777" w:rsidR="006524A7" w:rsidRDefault="006524A7" w:rsidP="0065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C375" w14:textId="77777777" w:rsidR="006524A7" w:rsidRDefault="006524A7" w:rsidP="006524A7">
      <w:pPr>
        <w:spacing w:after="0" w:line="240" w:lineRule="auto"/>
      </w:pPr>
      <w:r>
        <w:separator/>
      </w:r>
    </w:p>
  </w:footnote>
  <w:footnote w:type="continuationSeparator" w:id="0">
    <w:p w14:paraId="2E6C3F72" w14:textId="77777777" w:rsidR="006524A7" w:rsidRDefault="006524A7" w:rsidP="0065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3C6E" w14:textId="4F08C9A6" w:rsidR="006524A7" w:rsidRPr="00391E20" w:rsidRDefault="00391E20" w:rsidP="00391E20">
    <w:pPr>
      <w:pStyle w:val="Header"/>
      <w:jc w:val="right"/>
      <w:rPr>
        <w:color w:val="4EA72E" w:themeColor="accent6"/>
      </w:rPr>
    </w:pPr>
    <w:r w:rsidRPr="00391E20">
      <w:rPr>
        <w:color w:val="4EA72E" w:themeColor="accent6"/>
      </w:rPr>
      <w:t>Approved May 14,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659"/>
    <w:multiLevelType w:val="hybridMultilevel"/>
    <w:tmpl w:val="1F50AE3E"/>
    <w:lvl w:ilvl="0" w:tplc="326269DC">
      <w:start w:val="1"/>
      <w:numFmt w:val="decimal"/>
      <w:lvlText w:val="%1)"/>
      <w:lvlJc w:val="left"/>
      <w:pPr>
        <w:ind w:left="58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2" w:tplc="782CBEBE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352A19A2">
      <w:start w:val="1"/>
      <w:numFmt w:val="bullet"/>
      <w:lvlText w:val="•"/>
      <w:lvlJc w:val="left"/>
      <w:pPr>
        <w:ind w:left="1300" w:hanging="361"/>
      </w:pPr>
      <w:rPr>
        <w:rFonts w:hint="default"/>
      </w:rPr>
    </w:lvl>
    <w:lvl w:ilvl="4" w:tplc="704A44E4">
      <w:start w:val="1"/>
      <w:numFmt w:val="bullet"/>
      <w:lvlText w:val="­"/>
      <w:lvlJc w:val="left"/>
      <w:pPr>
        <w:ind w:left="2441" w:hanging="360"/>
      </w:pPr>
      <w:rPr>
        <w:rFonts w:ascii="Courier New" w:hAnsi="Courier New" w:hint="default"/>
      </w:rPr>
    </w:lvl>
    <w:lvl w:ilvl="5" w:tplc="0164CD94">
      <w:start w:val="1"/>
      <w:numFmt w:val="bullet"/>
      <w:lvlText w:val="•"/>
      <w:lvlJc w:val="left"/>
      <w:pPr>
        <w:ind w:left="3585" w:hanging="361"/>
      </w:pPr>
      <w:rPr>
        <w:rFonts w:hint="default"/>
      </w:rPr>
    </w:lvl>
    <w:lvl w:ilvl="6" w:tplc="46186928">
      <w:start w:val="1"/>
      <w:numFmt w:val="bullet"/>
      <w:lvlText w:val="•"/>
      <w:lvlJc w:val="left"/>
      <w:pPr>
        <w:ind w:left="4728" w:hanging="361"/>
      </w:pPr>
      <w:rPr>
        <w:rFonts w:hint="default"/>
      </w:rPr>
    </w:lvl>
    <w:lvl w:ilvl="7" w:tplc="A4C234C2">
      <w:start w:val="1"/>
      <w:numFmt w:val="bullet"/>
      <w:lvlText w:val="•"/>
      <w:lvlJc w:val="left"/>
      <w:pPr>
        <w:ind w:left="5871" w:hanging="361"/>
      </w:pPr>
      <w:rPr>
        <w:rFonts w:hint="default"/>
      </w:rPr>
    </w:lvl>
    <w:lvl w:ilvl="8" w:tplc="46244114">
      <w:start w:val="1"/>
      <w:numFmt w:val="bullet"/>
      <w:lvlText w:val="•"/>
      <w:lvlJc w:val="left"/>
      <w:pPr>
        <w:ind w:left="7014" w:hanging="361"/>
      </w:pPr>
      <w:rPr>
        <w:rFonts w:hint="default"/>
      </w:rPr>
    </w:lvl>
  </w:abstractNum>
  <w:abstractNum w:abstractNumId="1" w15:restartNumberingAfterBreak="0">
    <w:nsid w:val="28377F87"/>
    <w:multiLevelType w:val="hybridMultilevel"/>
    <w:tmpl w:val="66C06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4A44E4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32258">
    <w:abstractNumId w:val="0"/>
  </w:num>
  <w:num w:numId="2" w16cid:durableId="128518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29"/>
    <w:rsid w:val="00025C26"/>
    <w:rsid w:val="000454B1"/>
    <w:rsid w:val="00056C1E"/>
    <w:rsid w:val="00062D44"/>
    <w:rsid w:val="00070171"/>
    <w:rsid w:val="0018630E"/>
    <w:rsid w:val="00193D88"/>
    <w:rsid w:val="00194D0A"/>
    <w:rsid w:val="00201F9E"/>
    <w:rsid w:val="00202782"/>
    <w:rsid w:val="002762DE"/>
    <w:rsid w:val="00290FF6"/>
    <w:rsid w:val="002C74A1"/>
    <w:rsid w:val="002E1C96"/>
    <w:rsid w:val="00312964"/>
    <w:rsid w:val="0035042E"/>
    <w:rsid w:val="00352EFC"/>
    <w:rsid w:val="00391E20"/>
    <w:rsid w:val="003D44F5"/>
    <w:rsid w:val="004255A0"/>
    <w:rsid w:val="004B7E63"/>
    <w:rsid w:val="004D5273"/>
    <w:rsid w:val="00567546"/>
    <w:rsid w:val="005A69E4"/>
    <w:rsid w:val="005E696B"/>
    <w:rsid w:val="00606263"/>
    <w:rsid w:val="00614360"/>
    <w:rsid w:val="00630263"/>
    <w:rsid w:val="006524A7"/>
    <w:rsid w:val="00667734"/>
    <w:rsid w:val="00687E52"/>
    <w:rsid w:val="00762029"/>
    <w:rsid w:val="00782C26"/>
    <w:rsid w:val="007A47F7"/>
    <w:rsid w:val="00815D21"/>
    <w:rsid w:val="00841B62"/>
    <w:rsid w:val="00850929"/>
    <w:rsid w:val="0085114C"/>
    <w:rsid w:val="00880A27"/>
    <w:rsid w:val="0089652D"/>
    <w:rsid w:val="009065E9"/>
    <w:rsid w:val="0091278B"/>
    <w:rsid w:val="009A3F2E"/>
    <w:rsid w:val="009C1AE1"/>
    <w:rsid w:val="009E2D2F"/>
    <w:rsid w:val="009F6914"/>
    <w:rsid w:val="00AC2DB4"/>
    <w:rsid w:val="00AF462F"/>
    <w:rsid w:val="00BC0CED"/>
    <w:rsid w:val="00C502CB"/>
    <w:rsid w:val="00C51FB4"/>
    <w:rsid w:val="00D133E0"/>
    <w:rsid w:val="00D43E93"/>
    <w:rsid w:val="00DE1BED"/>
    <w:rsid w:val="00E61564"/>
    <w:rsid w:val="00EC3532"/>
    <w:rsid w:val="00EF5A49"/>
    <w:rsid w:val="00F1610F"/>
    <w:rsid w:val="00F35C8E"/>
    <w:rsid w:val="00F62F66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98E2"/>
  <w15:chartTrackingRefBased/>
  <w15:docId w15:val="{A15DD06F-30EE-44D0-9F41-41BDED77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5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92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50929"/>
    <w:pPr>
      <w:widowControl w:val="0"/>
      <w:spacing w:after="0" w:line="240" w:lineRule="auto"/>
      <w:ind w:left="1300" w:hanging="361"/>
    </w:pPr>
    <w:rPr>
      <w:rFonts w:ascii="Arial" w:eastAsia="Arial" w:hAnsi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50929"/>
    <w:rPr>
      <w:rFonts w:ascii="Arial" w:eastAsia="Arial" w:hAnsi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509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4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4A7"/>
  </w:style>
  <w:style w:type="paragraph" w:styleId="Footer">
    <w:name w:val="footer"/>
    <w:basedOn w:val="Normal"/>
    <w:link w:val="FooterChar"/>
    <w:uiPriority w:val="99"/>
    <w:unhideWhenUsed/>
    <w:rsid w:val="0065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dmiramar.edu/committees/meetings/16884/2025-12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Wilson</dc:creator>
  <cp:keywords/>
  <dc:description/>
  <cp:lastModifiedBy>Sharilyn Wilson</cp:lastModifiedBy>
  <cp:revision>3</cp:revision>
  <dcterms:created xsi:type="dcterms:W3CDTF">2026-05-27T17:13:00Z</dcterms:created>
  <dcterms:modified xsi:type="dcterms:W3CDTF">2026-05-27T17:13:00Z</dcterms:modified>
</cp:coreProperties>
</file>