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B5BE3" w14:textId="77777777" w:rsidR="00D27B57" w:rsidRDefault="00D27B57" w:rsidP="0055206C">
      <w:pPr>
        <w:pStyle w:val="BodyText"/>
        <w:rPr>
          <w:rFonts w:ascii="Times New Roman"/>
          <w:sz w:val="22"/>
        </w:rPr>
      </w:pPr>
    </w:p>
    <w:p w14:paraId="04EADF69" w14:textId="1AB7FD3E" w:rsidR="00D27B57" w:rsidRDefault="7EF8902A" w:rsidP="49C7AD8D">
      <w:pPr>
        <w:pStyle w:val="BodyText"/>
        <w:jc w:val="center"/>
        <w:rPr>
          <w:rFonts w:asciiTheme="majorHAnsi" w:eastAsiaTheme="majorEastAsia" w:hAnsiTheme="majorHAnsi" w:cstheme="majorBidi"/>
          <w:b/>
          <w:bCs/>
          <w:color w:val="3C827A"/>
          <w:sz w:val="22"/>
          <w:szCs w:val="22"/>
        </w:rPr>
      </w:pPr>
      <w:r w:rsidRPr="49C7AD8D">
        <w:rPr>
          <w:rFonts w:asciiTheme="majorHAnsi" w:eastAsiaTheme="majorEastAsia" w:hAnsiTheme="majorHAnsi" w:cstheme="majorBidi"/>
          <w:b/>
          <w:bCs/>
          <w:color w:val="3C827A"/>
          <w:sz w:val="22"/>
          <w:szCs w:val="22"/>
        </w:rPr>
        <w:t>SAN DIEGO MIRAMAR COLLEGE</w:t>
      </w:r>
    </w:p>
    <w:p w14:paraId="64270D4B" w14:textId="0BC3025E" w:rsidR="7EF8902A" w:rsidRDefault="3161BEA4" w:rsidP="26C12938">
      <w:pPr>
        <w:pStyle w:val="BodyText"/>
        <w:jc w:val="center"/>
        <w:rPr>
          <w:rFonts w:asciiTheme="majorHAnsi" w:eastAsiaTheme="majorEastAsia" w:hAnsiTheme="majorHAnsi" w:cstheme="majorBidi"/>
          <w:b/>
          <w:bCs/>
          <w:color w:val="3C827A"/>
          <w:sz w:val="22"/>
          <w:szCs w:val="22"/>
        </w:rPr>
      </w:pPr>
      <w:r w:rsidRPr="49C7AD8D">
        <w:rPr>
          <w:rFonts w:asciiTheme="majorHAnsi" w:eastAsiaTheme="majorEastAsia" w:hAnsiTheme="majorHAnsi" w:cstheme="majorBidi"/>
          <w:b/>
          <w:bCs/>
          <w:color w:val="3C827A"/>
          <w:sz w:val="22"/>
          <w:szCs w:val="22"/>
        </w:rPr>
        <w:t xml:space="preserve">CLASSIFIED SENATE MEETING </w:t>
      </w:r>
      <w:r w:rsidR="647A191F" w:rsidRPr="49C7AD8D">
        <w:rPr>
          <w:rFonts w:asciiTheme="majorHAnsi" w:eastAsiaTheme="majorEastAsia" w:hAnsiTheme="majorHAnsi" w:cstheme="majorBidi"/>
          <w:b/>
          <w:bCs/>
          <w:color w:val="3C827A"/>
          <w:sz w:val="22"/>
          <w:szCs w:val="22"/>
        </w:rPr>
        <w:t>MINUTES</w:t>
      </w:r>
      <w:r w:rsidR="26C12938">
        <w:rPr>
          <w:noProof/>
        </w:rPr>
        <w:drawing>
          <wp:anchor distT="0" distB="0" distL="114300" distR="114300" simplePos="0" relativeHeight="251657216" behindDoc="1" locked="0" layoutInCell="1" allowOverlap="1" wp14:anchorId="5FFF7684" wp14:editId="444670DB">
            <wp:simplePos x="0" y="0"/>
            <wp:positionH relativeFrom="column">
              <wp:align>left</wp:align>
            </wp:positionH>
            <wp:positionV relativeFrom="paragraph">
              <wp:posOffset>0</wp:posOffset>
            </wp:positionV>
            <wp:extent cx="932769" cy="963251"/>
            <wp:effectExtent l="0" t="0" r="0" b="0"/>
            <wp:wrapNone/>
            <wp:docPr id="1234643710" name="Picture 123464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32769" cy="963251"/>
                    </a:xfrm>
                    <a:prstGeom prst="rect">
                      <a:avLst/>
                    </a:prstGeom>
                  </pic:spPr>
                </pic:pic>
              </a:graphicData>
            </a:graphic>
            <wp14:sizeRelH relativeFrom="page">
              <wp14:pctWidth>0</wp14:pctWidth>
            </wp14:sizeRelH>
            <wp14:sizeRelV relativeFrom="page">
              <wp14:pctHeight>0</wp14:pctHeight>
            </wp14:sizeRelV>
          </wp:anchor>
        </w:drawing>
      </w:r>
    </w:p>
    <w:p w14:paraId="4EEE273B" w14:textId="4063A17B" w:rsidR="00D27B57" w:rsidRDefault="7EF8902A" w:rsidP="49C7AD8D">
      <w:pPr>
        <w:pStyle w:val="BodyText"/>
        <w:jc w:val="center"/>
      </w:pPr>
      <w:r w:rsidRPr="36506191">
        <w:rPr>
          <w:rFonts w:asciiTheme="majorHAnsi" w:eastAsiaTheme="majorEastAsia" w:hAnsiTheme="majorHAnsi" w:cstheme="majorBidi"/>
          <w:b/>
          <w:bCs/>
          <w:sz w:val="22"/>
          <w:szCs w:val="22"/>
        </w:rPr>
        <w:t xml:space="preserve">DATE: TUESDAY, </w:t>
      </w:r>
      <w:r w:rsidR="50B317F7" w:rsidRPr="36506191">
        <w:rPr>
          <w:rFonts w:asciiTheme="majorHAnsi" w:eastAsiaTheme="majorEastAsia" w:hAnsiTheme="majorHAnsi" w:cstheme="majorBidi"/>
          <w:b/>
          <w:bCs/>
          <w:sz w:val="22"/>
          <w:szCs w:val="22"/>
        </w:rPr>
        <w:t xml:space="preserve">MAY </w:t>
      </w:r>
      <w:r w:rsidR="084C3B23" w:rsidRPr="36506191">
        <w:rPr>
          <w:rFonts w:asciiTheme="majorHAnsi" w:eastAsiaTheme="majorEastAsia" w:hAnsiTheme="majorHAnsi" w:cstheme="majorBidi"/>
          <w:b/>
          <w:bCs/>
          <w:sz w:val="22"/>
          <w:szCs w:val="22"/>
        </w:rPr>
        <w:t>20</w:t>
      </w:r>
      <w:r w:rsidR="50B317F7" w:rsidRPr="36506191">
        <w:rPr>
          <w:rFonts w:asciiTheme="majorHAnsi" w:eastAsiaTheme="majorEastAsia" w:hAnsiTheme="majorHAnsi" w:cstheme="majorBidi"/>
          <w:b/>
          <w:bCs/>
          <w:sz w:val="22"/>
          <w:szCs w:val="22"/>
        </w:rPr>
        <w:t>th</w:t>
      </w:r>
      <w:r w:rsidR="55975AD5" w:rsidRPr="36506191">
        <w:rPr>
          <w:rFonts w:asciiTheme="majorHAnsi" w:eastAsiaTheme="majorEastAsia" w:hAnsiTheme="majorHAnsi" w:cstheme="majorBidi"/>
          <w:b/>
          <w:bCs/>
          <w:sz w:val="22"/>
          <w:szCs w:val="22"/>
        </w:rPr>
        <w:t>, 2025</w:t>
      </w:r>
      <w:r w:rsidR="36506191">
        <w:rPr>
          <w:noProof/>
        </w:rPr>
        <w:drawing>
          <wp:anchor distT="0" distB="0" distL="114300" distR="114300" simplePos="0" relativeHeight="251658240" behindDoc="0" locked="0" layoutInCell="1" allowOverlap="1" wp14:anchorId="109E1DE7" wp14:editId="4C3D1C9C">
            <wp:simplePos x="0" y="0"/>
            <wp:positionH relativeFrom="column">
              <wp:align>right</wp:align>
            </wp:positionH>
            <wp:positionV relativeFrom="paragraph">
              <wp:posOffset>0</wp:posOffset>
            </wp:positionV>
            <wp:extent cx="981075" cy="981075"/>
            <wp:effectExtent l="0" t="0" r="0" b="0"/>
            <wp:wrapNone/>
            <wp:docPr id="1259376608" name="Picture 125937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p>
    <w:p w14:paraId="1AFA6A54" w14:textId="4B4CEB99" w:rsidR="7EF8902A" w:rsidRDefault="7EF8902A" w:rsidP="49C7AD8D">
      <w:pPr>
        <w:pStyle w:val="BodyText"/>
        <w:jc w:val="center"/>
        <w:rPr>
          <w:rFonts w:asciiTheme="majorHAnsi" w:eastAsiaTheme="majorEastAsia" w:hAnsiTheme="majorHAnsi" w:cstheme="majorBidi"/>
          <w:b/>
          <w:bCs/>
          <w:sz w:val="22"/>
          <w:szCs w:val="22"/>
        </w:rPr>
      </w:pPr>
      <w:r w:rsidRPr="49C7AD8D">
        <w:rPr>
          <w:rFonts w:asciiTheme="majorHAnsi" w:eastAsiaTheme="majorEastAsia" w:hAnsiTheme="majorHAnsi" w:cstheme="majorBidi"/>
          <w:b/>
          <w:bCs/>
          <w:sz w:val="22"/>
          <w:szCs w:val="22"/>
        </w:rPr>
        <w:t>TIME: 10:30 AM – 12:00 PM</w:t>
      </w:r>
    </w:p>
    <w:p w14:paraId="5555D8AE" w14:textId="5733F411" w:rsidR="7EF8902A" w:rsidRDefault="3161BEA4" w:rsidP="49C7AD8D">
      <w:pPr>
        <w:pStyle w:val="BodyText"/>
        <w:jc w:val="center"/>
        <w:rPr>
          <w:rFonts w:asciiTheme="majorHAnsi" w:eastAsiaTheme="majorEastAsia" w:hAnsiTheme="majorHAnsi" w:cstheme="majorBidi"/>
          <w:b/>
          <w:bCs/>
          <w:sz w:val="22"/>
          <w:szCs w:val="22"/>
        </w:rPr>
      </w:pPr>
      <w:r w:rsidRPr="26C12938">
        <w:rPr>
          <w:rFonts w:asciiTheme="majorHAnsi" w:eastAsiaTheme="majorEastAsia" w:hAnsiTheme="majorHAnsi" w:cstheme="majorBidi"/>
          <w:b/>
          <w:bCs/>
          <w:sz w:val="22"/>
          <w:szCs w:val="22"/>
        </w:rPr>
        <w:t xml:space="preserve">LOCATION: L-108 AND </w:t>
      </w:r>
      <w:hyperlink r:id="rId12">
        <w:r w:rsidRPr="26C12938">
          <w:rPr>
            <w:rStyle w:val="Hyperlink"/>
            <w:rFonts w:asciiTheme="majorHAnsi" w:eastAsiaTheme="majorEastAsia" w:hAnsiTheme="majorHAnsi" w:cstheme="majorBidi"/>
            <w:b/>
            <w:bCs/>
            <w:sz w:val="22"/>
            <w:szCs w:val="22"/>
          </w:rPr>
          <w:t>ZOOM</w:t>
        </w:r>
      </w:hyperlink>
    </w:p>
    <w:p w14:paraId="26B49562" w14:textId="3548D5E4" w:rsidR="7EF8902A" w:rsidRDefault="00A56630" w:rsidP="49C7AD8D">
      <w:pPr>
        <w:pStyle w:val="BodyText"/>
        <w:jc w:val="center"/>
        <w:rPr>
          <w:rFonts w:asciiTheme="majorHAnsi" w:eastAsiaTheme="majorEastAsia" w:hAnsiTheme="majorHAnsi" w:cstheme="majorBidi"/>
          <w:b/>
          <w:bCs/>
          <w:sz w:val="22"/>
          <w:szCs w:val="22"/>
        </w:rPr>
      </w:pPr>
      <w:hyperlink r:id="rId13">
        <w:r w:rsidR="3161BEA4" w:rsidRPr="26C12938">
          <w:rPr>
            <w:rStyle w:val="Hyperlink"/>
            <w:rFonts w:asciiTheme="majorHAnsi" w:eastAsiaTheme="majorEastAsia" w:hAnsiTheme="majorHAnsi" w:cstheme="majorBidi"/>
            <w:b/>
            <w:bCs/>
            <w:sz w:val="22"/>
            <w:szCs w:val="22"/>
          </w:rPr>
          <w:t>2024 – 2025 MEETING CALENDAR</w:t>
        </w:r>
      </w:hyperlink>
    </w:p>
    <w:p w14:paraId="4A4F1D54" w14:textId="5CE05DC9" w:rsidR="49C7AD8D" w:rsidRDefault="49C7AD8D" w:rsidP="49C7AD8D">
      <w:pPr>
        <w:ind w:left="560"/>
        <w:rPr>
          <w:b/>
          <w:bCs/>
          <w:u w:val="single"/>
        </w:rPr>
      </w:pPr>
    </w:p>
    <w:p w14:paraId="1B6BEDDE" w14:textId="33467003" w:rsidR="00EF11EF" w:rsidRDefault="25910F87" w:rsidP="1CDAD531">
      <w:pPr>
        <w:spacing w:line="257" w:lineRule="exact"/>
        <w:ind w:left="560"/>
        <w:rPr>
          <w:rFonts w:asciiTheme="majorHAnsi" w:eastAsiaTheme="majorEastAsia" w:hAnsiTheme="majorHAnsi" w:cstheme="majorBidi"/>
        </w:rPr>
      </w:pPr>
      <w:r w:rsidRPr="1CDAD531">
        <w:rPr>
          <w:rFonts w:asciiTheme="majorHAnsi" w:eastAsiaTheme="majorEastAsia" w:hAnsiTheme="majorHAnsi" w:cstheme="majorBidi"/>
          <w:b/>
          <w:bCs/>
          <w:u w:val="single"/>
        </w:rPr>
        <w:t>Officers</w:t>
      </w:r>
      <w:r w:rsidRPr="1CDAD531">
        <w:rPr>
          <w:rFonts w:asciiTheme="majorHAnsi" w:eastAsiaTheme="majorEastAsia" w:hAnsiTheme="majorHAnsi" w:cstheme="majorBidi"/>
          <w:b/>
          <w:bCs/>
          <w:spacing w:val="-2"/>
          <w:u w:val="single"/>
        </w:rPr>
        <w:t xml:space="preserve"> </w:t>
      </w:r>
      <w:r w:rsidRPr="1CDAD531">
        <w:rPr>
          <w:rFonts w:asciiTheme="majorHAnsi" w:eastAsiaTheme="majorEastAsia" w:hAnsiTheme="majorHAnsi" w:cstheme="majorBidi"/>
          <w:b/>
          <w:bCs/>
          <w:u w:val="single"/>
        </w:rPr>
        <w:t xml:space="preserve">and </w:t>
      </w:r>
      <w:r w:rsidRPr="1CDAD531">
        <w:rPr>
          <w:rFonts w:asciiTheme="majorHAnsi" w:eastAsiaTheme="majorEastAsia" w:hAnsiTheme="majorHAnsi" w:cstheme="majorBidi"/>
          <w:b/>
          <w:bCs/>
          <w:spacing w:val="-2"/>
          <w:u w:val="single"/>
        </w:rPr>
        <w:t>Senators</w:t>
      </w:r>
    </w:p>
    <w:p w14:paraId="0567110D" w14:textId="11C35204" w:rsidR="49C7AD8D" w:rsidRDefault="49C7AD8D" w:rsidP="1CDAD531">
      <w:pPr>
        <w:spacing w:line="257" w:lineRule="exact"/>
        <w:ind w:left="560"/>
        <w:rPr>
          <w:rFonts w:asciiTheme="majorHAnsi" w:eastAsiaTheme="majorEastAsia" w:hAnsiTheme="majorHAnsi" w:cstheme="majorBidi"/>
          <w:b/>
          <w:bCs/>
          <w:u w:val="single"/>
        </w:rPr>
      </w:pPr>
    </w:p>
    <w:tbl>
      <w:tblPr>
        <w:tblStyle w:val="TableGrid"/>
        <w:tblW w:w="0" w:type="auto"/>
        <w:tblInd w:w="445" w:type="dxa"/>
        <w:tblLook w:val="04A0" w:firstRow="1" w:lastRow="0" w:firstColumn="1" w:lastColumn="0" w:noHBand="0" w:noVBand="1"/>
      </w:tblPr>
      <w:tblGrid>
        <w:gridCol w:w="3859"/>
        <w:gridCol w:w="3163"/>
        <w:gridCol w:w="3323"/>
      </w:tblGrid>
      <w:tr w:rsidR="0055206C" w14:paraId="28A02E81" w14:textId="035E83EF" w:rsidTr="6ECD7E89">
        <w:tc>
          <w:tcPr>
            <w:tcW w:w="3960" w:type="dxa"/>
          </w:tcPr>
          <w:p w14:paraId="678B3499" w14:textId="4912EF5C"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President</w:t>
            </w:r>
          </w:p>
        </w:tc>
        <w:tc>
          <w:tcPr>
            <w:tcW w:w="3240" w:type="dxa"/>
          </w:tcPr>
          <w:p w14:paraId="626DC80B" w14:textId="7D5EA08E"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Malia Kunst</w:t>
            </w:r>
          </w:p>
        </w:tc>
        <w:tc>
          <w:tcPr>
            <w:tcW w:w="3420" w:type="dxa"/>
          </w:tcPr>
          <w:p w14:paraId="5BF81A79" w14:textId="083CD211"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2024 – 2026</w:t>
            </w:r>
          </w:p>
        </w:tc>
      </w:tr>
      <w:tr w:rsidR="0055206C" w14:paraId="435714D3" w14:textId="6F8979DF" w:rsidTr="6ECD7E89">
        <w:tc>
          <w:tcPr>
            <w:tcW w:w="3960" w:type="dxa"/>
          </w:tcPr>
          <w:p w14:paraId="2424E2E8" w14:textId="50A48E25"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Vice President</w:t>
            </w:r>
          </w:p>
        </w:tc>
        <w:tc>
          <w:tcPr>
            <w:tcW w:w="3240" w:type="dxa"/>
          </w:tcPr>
          <w:p w14:paraId="3621A22B" w14:textId="2198344F" w:rsidR="0055206C" w:rsidRDefault="5609F84F" w:rsidP="3955CC13">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 xml:space="preserve">Carol Sampaga </w:t>
            </w:r>
          </w:p>
        </w:tc>
        <w:tc>
          <w:tcPr>
            <w:tcW w:w="3420" w:type="dxa"/>
          </w:tcPr>
          <w:p w14:paraId="08155282" w14:textId="20538130" w:rsidR="0055206C" w:rsidRDefault="35F3CBAF" w:rsidP="1CDAD531">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 xml:space="preserve">2023 – </w:t>
            </w:r>
            <w:r w:rsidRPr="3955CC13">
              <w:rPr>
                <w:rFonts w:asciiTheme="majorHAnsi" w:eastAsiaTheme="majorEastAsia" w:hAnsiTheme="majorHAnsi" w:cstheme="majorBidi"/>
                <w:b/>
                <w:bCs/>
                <w:sz w:val="22"/>
                <w:szCs w:val="22"/>
              </w:rPr>
              <w:t xml:space="preserve">2025 </w:t>
            </w:r>
          </w:p>
        </w:tc>
      </w:tr>
      <w:tr w:rsidR="0055206C" w14:paraId="483999F7" w14:textId="378ABF92" w:rsidTr="6ECD7E89">
        <w:tc>
          <w:tcPr>
            <w:tcW w:w="3960" w:type="dxa"/>
          </w:tcPr>
          <w:p w14:paraId="7EC6CE3F" w14:textId="5E7DDA42" w:rsidR="0055206C" w:rsidRPr="004B0B02" w:rsidRDefault="35F3CBAF" w:rsidP="3955CC13">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 xml:space="preserve">Classified Senate Secretary </w:t>
            </w:r>
          </w:p>
        </w:tc>
        <w:tc>
          <w:tcPr>
            <w:tcW w:w="3240" w:type="dxa"/>
          </w:tcPr>
          <w:p w14:paraId="2BE340CC" w14:textId="5FD546E6" w:rsidR="0055206C" w:rsidRPr="004B0B02" w:rsidRDefault="1F0A3090" w:rsidP="3955CC13">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Brenda O’Connor</w:t>
            </w:r>
          </w:p>
        </w:tc>
        <w:tc>
          <w:tcPr>
            <w:tcW w:w="3420" w:type="dxa"/>
          </w:tcPr>
          <w:p w14:paraId="60E40826" w14:textId="39705A38" w:rsidR="0055206C" w:rsidRPr="004B0B02" w:rsidRDefault="35F3CBAF" w:rsidP="3955CC13">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 xml:space="preserve">2023 – </w:t>
            </w:r>
            <w:r w:rsidRPr="3955CC13">
              <w:rPr>
                <w:rFonts w:asciiTheme="majorHAnsi" w:eastAsiaTheme="majorEastAsia" w:hAnsiTheme="majorHAnsi" w:cstheme="majorBidi"/>
                <w:b/>
                <w:bCs/>
                <w:sz w:val="22"/>
                <w:szCs w:val="22"/>
              </w:rPr>
              <w:t xml:space="preserve">2025 </w:t>
            </w:r>
          </w:p>
        </w:tc>
      </w:tr>
      <w:tr w:rsidR="0055206C" w14:paraId="53613EAE" w14:textId="61F9BE31" w:rsidTr="6ECD7E89">
        <w:tc>
          <w:tcPr>
            <w:tcW w:w="3960" w:type="dxa"/>
          </w:tcPr>
          <w:p w14:paraId="64D479FC" w14:textId="576680FA"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Treasurer</w:t>
            </w:r>
          </w:p>
        </w:tc>
        <w:tc>
          <w:tcPr>
            <w:tcW w:w="3240" w:type="dxa"/>
          </w:tcPr>
          <w:p w14:paraId="4658AFE8" w14:textId="193AE0DE" w:rsidR="0055206C" w:rsidRDefault="46FEFCB7" w:rsidP="36506191">
            <w:pPr>
              <w:pStyle w:val="BodyText"/>
              <w:spacing w:before="1" w:line="259" w:lineRule="auto"/>
              <w:rPr>
                <w:rFonts w:asciiTheme="majorHAnsi" w:eastAsiaTheme="majorEastAsia" w:hAnsiTheme="majorHAnsi" w:cstheme="majorBidi"/>
                <w:b/>
                <w:bCs/>
                <w:sz w:val="22"/>
                <w:szCs w:val="22"/>
              </w:rPr>
            </w:pPr>
            <w:r w:rsidRPr="36506191">
              <w:rPr>
                <w:rFonts w:asciiTheme="majorHAnsi" w:eastAsiaTheme="majorEastAsia" w:hAnsiTheme="majorHAnsi" w:cstheme="majorBidi"/>
                <w:b/>
                <w:bCs/>
                <w:sz w:val="22"/>
                <w:szCs w:val="22"/>
              </w:rPr>
              <w:t>Vacant</w:t>
            </w:r>
          </w:p>
        </w:tc>
        <w:tc>
          <w:tcPr>
            <w:tcW w:w="3420" w:type="dxa"/>
          </w:tcPr>
          <w:p w14:paraId="45024161" w14:textId="2F027605"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2024 – 2026</w:t>
            </w:r>
          </w:p>
        </w:tc>
      </w:tr>
      <w:tr w:rsidR="0055206C" w14:paraId="2AF51DE8" w14:textId="239D2C2B" w:rsidTr="6ECD7E89">
        <w:tc>
          <w:tcPr>
            <w:tcW w:w="3960" w:type="dxa"/>
          </w:tcPr>
          <w:p w14:paraId="54AE8C86" w14:textId="7FE24808"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Senator at-Large</w:t>
            </w:r>
          </w:p>
        </w:tc>
        <w:tc>
          <w:tcPr>
            <w:tcW w:w="3240" w:type="dxa"/>
          </w:tcPr>
          <w:p w14:paraId="4751DF6C" w14:textId="30C386BC"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Lynne Campbell</w:t>
            </w:r>
          </w:p>
        </w:tc>
        <w:tc>
          <w:tcPr>
            <w:tcW w:w="3420" w:type="dxa"/>
          </w:tcPr>
          <w:p w14:paraId="5FB42C8F" w14:textId="7E75475A" w:rsidR="0055206C" w:rsidRDefault="35F3CBAF" w:rsidP="1CDAD531">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 xml:space="preserve">2023 – </w:t>
            </w:r>
            <w:r w:rsidRPr="3955CC13">
              <w:rPr>
                <w:rFonts w:asciiTheme="majorHAnsi" w:eastAsiaTheme="majorEastAsia" w:hAnsiTheme="majorHAnsi" w:cstheme="majorBidi"/>
                <w:b/>
                <w:bCs/>
                <w:sz w:val="22"/>
                <w:szCs w:val="22"/>
              </w:rPr>
              <w:t xml:space="preserve">2025 </w:t>
            </w:r>
          </w:p>
        </w:tc>
      </w:tr>
      <w:tr w:rsidR="0055206C" w14:paraId="0700E03C" w14:textId="5AC4581C" w:rsidTr="6ECD7E89">
        <w:tc>
          <w:tcPr>
            <w:tcW w:w="3960" w:type="dxa"/>
          </w:tcPr>
          <w:p w14:paraId="188927CC" w14:textId="74C16DBC"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Senator at-Large</w:t>
            </w:r>
          </w:p>
        </w:tc>
        <w:tc>
          <w:tcPr>
            <w:tcW w:w="3240" w:type="dxa"/>
          </w:tcPr>
          <w:p w14:paraId="60C880C5" w14:textId="55E04868"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 xml:space="preserve">Bill Pacheco </w:t>
            </w:r>
          </w:p>
        </w:tc>
        <w:tc>
          <w:tcPr>
            <w:tcW w:w="3420" w:type="dxa"/>
          </w:tcPr>
          <w:p w14:paraId="39751A91" w14:textId="63B44619"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 xml:space="preserve">2024 – 2026 </w:t>
            </w:r>
          </w:p>
        </w:tc>
      </w:tr>
      <w:tr w:rsidR="0055206C" w14:paraId="4EBA4ADC" w14:textId="33CBF4B1" w:rsidTr="6ECD7E89">
        <w:tc>
          <w:tcPr>
            <w:tcW w:w="3960" w:type="dxa"/>
          </w:tcPr>
          <w:p w14:paraId="47A70908" w14:textId="655CA374" w:rsidR="0055206C" w:rsidRPr="00C47D60"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Senator at-Large</w:t>
            </w:r>
          </w:p>
        </w:tc>
        <w:tc>
          <w:tcPr>
            <w:tcW w:w="3240" w:type="dxa"/>
          </w:tcPr>
          <w:p w14:paraId="6E124A53" w14:textId="7DEA2FE8" w:rsidR="0055206C" w:rsidRPr="001718A5" w:rsidRDefault="00C47D60"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Steven Slatten</w:t>
            </w:r>
          </w:p>
        </w:tc>
        <w:tc>
          <w:tcPr>
            <w:tcW w:w="3420" w:type="dxa"/>
          </w:tcPr>
          <w:p w14:paraId="32770437" w14:textId="642C4CEA" w:rsidR="0055206C" w:rsidRPr="00C47D60" w:rsidRDefault="35F3CBAF" w:rsidP="1CDAD531">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202</w:t>
            </w:r>
            <w:r w:rsidR="00C47D60" w:rsidRPr="3955CC13">
              <w:rPr>
                <w:rFonts w:asciiTheme="majorHAnsi" w:eastAsiaTheme="majorEastAsia" w:hAnsiTheme="majorHAnsi" w:cstheme="majorBidi"/>
                <w:sz w:val="22"/>
                <w:szCs w:val="22"/>
              </w:rPr>
              <w:t>4</w:t>
            </w:r>
            <w:r w:rsidRPr="3955CC13">
              <w:rPr>
                <w:rFonts w:asciiTheme="majorHAnsi" w:eastAsiaTheme="majorEastAsia" w:hAnsiTheme="majorHAnsi" w:cstheme="majorBidi"/>
                <w:sz w:val="22"/>
                <w:szCs w:val="22"/>
              </w:rPr>
              <w:t xml:space="preserve"> – </w:t>
            </w:r>
            <w:r w:rsidRPr="3955CC13">
              <w:rPr>
                <w:rFonts w:asciiTheme="majorHAnsi" w:eastAsiaTheme="majorEastAsia" w:hAnsiTheme="majorHAnsi" w:cstheme="majorBidi"/>
                <w:b/>
                <w:bCs/>
                <w:sz w:val="22"/>
                <w:szCs w:val="22"/>
              </w:rPr>
              <w:t xml:space="preserve">2025 </w:t>
            </w:r>
          </w:p>
        </w:tc>
      </w:tr>
      <w:tr w:rsidR="0055206C" w14:paraId="39A004FE" w14:textId="6AB4C081" w:rsidTr="6ECD7E89">
        <w:tc>
          <w:tcPr>
            <w:tcW w:w="3960" w:type="dxa"/>
          </w:tcPr>
          <w:p w14:paraId="5BD6CBBD" w14:textId="1E779485"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Area Senator (1)</w:t>
            </w:r>
          </w:p>
        </w:tc>
        <w:tc>
          <w:tcPr>
            <w:tcW w:w="3240" w:type="dxa"/>
          </w:tcPr>
          <w:p w14:paraId="5A52E820" w14:textId="545F61A6" w:rsidR="0055206C" w:rsidRDefault="35F3CBAF" w:rsidP="3955CC13">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Elizabeth Whitsett</w:t>
            </w:r>
            <w:r w:rsidR="0A222E73" w:rsidRPr="3955CC13">
              <w:rPr>
                <w:rFonts w:asciiTheme="majorHAnsi" w:eastAsiaTheme="majorEastAsia" w:hAnsiTheme="majorHAnsi" w:cstheme="majorBidi"/>
                <w:sz w:val="22"/>
                <w:szCs w:val="22"/>
              </w:rPr>
              <w:t xml:space="preserve"> </w:t>
            </w:r>
          </w:p>
        </w:tc>
        <w:tc>
          <w:tcPr>
            <w:tcW w:w="3420" w:type="dxa"/>
          </w:tcPr>
          <w:p w14:paraId="334A0375" w14:textId="28AD969C" w:rsidR="0055206C" w:rsidRDefault="35F3CBAF" w:rsidP="1CDAD531">
            <w:pPr>
              <w:pStyle w:val="BodyText"/>
              <w:spacing w:before="1"/>
              <w:rPr>
                <w:rFonts w:asciiTheme="majorHAnsi" w:eastAsiaTheme="majorEastAsia" w:hAnsiTheme="majorHAnsi" w:cstheme="majorBidi"/>
                <w:sz w:val="22"/>
                <w:szCs w:val="22"/>
              </w:rPr>
            </w:pPr>
            <w:r w:rsidRPr="3955CC13">
              <w:rPr>
                <w:rFonts w:asciiTheme="majorHAnsi" w:eastAsiaTheme="majorEastAsia" w:hAnsiTheme="majorHAnsi" w:cstheme="majorBidi"/>
                <w:sz w:val="22"/>
                <w:szCs w:val="22"/>
              </w:rPr>
              <w:t xml:space="preserve">2023 – </w:t>
            </w:r>
            <w:r w:rsidRPr="3955CC13">
              <w:rPr>
                <w:rFonts w:asciiTheme="majorHAnsi" w:eastAsiaTheme="majorEastAsia" w:hAnsiTheme="majorHAnsi" w:cstheme="majorBidi"/>
                <w:b/>
                <w:bCs/>
                <w:sz w:val="22"/>
                <w:szCs w:val="22"/>
              </w:rPr>
              <w:t>2025</w:t>
            </w:r>
          </w:p>
        </w:tc>
      </w:tr>
      <w:tr w:rsidR="0055206C" w14:paraId="63744110" w14:textId="590A4D48" w:rsidTr="6ECD7E89">
        <w:tc>
          <w:tcPr>
            <w:tcW w:w="3960" w:type="dxa"/>
          </w:tcPr>
          <w:p w14:paraId="3D3096FF" w14:textId="73386432"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Area Senator (2)</w:t>
            </w:r>
          </w:p>
        </w:tc>
        <w:tc>
          <w:tcPr>
            <w:tcW w:w="3240" w:type="dxa"/>
          </w:tcPr>
          <w:p w14:paraId="0C1D8497" w14:textId="30780D34"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Adrian Acain</w:t>
            </w:r>
          </w:p>
        </w:tc>
        <w:tc>
          <w:tcPr>
            <w:tcW w:w="3420" w:type="dxa"/>
          </w:tcPr>
          <w:p w14:paraId="7B43A4DC" w14:textId="0B75622D"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 xml:space="preserve">2024 – 2026 </w:t>
            </w:r>
          </w:p>
        </w:tc>
      </w:tr>
      <w:tr w:rsidR="0055206C" w14:paraId="3D00E123" w14:textId="45A349D1" w:rsidTr="6ECD7E89">
        <w:tc>
          <w:tcPr>
            <w:tcW w:w="3960" w:type="dxa"/>
          </w:tcPr>
          <w:p w14:paraId="0F44AADA" w14:textId="31BBD47E"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Area Senator (3)</w:t>
            </w:r>
          </w:p>
        </w:tc>
        <w:tc>
          <w:tcPr>
            <w:tcW w:w="3240" w:type="dxa"/>
          </w:tcPr>
          <w:p w14:paraId="585B2E02" w14:textId="72407A53"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Adam Vincej</w:t>
            </w:r>
          </w:p>
        </w:tc>
        <w:tc>
          <w:tcPr>
            <w:tcW w:w="3420" w:type="dxa"/>
          </w:tcPr>
          <w:p w14:paraId="2453B364" w14:textId="3E4F6B4B"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 xml:space="preserve">2024 – 2026 </w:t>
            </w:r>
          </w:p>
        </w:tc>
      </w:tr>
      <w:tr w:rsidR="0055206C" w14:paraId="43F035A7" w14:textId="42E3C686" w:rsidTr="6ECD7E89">
        <w:tc>
          <w:tcPr>
            <w:tcW w:w="3960" w:type="dxa"/>
          </w:tcPr>
          <w:p w14:paraId="18B4D210" w14:textId="1D965616"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Area Senator (4)</w:t>
            </w:r>
          </w:p>
        </w:tc>
        <w:tc>
          <w:tcPr>
            <w:tcW w:w="3240" w:type="dxa"/>
          </w:tcPr>
          <w:p w14:paraId="6BEB7B90" w14:textId="45BA3E11"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 xml:space="preserve">Rachel Halligan </w:t>
            </w:r>
          </w:p>
        </w:tc>
        <w:tc>
          <w:tcPr>
            <w:tcW w:w="3420" w:type="dxa"/>
          </w:tcPr>
          <w:p w14:paraId="3743ECB4" w14:textId="434CF8E9"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 xml:space="preserve">2024 – 2026 </w:t>
            </w:r>
          </w:p>
        </w:tc>
      </w:tr>
      <w:tr w:rsidR="0055206C" w14:paraId="60353FCE" w14:textId="34CB1DFF" w:rsidTr="6ECD7E89">
        <w:tc>
          <w:tcPr>
            <w:tcW w:w="3960" w:type="dxa"/>
          </w:tcPr>
          <w:p w14:paraId="19283989" w14:textId="2E51A909"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Classified Senate Area Senator (5)</w:t>
            </w:r>
          </w:p>
        </w:tc>
        <w:tc>
          <w:tcPr>
            <w:tcW w:w="3240" w:type="dxa"/>
          </w:tcPr>
          <w:p w14:paraId="3733FB1C" w14:textId="700086AB" w:rsidR="0055206C" w:rsidRDefault="0374ACD7" w:rsidP="0862BEAF">
            <w:pPr>
              <w:pStyle w:val="BodyText"/>
              <w:spacing w:before="1"/>
              <w:rPr>
                <w:rFonts w:asciiTheme="majorHAnsi" w:eastAsiaTheme="majorEastAsia" w:hAnsiTheme="majorHAnsi" w:cstheme="majorBidi"/>
                <w:b/>
                <w:bCs/>
                <w:sz w:val="22"/>
                <w:szCs w:val="22"/>
              </w:rPr>
            </w:pPr>
            <w:r w:rsidRPr="6ECD7E89">
              <w:rPr>
                <w:rFonts w:asciiTheme="majorHAnsi" w:eastAsiaTheme="majorEastAsia" w:hAnsiTheme="majorHAnsi" w:cstheme="majorBidi"/>
                <w:sz w:val="22"/>
                <w:szCs w:val="22"/>
              </w:rPr>
              <w:t>Arnice Neff</w:t>
            </w:r>
          </w:p>
        </w:tc>
        <w:tc>
          <w:tcPr>
            <w:tcW w:w="3420" w:type="dxa"/>
          </w:tcPr>
          <w:p w14:paraId="6F4A91FB" w14:textId="04C2BC42" w:rsidR="0055206C" w:rsidRDefault="35F3CBAF" w:rsidP="1CDAD531">
            <w:pPr>
              <w:pStyle w:val="BodyText"/>
              <w:spacing w:before="1"/>
              <w:rPr>
                <w:rFonts w:asciiTheme="majorHAnsi" w:eastAsiaTheme="majorEastAsia" w:hAnsiTheme="majorHAnsi" w:cstheme="majorBidi"/>
                <w:sz w:val="22"/>
                <w:szCs w:val="22"/>
              </w:rPr>
            </w:pPr>
            <w:r w:rsidRPr="1CDAD531">
              <w:rPr>
                <w:rFonts w:asciiTheme="majorHAnsi" w:eastAsiaTheme="majorEastAsia" w:hAnsiTheme="majorHAnsi" w:cstheme="majorBidi"/>
                <w:sz w:val="22"/>
                <w:szCs w:val="22"/>
              </w:rPr>
              <w:t xml:space="preserve">2024 – 2026 </w:t>
            </w:r>
          </w:p>
        </w:tc>
      </w:tr>
    </w:tbl>
    <w:p w14:paraId="590B55CB" w14:textId="763D1881" w:rsidR="00EF11EF" w:rsidRDefault="00EF11EF" w:rsidP="1CDAD531">
      <w:pPr>
        <w:pStyle w:val="BodyText"/>
        <w:spacing w:before="1"/>
        <w:rPr>
          <w:rFonts w:asciiTheme="majorHAnsi" w:eastAsiaTheme="majorEastAsia" w:hAnsiTheme="majorHAnsi" w:cstheme="majorBidi"/>
          <w:sz w:val="22"/>
          <w:szCs w:val="22"/>
        </w:rPr>
      </w:pPr>
    </w:p>
    <w:p w14:paraId="74263454" w14:textId="6A5880E5" w:rsidR="00EF11EF" w:rsidRDefault="2E0E5585" w:rsidP="6ECD7E89">
      <w:pPr>
        <w:spacing w:line="257" w:lineRule="exact"/>
        <w:ind w:left="560"/>
        <w:rPr>
          <w:rFonts w:asciiTheme="majorHAnsi" w:eastAsiaTheme="majorEastAsia" w:hAnsiTheme="majorHAnsi" w:cstheme="majorBidi"/>
          <w:b/>
          <w:bCs/>
          <w:u w:val="single"/>
        </w:rPr>
      </w:pPr>
      <w:r w:rsidRPr="1CDAD531">
        <w:rPr>
          <w:rFonts w:asciiTheme="majorHAnsi" w:eastAsiaTheme="majorEastAsia" w:hAnsiTheme="majorHAnsi" w:cstheme="majorBidi"/>
          <w:b/>
          <w:bCs/>
          <w:spacing w:val="-2"/>
          <w:u w:val="single"/>
        </w:rPr>
        <w:t>Visitors: Maribel</w:t>
      </w:r>
      <w:r w:rsidR="11F07178" w:rsidRPr="1CDAD531">
        <w:rPr>
          <w:rFonts w:asciiTheme="majorHAnsi" w:eastAsiaTheme="majorEastAsia" w:hAnsiTheme="majorHAnsi" w:cstheme="majorBidi"/>
          <w:b/>
          <w:bCs/>
          <w:spacing w:val="-2"/>
          <w:u w:val="single"/>
        </w:rPr>
        <w:t xml:space="preserve"> Flores, </w:t>
      </w:r>
      <w:r w:rsidR="24141E85" w:rsidRPr="1CDAD531">
        <w:rPr>
          <w:rFonts w:asciiTheme="majorHAnsi" w:eastAsiaTheme="majorEastAsia" w:hAnsiTheme="majorHAnsi" w:cstheme="majorBidi"/>
          <w:b/>
          <w:bCs/>
          <w:spacing w:val="-2"/>
          <w:u w:val="single"/>
        </w:rPr>
        <w:t xml:space="preserve">Daniel </w:t>
      </w:r>
      <w:r w:rsidR="11F07178" w:rsidRPr="1CDAD531">
        <w:rPr>
          <w:rFonts w:asciiTheme="majorHAnsi" w:eastAsiaTheme="majorEastAsia" w:hAnsiTheme="majorHAnsi" w:cstheme="majorBidi"/>
          <w:b/>
          <w:bCs/>
          <w:spacing w:val="-2"/>
          <w:u w:val="single"/>
        </w:rPr>
        <w:t xml:space="preserve">Miramontez, </w:t>
      </w:r>
      <w:r w:rsidR="00E4B72D" w:rsidRPr="2EDB6516">
        <w:rPr>
          <w:rFonts w:asciiTheme="majorHAnsi" w:eastAsiaTheme="majorEastAsia" w:hAnsiTheme="majorHAnsi" w:cstheme="majorBidi"/>
          <w:b/>
          <w:bCs/>
          <w:u w:val="single"/>
        </w:rPr>
        <w:t>Patricia Manley</w:t>
      </w:r>
      <w:r w:rsidR="11F07178" w:rsidRPr="1CDAD531">
        <w:rPr>
          <w:rFonts w:asciiTheme="majorHAnsi" w:eastAsiaTheme="majorEastAsia" w:hAnsiTheme="majorHAnsi" w:cstheme="majorBidi"/>
          <w:b/>
          <w:bCs/>
          <w:spacing w:val="-2"/>
          <w:u w:val="single"/>
        </w:rPr>
        <w:t xml:space="preserve">, </w:t>
      </w:r>
      <w:r w:rsidR="778ABE39" w:rsidRPr="1CDAD531">
        <w:rPr>
          <w:rFonts w:asciiTheme="majorHAnsi" w:eastAsiaTheme="majorEastAsia" w:hAnsiTheme="majorHAnsi" w:cstheme="majorBidi"/>
          <w:b/>
          <w:bCs/>
          <w:spacing w:val="-2"/>
          <w:u w:val="single"/>
        </w:rPr>
        <w:t>Cheyanna Morence,</w:t>
      </w:r>
      <w:r w:rsidR="11F07178" w:rsidRPr="1CDAD531">
        <w:rPr>
          <w:rFonts w:asciiTheme="majorHAnsi" w:eastAsiaTheme="majorEastAsia" w:hAnsiTheme="majorHAnsi" w:cstheme="majorBidi"/>
          <w:b/>
          <w:bCs/>
          <w:spacing w:val="-2"/>
          <w:u w:val="single"/>
        </w:rPr>
        <w:t xml:space="preserve"> </w:t>
      </w:r>
      <w:r w:rsidR="3F7233F2" w:rsidRPr="1CDAD531">
        <w:rPr>
          <w:rFonts w:asciiTheme="majorHAnsi" w:eastAsiaTheme="majorEastAsia" w:hAnsiTheme="majorHAnsi" w:cstheme="majorBidi"/>
          <w:b/>
          <w:bCs/>
          <w:spacing w:val="-2"/>
          <w:u w:val="single"/>
        </w:rPr>
        <w:t>Danna</w:t>
      </w:r>
      <w:r w:rsidR="365B67A4" w:rsidRPr="1CDAD531">
        <w:rPr>
          <w:rFonts w:asciiTheme="majorHAnsi" w:eastAsiaTheme="majorEastAsia" w:hAnsiTheme="majorHAnsi" w:cstheme="majorBidi"/>
          <w:b/>
          <w:bCs/>
          <w:spacing w:val="-2"/>
          <w:u w:val="single"/>
        </w:rPr>
        <w:t xml:space="preserve"> Aguilar</w:t>
      </w:r>
      <w:r w:rsidR="4DA2039E" w:rsidRPr="1CDAD531">
        <w:rPr>
          <w:rFonts w:asciiTheme="majorHAnsi" w:eastAsiaTheme="majorEastAsia" w:hAnsiTheme="majorHAnsi" w:cstheme="majorBidi"/>
          <w:b/>
          <w:bCs/>
          <w:spacing w:val="-2"/>
          <w:u w:val="single"/>
        </w:rPr>
        <w:t xml:space="preserve">, </w:t>
      </w:r>
      <w:proofErr w:type="spellStart"/>
      <w:r w:rsidR="3F7233F2" w:rsidRPr="1CDAD531">
        <w:rPr>
          <w:rFonts w:asciiTheme="majorHAnsi" w:eastAsiaTheme="majorEastAsia" w:hAnsiTheme="majorHAnsi" w:cstheme="majorBidi"/>
          <w:b/>
          <w:bCs/>
          <w:spacing w:val="-2"/>
          <w:u w:val="single"/>
        </w:rPr>
        <w:t>Jannet</w:t>
      </w:r>
      <w:proofErr w:type="spellEnd"/>
      <w:r w:rsidR="2E2104D2" w:rsidRPr="1CDAD531">
        <w:rPr>
          <w:rFonts w:asciiTheme="majorHAnsi" w:eastAsiaTheme="majorEastAsia" w:hAnsiTheme="majorHAnsi" w:cstheme="majorBidi"/>
          <w:b/>
          <w:bCs/>
          <w:spacing w:val="-2"/>
          <w:u w:val="single"/>
        </w:rPr>
        <w:t xml:space="preserve"> </w:t>
      </w:r>
      <w:r w:rsidR="355D077E" w:rsidRPr="1CDAD531">
        <w:rPr>
          <w:rFonts w:asciiTheme="majorHAnsi" w:eastAsiaTheme="majorEastAsia" w:hAnsiTheme="majorHAnsi" w:cstheme="majorBidi"/>
          <w:b/>
          <w:bCs/>
          <w:spacing w:val="-2"/>
          <w:u w:val="single"/>
        </w:rPr>
        <w:t>Aguilar</w:t>
      </w:r>
      <w:r w:rsidR="2E2104D2" w:rsidRPr="1CDAD531">
        <w:rPr>
          <w:rFonts w:asciiTheme="majorHAnsi" w:eastAsiaTheme="majorEastAsia" w:hAnsiTheme="majorHAnsi" w:cstheme="majorBidi"/>
          <w:b/>
          <w:bCs/>
          <w:spacing w:val="-2"/>
          <w:u w:val="single"/>
        </w:rPr>
        <w:t xml:space="preserve">, </w:t>
      </w:r>
      <w:r w:rsidR="31EA8B14" w:rsidRPr="2EDB6516">
        <w:rPr>
          <w:rFonts w:asciiTheme="majorHAnsi" w:eastAsiaTheme="majorEastAsia" w:hAnsiTheme="majorHAnsi" w:cstheme="majorBidi"/>
          <w:b/>
          <w:bCs/>
          <w:u w:val="single"/>
        </w:rPr>
        <w:t>Jeanette Moore, and John Abbot.</w:t>
      </w:r>
    </w:p>
    <w:p w14:paraId="42626D77" w14:textId="2E850B4E" w:rsidR="2EDB6516" w:rsidRDefault="2EDB6516" w:rsidP="2EDB6516">
      <w:pPr>
        <w:spacing w:line="257" w:lineRule="exact"/>
        <w:ind w:left="560"/>
        <w:rPr>
          <w:rFonts w:asciiTheme="majorHAnsi" w:eastAsiaTheme="majorEastAsia" w:hAnsiTheme="majorHAnsi" w:cstheme="majorBidi"/>
          <w:b/>
          <w:bCs/>
          <w:u w:val="single"/>
        </w:rPr>
      </w:pPr>
    </w:p>
    <w:p w14:paraId="339D11D7" w14:textId="1CDC0789" w:rsidR="00EF11EF" w:rsidRDefault="11F07178" w:rsidP="6ECD7E89">
      <w:pPr>
        <w:spacing w:line="257" w:lineRule="exact"/>
        <w:ind w:left="560"/>
        <w:rPr>
          <w:rFonts w:asciiTheme="majorHAnsi" w:eastAsiaTheme="majorEastAsia" w:hAnsiTheme="majorHAnsi" w:cstheme="majorBidi"/>
        </w:rPr>
      </w:pPr>
      <w:r w:rsidRPr="1CDAD531">
        <w:rPr>
          <w:rFonts w:asciiTheme="majorHAnsi" w:eastAsiaTheme="majorEastAsia" w:hAnsiTheme="majorHAnsi" w:cstheme="majorBidi"/>
          <w:b/>
          <w:bCs/>
          <w:spacing w:val="-2"/>
          <w:u w:val="single"/>
        </w:rPr>
        <w:t>V</w:t>
      </w:r>
      <w:r w:rsidR="00465823" w:rsidRPr="1CDAD531">
        <w:rPr>
          <w:rFonts w:asciiTheme="majorHAnsi" w:eastAsiaTheme="majorEastAsia" w:hAnsiTheme="majorHAnsi" w:cstheme="majorBidi"/>
          <w:b/>
          <w:bCs/>
          <w:spacing w:val="-2"/>
          <w:u w:val="single"/>
        </w:rPr>
        <w:t>acancies</w:t>
      </w:r>
      <w:r w:rsidR="2D9CC114" w:rsidRPr="1CDAD531">
        <w:rPr>
          <w:rFonts w:asciiTheme="majorHAnsi" w:eastAsiaTheme="majorEastAsia" w:hAnsiTheme="majorHAnsi" w:cstheme="majorBidi"/>
          <w:b/>
          <w:bCs/>
          <w:spacing w:val="-2"/>
          <w:u w:val="single"/>
        </w:rPr>
        <w:t xml:space="preserve">: </w:t>
      </w:r>
      <w:r w:rsidR="72D25AC5" w:rsidRPr="2EDB6516">
        <w:rPr>
          <w:rFonts w:asciiTheme="majorHAnsi" w:eastAsiaTheme="majorEastAsia" w:hAnsiTheme="majorHAnsi" w:cstheme="majorBidi"/>
        </w:rPr>
        <w:t>Treasurer</w:t>
      </w:r>
    </w:p>
    <w:p w14:paraId="1361B189" w14:textId="696D0465" w:rsidR="00C579D4" w:rsidRPr="00C579D4" w:rsidRDefault="00C579D4" w:rsidP="1CDAD531">
      <w:pPr>
        <w:pStyle w:val="ListParagraph"/>
        <w:numPr>
          <w:ilvl w:val="0"/>
          <w:numId w:val="6"/>
        </w:numPr>
        <w:tabs>
          <w:tab w:val="left" w:pos="919"/>
        </w:tabs>
        <w:spacing w:before="234"/>
        <w:ind w:left="919" w:hanging="359"/>
        <w:rPr>
          <w:rFonts w:asciiTheme="majorHAnsi" w:eastAsiaTheme="majorEastAsia" w:hAnsiTheme="majorHAnsi" w:cstheme="majorBidi"/>
          <w:b/>
          <w:bCs/>
          <w:u w:val="none"/>
        </w:rPr>
      </w:pPr>
      <w:r w:rsidRPr="27647AD3">
        <w:rPr>
          <w:rFonts w:asciiTheme="majorHAnsi" w:eastAsiaTheme="majorEastAsia" w:hAnsiTheme="majorHAnsi" w:cstheme="majorBidi"/>
          <w:b/>
          <w:bCs/>
        </w:rPr>
        <w:t xml:space="preserve">Call to Order </w:t>
      </w:r>
      <w:r w:rsidR="01E319B7" w:rsidRPr="27647AD3">
        <w:rPr>
          <w:rFonts w:asciiTheme="majorHAnsi" w:eastAsiaTheme="majorEastAsia" w:hAnsiTheme="majorHAnsi" w:cstheme="majorBidi"/>
          <w:b/>
          <w:bCs/>
        </w:rPr>
        <w:t xml:space="preserve">- </w:t>
      </w:r>
      <w:r w:rsidR="01E319B7" w:rsidRPr="27647AD3">
        <w:rPr>
          <w:rFonts w:asciiTheme="majorHAnsi" w:eastAsiaTheme="majorEastAsia" w:hAnsiTheme="majorHAnsi" w:cstheme="majorBidi"/>
        </w:rPr>
        <w:t>10:32</w:t>
      </w:r>
    </w:p>
    <w:p w14:paraId="590B55CE" w14:textId="365182B6" w:rsidR="00EF11EF" w:rsidRPr="00C579D4" w:rsidRDefault="00A45740" w:rsidP="3955CC13">
      <w:pPr>
        <w:pStyle w:val="ListParagraph"/>
        <w:numPr>
          <w:ilvl w:val="0"/>
          <w:numId w:val="6"/>
        </w:numPr>
        <w:tabs>
          <w:tab w:val="left" w:pos="919"/>
        </w:tabs>
        <w:spacing w:before="234"/>
        <w:ind w:left="919" w:hanging="359"/>
        <w:rPr>
          <w:rFonts w:asciiTheme="majorHAnsi" w:eastAsiaTheme="majorEastAsia" w:hAnsiTheme="majorHAnsi" w:cstheme="majorBidi"/>
          <w:b/>
          <w:bCs/>
        </w:rPr>
      </w:pPr>
      <w:r w:rsidRPr="5CD1B1C0">
        <w:rPr>
          <w:rFonts w:asciiTheme="majorHAnsi" w:eastAsiaTheme="majorEastAsia" w:hAnsiTheme="majorHAnsi" w:cstheme="majorBidi"/>
          <w:b/>
          <w:bCs/>
        </w:rPr>
        <w:t xml:space="preserve">Permission to Record </w:t>
      </w:r>
      <w:r w:rsidR="001B44D4" w:rsidRPr="5CD1B1C0">
        <w:rPr>
          <w:rFonts w:asciiTheme="majorHAnsi" w:eastAsiaTheme="majorEastAsia" w:hAnsiTheme="majorHAnsi" w:cstheme="majorBidi"/>
          <w:b/>
          <w:bCs/>
        </w:rPr>
        <w:t>Meetings</w:t>
      </w:r>
      <w:r w:rsidR="000310D9" w:rsidRPr="5CD1B1C0">
        <w:rPr>
          <w:rFonts w:asciiTheme="majorHAnsi" w:eastAsiaTheme="majorEastAsia" w:hAnsiTheme="majorHAnsi" w:cstheme="majorBidi"/>
        </w:rPr>
        <w:t xml:space="preserve"> – </w:t>
      </w:r>
      <w:r w:rsidR="65935211" w:rsidRPr="5CD1B1C0">
        <w:rPr>
          <w:rFonts w:asciiTheme="majorHAnsi" w:eastAsiaTheme="majorEastAsia" w:hAnsiTheme="majorHAnsi" w:cstheme="majorBidi"/>
        </w:rPr>
        <w:t>There was consensus to record the meeting.</w:t>
      </w:r>
    </w:p>
    <w:p w14:paraId="465120CA" w14:textId="15D0AB02" w:rsidR="4C8161E7" w:rsidRDefault="4C8161E7" w:rsidP="27DFAB88">
      <w:pPr>
        <w:pStyle w:val="ListParagraph"/>
        <w:numPr>
          <w:ilvl w:val="0"/>
          <w:numId w:val="6"/>
        </w:numPr>
        <w:tabs>
          <w:tab w:val="left" w:pos="919"/>
        </w:tabs>
        <w:spacing w:before="234"/>
        <w:ind w:left="919" w:hanging="359"/>
        <w:rPr>
          <w:rFonts w:asciiTheme="majorHAnsi" w:eastAsiaTheme="majorEastAsia" w:hAnsiTheme="majorHAnsi" w:cstheme="majorBidi"/>
          <w:b/>
          <w:bCs/>
        </w:rPr>
      </w:pPr>
      <w:r w:rsidRPr="27DFAB88">
        <w:rPr>
          <w:rFonts w:asciiTheme="majorHAnsi" w:eastAsiaTheme="majorEastAsia" w:hAnsiTheme="majorHAnsi" w:cstheme="majorBidi"/>
          <w:b/>
          <w:bCs/>
        </w:rPr>
        <w:t xml:space="preserve">Land Acknowledgement - </w:t>
      </w:r>
      <w:r w:rsidRPr="27DFAB88">
        <w:rPr>
          <w:rFonts w:asciiTheme="majorHAnsi" w:eastAsiaTheme="majorEastAsia" w:hAnsiTheme="majorHAnsi" w:cstheme="majorBidi"/>
          <w:u w:val="none"/>
        </w:rPr>
        <w:t xml:space="preserve">We recognize that San Diego Miramar College sits on the ancestral homeland of the Kumeyaay people, who have lived in this area for well over 10,000 years, and we honor their past, present, and future connection to this land and its inherent connection to their identity. </w:t>
      </w:r>
    </w:p>
    <w:p w14:paraId="590B55CF" w14:textId="77777777" w:rsidR="00EF11EF" w:rsidRDefault="00EF11EF" w:rsidP="1CDAD531">
      <w:pPr>
        <w:pStyle w:val="BodyText"/>
        <w:rPr>
          <w:rFonts w:asciiTheme="majorHAnsi" w:eastAsiaTheme="majorEastAsia" w:hAnsiTheme="majorHAnsi" w:cstheme="majorBidi"/>
          <w:b/>
          <w:bCs/>
          <w:sz w:val="22"/>
          <w:szCs w:val="22"/>
        </w:rPr>
      </w:pPr>
    </w:p>
    <w:p w14:paraId="590B55D0" w14:textId="77777777" w:rsidR="00EF11EF" w:rsidRDefault="00465823" w:rsidP="1CDAD531">
      <w:pPr>
        <w:pStyle w:val="ListParagraph"/>
        <w:numPr>
          <w:ilvl w:val="0"/>
          <w:numId w:val="6"/>
        </w:numPr>
        <w:tabs>
          <w:tab w:val="left" w:pos="919"/>
        </w:tabs>
        <w:spacing w:before="1"/>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Approval</w:t>
      </w:r>
      <w:r w:rsidRPr="1CDAD531">
        <w:rPr>
          <w:rFonts w:asciiTheme="majorHAnsi" w:eastAsiaTheme="majorEastAsia" w:hAnsiTheme="majorHAnsi" w:cstheme="majorBidi"/>
          <w:b/>
          <w:bCs/>
          <w:spacing w:val="-5"/>
        </w:rPr>
        <w:t xml:space="preserve"> </w:t>
      </w:r>
      <w:r w:rsidRPr="1CDAD531">
        <w:rPr>
          <w:rFonts w:asciiTheme="majorHAnsi" w:eastAsiaTheme="majorEastAsia" w:hAnsiTheme="majorHAnsi" w:cstheme="majorBidi"/>
          <w:b/>
          <w:bCs/>
        </w:rPr>
        <w:t>of</w:t>
      </w:r>
      <w:r w:rsidRPr="1CDAD531">
        <w:rPr>
          <w:rFonts w:asciiTheme="majorHAnsi" w:eastAsiaTheme="majorEastAsia" w:hAnsiTheme="majorHAnsi" w:cstheme="majorBidi"/>
          <w:b/>
          <w:bCs/>
          <w:spacing w:val="-4"/>
        </w:rPr>
        <w:t xml:space="preserve"> </w:t>
      </w:r>
      <w:r w:rsidRPr="1CDAD531">
        <w:rPr>
          <w:rFonts w:asciiTheme="majorHAnsi" w:eastAsiaTheme="majorEastAsia" w:hAnsiTheme="majorHAnsi" w:cstheme="majorBidi"/>
          <w:b/>
          <w:bCs/>
        </w:rPr>
        <w:t>Agenda</w:t>
      </w:r>
      <w:r w:rsidRPr="1CDAD531">
        <w:rPr>
          <w:rFonts w:asciiTheme="majorHAnsi" w:eastAsiaTheme="majorEastAsia" w:hAnsiTheme="majorHAnsi" w:cstheme="majorBidi"/>
          <w:b/>
          <w:bCs/>
          <w:spacing w:val="-5"/>
        </w:rPr>
        <w:t xml:space="preserve"> </w:t>
      </w:r>
      <w:r w:rsidRPr="1CDAD531">
        <w:rPr>
          <w:rFonts w:asciiTheme="majorHAnsi" w:eastAsiaTheme="majorEastAsia" w:hAnsiTheme="majorHAnsi" w:cstheme="majorBidi"/>
          <w:b/>
          <w:bCs/>
        </w:rPr>
        <w:t>and</w:t>
      </w:r>
      <w:r w:rsidRPr="1CDAD531">
        <w:rPr>
          <w:rFonts w:asciiTheme="majorHAnsi" w:eastAsiaTheme="majorEastAsia" w:hAnsiTheme="majorHAnsi" w:cstheme="majorBidi"/>
          <w:b/>
          <w:bCs/>
          <w:spacing w:val="-5"/>
        </w:rPr>
        <w:t xml:space="preserve"> </w:t>
      </w:r>
      <w:r w:rsidRPr="1CDAD531">
        <w:rPr>
          <w:rFonts w:asciiTheme="majorHAnsi" w:eastAsiaTheme="majorEastAsia" w:hAnsiTheme="majorHAnsi" w:cstheme="majorBidi"/>
          <w:b/>
          <w:bCs/>
          <w:spacing w:val="-2"/>
        </w:rPr>
        <w:t>Minutes</w:t>
      </w:r>
    </w:p>
    <w:p w14:paraId="590B55D1" w14:textId="47FD8D2A" w:rsidR="00EF11EF" w:rsidRDefault="00465823" w:rsidP="1CDAD531">
      <w:pPr>
        <w:pStyle w:val="ListParagraph"/>
        <w:numPr>
          <w:ilvl w:val="1"/>
          <w:numId w:val="6"/>
        </w:numPr>
        <w:tabs>
          <w:tab w:val="left" w:pos="1640"/>
        </w:tabs>
        <w:spacing w:before="1"/>
        <w:rPr>
          <w:rFonts w:asciiTheme="majorHAnsi" w:eastAsiaTheme="majorEastAsia" w:hAnsiTheme="majorHAnsi" w:cstheme="majorBidi"/>
          <w:u w:val="none"/>
        </w:rPr>
      </w:pPr>
      <w:r w:rsidRPr="1CDAD531">
        <w:rPr>
          <w:rFonts w:asciiTheme="majorHAnsi" w:eastAsiaTheme="majorEastAsia" w:hAnsiTheme="majorHAnsi" w:cstheme="majorBidi"/>
          <w:u w:val="none"/>
        </w:rPr>
        <w:t>Approval</w:t>
      </w:r>
      <w:r w:rsidRPr="1CDAD531">
        <w:rPr>
          <w:rFonts w:asciiTheme="majorHAnsi" w:eastAsiaTheme="majorEastAsia" w:hAnsiTheme="majorHAnsi" w:cstheme="majorBidi"/>
          <w:spacing w:val="-4"/>
          <w:u w:val="none"/>
        </w:rPr>
        <w:t xml:space="preserve"> </w:t>
      </w:r>
      <w:r w:rsidRPr="1CDAD531">
        <w:rPr>
          <w:rFonts w:asciiTheme="majorHAnsi" w:eastAsiaTheme="majorEastAsia" w:hAnsiTheme="majorHAnsi" w:cstheme="majorBidi"/>
          <w:u w:val="none"/>
        </w:rPr>
        <w:t>of</w:t>
      </w:r>
      <w:r w:rsidRPr="1CDAD531">
        <w:rPr>
          <w:rFonts w:asciiTheme="majorHAnsi" w:eastAsiaTheme="majorEastAsia" w:hAnsiTheme="majorHAnsi" w:cstheme="majorBidi"/>
          <w:spacing w:val="-3"/>
          <w:u w:val="none"/>
        </w:rPr>
        <w:t xml:space="preserve"> </w:t>
      </w:r>
      <w:r w:rsidRPr="1CDAD531">
        <w:rPr>
          <w:rFonts w:asciiTheme="majorHAnsi" w:eastAsiaTheme="majorEastAsia" w:hAnsiTheme="majorHAnsi" w:cstheme="majorBidi"/>
          <w:u w:val="none"/>
        </w:rPr>
        <w:t>202</w:t>
      </w:r>
      <w:r w:rsidR="004B63BE" w:rsidRPr="1CDAD531">
        <w:rPr>
          <w:rFonts w:asciiTheme="majorHAnsi" w:eastAsiaTheme="majorEastAsia" w:hAnsiTheme="majorHAnsi" w:cstheme="majorBidi"/>
          <w:u w:val="none"/>
        </w:rPr>
        <w:t>5-0</w:t>
      </w:r>
      <w:r w:rsidR="569B5F16" w:rsidRPr="1CDAD531">
        <w:rPr>
          <w:rFonts w:asciiTheme="majorHAnsi" w:eastAsiaTheme="majorEastAsia" w:hAnsiTheme="majorHAnsi" w:cstheme="majorBidi"/>
          <w:u w:val="none"/>
        </w:rPr>
        <w:t>5</w:t>
      </w:r>
      <w:r w:rsidR="004B63BE" w:rsidRPr="1CDAD531">
        <w:rPr>
          <w:rFonts w:asciiTheme="majorHAnsi" w:eastAsiaTheme="majorEastAsia" w:hAnsiTheme="majorHAnsi" w:cstheme="majorBidi"/>
          <w:u w:val="none"/>
        </w:rPr>
        <w:t>-</w:t>
      </w:r>
      <w:r w:rsidR="3998E0A8" w:rsidRPr="1CDAD531">
        <w:rPr>
          <w:rFonts w:asciiTheme="majorHAnsi" w:eastAsiaTheme="majorEastAsia" w:hAnsiTheme="majorHAnsi" w:cstheme="majorBidi"/>
          <w:u w:val="none"/>
        </w:rPr>
        <w:t>06</w:t>
      </w:r>
      <w:r w:rsidR="006A3674" w:rsidRPr="1CDAD531">
        <w:rPr>
          <w:rFonts w:asciiTheme="majorHAnsi" w:eastAsiaTheme="majorEastAsia" w:hAnsiTheme="majorHAnsi" w:cstheme="majorBidi"/>
          <w:u w:val="none"/>
        </w:rPr>
        <w:t xml:space="preserve"> CSEN agenda</w:t>
      </w:r>
      <w:r w:rsidR="57A67B3E" w:rsidRPr="1CDAD531">
        <w:rPr>
          <w:rFonts w:asciiTheme="majorHAnsi" w:eastAsiaTheme="majorEastAsia" w:hAnsiTheme="majorHAnsi" w:cstheme="majorBidi"/>
          <w:u w:val="none"/>
        </w:rPr>
        <w:t xml:space="preserve"> - </w:t>
      </w:r>
      <w:r w:rsidR="57A67B3E" w:rsidRPr="27647AD3">
        <w:rPr>
          <w:rFonts w:asciiTheme="majorHAnsi" w:eastAsiaTheme="majorEastAsia" w:hAnsiTheme="majorHAnsi" w:cstheme="majorBidi"/>
          <w:u w:val="none"/>
        </w:rPr>
        <w:t xml:space="preserve">Campbell made a motion to approve. Seconded by Slatten. There were 11 yay votes, 0 nay votes, and 0 abstention. The motion carried.   </w:t>
      </w:r>
    </w:p>
    <w:p w14:paraId="3916AE28" w14:textId="581EDA0B" w:rsidR="2A9B8119" w:rsidRDefault="00A56630" w:rsidP="4092FAF9">
      <w:pPr>
        <w:pStyle w:val="ListParagraph"/>
        <w:numPr>
          <w:ilvl w:val="1"/>
          <w:numId w:val="6"/>
        </w:numPr>
        <w:tabs>
          <w:tab w:val="left" w:pos="1640"/>
        </w:tabs>
        <w:spacing w:before="1"/>
        <w:rPr>
          <w:rFonts w:asciiTheme="majorHAnsi" w:eastAsiaTheme="majorEastAsia" w:hAnsiTheme="majorHAnsi" w:cstheme="majorBidi"/>
        </w:rPr>
      </w:pPr>
      <w:hyperlink r:id="rId14">
        <w:r w:rsidR="2A9B8119" w:rsidRPr="27647AD3">
          <w:rPr>
            <w:rStyle w:val="Hyperlink"/>
            <w:rFonts w:asciiTheme="majorHAnsi" w:eastAsiaTheme="majorEastAsia" w:hAnsiTheme="majorHAnsi" w:cstheme="majorBidi"/>
          </w:rPr>
          <w:t>Approval of 202</w:t>
        </w:r>
        <w:r w:rsidR="4077283C" w:rsidRPr="27647AD3">
          <w:rPr>
            <w:rStyle w:val="Hyperlink"/>
            <w:rFonts w:asciiTheme="majorHAnsi" w:eastAsiaTheme="majorEastAsia" w:hAnsiTheme="majorHAnsi" w:cstheme="majorBidi"/>
          </w:rPr>
          <w:t>5</w:t>
        </w:r>
        <w:r w:rsidR="2A9B8119" w:rsidRPr="27647AD3">
          <w:rPr>
            <w:rStyle w:val="Hyperlink"/>
            <w:rFonts w:asciiTheme="majorHAnsi" w:eastAsiaTheme="majorEastAsia" w:hAnsiTheme="majorHAnsi" w:cstheme="majorBidi"/>
          </w:rPr>
          <w:t>-04-15 CSEN minutes</w:t>
        </w:r>
      </w:hyperlink>
      <w:r w:rsidR="111D4668" w:rsidRPr="27647AD3">
        <w:rPr>
          <w:rFonts w:asciiTheme="majorHAnsi" w:eastAsiaTheme="majorEastAsia" w:hAnsiTheme="majorHAnsi" w:cstheme="majorBidi"/>
        </w:rPr>
        <w:t xml:space="preserve"> </w:t>
      </w:r>
      <w:r w:rsidR="1087D305" w:rsidRPr="27647AD3">
        <w:rPr>
          <w:rFonts w:asciiTheme="majorHAnsi" w:eastAsiaTheme="majorEastAsia" w:hAnsiTheme="majorHAnsi" w:cstheme="majorBidi"/>
        </w:rPr>
        <w:t xml:space="preserve">- </w:t>
      </w:r>
      <w:r w:rsidR="111D4668" w:rsidRPr="27647AD3">
        <w:rPr>
          <w:rFonts w:asciiTheme="majorHAnsi" w:eastAsiaTheme="majorEastAsia" w:hAnsiTheme="majorHAnsi" w:cstheme="majorBidi"/>
        </w:rPr>
        <w:t>Slatten</w:t>
      </w:r>
      <w:r w:rsidR="0EFB3AFC" w:rsidRPr="27647AD3">
        <w:rPr>
          <w:rFonts w:asciiTheme="majorHAnsi" w:eastAsiaTheme="majorEastAsia" w:hAnsiTheme="majorHAnsi" w:cstheme="majorBidi"/>
        </w:rPr>
        <w:t xml:space="preserve"> made a motion to approve. Seconded by C</w:t>
      </w:r>
      <w:r w:rsidR="111D4668" w:rsidRPr="27647AD3">
        <w:rPr>
          <w:rFonts w:asciiTheme="majorHAnsi" w:eastAsiaTheme="majorEastAsia" w:hAnsiTheme="majorHAnsi" w:cstheme="majorBidi"/>
        </w:rPr>
        <w:t>ampbell</w:t>
      </w:r>
      <w:r w:rsidR="364C518C" w:rsidRPr="27647AD3">
        <w:rPr>
          <w:rFonts w:asciiTheme="majorHAnsi" w:eastAsiaTheme="majorEastAsia" w:hAnsiTheme="majorHAnsi" w:cstheme="majorBidi"/>
        </w:rPr>
        <w:t>.</w:t>
      </w:r>
      <w:r w:rsidR="0F3F311A" w:rsidRPr="27647AD3">
        <w:rPr>
          <w:rFonts w:asciiTheme="majorHAnsi" w:eastAsiaTheme="majorEastAsia" w:hAnsiTheme="majorHAnsi" w:cstheme="majorBidi"/>
        </w:rPr>
        <w:t xml:space="preserve"> There were 11 yay votes, 0 nay votes, and 0 abstentions. The motion carried. </w:t>
      </w:r>
    </w:p>
    <w:p w14:paraId="03AE2EEB" w14:textId="20E37CA9" w:rsidR="751794DC" w:rsidRDefault="00A56630" w:rsidP="1F5EDD32">
      <w:pPr>
        <w:pStyle w:val="ListParagraph"/>
        <w:numPr>
          <w:ilvl w:val="1"/>
          <w:numId w:val="6"/>
        </w:numPr>
        <w:tabs>
          <w:tab w:val="left" w:pos="1640"/>
        </w:tabs>
        <w:spacing w:before="1"/>
        <w:rPr>
          <w:rFonts w:asciiTheme="majorHAnsi" w:eastAsiaTheme="majorEastAsia" w:hAnsiTheme="majorHAnsi" w:cstheme="majorBidi"/>
        </w:rPr>
      </w:pPr>
      <w:hyperlink r:id="rId15">
        <w:r w:rsidR="751794DC" w:rsidRPr="27647AD3">
          <w:rPr>
            <w:rStyle w:val="Hyperlink"/>
            <w:rFonts w:asciiTheme="majorHAnsi" w:eastAsiaTheme="majorEastAsia" w:hAnsiTheme="majorHAnsi" w:cstheme="majorBidi"/>
          </w:rPr>
          <w:t xml:space="preserve">Approval of </w:t>
        </w:r>
        <w:r w:rsidR="7DE71DC8" w:rsidRPr="27647AD3">
          <w:rPr>
            <w:rStyle w:val="Hyperlink"/>
            <w:rFonts w:asciiTheme="majorHAnsi" w:eastAsiaTheme="majorEastAsia" w:hAnsiTheme="majorHAnsi" w:cstheme="majorBidi"/>
          </w:rPr>
          <w:t>2025-05-06 CSEN minutes</w:t>
        </w:r>
      </w:hyperlink>
      <w:r w:rsidR="6AD6563D" w:rsidRPr="27647AD3">
        <w:rPr>
          <w:rFonts w:asciiTheme="majorHAnsi" w:eastAsiaTheme="majorEastAsia" w:hAnsiTheme="majorHAnsi" w:cstheme="majorBidi"/>
        </w:rPr>
        <w:t xml:space="preserve"> </w:t>
      </w:r>
      <w:r w:rsidR="3024E8A2" w:rsidRPr="27647AD3">
        <w:rPr>
          <w:rFonts w:asciiTheme="majorHAnsi" w:eastAsiaTheme="majorEastAsia" w:hAnsiTheme="majorHAnsi" w:cstheme="majorBidi"/>
        </w:rPr>
        <w:t xml:space="preserve">- </w:t>
      </w:r>
      <w:r w:rsidR="7E54CCCC" w:rsidRPr="27647AD3">
        <w:rPr>
          <w:rFonts w:asciiTheme="majorHAnsi" w:eastAsiaTheme="majorEastAsia" w:hAnsiTheme="majorHAnsi" w:cstheme="majorBidi"/>
        </w:rPr>
        <w:t>C</w:t>
      </w:r>
      <w:r w:rsidR="6AD6563D" w:rsidRPr="27647AD3">
        <w:rPr>
          <w:rFonts w:asciiTheme="majorHAnsi" w:eastAsiaTheme="majorEastAsia" w:hAnsiTheme="majorHAnsi" w:cstheme="majorBidi"/>
        </w:rPr>
        <w:t>ampbell</w:t>
      </w:r>
      <w:r w:rsidR="5D4DFC3E" w:rsidRPr="27647AD3">
        <w:rPr>
          <w:rFonts w:asciiTheme="majorHAnsi" w:eastAsiaTheme="majorEastAsia" w:hAnsiTheme="majorHAnsi" w:cstheme="majorBidi"/>
        </w:rPr>
        <w:t xml:space="preserve"> made a motion to approve. Seconded by</w:t>
      </w:r>
      <w:r w:rsidR="6AD6563D" w:rsidRPr="27647AD3">
        <w:rPr>
          <w:rFonts w:asciiTheme="majorHAnsi" w:eastAsiaTheme="majorEastAsia" w:hAnsiTheme="majorHAnsi" w:cstheme="majorBidi"/>
        </w:rPr>
        <w:t xml:space="preserve"> </w:t>
      </w:r>
      <w:r w:rsidR="2FAF95EC" w:rsidRPr="27647AD3">
        <w:rPr>
          <w:rFonts w:asciiTheme="majorHAnsi" w:eastAsiaTheme="majorEastAsia" w:hAnsiTheme="majorHAnsi" w:cstheme="majorBidi"/>
        </w:rPr>
        <w:t>Slatten</w:t>
      </w:r>
      <w:r w:rsidR="6AD6563D" w:rsidRPr="27647AD3">
        <w:rPr>
          <w:rFonts w:asciiTheme="majorHAnsi" w:eastAsiaTheme="majorEastAsia" w:hAnsiTheme="majorHAnsi" w:cstheme="majorBidi"/>
        </w:rPr>
        <w:t>.</w:t>
      </w:r>
      <w:r w:rsidR="61F1B587" w:rsidRPr="27647AD3">
        <w:rPr>
          <w:rFonts w:asciiTheme="majorHAnsi" w:eastAsiaTheme="majorEastAsia" w:hAnsiTheme="majorHAnsi" w:cstheme="majorBidi"/>
        </w:rPr>
        <w:t xml:space="preserve"> There were 10 yay votes, 0 nay votes, and </w:t>
      </w:r>
      <w:r w:rsidR="6AD6563D" w:rsidRPr="27647AD3">
        <w:rPr>
          <w:rFonts w:asciiTheme="majorHAnsi" w:eastAsiaTheme="majorEastAsia" w:hAnsiTheme="majorHAnsi" w:cstheme="majorBidi"/>
        </w:rPr>
        <w:t xml:space="preserve">1 abstention. </w:t>
      </w:r>
      <w:r w:rsidR="2B59565A" w:rsidRPr="27647AD3">
        <w:rPr>
          <w:rFonts w:asciiTheme="majorHAnsi" w:eastAsiaTheme="majorEastAsia" w:hAnsiTheme="majorHAnsi" w:cstheme="majorBidi"/>
        </w:rPr>
        <w:t xml:space="preserve">The motion carried. </w:t>
      </w:r>
    </w:p>
    <w:p w14:paraId="73C873FA" w14:textId="56F22762" w:rsidR="00A1300A" w:rsidRPr="00A1300A" w:rsidRDefault="00EC52F2" w:rsidP="1CDAD531">
      <w:pPr>
        <w:pStyle w:val="ListParagraph"/>
        <w:numPr>
          <w:ilvl w:val="0"/>
          <w:numId w:val="6"/>
        </w:numPr>
        <w:tabs>
          <w:tab w:val="left" w:pos="919"/>
        </w:tabs>
        <w:spacing w:before="256"/>
        <w:ind w:left="919" w:hanging="359"/>
        <w:rPr>
          <w:rFonts w:asciiTheme="majorHAnsi" w:eastAsiaTheme="majorEastAsia" w:hAnsiTheme="majorHAnsi" w:cstheme="majorBidi"/>
          <w:b/>
          <w:bCs/>
          <w:u w:val="none"/>
        </w:rPr>
      </w:pPr>
      <w:r w:rsidRPr="5CD1B1C0">
        <w:rPr>
          <w:rFonts w:asciiTheme="majorHAnsi" w:eastAsiaTheme="majorEastAsia" w:hAnsiTheme="majorHAnsi" w:cstheme="majorBidi"/>
          <w:b/>
          <w:bCs/>
        </w:rPr>
        <w:t>Public Comment</w:t>
      </w:r>
      <w:r w:rsidR="4C51556C" w:rsidRPr="5CD1B1C0">
        <w:rPr>
          <w:rFonts w:asciiTheme="majorHAnsi" w:eastAsiaTheme="majorEastAsia" w:hAnsiTheme="majorHAnsi" w:cstheme="majorBidi"/>
        </w:rPr>
        <w:t xml:space="preserve"> - None</w:t>
      </w:r>
    </w:p>
    <w:p w14:paraId="590B55D6" w14:textId="6BF010FC" w:rsidR="00EF11EF" w:rsidRPr="00A1300A" w:rsidRDefault="00465823" w:rsidP="1CDAD531">
      <w:pPr>
        <w:pStyle w:val="ListParagraph"/>
        <w:numPr>
          <w:ilvl w:val="0"/>
          <w:numId w:val="6"/>
        </w:numPr>
        <w:tabs>
          <w:tab w:val="left" w:pos="919"/>
        </w:tabs>
        <w:spacing w:before="256"/>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Old</w:t>
      </w:r>
      <w:r w:rsidRPr="1CDAD531">
        <w:rPr>
          <w:rFonts w:asciiTheme="majorHAnsi" w:eastAsiaTheme="majorEastAsia" w:hAnsiTheme="majorHAnsi" w:cstheme="majorBidi"/>
          <w:b/>
          <w:bCs/>
          <w:spacing w:val="-3"/>
        </w:rPr>
        <w:t xml:space="preserve"> </w:t>
      </w:r>
      <w:r w:rsidRPr="1CDAD531">
        <w:rPr>
          <w:rFonts w:asciiTheme="majorHAnsi" w:eastAsiaTheme="majorEastAsia" w:hAnsiTheme="majorHAnsi" w:cstheme="majorBidi"/>
          <w:b/>
          <w:bCs/>
          <w:spacing w:val="-2"/>
        </w:rPr>
        <w:t>Business:</w:t>
      </w:r>
    </w:p>
    <w:p w14:paraId="590B55D9" w14:textId="77777777" w:rsidR="00EF11EF" w:rsidRDefault="00EF11EF" w:rsidP="1CDAD531">
      <w:pPr>
        <w:pStyle w:val="BodyText"/>
        <w:spacing w:before="13"/>
        <w:rPr>
          <w:rFonts w:asciiTheme="majorHAnsi" w:eastAsiaTheme="majorEastAsia" w:hAnsiTheme="majorHAnsi" w:cstheme="majorBidi"/>
          <w:b/>
          <w:bCs/>
        </w:rPr>
      </w:pPr>
    </w:p>
    <w:tbl>
      <w:tblPr>
        <w:tblW w:w="1089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40"/>
        <w:gridCol w:w="5791"/>
        <w:gridCol w:w="649"/>
        <w:gridCol w:w="1010"/>
        <w:gridCol w:w="1460"/>
        <w:gridCol w:w="1440"/>
      </w:tblGrid>
      <w:tr w:rsidR="00BD7788" w14:paraId="590B55DF" w14:textId="77777777" w:rsidTr="5CD1B1C0">
        <w:trPr>
          <w:trHeight w:val="300"/>
        </w:trPr>
        <w:tc>
          <w:tcPr>
            <w:tcW w:w="540" w:type="dxa"/>
          </w:tcPr>
          <w:p w14:paraId="590B55DA" w14:textId="77777777" w:rsidR="00BD7788" w:rsidRDefault="4AFE9C42" w:rsidP="1CDAD531">
            <w:pPr>
              <w:pStyle w:val="TableParagraph"/>
              <w:ind w:right="1"/>
              <w:rPr>
                <w:rFonts w:asciiTheme="majorHAnsi" w:eastAsiaTheme="majorEastAsia" w:hAnsiTheme="majorHAnsi" w:cstheme="majorBidi"/>
                <w:b/>
                <w:bCs/>
              </w:rPr>
            </w:pPr>
            <w:r w:rsidRPr="1CDAD531">
              <w:rPr>
                <w:rFonts w:asciiTheme="majorHAnsi" w:eastAsiaTheme="majorEastAsia" w:hAnsiTheme="majorHAnsi" w:cstheme="majorBidi"/>
                <w:b/>
                <w:bCs/>
                <w:spacing w:val="-10"/>
              </w:rPr>
              <w:t>#</w:t>
            </w:r>
          </w:p>
        </w:tc>
        <w:tc>
          <w:tcPr>
            <w:tcW w:w="5791" w:type="dxa"/>
          </w:tcPr>
          <w:p w14:paraId="590B55DB" w14:textId="77777777" w:rsidR="00BD7788" w:rsidRDefault="4AFE9C42" w:rsidP="1CDAD531">
            <w:pPr>
              <w:pStyle w:val="TableParagraph"/>
              <w:ind w:left="11" w:right="3"/>
              <w:rPr>
                <w:rFonts w:asciiTheme="majorHAnsi" w:eastAsiaTheme="majorEastAsia" w:hAnsiTheme="majorHAnsi" w:cstheme="majorBidi"/>
                <w:b/>
                <w:bCs/>
              </w:rPr>
            </w:pPr>
            <w:r w:rsidRPr="1CDAD531">
              <w:rPr>
                <w:rFonts w:asciiTheme="majorHAnsi" w:eastAsiaTheme="majorEastAsia" w:hAnsiTheme="majorHAnsi" w:cstheme="majorBidi"/>
                <w:b/>
                <w:bCs/>
                <w:spacing w:val="-4"/>
              </w:rPr>
              <w:t>Item</w:t>
            </w:r>
          </w:p>
        </w:tc>
        <w:tc>
          <w:tcPr>
            <w:tcW w:w="649" w:type="dxa"/>
          </w:tcPr>
          <w:p w14:paraId="11869F44" w14:textId="6EF13F86" w:rsidR="00BD7788" w:rsidRDefault="4AFE9C42" w:rsidP="1CDAD531">
            <w:pPr>
              <w:pStyle w:val="TableParagraph"/>
              <w:spacing w:line="260" w:lineRule="exact"/>
              <w:rPr>
                <w:rFonts w:asciiTheme="majorHAnsi" w:eastAsiaTheme="majorEastAsia" w:hAnsiTheme="majorHAnsi" w:cstheme="majorBidi"/>
                <w:b/>
                <w:bCs/>
                <w:spacing w:val="-2"/>
              </w:rPr>
            </w:pPr>
            <w:r w:rsidRPr="1CDAD531">
              <w:rPr>
                <w:rFonts w:asciiTheme="majorHAnsi" w:eastAsiaTheme="majorEastAsia" w:hAnsiTheme="majorHAnsi" w:cstheme="majorBidi"/>
                <w:b/>
                <w:bCs/>
                <w:spacing w:val="-2"/>
              </w:rPr>
              <w:t>Time</w:t>
            </w:r>
          </w:p>
        </w:tc>
        <w:tc>
          <w:tcPr>
            <w:tcW w:w="1010" w:type="dxa"/>
          </w:tcPr>
          <w:p w14:paraId="590B55DC" w14:textId="2A7DABC2" w:rsidR="00BD7788" w:rsidRPr="00BD7788" w:rsidRDefault="4AFE9C42" w:rsidP="1CDAD531">
            <w:pPr>
              <w:pStyle w:val="TableParagraph"/>
              <w:spacing w:line="260" w:lineRule="exact"/>
              <w:rPr>
                <w:rFonts w:asciiTheme="majorHAnsi" w:eastAsiaTheme="majorEastAsia" w:hAnsiTheme="majorHAnsi" w:cstheme="majorBidi"/>
                <w:b/>
                <w:bCs/>
                <w:spacing w:val="-2"/>
              </w:rPr>
            </w:pPr>
            <w:r w:rsidRPr="1CDAD531">
              <w:rPr>
                <w:rFonts w:asciiTheme="majorHAnsi" w:eastAsiaTheme="majorEastAsia" w:hAnsiTheme="majorHAnsi" w:cstheme="majorBidi"/>
                <w:b/>
                <w:bCs/>
                <w:spacing w:val="-2"/>
              </w:rPr>
              <w:t>Strategic Goal(s)</w:t>
            </w:r>
          </w:p>
        </w:tc>
        <w:tc>
          <w:tcPr>
            <w:tcW w:w="1460" w:type="dxa"/>
          </w:tcPr>
          <w:p w14:paraId="590B55DD" w14:textId="40BC4CD7" w:rsidR="00BD7788" w:rsidRDefault="00BD7788" w:rsidP="1CDAD531">
            <w:pPr>
              <w:pStyle w:val="TableParagraph"/>
              <w:spacing w:line="260" w:lineRule="exact"/>
              <w:rPr>
                <w:rFonts w:asciiTheme="majorHAnsi" w:eastAsiaTheme="majorEastAsia" w:hAnsiTheme="majorHAnsi" w:cstheme="majorBidi"/>
                <w:b/>
                <w:bCs/>
              </w:rPr>
            </w:pPr>
            <w:r w:rsidRPr="1CDAD531">
              <w:rPr>
                <w:rFonts w:asciiTheme="majorHAnsi" w:eastAsiaTheme="majorEastAsia" w:hAnsiTheme="majorHAnsi" w:cstheme="majorBidi"/>
                <w:b/>
                <w:bCs/>
              </w:rPr>
              <w:t>Accreditation Standard(s)</w:t>
            </w:r>
          </w:p>
        </w:tc>
        <w:tc>
          <w:tcPr>
            <w:tcW w:w="1440" w:type="dxa"/>
          </w:tcPr>
          <w:p w14:paraId="590B55DE" w14:textId="77777777" w:rsidR="00BD7788" w:rsidRDefault="4AFE9C42" w:rsidP="1CDAD531">
            <w:pPr>
              <w:pStyle w:val="TableParagraph"/>
              <w:ind w:left="10" w:right="2"/>
              <w:rPr>
                <w:rFonts w:asciiTheme="majorHAnsi" w:eastAsiaTheme="majorEastAsia" w:hAnsiTheme="majorHAnsi" w:cstheme="majorBidi"/>
                <w:b/>
                <w:bCs/>
              </w:rPr>
            </w:pPr>
            <w:r w:rsidRPr="1CDAD531">
              <w:rPr>
                <w:rFonts w:asciiTheme="majorHAnsi" w:eastAsiaTheme="majorEastAsia" w:hAnsiTheme="majorHAnsi" w:cstheme="majorBidi"/>
                <w:b/>
                <w:bCs/>
                <w:spacing w:val="-2"/>
              </w:rPr>
              <w:t>Initiator</w:t>
            </w:r>
          </w:p>
        </w:tc>
      </w:tr>
      <w:tr w:rsidR="00BD7788" w14:paraId="3E8D75D6" w14:textId="77777777" w:rsidTr="5CD1B1C0">
        <w:trPr>
          <w:trHeight w:val="1080"/>
        </w:trPr>
        <w:tc>
          <w:tcPr>
            <w:tcW w:w="540" w:type="dxa"/>
          </w:tcPr>
          <w:p w14:paraId="2A98D3DC" w14:textId="6F29ED51" w:rsidR="00BD7788" w:rsidRDefault="4AFE9C42" w:rsidP="1CDAD531">
            <w:pPr>
              <w:pStyle w:val="TableParagraph"/>
              <w:spacing w:line="239" w:lineRule="exact"/>
              <w:rPr>
                <w:rFonts w:asciiTheme="majorHAnsi" w:eastAsiaTheme="majorEastAsia" w:hAnsiTheme="majorHAnsi" w:cstheme="majorBidi"/>
                <w:spacing w:val="-10"/>
              </w:rPr>
            </w:pPr>
            <w:r w:rsidRPr="1CDAD531">
              <w:rPr>
                <w:rFonts w:asciiTheme="majorHAnsi" w:eastAsiaTheme="majorEastAsia" w:hAnsiTheme="majorHAnsi" w:cstheme="majorBidi"/>
                <w:spacing w:val="-10"/>
              </w:rPr>
              <w:t>1</w:t>
            </w:r>
          </w:p>
        </w:tc>
        <w:tc>
          <w:tcPr>
            <w:tcW w:w="5791" w:type="dxa"/>
          </w:tcPr>
          <w:p w14:paraId="5735A6FB" w14:textId="2D9B583A" w:rsidR="00BD7788" w:rsidRDefault="00BD7788" w:rsidP="1CDAD531">
            <w:pPr>
              <w:pStyle w:val="TableParagraph"/>
              <w:ind w:left="6" w:right="2"/>
              <w:jc w:val="left"/>
              <w:rPr>
                <w:rFonts w:asciiTheme="majorHAnsi" w:eastAsiaTheme="majorEastAsia" w:hAnsiTheme="majorHAnsi" w:cstheme="majorBidi"/>
              </w:rPr>
            </w:pPr>
            <w:r w:rsidRPr="1CDAD531">
              <w:rPr>
                <w:rFonts w:asciiTheme="majorHAnsi" w:eastAsiaTheme="majorEastAsia" w:hAnsiTheme="majorHAnsi" w:cstheme="majorBidi"/>
              </w:rPr>
              <w:t xml:space="preserve">Shared Governance Committees Update (standing item) – update on appointments and continued vacancies. </w:t>
            </w:r>
          </w:p>
          <w:p w14:paraId="48A1D8BF" w14:textId="242CC8FB" w:rsidR="00BD7788" w:rsidRPr="00E7269E" w:rsidRDefault="69AD998A" w:rsidP="6ECD7E89">
            <w:r w:rsidRPr="6ECD7E89">
              <w:rPr>
                <w:rFonts w:asciiTheme="majorHAnsi" w:eastAsiaTheme="majorEastAsia" w:hAnsiTheme="majorHAnsi" w:cstheme="majorBidi"/>
                <w:color w:val="FF0000"/>
              </w:rPr>
              <w:t>Attachment</w:t>
            </w:r>
            <w:r w:rsidRPr="6ECD7E89">
              <w:rPr>
                <w:rFonts w:asciiTheme="majorHAnsi" w:eastAsiaTheme="majorEastAsia" w:hAnsiTheme="majorHAnsi" w:cstheme="majorBidi"/>
              </w:rPr>
              <w:t>:</w:t>
            </w:r>
            <w:r w:rsidR="605E2738" w:rsidRPr="6ECD7E89">
              <w:rPr>
                <w:rFonts w:asciiTheme="majorHAnsi" w:eastAsiaTheme="majorEastAsia" w:hAnsiTheme="majorHAnsi" w:cstheme="majorBidi"/>
              </w:rPr>
              <w:t xml:space="preserve"> </w:t>
            </w:r>
            <w:hyperlink r:id="rId16">
              <w:r w:rsidR="605E2738" w:rsidRPr="6ECD7E89">
                <w:rPr>
                  <w:rStyle w:val="Hyperlink"/>
                  <w:rFonts w:asciiTheme="majorHAnsi" w:eastAsiaTheme="majorEastAsia" w:hAnsiTheme="majorHAnsi" w:cstheme="majorBidi"/>
                </w:rPr>
                <w:t>PG Vacancy Report for CSEN for 2024-2025.docx</w:t>
              </w:r>
              <w:r w:rsidR="5226BCCB" w:rsidRPr="6ECD7E89">
                <w:rPr>
                  <w:rStyle w:val="Hyperlink"/>
                  <w:rFonts w:asciiTheme="majorHAnsi" w:eastAsiaTheme="majorEastAsia" w:hAnsiTheme="majorHAnsi" w:cstheme="majorBidi"/>
                </w:rPr>
                <w:t>;</w:t>
              </w:r>
            </w:hyperlink>
            <w:r w:rsidR="5226BCCB" w:rsidRPr="6ECD7E89">
              <w:rPr>
                <w:rFonts w:asciiTheme="majorHAnsi" w:eastAsiaTheme="majorEastAsia" w:hAnsiTheme="majorHAnsi" w:cstheme="majorBidi"/>
              </w:rPr>
              <w:t xml:space="preserve"> </w:t>
            </w:r>
            <w:hyperlink r:id="rId17">
              <w:r w:rsidR="5226BCCB" w:rsidRPr="6ECD7E89">
                <w:rPr>
                  <w:rStyle w:val="Hyperlink"/>
                </w:rPr>
                <w:t>PG Vacancy Report for CSEN for 2025-2026.docx</w:t>
              </w:r>
            </w:hyperlink>
          </w:p>
          <w:p w14:paraId="2C67C51C" w14:textId="120A6F37" w:rsidR="00BD7788" w:rsidRPr="00E7269E" w:rsidRDefault="00BD7788" w:rsidP="6ECD7E89"/>
          <w:p w14:paraId="44045BEA" w14:textId="113DD3D6" w:rsidR="00BD7788" w:rsidRPr="00E7269E" w:rsidRDefault="648CD16D" w:rsidP="4092FAF9">
            <w:r w:rsidRPr="5CD1B1C0">
              <w:rPr>
                <w:b/>
                <w:bCs/>
              </w:rPr>
              <w:lastRenderedPageBreak/>
              <w:t xml:space="preserve">Kunst </w:t>
            </w:r>
            <w:r w:rsidRPr="5CD1B1C0">
              <w:t>reiterated the importance of committee membership and emphasized that appointments are first come</w:t>
            </w:r>
            <w:r w:rsidR="1006F19A" w:rsidRPr="5CD1B1C0">
              <w:t>, first serve</w:t>
            </w:r>
            <w:r w:rsidR="18AC612E" w:rsidRPr="5CD1B1C0">
              <w:t>d</w:t>
            </w:r>
            <w:r w:rsidR="1006F19A" w:rsidRPr="5CD1B1C0">
              <w:t xml:space="preserve">. </w:t>
            </w:r>
            <w:r w:rsidR="6216A8D6" w:rsidRPr="5CD1B1C0">
              <w:rPr>
                <w:b/>
                <w:bCs/>
              </w:rPr>
              <w:t xml:space="preserve">Kunst </w:t>
            </w:r>
            <w:r w:rsidR="6216A8D6" w:rsidRPr="5CD1B1C0">
              <w:t>asked that</w:t>
            </w:r>
            <w:r w:rsidR="1006F19A" w:rsidRPr="5CD1B1C0">
              <w:t xml:space="preserve"> </w:t>
            </w:r>
            <w:r w:rsidR="6216A8D6" w:rsidRPr="5CD1B1C0">
              <w:t xml:space="preserve">those interested in serving contact her by </w:t>
            </w:r>
            <w:r w:rsidR="1006F19A" w:rsidRPr="5CD1B1C0">
              <w:t>May</w:t>
            </w:r>
            <w:r w:rsidR="17E92AE0" w:rsidRPr="5CD1B1C0">
              <w:t>.</w:t>
            </w:r>
            <w:r w:rsidR="1006F19A" w:rsidRPr="5CD1B1C0">
              <w:t xml:space="preserve"> </w:t>
            </w:r>
          </w:p>
        </w:tc>
        <w:tc>
          <w:tcPr>
            <w:tcW w:w="649" w:type="dxa"/>
          </w:tcPr>
          <w:p w14:paraId="245C93BD" w14:textId="19314E91" w:rsidR="00BD7788" w:rsidRDefault="00BD7788" w:rsidP="1CDAD531">
            <w:pPr>
              <w:pStyle w:val="TableParagraph"/>
              <w:spacing w:line="239" w:lineRule="exact"/>
              <w:rPr>
                <w:rFonts w:asciiTheme="majorHAnsi" w:eastAsiaTheme="majorEastAsia" w:hAnsiTheme="majorHAnsi" w:cstheme="majorBidi"/>
              </w:rPr>
            </w:pPr>
            <w:r w:rsidRPr="1CDAD531">
              <w:rPr>
                <w:rFonts w:asciiTheme="majorHAnsi" w:eastAsiaTheme="majorEastAsia" w:hAnsiTheme="majorHAnsi" w:cstheme="majorBidi"/>
              </w:rPr>
              <w:lastRenderedPageBreak/>
              <w:t>1</w:t>
            </w:r>
          </w:p>
        </w:tc>
        <w:tc>
          <w:tcPr>
            <w:tcW w:w="1010" w:type="dxa"/>
          </w:tcPr>
          <w:p w14:paraId="7646F44D" w14:textId="3FF13A76" w:rsidR="00BD7788" w:rsidRDefault="00BD7788" w:rsidP="1CDAD531">
            <w:pPr>
              <w:pStyle w:val="TableParagraph"/>
              <w:spacing w:line="239" w:lineRule="exact"/>
              <w:rPr>
                <w:rFonts w:asciiTheme="majorHAnsi" w:eastAsiaTheme="majorEastAsia" w:hAnsiTheme="majorHAnsi" w:cstheme="majorBidi"/>
              </w:rPr>
            </w:pPr>
            <w:r w:rsidRPr="1CDAD531">
              <w:rPr>
                <w:rFonts w:asciiTheme="majorHAnsi" w:eastAsiaTheme="majorEastAsia" w:hAnsiTheme="majorHAnsi" w:cstheme="majorBidi"/>
              </w:rPr>
              <w:t>3</w:t>
            </w:r>
          </w:p>
        </w:tc>
        <w:tc>
          <w:tcPr>
            <w:tcW w:w="1460" w:type="dxa"/>
          </w:tcPr>
          <w:p w14:paraId="1B171514" w14:textId="1BBFF47C" w:rsidR="00BD7788" w:rsidRDefault="00BD7788" w:rsidP="1CDAD531">
            <w:pPr>
              <w:pStyle w:val="TableParagraph"/>
              <w:spacing w:line="239" w:lineRule="exact"/>
              <w:ind w:left="0"/>
              <w:rPr>
                <w:rFonts w:asciiTheme="majorHAnsi" w:eastAsiaTheme="majorEastAsia" w:hAnsiTheme="majorHAnsi" w:cstheme="majorBidi"/>
              </w:rPr>
            </w:pPr>
            <w:r w:rsidRPr="1CDAD531">
              <w:rPr>
                <w:rFonts w:asciiTheme="majorHAnsi" w:eastAsiaTheme="majorEastAsia" w:hAnsiTheme="majorHAnsi" w:cstheme="majorBidi"/>
              </w:rPr>
              <w:t>4</w:t>
            </w:r>
          </w:p>
        </w:tc>
        <w:tc>
          <w:tcPr>
            <w:tcW w:w="1440" w:type="dxa"/>
          </w:tcPr>
          <w:p w14:paraId="5F905158" w14:textId="2E12FAAF" w:rsidR="00BD7788" w:rsidRDefault="00BD7788" w:rsidP="1CDAD531">
            <w:pPr>
              <w:pStyle w:val="TableParagraph"/>
              <w:spacing w:line="239" w:lineRule="exact"/>
              <w:ind w:left="10"/>
              <w:rPr>
                <w:rFonts w:asciiTheme="majorHAnsi" w:eastAsiaTheme="majorEastAsia" w:hAnsiTheme="majorHAnsi" w:cstheme="majorBidi"/>
              </w:rPr>
            </w:pPr>
            <w:r w:rsidRPr="1CDAD531">
              <w:rPr>
                <w:rFonts w:asciiTheme="majorHAnsi" w:eastAsiaTheme="majorEastAsia" w:hAnsiTheme="majorHAnsi" w:cstheme="majorBidi"/>
              </w:rPr>
              <w:t>Sampaga</w:t>
            </w:r>
          </w:p>
        </w:tc>
      </w:tr>
      <w:tr w:rsidR="1F5EDD32" w14:paraId="1B001DB0" w14:textId="77777777" w:rsidTr="5CD1B1C0">
        <w:trPr>
          <w:trHeight w:val="300"/>
        </w:trPr>
        <w:tc>
          <w:tcPr>
            <w:tcW w:w="540" w:type="dxa"/>
          </w:tcPr>
          <w:p w14:paraId="14C7A275" w14:textId="0ED35728" w:rsidR="4885CDC7" w:rsidRDefault="4885CDC7" w:rsidP="1F5EDD32">
            <w:pPr>
              <w:pStyle w:val="TableParagraph"/>
              <w:spacing w:line="239" w:lineRule="exact"/>
              <w:rPr>
                <w:rFonts w:asciiTheme="majorHAnsi" w:eastAsiaTheme="majorEastAsia" w:hAnsiTheme="majorHAnsi" w:cstheme="majorBidi"/>
              </w:rPr>
            </w:pPr>
            <w:r w:rsidRPr="1F5EDD32">
              <w:rPr>
                <w:rFonts w:asciiTheme="majorHAnsi" w:eastAsiaTheme="majorEastAsia" w:hAnsiTheme="majorHAnsi" w:cstheme="majorBidi"/>
              </w:rPr>
              <w:t>2</w:t>
            </w:r>
          </w:p>
        </w:tc>
        <w:tc>
          <w:tcPr>
            <w:tcW w:w="5791" w:type="dxa"/>
          </w:tcPr>
          <w:p w14:paraId="261DDF79" w14:textId="3D2D45A6" w:rsidR="1C8659E8" w:rsidRDefault="1C8659E8" w:rsidP="1F5EDD32">
            <w:r w:rsidRPr="1F5EDD32">
              <w:rPr>
                <w:b/>
                <w:bCs/>
              </w:rPr>
              <w:t>SECOND</w:t>
            </w:r>
            <w:r w:rsidR="1F5EDD32" w:rsidRPr="1F5EDD32">
              <w:rPr>
                <w:b/>
                <w:bCs/>
              </w:rPr>
              <w:t xml:space="preserve"> READ</w:t>
            </w:r>
            <w:r w:rsidR="640D3F67" w:rsidRPr="1F5EDD32">
              <w:rPr>
                <w:b/>
                <w:bCs/>
              </w:rPr>
              <w:t>/VOTE</w:t>
            </w:r>
            <w:r w:rsidR="1F5EDD32" w:rsidRPr="1F5EDD32">
              <w:rPr>
                <w:b/>
                <w:bCs/>
              </w:rPr>
              <w:t>:</w:t>
            </w:r>
            <w:r w:rsidR="1F5EDD32">
              <w:t xml:space="preserve"> Program Viability Process</w:t>
            </w:r>
          </w:p>
          <w:p w14:paraId="21DFC612" w14:textId="1857FA89" w:rsidR="1F5EDD32" w:rsidRDefault="5147918A" w:rsidP="1F5EDD32">
            <w:r w:rsidRPr="6ECD7E89">
              <w:rPr>
                <w:color w:val="FF0000"/>
              </w:rPr>
              <w:t>Attachment</w:t>
            </w:r>
            <w:r>
              <w:t xml:space="preserve">: </w:t>
            </w:r>
            <w:hyperlink r:id="rId18">
              <w:r w:rsidRPr="6ECD7E89">
                <w:rPr>
                  <w:rStyle w:val="Hyperlink"/>
                </w:rPr>
                <w:t>Program Viability Process (PROASC Rec. 4.7.25)</w:t>
              </w:r>
            </w:hyperlink>
          </w:p>
          <w:p w14:paraId="0A4377B4" w14:textId="673B6061" w:rsidR="1F5EDD32" w:rsidRDefault="1F5EDD32" w:rsidP="1F5EDD32"/>
          <w:p w14:paraId="50F040EF" w14:textId="6CC1C7A7" w:rsidR="1F5EDD32" w:rsidRDefault="488DB7E6" w:rsidP="1F5EDD32">
            <w:r w:rsidRPr="5CD1B1C0">
              <w:rPr>
                <w:b/>
                <w:bCs/>
              </w:rPr>
              <w:t>Manley</w:t>
            </w:r>
            <w:r w:rsidR="31AD7A55">
              <w:t xml:space="preserve"> </w:t>
            </w:r>
            <w:r w:rsidR="77422F2F">
              <w:t xml:space="preserve">shared the </w:t>
            </w:r>
            <w:r w:rsidR="31AD7A55">
              <w:t xml:space="preserve">complete overhaul of the process of starting and ending programs. </w:t>
            </w:r>
            <w:r w:rsidR="69DF699A">
              <w:t xml:space="preserve">The procedures of other </w:t>
            </w:r>
            <w:r w:rsidR="197F7663">
              <w:t>colleges</w:t>
            </w:r>
            <w:r w:rsidR="69DF699A">
              <w:t xml:space="preserve"> were looked at. </w:t>
            </w:r>
            <w:r w:rsidR="5992A1F1" w:rsidRPr="5CD1B1C0">
              <w:rPr>
                <w:b/>
                <w:bCs/>
              </w:rPr>
              <w:t xml:space="preserve">Manley </w:t>
            </w:r>
            <w:r w:rsidR="5992A1F1">
              <w:t>added that c</w:t>
            </w:r>
            <w:r w:rsidR="3137C96A">
              <w:t xml:space="preserve">lassified positions are covered when new positions are </w:t>
            </w:r>
            <w:r w:rsidR="3C55C4D7">
              <w:t>created,</w:t>
            </w:r>
            <w:r w:rsidR="1242B3B2">
              <w:t xml:space="preserve"> </w:t>
            </w:r>
            <w:r w:rsidR="25A9CBAA">
              <w:t xml:space="preserve">further </w:t>
            </w:r>
            <w:r w:rsidR="1242B3B2">
              <w:t>adding that funding should not be taken away from other programs.</w:t>
            </w:r>
            <w:r w:rsidR="3137C96A">
              <w:t xml:space="preserve"> </w:t>
            </w:r>
            <w:r w:rsidR="7F842E64">
              <w:t xml:space="preserve">Additionally, there is procedure to allow for program modification </w:t>
            </w:r>
            <w:r w:rsidR="2D21A77E">
              <w:t xml:space="preserve">before it gets to the point that a program </w:t>
            </w:r>
            <w:r w:rsidR="16CE651E">
              <w:t>must</w:t>
            </w:r>
            <w:r w:rsidR="2D21A77E">
              <w:t xml:space="preserve"> be </w:t>
            </w:r>
            <w:r w:rsidR="5F3E0470">
              <w:t>discontinued,</w:t>
            </w:r>
            <w:r w:rsidR="2D21A77E">
              <w:t xml:space="preserve"> and we don’t lose those students </w:t>
            </w:r>
            <w:r w:rsidR="697BBBCE">
              <w:t>to</w:t>
            </w:r>
            <w:r w:rsidR="2D21A77E">
              <w:t xml:space="preserve"> alternative programs. </w:t>
            </w:r>
          </w:p>
          <w:p w14:paraId="3DFE5FAE" w14:textId="107EE917" w:rsidR="1F5EDD32" w:rsidRDefault="1F5EDD32" w:rsidP="1F5EDD32"/>
          <w:p w14:paraId="16503DC5" w14:textId="4AF437FE" w:rsidR="1F5EDD32" w:rsidRDefault="2028419C" w:rsidP="1F5EDD32">
            <w:r w:rsidRPr="5CD1B1C0">
              <w:rPr>
                <w:b/>
                <w:bCs/>
              </w:rPr>
              <w:t>Pacheco</w:t>
            </w:r>
            <w:r w:rsidR="3DA1B32D" w:rsidRPr="5CD1B1C0">
              <w:rPr>
                <w:b/>
                <w:bCs/>
              </w:rPr>
              <w:t xml:space="preserve"> </w:t>
            </w:r>
            <w:r w:rsidR="3DA1B32D">
              <w:t>made a motion to approve</w:t>
            </w:r>
            <w:r w:rsidR="471B778B">
              <w:t xml:space="preserve"> the Program Viability </w:t>
            </w:r>
            <w:r w:rsidR="0A197897">
              <w:t>Process.</w:t>
            </w:r>
            <w:r w:rsidR="3DA1B32D">
              <w:t xml:space="preserve"> Seconded by </w:t>
            </w:r>
            <w:r w:rsidRPr="5CD1B1C0">
              <w:rPr>
                <w:b/>
                <w:bCs/>
              </w:rPr>
              <w:t>Sampaga</w:t>
            </w:r>
            <w:r w:rsidR="496F3FDD">
              <w:t xml:space="preserve">. There were 11 yay votes, 0 nay votes, and 0 abstentions. The motion carried.   </w:t>
            </w:r>
          </w:p>
        </w:tc>
        <w:tc>
          <w:tcPr>
            <w:tcW w:w="649" w:type="dxa"/>
          </w:tcPr>
          <w:p w14:paraId="0E9AD615" w14:textId="38C18E33"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10</w:t>
            </w:r>
          </w:p>
        </w:tc>
        <w:tc>
          <w:tcPr>
            <w:tcW w:w="1010" w:type="dxa"/>
          </w:tcPr>
          <w:p w14:paraId="4FA03233" w14:textId="357E3C42" w:rsidR="1F5EDD32" w:rsidRDefault="1F5EDD32" w:rsidP="1F5EDD32">
            <w:pPr>
              <w:pStyle w:val="TableParagraph"/>
              <w:ind w:left="3"/>
              <w:rPr>
                <w:rFonts w:asciiTheme="majorHAnsi" w:eastAsiaTheme="majorEastAsia" w:hAnsiTheme="majorHAnsi" w:cstheme="majorBidi"/>
              </w:rPr>
            </w:pPr>
            <w:r w:rsidRPr="1F5EDD32">
              <w:rPr>
                <w:rFonts w:asciiTheme="majorHAnsi" w:eastAsiaTheme="majorEastAsia" w:hAnsiTheme="majorHAnsi" w:cstheme="majorBidi"/>
              </w:rPr>
              <w:t>1, 2, 3, 4, &amp; 5</w:t>
            </w:r>
          </w:p>
          <w:p w14:paraId="7A97A466" w14:textId="66DF3DED" w:rsidR="1F5EDD32" w:rsidRDefault="1F5EDD32" w:rsidP="1F5EDD32">
            <w:pPr>
              <w:pStyle w:val="TableParagraph"/>
              <w:rPr>
                <w:rFonts w:asciiTheme="majorHAnsi" w:eastAsiaTheme="majorEastAsia" w:hAnsiTheme="majorHAnsi" w:cstheme="majorBidi"/>
              </w:rPr>
            </w:pPr>
          </w:p>
        </w:tc>
        <w:tc>
          <w:tcPr>
            <w:tcW w:w="1460" w:type="dxa"/>
          </w:tcPr>
          <w:p w14:paraId="3E6D3C6C" w14:textId="0E48C881"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I, II, III, &amp; IV</w:t>
            </w:r>
          </w:p>
          <w:p w14:paraId="3A3C46D0" w14:textId="77AC06E0" w:rsidR="1F5EDD32" w:rsidRDefault="1F5EDD32" w:rsidP="1F5EDD32">
            <w:pPr>
              <w:pStyle w:val="TableParagraph"/>
              <w:rPr>
                <w:rFonts w:asciiTheme="majorHAnsi" w:eastAsiaTheme="majorEastAsia" w:hAnsiTheme="majorHAnsi" w:cstheme="majorBidi"/>
              </w:rPr>
            </w:pPr>
          </w:p>
        </w:tc>
        <w:tc>
          <w:tcPr>
            <w:tcW w:w="1440" w:type="dxa"/>
          </w:tcPr>
          <w:p w14:paraId="2FBF5A7F" w14:textId="2F71EE5B"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Kunst/</w:t>
            </w:r>
          </w:p>
          <w:p w14:paraId="366BB55E" w14:textId="1AB63BAE"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Manley</w:t>
            </w:r>
          </w:p>
        </w:tc>
      </w:tr>
      <w:tr w:rsidR="1F5EDD32" w14:paraId="6393E238" w14:textId="77777777" w:rsidTr="5CD1B1C0">
        <w:trPr>
          <w:trHeight w:val="300"/>
        </w:trPr>
        <w:tc>
          <w:tcPr>
            <w:tcW w:w="540" w:type="dxa"/>
          </w:tcPr>
          <w:p w14:paraId="7DF8DC52" w14:textId="2A4FB399" w:rsidR="42135903" w:rsidRDefault="42135903" w:rsidP="1F5EDD32">
            <w:pPr>
              <w:pStyle w:val="TableParagraph"/>
              <w:spacing w:line="239" w:lineRule="exact"/>
              <w:rPr>
                <w:rFonts w:asciiTheme="majorHAnsi" w:eastAsiaTheme="majorEastAsia" w:hAnsiTheme="majorHAnsi" w:cstheme="majorBidi"/>
              </w:rPr>
            </w:pPr>
            <w:r w:rsidRPr="1F5EDD32">
              <w:rPr>
                <w:rFonts w:asciiTheme="majorHAnsi" w:eastAsiaTheme="majorEastAsia" w:hAnsiTheme="majorHAnsi" w:cstheme="majorBidi"/>
              </w:rPr>
              <w:t>3</w:t>
            </w:r>
          </w:p>
        </w:tc>
        <w:tc>
          <w:tcPr>
            <w:tcW w:w="5791" w:type="dxa"/>
          </w:tcPr>
          <w:p w14:paraId="7E4F6F59" w14:textId="298BE4F3" w:rsidR="669450DC" w:rsidRDefault="669450DC" w:rsidP="1F5EDD32">
            <w:pPr>
              <w:rPr>
                <w:rFonts w:asciiTheme="majorHAnsi" w:eastAsiaTheme="majorEastAsia" w:hAnsiTheme="majorHAnsi" w:cstheme="majorBidi"/>
              </w:rPr>
            </w:pPr>
            <w:r w:rsidRPr="1F5EDD32">
              <w:rPr>
                <w:rFonts w:asciiTheme="majorHAnsi" w:eastAsiaTheme="majorEastAsia" w:hAnsiTheme="majorHAnsi" w:cstheme="majorBidi"/>
                <w:b/>
                <w:bCs/>
              </w:rPr>
              <w:t xml:space="preserve">SECOND </w:t>
            </w:r>
            <w:r w:rsidR="1F5EDD32" w:rsidRPr="1F5EDD32">
              <w:rPr>
                <w:rFonts w:asciiTheme="majorHAnsi" w:eastAsiaTheme="majorEastAsia" w:hAnsiTheme="majorHAnsi" w:cstheme="majorBidi"/>
                <w:b/>
                <w:bCs/>
              </w:rPr>
              <w:t>READ</w:t>
            </w:r>
            <w:r w:rsidR="78E922D0" w:rsidRPr="1F5EDD32">
              <w:rPr>
                <w:rFonts w:asciiTheme="majorHAnsi" w:eastAsiaTheme="majorEastAsia" w:hAnsiTheme="majorHAnsi" w:cstheme="majorBidi"/>
                <w:b/>
                <w:bCs/>
              </w:rPr>
              <w:t>/VOTE</w:t>
            </w:r>
            <w:r w:rsidR="1F5EDD32" w:rsidRPr="1F5EDD32">
              <w:rPr>
                <w:rFonts w:asciiTheme="majorHAnsi" w:eastAsiaTheme="majorEastAsia" w:hAnsiTheme="majorHAnsi" w:cstheme="majorBidi"/>
                <w:b/>
                <w:bCs/>
              </w:rPr>
              <w:t>:</w:t>
            </w:r>
            <w:r w:rsidR="1F5EDD32" w:rsidRPr="1F5EDD32">
              <w:rPr>
                <w:rFonts w:asciiTheme="majorHAnsi" w:eastAsiaTheme="majorEastAsia" w:hAnsiTheme="majorHAnsi" w:cstheme="majorBidi"/>
              </w:rPr>
              <w:t xml:space="preserve"> Final Recommendations of the Budget Process Workgroup </w:t>
            </w:r>
          </w:p>
          <w:p w14:paraId="284320FC" w14:textId="09730EA3" w:rsidR="1F5EDD32" w:rsidRDefault="5147918A" w:rsidP="6ECD7E89">
            <w:pPr>
              <w:rPr>
                <w:rFonts w:asciiTheme="majorHAnsi" w:eastAsiaTheme="majorEastAsia" w:hAnsiTheme="majorHAnsi" w:cstheme="majorBidi"/>
              </w:rPr>
            </w:pPr>
            <w:r w:rsidRPr="6ECD7E89">
              <w:rPr>
                <w:rFonts w:asciiTheme="majorHAnsi" w:eastAsiaTheme="majorEastAsia" w:hAnsiTheme="majorHAnsi" w:cstheme="majorBidi"/>
                <w:color w:val="FF0000"/>
              </w:rPr>
              <w:t>Attachment</w:t>
            </w:r>
            <w:r w:rsidRPr="6ECD7E89">
              <w:rPr>
                <w:rFonts w:asciiTheme="majorHAnsi" w:eastAsiaTheme="majorEastAsia" w:hAnsiTheme="majorHAnsi" w:cstheme="majorBidi"/>
              </w:rPr>
              <w:t xml:space="preserve">: </w:t>
            </w:r>
            <w:hyperlink r:id="rId19">
              <w:r w:rsidRPr="6ECD7E89">
                <w:rPr>
                  <w:rStyle w:val="Hyperlink"/>
                  <w:rFonts w:asciiTheme="majorHAnsi" w:eastAsiaTheme="majorEastAsia" w:hAnsiTheme="majorHAnsi" w:cstheme="majorBidi"/>
                </w:rPr>
                <w:t>Final Recommendations of the BPWG</w:t>
              </w:r>
            </w:hyperlink>
            <w:r w:rsidRPr="6ECD7E89">
              <w:rPr>
                <w:rFonts w:asciiTheme="majorHAnsi" w:eastAsiaTheme="majorEastAsia" w:hAnsiTheme="majorHAnsi" w:cstheme="majorBidi"/>
              </w:rPr>
              <w:t xml:space="preserve">; </w:t>
            </w:r>
            <w:hyperlink r:id="rId20">
              <w:r w:rsidRPr="6ECD7E89">
                <w:rPr>
                  <w:rStyle w:val="Hyperlink"/>
                  <w:rFonts w:asciiTheme="majorHAnsi" w:eastAsiaTheme="majorEastAsia" w:hAnsiTheme="majorHAnsi" w:cstheme="majorBidi"/>
                </w:rPr>
                <w:t>Future Goals and Questions</w:t>
              </w:r>
            </w:hyperlink>
            <w:r w:rsidRPr="6ECD7E89">
              <w:rPr>
                <w:rFonts w:asciiTheme="majorHAnsi" w:eastAsiaTheme="majorEastAsia" w:hAnsiTheme="majorHAnsi" w:cstheme="majorBidi"/>
              </w:rPr>
              <w:t xml:space="preserve"> </w:t>
            </w:r>
          </w:p>
          <w:p w14:paraId="11BCC9CE" w14:textId="6FBD9413" w:rsidR="1F5EDD32" w:rsidRDefault="1F5EDD32" w:rsidP="6ECD7E89">
            <w:pPr>
              <w:rPr>
                <w:rFonts w:asciiTheme="majorHAnsi" w:eastAsiaTheme="majorEastAsia" w:hAnsiTheme="majorHAnsi" w:cstheme="majorBidi"/>
              </w:rPr>
            </w:pPr>
          </w:p>
          <w:p w14:paraId="1CD24AD6" w14:textId="4605A3FA" w:rsidR="1F5EDD32" w:rsidRDefault="4C082307" w:rsidP="6ECD7E89">
            <w:pPr>
              <w:rPr>
                <w:rFonts w:asciiTheme="majorHAnsi" w:eastAsiaTheme="majorEastAsia" w:hAnsiTheme="majorHAnsi" w:cstheme="majorBidi"/>
              </w:rPr>
            </w:pPr>
            <w:r w:rsidRPr="6ECD7E89">
              <w:rPr>
                <w:rFonts w:asciiTheme="majorHAnsi" w:eastAsiaTheme="majorEastAsia" w:hAnsiTheme="majorHAnsi" w:cstheme="majorBidi"/>
              </w:rPr>
              <w:t xml:space="preserve">Feedback from last time will be carried forward. </w:t>
            </w:r>
          </w:p>
          <w:p w14:paraId="0894F595" w14:textId="0253AF9D" w:rsidR="1F5EDD32" w:rsidRDefault="1F5EDD32" w:rsidP="6ECD7E89">
            <w:pPr>
              <w:rPr>
                <w:rFonts w:asciiTheme="majorHAnsi" w:eastAsiaTheme="majorEastAsia" w:hAnsiTheme="majorHAnsi" w:cstheme="majorBidi"/>
              </w:rPr>
            </w:pPr>
          </w:p>
          <w:p w14:paraId="475C7668" w14:textId="2A120A01" w:rsidR="1F5EDD32" w:rsidRDefault="6B332B0A" w:rsidP="1F5EDD32">
            <w:pPr>
              <w:rPr>
                <w:rFonts w:asciiTheme="majorHAnsi" w:eastAsiaTheme="majorEastAsia" w:hAnsiTheme="majorHAnsi" w:cstheme="majorBidi"/>
              </w:rPr>
            </w:pPr>
            <w:r w:rsidRPr="5CD1B1C0">
              <w:rPr>
                <w:rFonts w:asciiTheme="majorHAnsi" w:eastAsiaTheme="majorEastAsia" w:hAnsiTheme="majorHAnsi" w:cstheme="majorBidi"/>
                <w:b/>
                <w:bCs/>
              </w:rPr>
              <w:t>Slatten</w:t>
            </w:r>
            <w:r w:rsidR="24C3E64E" w:rsidRPr="5CD1B1C0">
              <w:rPr>
                <w:rFonts w:asciiTheme="majorHAnsi" w:eastAsiaTheme="majorEastAsia" w:hAnsiTheme="majorHAnsi" w:cstheme="majorBidi"/>
                <w:b/>
                <w:bCs/>
              </w:rPr>
              <w:t xml:space="preserve"> </w:t>
            </w:r>
            <w:r w:rsidR="24C3E64E" w:rsidRPr="5CD1B1C0">
              <w:rPr>
                <w:rFonts w:asciiTheme="majorHAnsi" w:eastAsiaTheme="majorEastAsia" w:hAnsiTheme="majorHAnsi" w:cstheme="majorBidi"/>
              </w:rPr>
              <w:t xml:space="preserve">made a motion to approve the Final </w:t>
            </w:r>
            <w:r w:rsidR="13EB8A45" w:rsidRPr="5CD1B1C0">
              <w:rPr>
                <w:rFonts w:asciiTheme="majorHAnsi" w:eastAsiaTheme="majorEastAsia" w:hAnsiTheme="majorHAnsi" w:cstheme="majorBidi"/>
              </w:rPr>
              <w:t>Recommendations</w:t>
            </w:r>
            <w:r w:rsidR="24C3E64E" w:rsidRPr="5CD1B1C0">
              <w:rPr>
                <w:rFonts w:asciiTheme="majorHAnsi" w:eastAsiaTheme="majorEastAsia" w:hAnsiTheme="majorHAnsi" w:cstheme="majorBidi"/>
              </w:rPr>
              <w:t xml:space="preserve"> of the Budget Process Workgroup</w:t>
            </w:r>
            <w:r w:rsidRPr="5CD1B1C0">
              <w:rPr>
                <w:rFonts w:asciiTheme="majorHAnsi" w:eastAsiaTheme="majorEastAsia" w:hAnsiTheme="majorHAnsi" w:cstheme="majorBidi"/>
              </w:rPr>
              <w:t xml:space="preserve">. </w:t>
            </w:r>
            <w:r w:rsidR="0AB52C83" w:rsidRPr="5CD1B1C0">
              <w:rPr>
                <w:rFonts w:asciiTheme="majorHAnsi" w:eastAsiaTheme="majorEastAsia" w:hAnsiTheme="majorHAnsi" w:cstheme="majorBidi"/>
              </w:rPr>
              <w:t xml:space="preserve">Seconded by </w:t>
            </w:r>
            <w:r w:rsidRPr="5CD1B1C0">
              <w:rPr>
                <w:rFonts w:asciiTheme="majorHAnsi" w:eastAsiaTheme="majorEastAsia" w:hAnsiTheme="majorHAnsi" w:cstheme="majorBidi"/>
                <w:b/>
                <w:bCs/>
              </w:rPr>
              <w:t>Campbell</w:t>
            </w:r>
            <w:r w:rsidR="0B073D12" w:rsidRPr="5CD1B1C0">
              <w:rPr>
                <w:rFonts w:asciiTheme="majorHAnsi" w:eastAsiaTheme="majorEastAsia" w:hAnsiTheme="majorHAnsi" w:cstheme="majorBidi"/>
              </w:rPr>
              <w:t>.</w:t>
            </w:r>
            <w:r w:rsidRPr="5CD1B1C0">
              <w:rPr>
                <w:rFonts w:asciiTheme="majorHAnsi" w:eastAsiaTheme="majorEastAsia" w:hAnsiTheme="majorHAnsi" w:cstheme="majorBidi"/>
              </w:rPr>
              <w:t xml:space="preserve"> </w:t>
            </w:r>
            <w:r w:rsidR="0FEEA7F4" w:rsidRPr="5CD1B1C0">
              <w:rPr>
                <w:rFonts w:asciiTheme="majorHAnsi" w:eastAsiaTheme="majorEastAsia" w:hAnsiTheme="majorHAnsi" w:cstheme="majorBidi"/>
              </w:rPr>
              <w:t xml:space="preserve">There were 11 yay votes, 0 nay votes, and 0 abstentions. The motion carried.   </w:t>
            </w:r>
          </w:p>
        </w:tc>
        <w:tc>
          <w:tcPr>
            <w:tcW w:w="649" w:type="dxa"/>
          </w:tcPr>
          <w:p w14:paraId="69291230" w14:textId="5DBCB3DA"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10</w:t>
            </w:r>
          </w:p>
        </w:tc>
        <w:tc>
          <w:tcPr>
            <w:tcW w:w="1010" w:type="dxa"/>
          </w:tcPr>
          <w:p w14:paraId="1F311A2D" w14:textId="366DE122"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3, 4, &amp; 5</w:t>
            </w:r>
          </w:p>
        </w:tc>
        <w:tc>
          <w:tcPr>
            <w:tcW w:w="1460" w:type="dxa"/>
          </w:tcPr>
          <w:p w14:paraId="1045DEB1" w14:textId="660B4648"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III &amp; IV</w:t>
            </w:r>
          </w:p>
        </w:tc>
        <w:tc>
          <w:tcPr>
            <w:tcW w:w="1440" w:type="dxa"/>
          </w:tcPr>
          <w:p w14:paraId="46CEFD73" w14:textId="3E34DC62"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Kunst</w:t>
            </w:r>
          </w:p>
        </w:tc>
      </w:tr>
      <w:tr w:rsidR="1F5EDD32" w14:paraId="5D3E4985" w14:textId="77777777" w:rsidTr="5CD1B1C0">
        <w:trPr>
          <w:trHeight w:val="300"/>
        </w:trPr>
        <w:tc>
          <w:tcPr>
            <w:tcW w:w="540" w:type="dxa"/>
          </w:tcPr>
          <w:p w14:paraId="5A247981" w14:textId="343C5511" w:rsidR="1C8F47D4" w:rsidRDefault="1C8F47D4" w:rsidP="1F5EDD32">
            <w:pPr>
              <w:pStyle w:val="TableParagraph"/>
              <w:spacing w:line="239" w:lineRule="exact"/>
              <w:rPr>
                <w:rFonts w:asciiTheme="majorHAnsi" w:eastAsiaTheme="majorEastAsia" w:hAnsiTheme="majorHAnsi" w:cstheme="majorBidi"/>
              </w:rPr>
            </w:pPr>
            <w:r w:rsidRPr="1F5EDD32">
              <w:rPr>
                <w:rFonts w:asciiTheme="majorHAnsi" w:eastAsiaTheme="majorEastAsia" w:hAnsiTheme="majorHAnsi" w:cstheme="majorBidi"/>
              </w:rPr>
              <w:t>4</w:t>
            </w:r>
          </w:p>
        </w:tc>
        <w:tc>
          <w:tcPr>
            <w:tcW w:w="5791" w:type="dxa"/>
          </w:tcPr>
          <w:p w14:paraId="7E289338" w14:textId="1AAB0B2E" w:rsidR="5269546C" w:rsidRDefault="5269546C" w:rsidP="1F5EDD32">
            <w:pPr>
              <w:rPr>
                <w:rFonts w:asciiTheme="majorHAnsi" w:eastAsiaTheme="majorEastAsia" w:hAnsiTheme="majorHAnsi" w:cstheme="majorBidi"/>
              </w:rPr>
            </w:pPr>
            <w:r w:rsidRPr="1F5EDD32">
              <w:rPr>
                <w:rFonts w:asciiTheme="majorHAnsi" w:eastAsiaTheme="majorEastAsia" w:hAnsiTheme="majorHAnsi" w:cstheme="majorBidi"/>
                <w:b/>
                <w:bCs/>
              </w:rPr>
              <w:t xml:space="preserve">SECOND READ/VOTE: </w:t>
            </w:r>
            <w:r w:rsidR="1F5EDD32" w:rsidRPr="1F5EDD32">
              <w:rPr>
                <w:rFonts w:asciiTheme="majorHAnsi" w:eastAsiaTheme="majorEastAsia" w:hAnsiTheme="majorHAnsi" w:cstheme="majorBidi"/>
              </w:rPr>
              <w:t xml:space="preserve">Annual Planning Calendar </w:t>
            </w:r>
          </w:p>
          <w:p w14:paraId="5E908F6C" w14:textId="24BBFCBA" w:rsidR="1F5EDD32" w:rsidRDefault="5147918A" w:rsidP="6ECD7E89">
            <w:pPr>
              <w:rPr>
                <w:rFonts w:asciiTheme="majorHAnsi" w:eastAsiaTheme="majorEastAsia" w:hAnsiTheme="majorHAnsi" w:cstheme="majorBidi"/>
              </w:rPr>
            </w:pPr>
            <w:r w:rsidRPr="6ECD7E89">
              <w:rPr>
                <w:rFonts w:asciiTheme="majorHAnsi" w:eastAsiaTheme="majorEastAsia" w:hAnsiTheme="majorHAnsi" w:cstheme="majorBidi"/>
                <w:color w:val="FF0000"/>
              </w:rPr>
              <w:t>Attachment</w:t>
            </w:r>
            <w:r w:rsidRPr="6ECD7E89">
              <w:rPr>
                <w:rFonts w:asciiTheme="majorHAnsi" w:eastAsiaTheme="majorEastAsia" w:hAnsiTheme="majorHAnsi" w:cstheme="majorBidi"/>
              </w:rPr>
              <w:t xml:space="preserve">: </w:t>
            </w:r>
            <w:hyperlink r:id="rId21">
              <w:r w:rsidRPr="6ECD7E89">
                <w:rPr>
                  <w:rStyle w:val="Hyperlink"/>
                  <w:rFonts w:asciiTheme="majorHAnsi" w:eastAsiaTheme="majorEastAsia" w:hAnsiTheme="majorHAnsi" w:cstheme="majorBidi"/>
                </w:rPr>
                <w:t>Miramar Annual Planning Calendar-Cycle (PIER Rec 4.25.25)</w:t>
              </w:r>
            </w:hyperlink>
          </w:p>
          <w:p w14:paraId="52282D78" w14:textId="0AA948AF" w:rsidR="1F5EDD32" w:rsidRDefault="1F5EDD32" w:rsidP="6ECD7E89">
            <w:pPr>
              <w:rPr>
                <w:rFonts w:asciiTheme="majorHAnsi" w:eastAsiaTheme="majorEastAsia" w:hAnsiTheme="majorHAnsi" w:cstheme="majorBidi"/>
              </w:rPr>
            </w:pPr>
          </w:p>
          <w:p w14:paraId="64F9C6F9" w14:textId="4C455140" w:rsidR="1F5EDD32" w:rsidRDefault="7BED7932" w:rsidP="6ECD7E89">
            <w:pPr>
              <w:rPr>
                <w:rFonts w:asciiTheme="majorHAnsi" w:eastAsiaTheme="majorEastAsia" w:hAnsiTheme="majorHAnsi" w:cstheme="majorBidi"/>
              </w:rPr>
            </w:pPr>
            <w:r w:rsidRPr="5CD1B1C0">
              <w:rPr>
                <w:rFonts w:asciiTheme="majorHAnsi" w:eastAsiaTheme="majorEastAsia" w:hAnsiTheme="majorHAnsi" w:cstheme="majorBidi"/>
                <w:b/>
                <w:bCs/>
              </w:rPr>
              <w:t xml:space="preserve">Miramontez </w:t>
            </w:r>
            <w:r w:rsidRPr="5CD1B1C0">
              <w:rPr>
                <w:rFonts w:asciiTheme="majorHAnsi" w:eastAsiaTheme="majorEastAsia" w:hAnsiTheme="majorHAnsi" w:cstheme="majorBidi"/>
              </w:rPr>
              <w:t xml:space="preserve">shared that the </w:t>
            </w:r>
            <w:r w:rsidR="04581240" w:rsidRPr="5CD1B1C0">
              <w:rPr>
                <w:rFonts w:asciiTheme="majorHAnsi" w:eastAsiaTheme="majorEastAsia" w:hAnsiTheme="majorHAnsi" w:cstheme="majorBidi"/>
              </w:rPr>
              <w:t xml:space="preserve">PIER committee puts together </w:t>
            </w:r>
            <w:r w:rsidR="6A960258" w:rsidRPr="5CD1B1C0">
              <w:rPr>
                <w:rFonts w:asciiTheme="majorHAnsi" w:eastAsiaTheme="majorEastAsia" w:hAnsiTheme="majorHAnsi" w:cstheme="majorBidi"/>
              </w:rPr>
              <w:t xml:space="preserve">a </w:t>
            </w:r>
            <w:r w:rsidR="77EB5204" w:rsidRPr="5CD1B1C0">
              <w:rPr>
                <w:rFonts w:asciiTheme="majorHAnsi" w:eastAsiaTheme="majorEastAsia" w:hAnsiTheme="majorHAnsi" w:cstheme="majorBidi"/>
              </w:rPr>
              <w:t>c</w:t>
            </w:r>
            <w:r w:rsidR="49989711" w:rsidRPr="5CD1B1C0">
              <w:rPr>
                <w:rFonts w:asciiTheme="majorHAnsi" w:eastAsiaTheme="majorEastAsia" w:hAnsiTheme="majorHAnsi" w:cstheme="majorBidi"/>
              </w:rPr>
              <w:t xml:space="preserve">alendar of target dates for college-wide planning </w:t>
            </w:r>
            <w:r w:rsidR="16DD6701" w:rsidRPr="5CD1B1C0">
              <w:rPr>
                <w:rFonts w:asciiTheme="majorHAnsi" w:eastAsiaTheme="majorEastAsia" w:hAnsiTheme="majorHAnsi" w:cstheme="majorBidi"/>
              </w:rPr>
              <w:t>processes, such as program review</w:t>
            </w:r>
            <w:r w:rsidR="49989711" w:rsidRPr="5CD1B1C0">
              <w:rPr>
                <w:rFonts w:asciiTheme="majorHAnsi" w:eastAsiaTheme="majorEastAsia" w:hAnsiTheme="majorHAnsi" w:cstheme="majorBidi"/>
              </w:rPr>
              <w:t xml:space="preserve">. </w:t>
            </w:r>
          </w:p>
          <w:p w14:paraId="5FC20EC5" w14:textId="1F5CC769" w:rsidR="1F5EDD32" w:rsidRDefault="1F5EDD32" w:rsidP="6ECD7E89">
            <w:pPr>
              <w:rPr>
                <w:rFonts w:asciiTheme="majorHAnsi" w:eastAsiaTheme="majorEastAsia" w:hAnsiTheme="majorHAnsi" w:cstheme="majorBidi"/>
              </w:rPr>
            </w:pPr>
          </w:p>
          <w:p w14:paraId="53BD6C81" w14:textId="6D861553" w:rsidR="1F5EDD32" w:rsidRDefault="507ACE4D" w:rsidP="6ECD7E89">
            <w:pPr>
              <w:rPr>
                <w:rFonts w:asciiTheme="majorHAnsi" w:eastAsiaTheme="majorEastAsia" w:hAnsiTheme="majorHAnsi" w:cstheme="majorBidi"/>
              </w:rPr>
            </w:pPr>
            <w:r w:rsidRPr="6ECD7E89">
              <w:rPr>
                <w:rFonts w:asciiTheme="majorHAnsi" w:eastAsiaTheme="majorEastAsia" w:hAnsiTheme="majorHAnsi" w:cstheme="majorBidi"/>
              </w:rPr>
              <w:t xml:space="preserve">Instructional program reviews are due in April. All others are due in the fall semester. The process starts in September and ends in May. Repeats yearly. </w:t>
            </w:r>
          </w:p>
          <w:p w14:paraId="0AEAE445" w14:textId="2177EB15" w:rsidR="1F5EDD32" w:rsidRDefault="1F5EDD32" w:rsidP="6ECD7E89">
            <w:pPr>
              <w:rPr>
                <w:rFonts w:asciiTheme="majorHAnsi" w:eastAsiaTheme="majorEastAsia" w:hAnsiTheme="majorHAnsi" w:cstheme="majorBidi"/>
              </w:rPr>
            </w:pPr>
          </w:p>
          <w:p w14:paraId="4A0E7CF2" w14:textId="7037A7A0" w:rsidR="1F5EDD32" w:rsidRDefault="501E6913" w:rsidP="6ECD7E89">
            <w:pPr>
              <w:rPr>
                <w:rFonts w:asciiTheme="majorHAnsi" w:eastAsiaTheme="majorEastAsia" w:hAnsiTheme="majorHAnsi" w:cstheme="majorBidi"/>
              </w:rPr>
            </w:pPr>
            <w:r w:rsidRPr="5CD1B1C0">
              <w:rPr>
                <w:rFonts w:asciiTheme="majorHAnsi" w:eastAsiaTheme="majorEastAsia" w:hAnsiTheme="majorHAnsi" w:cstheme="majorBidi"/>
                <w:b/>
                <w:bCs/>
              </w:rPr>
              <w:t>Sampaga</w:t>
            </w:r>
            <w:r w:rsidRPr="5CD1B1C0">
              <w:rPr>
                <w:rFonts w:asciiTheme="majorHAnsi" w:eastAsiaTheme="majorEastAsia" w:hAnsiTheme="majorHAnsi" w:cstheme="majorBidi"/>
              </w:rPr>
              <w:t xml:space="preserve">- when do we hear feedback from the planning and equity summits? </w:t>
            </w:r>
            <w:r w:rsidRPr="5CD1B1C0">
              <w:rPr>
                <w:rFonts w:asciiTheme="majorHAnsi" w:eastAsiaTheme="majorEastAsia" w:hAnsiTheme="majorHAnsi" w:cstheme="majorBidi"/>
                <w:b/>
                <w:bCs/>
              </w:rPr>
              <w:t>M</w:t>
            </w:r>
            <w:r w:rsidR="4F994B33" w:rsidRPr="5CD1B1C0">
              <w:rPr>
                <w:rFonts w:asciiTheme="majorHAnsi" w:eastAsiaTheme="majorEastAsia" w:hAnsiTheme="majorHAnsi" w:cstheme="majorBidi"/>
                <w:b/>
                <w:bCs/>
              </w:rPr>
              <w:t xml:space="preserve">iramontez </w:t>
            </w:r>
            <w:r w:rsidR="1D2BC5CB" w:rsidRPr="5CD1B1C0">
              <w:rPr>
                <w:rFonts w:asciiTheme="majorHAnsi" w:eastAsiaTheme="majorEastAsia" w:hAnsiTheme="majorHAnsi" w:cstheme="majorBidi"/>
              </w:rPr>
              <w:t xml:space="preserve">responded that </w:t>
            </w:r>
            <w:r w:rsidR="4F994B33" w:rsidRPr="5CD1B1C0">
              <w:rPr>
                <w:rFonts w:asciiTheme="majorHAnsi" w:eastAsiaTheme="majorEastAsia" w:hAnsiTheme="majorHAnsi" w:cstheme="majorBidi"/>
              </w:rPr>
              <w:t>results</w:t>
            </w:r>
            <w:r w:rsidR="2111365E" w:rsidRPr="5CD1B1C0">
              <w:rPr>
                <w:rFonts w:asciiTheme="majorHAnsi" w:eastAsiaTheme="majorEastAsia" w:hAnsiTheme="majorHAnsi" w:cstheme="majorBidi"/>
              </w:rPr>
              <w:t xml:space="preserve"> of feedback from college-wide summits are</w:t>
            </w:r>
            <w:r w:rsidR="4F994B33" w:rsidRPr="5CD1B1C0">
              <w:rPr>
                <w:rFonts w:asciiTheme="majorHAnsi" w:eastAsiaTheme="majorEastAsia" w:hAnsiTheme="majorHAnsi" w:cstheme="majorBidi"/>
              </w:rPr>
              <w:t xml:space="preserve"> posted on </w:t>
            </w:r>
            <w:r w:rsidR="39BD5557" w:rsidRPr="5CD1B1C0">
              <w:rPr>
                <w:rFonts w:asciiTheme="majorHAnsi" w:eastAsiaTheme="majorEastAsia" w:hAnsiTheme="majorHAnsi" w:cstheme="majorBidi"/>
              </w:rPr>
              <w:t>the</w:t>
            </w:r>
            <w:r w:rsidR="4A347D17" w:rsidRPr="5CD1B1C0">
              <w:rPr>
                <w:rFonts w:asciiTheme="majorHAnsi" w:eastAsiaTheme="majorEastAsia" w:hAnsiTheme="majorHAnsi" w:cstheme="majorBidi"/>
              </w:rPr>
              <w:t xml:space="preserve"> </w:t>
            </w:r>
            <w:r w:rsidR="39BD5557" w:rsidRPr="5CD1B1C0">
              <w:rPr>
                <w:rFonts w:asciiTheme="majorHAnsi" w:eastAsiaTheme="majorEastAsia" w:hAnsiTheme="majorHAnsi" w:cstheme="majorBidi"/>
              </w:rPr>
              <w:t xml:space="preserve">Miramar </w:t>
            </w:r>
            <w:r w:rsidR="4A347D17" w:rsidRPr="5CD1B1C0">
              <w:rPr>
                <w:rFonts w:asciiTheme="majorHAnsi" w:eastAsiaTheme="majorEastAsia" w:hAnsiTheme="majorHAnsi" w:cstheme="majorBidi"/>
              </w:rPr>
              <w:t>website</w:t>
            </w:r>
            <w:r w:rsidR="4F994B33" w:rsidRPr="5CD1B1C0">
              <w:rPr>
                <w:rFonts w:asciiTheme="majorHAnsi" w:eastAsiaTheme="majorEastAsia" w:hAnsiTheme="majorHAnsi" w:cstheme="majorBidi"/>
              </w:rPr>
              <w:t xml:space="preserve">. </w:t>
            </w:r>
          </w:p>
          <w:p w14:paraId="1F1ABAE9" w14:textId="4DAE49E8" w:rsidR="1F5EDD32" w:rsidRDefault="1F5EDD32" w:rsidP="6ECD7E89">
            <w:pPr>
              <w:rPr>
                <w:rFonts w:asciiTheme="majorHAnsi" w:eastAsiaTheme="majorEastAsia" w:hAnsiTheme="majorHAnsi" w:cstheme="majorBidi"/>
              </w:rPr>
            </w:pPr>
          </w:p>
          <w:p w14:paraId="38299681" w14:textId="07C706FE" w:rsidR="1F5EDD32" w:rsidRDefault="501E6913" w:rsidP="1F5EDD32">
            <w:pPr>
              <w:rPr>
                <w:rFonts w:asciiTheme="majorHAnsi" w:eastAsiaTheme="majorEastAsia" w:hAnsiTheme="majorHAnsi" w:cstheme="majorBidi"/>
              </w:rPr>
            </w:pPr>
            <w:r w:rsidRPr="5CD1B1C0">
              <w:rPr>
                <w:rFonts w:asciiTheme="majorHAnsi" w:eastAsiaTheme="majorEastAsia" w:hAnsiTheme="majorHAnsi" w:cstheme="majorBidi"/>
                <w:b/>
                <w:bCs/>
              </w:rPr>
              <w:t>Halligan</w:t>
            </w:r>
            <w:r w:rsidR="07CDA2A3" w:rsidRPr="5CD1B1C0">
              <w:rPr>
                <w:rFonts w:asciiTheme="majorHAnsi" w:eastAsiaTheme="majorEastAsia" w:hAnsiTheme="majorHAnsi" w:cstheme="majorBidi"/>
                <w:b/>
                <w:bCs/>
              </w:rPr>
              <w:t xml:space="preserve"> </w:t>
            </w:r>
            <w:r w:rsidR="07CDA2A3" w:rsidRPr="5CD1B1C0">
              <w:rPr>
                <w:rFonts w:asciiTheme="majorHAnsi" w:eastAsiaTheme="majorEastAsia" w:hAnsiTheme="majorHAnsi" w:cstheme="majorBidi"/>
              </w:rPr>
              <w:t>made a</w:t>
            </w:r>
            <w:r w:rsidRPr="5CD1B1C0">
              <w:rPr>
                <w:rFonts w:asciiTheme="majorHAnsi" w:eastAsiaTheme="majorEastAsia" w:hAnsiTheme="majorHAnsi" w:cstheme="majorBidi"/>
              </w:rPr>
              <w:t xml:space="preserve"> motion to approve</w:t>
            </w:r>
            <w:r w:rsidR="76B8C5B4" w:rsidRPr="5CD1B1C0">
              <w:rPr>
                <w:rFonts w:asciiTheme="majorHAnsi" w:eastAsiaTheme="majorEastAsia" w:hAnsiTheme="majorHAnsi" w:cstheme="majorBidi"/>
              </w:rPr>
              <w:t xml:space="preserve"> the Annual Planning Calendar</w:t>
            </w:r>
            <w:r w:rsidRPr="5CD1B1C0">
              <w:rPr>
                <w:rFonts w:asciiTheme="majorHAnsi" w:eastAsiaTheme="majorEastAsia" w:hAnsiTheme="majorHAnsi" w:cstheme="majorBidi"/>
              </w:rPr>
              <w:t xml:space="preserve">. Seconded by </w:t>
            </w:r>
            <w:r w:rsidRPr="5CD1B1C0">
              <w:rPr>
                <w:rFonts w:asciiTheme="majorHAnsi" w:eastAsiaTheme="majorEastAsia" w:hAnsiTheme="majorHAnsi" w:cstheme="majorBidi"/>
                <w:b/>
                <w:bCs/>
              </w:rPr>
              <w:t>Acain</w:t>
            </w:r>
            <w:r w:rsidRPr="5CD1B1C0">
              <w:rPr>
                <w:rFonts w:asciiTheme="majorHAnsi" w:eastAsiaTheme="majorEastAsia" w:hAnsiTheme="majorHAnsi" w:cstheme="majorBidi"/>
              </w:rPr>
              <w:t xml:space="preserve">. </w:t>
            </w:r>
            <w:r w:rsidR="5D2117DC" w:rsidRPr="5CD1B1C0">
              <w:rPr>
                <w:rFonts w:asciiTheme="majorHAnsi" w:eastAsiaTheme="majorEastAsia" w:hAnsiTheme="majorHAnsi" w:cstheme="majorBidi"/>
              </w:rPr>
              <w:t xml:space="preserve">There were 11 yay votes, 0 nay votes, and 0 abstentions. The motion carried.   </w:t>
            </w:r>
          </w:p>
        </w:tc>
        <w:tc>
          <w:tcPr>
            <w:tcW w:w="649" w:type="dxa"/>
          </w:tcPr>
          <w:p w14:paraId="61393786" w14:textId="22A8028D"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5</w:t>
            </w:r>
          </w:p>
        </w:tc>
        <w:tc>
          <w:tcPr>
            <w:tcW w:w="1010" w:type="dxa"/>
          </w:tcPr>
          <w:p w14:paraId="21A6A6DC" w14:textId="0893FF62"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3 &amp; 4</w:t>
            </w:r>
          </w:p>
        </w:tc>
        <w:tc>
          <w:tcPr>
            <w:tcW w:w="1460" w:type="dxa"/>
          </w:tcPr>
          <w:p w14:paraId="70BB8869" w14:textId="5B813567"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IV</w:t>
            </w:r>
          </w:p>
        </w:tc>
        <w:tc>
          <w:tcPr>
            <w:tcW w:w="1440" w:type="dxa"/>
          </w:tcPr>
          <w:p w14:paraId="254AA62B" w14:textId="33D460F8"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Miramontez</w:t>
            </w:r>
          </w:p>
        </w:tc>
      </w:tr>
      <w:tr w:rsidR="5194BB31" w14:paraId="033E0855" w14:textId="77777777" w:rsidTr="5CD1B1C0">
        <w:trPr>
          <w:trHeight w:val="300"/>
        </w:trPr>
        <w:tc>
          <w:tcPr>
            <w:tcW w:w="540" w:type="dxa"/>
          </w:tcPr>
          <w:p w14:paraId="4230417F" w14:textId="3E174C12" w:rsidR="6E1D31B4" w:rsidRDefault="6E1D31B4" w:rsidP="5194BB31">
            <w:pPr>
              <w:pStyle w:val="TableParagraph"/>
              <w:spacing w:line="239" w:lineRule="exact"/>
              <w:rPr>
                <w:rFonts w:asciiTheme="majorHAnsi" w:eastAsiaTheme="majorEastAsia" w:hAnsiTheme="majorHAnsi" w:cstheme="majorBidi"/>
              </w:rPr>
            </w:pPr>
            <w:r w:rsidRPr="5194BB31">
              <w:rPr>
                <w:rFonts w:asciiTheme="majorHAnsi" w:eastAsiaTheme="majorEastAsia" w:hAnsiTheme="majorHAnsi" w:cstheme="majorBidi"/>
              </w:rPr>
              <w:t>5</w:t>
            </w:r>
          </w:p>
        </w:tc>
        <w:tc>
          <w:tcPr>
            <w:tcW w:w="5791" w:type="dxa"/>
          </w:tcPr>
          <w:p w14:paraId="72B49DEC" w14:textId="61154940" w:rsidR="6E1D31B4" w:rsidRDefault="5D51CD0B" w:rsidP="6ECD7E89">
            <w:pPr>
              <w:rPr>
                <w:rFonts w:asciiTheme="majorHAnsi" w:eastAsiaTheme="majorEastAsia" w:hAnsiTheme="majorHAnsi" w:cstheme="majorBidi"/>
              </w:rPr>
            </w:pPr>
            <w:r w:rsidRPr="6ECD7E89">
              <w:rPr>
                <w:rFonts w:asciiTheme="majorHAnsi" w:eastAsiaTheme="majorEastAsia" w:hAnsiTheme="majorHAnsi" w:cstheme="majorBidi"/>
              </w:rPr>
              <w:t xml:space="preserve">Technology </w:t>
            </w:r>
            <w:r w:rsidR="003B2DFD" w:rsidRPr="6ECD7E89">
              <w:rPr>
                <w:rFonts w:asciiTheme="majorHAnsi" w:eastAsiaTheme="majorEastAsia" w:hAnsiTheme="majorHAnsi" w:cstheme="majorBidi"/>
              </w:rPr>
              <w:t>Questionnaire</w:t>
            </w:r>
            <w:r w:rsidRPr="6ECD7E89">
              <w:rPr>
                <w:rFonts w:asciiTheme="majorHAnsi" w:eastAsiaTheme="majorEastAsia" w:hAnsiTheme="majorHAnsi" w:cstheme="majorBidi"/>
              </w:rPr>
              <w:t xml:space="preserve"> Update </w:t>
            </w:r>
          </w:p>
          <w:p w14:paraId="68D26038" w14:textId="09A2B99A" w:rsidR="6E1D31B4" w:rsidRDefault="6E1D31B4" w:rsidP="6ECD7E89">
            <w:pPr>
              <w:rPr>
                <w:rFonts w:asciiTheme="majorHAnsi" w:eastAsiaTheme="majorEastAsia" w:hAnsiTheme="majorHAnsi" w:cstheme="majorBidi"/>
              </w:rPr>
            </w:pPr>
          </w:p>
          <w:p w14:paraId="1E20C6BD" w14:textId="26C339F1" w:rsidR="6E1D31B4" w:rsidRDefault="46979074" w:rsidP="6ECD7E89">
            <w:pPr>
              <w:spacing w:line="259" w:lineRule="auto"/>
              <w:rPr>
                <w:rFonts w:asciiTheme="majorHAnsi" w:eastAsiaTheme="majorEastAsia" w:hAnsiTheme="majorHAnsi" w:cstheme="majorBidi"/>
              </w:rPr>
            </w:pPr>
            <w:r w:rsidRPr="5CD1B1C0">
              <w:rPr>
                <w:rFonts w:asciiTheme="majorHAnsi" w:eastAsiaTheme="majorEastAsia" w:hAnsiTheme="majorHAnsi" w:cstheme="majorBidi"/>
                <w:b/>
                <w:bCs/>
              </w:rPr>
              <w:t xml:space="preserve">O’Connor </w:t>
            </w:r>
            <w:r w:rsidR="607FC44E" w:rsidRPr="5CD1B1C0">
              <w:rPr>
                <w:rFonts w:asciiTheme="majorHAnsi" w:eastAsiaTheme="majorEastAsia" w:hAnsiTheme="majorHAnsi" w:cstheme="majorBidi"/>
              </w:rPr>
              <w:t xml:space="preserve">shared that the questionnaire is </w:t>
            </w:r>
            <w:r w:rsidR="7A1D2FB1" w:rsidRPr="5CD1B1C0">
              <w:rPr>
                <w:rFonts w:asciiTheme="majorHAnsi" w:eastAsiaTheme="majorEastAsia" w:hAnsiTheme="majorHAnsi" w:cstheme="majorBidi"/>
              </w:rPr>
              <w:t xml:space="preserve">ready to </w:t>
            </w:r>
            <w:r w:rsidR="592BBA19" w:rsidRPr="5CD1B1C0">
              <w:rPr>
                <w:rFonts w:asciiTheme="majorHAnsi" w:eastAsiaTheme="majorEastAsia" w:hAnsiTheme="majorHAnsi" w:cstheme="majorBidi"/>
              </w:rPr>
              <w:t>be sent</w:t>
            </w:r>
            <w:r w:rsidR="7A1D2FB1" w:rsidRPr="5CD1B1C0">
              <w:rPr>
                <w:rFonts w:asciiTheme="majorHAnsi" w:eastAsiaTheme="majorEastAsia" w:hAnsiTheme="majorHAnsi" w:cstheme="majorBidi"/>
              </w:rPr>
              <w:t xml:space="preserve"> out. CSEN doesn’t want to wait </w:t>
            </w:r>
            <w:r w:rsidR="34AF5725" w:rsidRPr="5CD1B1C0">
              <w:rPr>
                <w:rFonts w:asciiTheme="majorHAnsi" w:eastAsiaTheme="majorEastAsia" w:hAnsiTheme="majorHAnsi" w:cstheme="majorBidi"/>
              </w:rPr>
              <w:t xml:space="preserve">long </w:t>
            </w:r>
            <w:r w:rsidR="7A1D2FB1" w:rsidRPr="5CD1B1C0">
              <w:rPr>
                <w:rFonts w:asciiTheme="majorHAnsi" w:eastAsiaTheme="majorEastAsia" w:hAnsiTheme="majorHAnsi" w:cstheme="majorBidi"/>
              </w:rPr>
              <w:t xml:space="preserve">to </w:t>
            </w:r>
            <w:r w:rsidR="2AB7B567" w:rsidRPr="5CD1B1C0">
              <w:rPr>
                <w:rFonts w:asciiTheme="majorHAnsi" w:eastAsiaTheme="majorEastAsia" w:hAnsiTheme="majorHAnsi" w:cstheme="majorBidi"/>
              </w:rPr>
              <w:t>be sent</w:t>
            </w:r>
            <w:r w:rsidR="7A1D2FB1" w:rsidRPr="5CD1B1C0">
              <w:rPr>
                <w:rFonts w:asciiTheme="majorHAnsi" w:eastAsiaTheme="majorEastAsia" w:hAnsiTheme="majorHAnsi" w:cstheme="majorBidi"/>
              </w:rPr>
              <w:t xml:space="preserve"> out. </w:t>
            </w:r>
            <w:r w:rsidR="1116520C" w:rsidRPr="5CD1B1C0">
              <w:rPr>
                <w:rFonts w:asciiTheme="majorHAnsi" w:eastAsiaTheme="majorEastAsia" w:hAnsiTheme="majorHAnsi" w:cstheme="majorBidi"/>
              </w:rPr>
              <w:t xml:space="preserve">Will be </w:t>
            </w:r>
            <w:r w:rsidR="1116520C" w:rsidRPr="5CD1B1C0">
              <w:rPr>
                <w:rFonts w:asciiTheme="majorHAnsi" w:eastAsiaTheme="majorEastAsia" w:hAnsiTheme="majorHAnsi" w:cstheme="majorBidi"/>
              </w:rPr>
              <w:lastRenderedPageBreak/>
              <w:t xml:space="preserve">available at the Classified Carnival. </w:t>
            </w:r>
          </w:p>
        </w:tc>
        <w:tc>
          <w:tcPr>
            <w:tcW w:w="649" w:type="dxa"/>
          </w:tcPr>
          <w:p w14:paraId="27754E20" w14:textId="39AF579D" w:rsidR="50BD7F9D" w:rsidRDefault="50BD7F9D" w:rsidP="5194BB31">
            <w:pPr>
              <w:pStyle w:val="TableParagraph"/>
              <w:rPr>
                <w:rFonts w:asciiTheme="majorHAnsi" w:eastAsiaTheme="majorEastAsia" w:hAnsiTheme="majorHAnsi" w:cstheme="majorBidi"/>
              </w:rPr>
            </w:pPr>
            <w:r w:rsidRPr="5194BB31">
              <w:rPr>
                <w:rFonts w:asciiTheme="majorHAnsi" w:eastAsiaTheme="majorEastAsia" w:hAnsiTheme="majorHAnsi" w:cstheme="majorBidi"/>
              </w:rPr>
              <w:lastRenderedPageBreak/>
              <w:t>2</w:t>
            </w:r>
          </w:p>
        </w:tc>
        <w:tc>
          <w:tcPr>
            <w:tcW w:w="1010" w:type="dxa"/>
          </w:tcPr>
          <w:p w14:paraId="60D89A6F" w14:textId="141BD20F" w:rsidR="5194BB31" w:rsidRDefault="5194BB31" w:rsidP="5194BB31">
            <w:pPr>
              <w:pStyle w:val="TableParagraph"/>
              <w:rPr>
                <w:rFonts w:asciiTheme="majorHAnsi" w:eastAsiaTheme="majorEastAsia" w:hAnsiTheme="majorHAnsi" w:cstheme="majorBidi"/>
              </w:rPr>
            </w:pPr>
          </w:p>
        </w:tc>
        <w:tc>
          <w:tcPr>
            <w:tcW w:w="1460" w:type="dxa"/>
          </w:tcPr>
          <w:p w14:paraId="76D40EC5" w14:textId="092B9300" w:rsidR="5194BB31" w:rsidRDefault="5194BB31" w:rsidP="5194BB31">
            <w:pPr>
              <w:pStyle w:val="TableParagraph"/>
              <w:rPr>
                <w:rFonts w:asciiTheme="majorHAnsi" w:eastAsiaTheme="majorEastAsia" w:hAnsiTheme="majorHAnsi" w:cstheme="majorBidi"/>
              </w:rPr>
            </w:pPr>
          </w:p>
        </w:tc>
        <w:tc>
          <w:tcPr>
            <w:tcW w:w="1440" w:type="dxa"/>
          </w:tcPr>
          <w:p w14:paraId="4A57AD94" w14:textId="620F232D" w:rsidR="6E1D31B4" w:rsidRDefault="6E1D31B4" w:rsidP="5194BB31">
            <w:pPr>
              <w:pStyle w:val="TableParagraph"/>
              <w:rPr>
                <w:rFonts w:asciiTheme="majorHAnsi" w:eastAsiaTheme="majorEastAsia" w:hAnsiTheme="majorHAnsi" w:cstheme="majorBidi"/>
              </w:rPr>
            </w:pPr>
            <w:r w:rsidRPr="5194BB31">
              <w:rPr>
                <w:rFonts w:asciiTheme="majorHAnsi" w:eastAsiaTheme="majorEastAsia" w:hAnsiTheme="majorHAnsi" w:cstheme="majorBidi"/>
              </w:rPr>
              <w:t>O’Conn</w:t>
            </w:r>
            <w:r w:rsidR="5AB71D55" w:rsidRPr="5194BB31">
              <w:rPr>
                <w:rFonts w:asciiTheme="majorHAnsi" w:eastAsiaTheme="majorEastAsia" w:hAnsiTheme="majorHAnsi" w:cstheme="majorBidi"/>
              </w:rPr>
              <w:t>o</w:t>
            </w:r>
            <w:r w:rsidRPr="5194BB31">
              <w:rPr>
                <w:rFonts w:asciiTheme="majorHAnsi" w:eastAsiaTheme="majorEastAsia" w:hAnsiTheme="majorHAnsi" w:cstheme="majorBidi"/>
              </w:rPr>
              <w:t>r/Sampaga/Pacheco</w:t>
            </w:r>
          </w:p>
        </w:tc>
        <w:bookmarkStart w:id="0" w:name="_GoBack"/>
        <w:bookmarkEnd w:id="0"/>
      </w:tr>
      <w:tr w:rsidR="1F5EDD32" w14:paraId="30D93A85" w14:textId="77777777" w:rsidTr="5CD1B1C0">
        <w:trPr>
          <w:trHeight w:val="300"/>
        </w:trPr>
        <w:tc>
          <w:tcPr>
            <w:tcW w:w="540" w:type="dxa"/>
          </w:tcPr>
          <w:p w14:paraId="58CDCADC" w14:textId="2DB0AA87" w:rsidR="1E99E6D1" w:rsidRDefault="6E1D31B4" w:rsidP="1F5EDD32">
            <w:pPr>
              <w:pStyle w:val="TableParagraph"/>
              <w:spacing w:line="239" w:lineRule="exact"/>
              <w:rPr>
                <w:rFonts w:asciiTheme="majorHAnsi" w:eastAsiaTheme="majorEastAsia" w:hAnsiTheme="majorHAnsi" w:cstheme="majorBidi"/>
              </w:rPr>
            </w:pPr>
            <w:r w:rsidRPr="5194BB31">
              <w:rPr>
                <w:rFonts w:asciiTheme="majorHAnsi" w:eastAsiaTheme="majorEastAsia" w:hAnsiTheme="majorHAnsi" w:cstheme="majorBidi"/>
              </w:rPr>
              <w:t>6</w:t>
            </w:r>
          </w:p>
        </w:tc>
        <w:tc>
          <w:tcPr>
            <w:tcW w:w="5791" w:type="dxa"/>
          </w:tcPr>
          <w:p w14:paraId="4AA372ED" w14:textId="27201DF0" w:rsidR="1F5EDD32" w:rsidRDefault="7734B798" w:rsidP="6ECD7E89">
            <w:pPr>
              <w:rPr>
                <w:rFonts w:asciiTheme="majorHAnsi" w:eastAsiaTheme="majorEastAsia" w:hAnsiTheme="majorHAnsi" w:cstheme="majorBidi"/>
              </w:rPr>
            </w:pPr>
            <w:r w:rsidRPr="6ECD7E89">
              <w:rPr>
                <w:rFonts w:asciiTheme="majorHAnsi" w:eastAsiaTheme="majorEastAsia" w:hAnsiTheme="majorHAnsi" w:cstheme="majorBidi"/>
              </w:rPr>
              <w:t>Elections Committee Update</w:t>
            </w:r>
            <w:r w:rsidR="28367FFC" w:rsidRPr="6ECD7E89">
              <w:rPr>
                <w:rFonts w:asciiTheme="majorHAnsi" w:eastAsiaTheme="majorEastAsia" w:hAnsiTheme="majorHAnsi" w:cstheme="majorBidi"/>
              </w:rPr>
              <w:t xml:space="preserve"> – Results and Ratification </w:t>
            </w:r>
          </w:p>
          <w:p w14:paraId="143C28A1" w14:textId="28C587EA" w:rsidR="1F5EDD32" w:rsidRDefault="1F5EDD32" w:rsidP="6ECD7E89">
            <w:pPr>
              <w:rPr>
                <w:rFonts w:asciiTheme="majorHAnsi" w:eastAsiaTheme="majorEastAsia" w:hAnsiTheme="majorHAnsi" w:cstheme="majorBidi"/>
              </w:rPr>
            </w:pPr>
          </w:p>
          <w:p w14:paraId="39EE9929" w14:textId="4B8498F2" w:rsidR="1F5EDD32" w:rsidRDefault="207F6D32" w:rsidP="6ECD7E89">
            <w:pPr>
              <w:rPr>
                <w:rFonts w:asciiTheme="majorHAnsi" w:eastAsiaTheme="majorEastAsia" w:hAnsiTheme="majorHAnsi" w:cstheme="majorBidi"/>
              </w:rPr>
            </w:pPr>
            <w:r w:rsidRPr="5CD1B1C0">
              <w:rPr>
                <w:rFonts w:asciiTheme="majorHAnsi" w:eastAsiaTheme="majorEastAsia" w:hAnsiTheme="majorHAnsi" w:cstheme="majorBidi"/>
              </w:rPr>
              <w:t>V</w:t>
            </w:r>
            <w:r w:rsidR="49A3FC1D" w:rsidRPr="5CD1B1C0">
              <w:rPr>
                <w:rFonts w:asciiTheme="majorHAnsi" w:eastAsiaTheme="majorEastAsia" w:hAnsiTheme="majorHAnsi" w:cstheme="majorBidi"/>
              </w:rPr>
              <w:t xml:space="preserve">ice </w:t>
            </w:r>
            <w:r w:rsidRPr="5CD1B1C0">
              <w:rPr>
                <w:rFonts w:asciiTheme="majorHAnsi" w:eastAsiaTheme="majorEastAsia" w:hAnsiTheme="majorHAnsi" w:cstheme="majorBidi"/>
              </w:rPr>
              <w:t>P</w:t>
            </w:r>
            <w:r w:rsidR="0585C53D" w:rsidRPr="5CD1B1C0">
              <w:rPr>
                <w:rFonts w:asciiTheme="majorHAnsi" w:eastAsiaTheme="majorEastAsia" w:hAnsiTheme="majorHAnsi" w:cstheme="majorBidi"/>
              </w:rPr>
              <w:t>resident</w:t>
            </w:r>
            <w:r w:rsidR="4BDC7261" w:rsidRPr="5CD1B1C0">
              <w:rPr>
                <w:rFonts w:asciiTheme="majorHAnsi" w:eastAsiaTheme="majorEastAsia" w:hAnsiTheme="majorHAnsi" w:cstheme="majorBidi"/>
              </w:rPr>
              <w:t xml:space="preserve"> – </w:t>
            </w:r>
            <w:r w:rsidR="2F70DC7F" w:rsidRPr="5CD1B1C0">
              <w:rPr>
                <w:rFonts w:asciiTheme="majorHAnsi" w:eastAsiaTheme="majorEastAsia" w:hAnsiTheme="majorHAnsi" w:cstheme="majorBidi"/>
              </w:rPr>
              <w:t xml:space="preserve">Carol </w:t>
            </w:r>
            <w:r w:rsidRPr="5CD1B1C0">
              <w:rPr>
                <w:rFonts w:asciiTheme="majorHAnsi" w:eastAsiaTheme="majorEastAsia" w:hAnsiTheme="majorHAnsi" w:cstheme="majorBidi"/>
              </w:rPr>
              <w:t>Sam</w:t>
            </w:r>
            <w:r w:rsidR="69554CEF" w:rsidRPr="5CD1B1C0">
              <w:rPr>
                <w:rFonts w:asciiTheme="majorHAnsi" w:eastAsiaTheme="majorEastAsia" w:hAnsiTheme="majorHAnsi" w:cstheme="majorBidi"/>
              </w:rPr>
              <w:t>paga</w:t>
            </w:r>
            <w:r w:rsidR="2FEFDC50" w:rsidRPr="5CD1B1C0">
              <w:rPr>
                <w:rFonts w:asciiTheme="majorHAnsi" w:eastAsiaTheme="majorEastAsia" w:hAnsiTheme="majorHAnsi" w:cstheme="majorBidi"/>
              </w:rPr>
              <w:t>, 2025-2027</w:t>
            </w:r>
          </w:p>
          <w:p w14:paraId="5B811F02" w14:textId="6AEB62DA" w:rsidR="1F5EDD32" w:rsidRDefault="49CA6637" w:rsidP="6ECD7E89">
            <w:pPr>
              <w:rPr>
                <w:rFonts w:asciiTheme="majorHAnsi" w:eastAsiaTheme="majorEastAsia" w:hAnsiTheme="majorHAnsi" w:cstheme="majorBidi"/>
              </w:rPr>
            </w:pPr>
            <w:r w:rsidRPr="5CD1B1C0">
              <w:rPr>
                <w:rFonts w:asciiTheme="majorHAnsi" w:eastAsiaTheme="majorEastAsia" w:hAnsiTheme="majorHAnsi" w:cstheme="majorBidi"/>
              </w:rPr>
              <w:t xml:space="preserve">Treasurer – </w:t>
            </w:r>
            <w:r w:rsidR="385851C3" w:rsidRPr="5CD1B1C0">
              <w:rPr>
                <w:rFonts w:asciiTheme="majorHAnsi" w:eastAsiaTheme="majorEastAsia" w:hAnsiTheme="majorHAnsi" w:cstheme="majorBidi"/>
              </w:rPr>
              <w:t xml:space="preserve">Elizabeth </w:t>
            </w:r>
            <w:r w:rsidRPr="5CD1B1C0">
              <w:rPr>
                <w:rFonts w:asciiTheme="majorHAnsi" w:eastAsiaTheme="majorEastAsia" w:hAnsiTheme="majorHAnsi" w:cstheme="majorBidi"/>
              </w:rPr>
              <w:t>Whitsett</w:t>
            </w:r>
            <w:r w:rsidR="25A56901" w:rsidRPr="5CD1B1C0">
              <w:rPr>
                <w:rFonts w:asciiTheme="majorHAnsi" w:eastAsiaTheme="majorEastAsia" w:hAnsiTheme="majorHAnsi" w:cstheme="majorBidi"/>
              </w:rPr>
              <w:t>, 2025-2026</w:t>
            </w:r>
          </w:p>
          <w:p w14:paraId="603A1E8F" w14:textId="6176A702" w:rsidR="1F5EDD32" w:rsidRDefault="49CA6637" w:rsidP="6ECD7E89">
            <w:pPr>
              <w:rPr>
                <w:rFonts w:asciiTheme="majorHAnsi" w:eastAsiaTheme="majorEastAsia" w:hAnsiTheme="majorHAnsi" w:cstheme="majorBidi"/>
              </w:rPr>
            </w:pPr>
            <w:r w:rsidRPr="5CD1B1C0">
              <w:rPr>
                <w:rFonts w:asciiTheme="majorHAnsi" w:eastAsiaTheme="majorEastAsia" w:hAnsiTheme="majorHAnsi" w:cstheme="majorBidi"/>
              </w:rPr>
              <w:t xml:space="preserve">Secretary – </w:t>
            </w:r>
            <w:r w:rsidR="5F26FE23" w:rsidRPr="5CD1B1C0">
              <w:rPr>
                <w:rFonts w:asciiTheme="majorHAnsi" w:eastAsiaTheme="majorEastAsia" w:hAnsiTheme="majorHAnsi" w:cstheme="majorBidi"/>
              </w:rPr>
              <w:t xml:space="preserve">Brenda </w:t>
            </w:r>
            <w:r w:rsidRPr="5CD1B1C0">
              <w:rPr>
                <w:rFonts w:asciiTheme="majorHAnsi" w:eastAsiaTheme="majorEastAsia" w:hAnsiTheme="majorHAnsi" w:cstheme="majorBidi"/>
              </w:rPr>
              <w:t>O'Connor</w:t>
            </w:r>
            <w:r w:rsidR="22B9B755" w:rsidRPr="5CD1B1C0">
              <w:rPr>
                <w:rFonts w:asciiTheme="majorHAnsi" w:eastAsiaTheme="majorEastAsia" w:hAnsiTheme="majorHAnsi" w:cstheme="majorBidi"/>
              </w:rPr>
              <w:t>, 2025-2027</w:t>
            </w:r>
          </w:p>
          <w:p w14:paraId="22FB9234" w14:textId="21F92DFF" w:rsidR="1F5EDD32" w:rsidRDefault="22B9B755" w:rsidP="6ECD7E89">
            <w:pPr>
              <w:rPr>
                <w:rFonts w:asciiTheme="majorHAnsi" w:eastAsiaTheme="majorEastAsia" w:hAnsiTheme="majorHAnsi" w:cstheme="majorBidi"/>
              </w:rPr>
            </w:pPr>
            <w:r w:rsidRPr="5CD1B1C0">
              <w:rPr>
                <w:rFonts w:asciiTheme="majorHAnsi" w:eastAsiaTheme="majorEastAsia" w:hAnsiTheme="majorHAnsi" w:cstheme="majorBidi"/>
              </w:rPr>
              <w:t xml:space="preserve">Senator at Large- John </w:t>
            </w:r>
            <w:r w:rsidR="49CA6637" w:rsidRPr="5CD1B1C0">
              <w:rPr>
                <w:rFonts w:asciiTheme="majorHAnsi" w:eastAsiaTheme="majorEastAsia" w:hAnsiTheme="majorHAnsi" w:cstheme="majorBidi"/>
              </w:rPr>
              <w:t>Abbot</w:t>
            </w:r>
            <w:r w:rsidR="44BB2DB6" w:rsidRPr="5CD1B1C0">
              <w:rPr>
                <w:rFonts w:asciiTheme="majorHAnsi" w:eastAsiaTheme="majorEastAsia" w:hAnsiTheme="majorHAnsi" w:cstheme="majorBidi"/>
              </w:rPr>
              <w:t>, 2025-2027</w:t>
            </w:r>
          </w:p>
          <w:p w14:paraId="44D1244D" w14:textId="0180877D" w:rsidR="678E31C8" w:rsidRDefault="678E31C8" w:rsidP="5CD1B1C0">
            <w:pPr>
              <w:rPr>
                <w:rFonts w:asciiTheme="majorHAnsi" w:eastAsiaTheme="majorEastAsia" w:hAnsiTheme="majorHAnsi" w:cstheme="majorBidi"/>
              </w:rPr>
            </w:pPr>
            <w:r w:rsidRPr="5CD1B1C0">
              <w:rPr>
                <w:rFonts w:asciiTheme="majorHAnsi" w:eastAsiaTheme="majorEastAsia" w:hAnsiTheme="majorHAnsi" w:cstheme="majorBidi"/>
              </w:rPr>
              <w:t>Senator at Large – Steve Slatten, 2025-2027</w:t>
            </w:r>
          </w:p>
          <w:p w14:paraId="244128AE" w14:textId="6C78D921" w:rsidR="1F5EDD32" w:rsidRDefault="49CA6637" w:rsidP="6ECD7E89">
            <w:pPr>
              <w:rPr>
                <w:rFonts w:asciiTheme="majorHAnsi" w:eastAsiaTheme="majorEastAsia" w:hAnsiTheme="majorHAnsi" w:cstheme="majorBidi"/>
              </w:rPr>
            </w:pPr>
            <w:r w:rsidRPr="5CD1B1C0">
              <w:rPr>
                <w:rFonts w:asciiTheme="majorHAnsi" w:eastAsiaTheme="majorEastAsia" w:hAnsiTheme="majorHAnsi" w:cstheme="majorBidi"/>
              </w:rPr>
              <w:t>Senator at Large</w:t>
            </w:r>
            <w:r w:rsidR="0563DDA4" w:rsidRPr="5CD1B1C0">
              <w:rPr>
                <w:rFonts w:asciiTheme="majorHAnsi" w:eastAsiaTheme="majorEastAsia" w:hAnsiTheme="majorHAnsi" w:cstheme="majorBidi"/>
              </w:rPr>
              <w:t xml:space="preserve"> – Eileen </w:t>
            </w:r>
            <w:r w:rsidRPr="5CD1B1C0">
              <w:rPr>
                <w:rFonts w:asciiTheme="majorHAnsi" w:eastAsiaTheme="majorEastAsia" w:hAnsiTheme="majorHAnsi" w:cstheme="majorBidi"/>
              </w:rPr>
              <w:t>Fuerte</w:t>
            </w:r>
            <w:r w:rsidR="74CFD2DE" w:rsidRPr="5CD1B1C0">
              <w:rPr>
                <w:rFonts w:asciiTheme="majorHAnsi" w:eastAsiaTheme="majorEastAsia" w:hAnsiTheme="majorHAnsi" w:cstheme="majorBidi"/>
              </w:rPr>
              <w:t>, 2025-2027</w:t>
            </w:r>
          </w:p>
          <w:p w14:paraId="0B96FE55" w14:textId="76323A5E" w:rsidR="1F5EDD32" w:rsidRDefault="1F5EDD32" w:rsidP="6ECD7E89">
            <w:pPr>
              <w:rPr>
                <w:rFonts w:asciiTheme="majorHAnsi" w:eastAsiaTheme="majorEastAsia" w:hAnsiTheme="majorHAnsi" w:cstheme="majorBidi"/>
              </w:rPr>
            </w:pPr>
          </w:p>
          <w:p w14:paraId="3C6D5C6E" w14:textId="40F4914F" w:rsidR="1F5EDD32" w:rsidRDefault="49CA6637" w:rsidP="1F5EDD32">
            <w:pPr>
              <w:rPr>
                <w:rFonts w:asciiTheme="majorHAnsi" w:eastAsiaTheme="majorEastAsia" w:hAnsiTheme="majorHAnsi" w:cstheme="majorBidi"/>
              </w:rPr>
            </w:pPr>
            <w:r w:rsidRPr="5CD1B1C0">
              <w:rPr>
                <w:rFonts w:asciiTheme="majorHAnsi" w:eastAsiaTheme="majorEastAsia" w:hAnsiTheme="majorHAnsi" w:cstheme="majorBidi"/>
                <w:b/>
                <w:bCs/>
              </w:rPr>
              <w:t xml:space="preserve">Campbell </w:t>
            </w:r>
            <w:r w:rsidRPr="5CD1B1C0">
              <w:rPr>
                <w:rFonts w:asciiTheme="majorHAnsi" w:eastAsiaTheme="majorEastAsia" w:hAnsiTheme="majorHAnsi" w:cstheme="majorBidi"/>
              </w:rPr>
              <w:t>motion</w:t>
            </w:r>
            <w:r w:rsidR="007974D2">
              <w:rPr>
                <w:rFonts w:asciiTheme="majorHAnsi" w:eastAsiaTheme="majorEastAsia" w:hAnsiTheme="majorHAnsi" w:cstheme="majorBidi"/>
              </w:rPr>
              <w:t>ed</w:t>
            </w:r>
            <w:r w:rsidRPr="5CD1B1C0">
              <w:rPr>
                <w:rFonts w:asciiTheme="majorHAnsi" w:eastAsiaTheme="majorEastAsia" w:hAnsiTheme="majorHAnsi" w:cstheme="majorBidi"/>
              </w:rPr>
              <w:t xml:space="preserve"> to approve</w:t>
            </w:r>
            <w:r w:rsidR="3F3A4D27" w:rsidRPr="5CD1B1C0">
              <w:rPr>
                <w:rFonts w:asciiTheme="majorHAnsi" w:eastAsiaTheme="majorEastAsia" w:hAnsiTheme="majorHAnsi" w:cstheme="majorBidi"/>
              </w:rPr>
              <w:t xml:space="preserve"> the election results</w:t>
            </w:r>
            <w:r w:rsidR="00D31B79">
              <w:rPr>
                <w:rFonts w:asciiTheme="majorHAnsi" w:eastAsiaTheme="majorEastAsia" w:hAnsiTheme="majorHAnsi" w:cstheme="majorBidi"/>
              </w:rPr>
              <w:t xml:space="preserve"> and add Brenda O’Connor and Elizabeth Whitsett to SDCCU Bank account (removing Sandra Marquez and Meredith McGill, respectively)</w:t>
            </w:r>
            <w:r w:rsidR="46CAC563" w:rsidRPr="5CD1B1C0">
              <w:rPr>
                <w:rFonts w:asciiTheme="majorHAnsi" w:eastAsiaTheme="majorEastAsia" w:hAnsiTheme="majorHAnsi" w:cstheme="majorBidi"/>
              </w:rPr>
              <w:t xml:space="preserve">. Seconded by </w:t>
            </w:r>
            <w:r w:rsidRPr="5CD1B1C0">
              <w:rPr>
                <w:rFonts w:asciiTheme="majorHAnsi" w:eastAsiaTheme="majorEastAsia" w:hAnsiTheme="majorHAnsi" w:cstheme="majorBidi"/>
                <w:b/>
                <w:bCs/>
              </w:rPr>
              <w:t>Halligan</w:t>
            </w:r>
            <w:r w:rsidR="660CFB1B" w:rsidRPr="5CD1B1C0">
              <w:rPr>
                <w:rFonts w:asciiTheme="majorHAnsi" w:eastAsiaTheme="majorEastAsia" w:hAnsiTheme="majorHAnsi" w:cstheme="majorBidi"/>
              </w:rPr>
              <w:t>.</w:t>
            </w:r>
            <w:r w:rsidR="12EF163F" w:rsidRPr="5CD1B1C0">
              <w:rPr>
                <w:rFonts w:asciiTheme="majorHAnsi" w:eastAsiaTheme="majorEastAsia" w:hAnsiTheme="majorHAnsi" w:cstheme="majorBidi"/>
              </w:rPr>
              <w:t xml:space="preserve"> There were 11 yay votes, 0 nay votes, and 0 abstentions. The motion carried.  </w:t>
            </w:r>
          </w:p>
        </w:tc>
        <w:tc>
          <w:tcPr>
            <w:tcW w:w="649" w:type="dxa"/>
          </w:tcPr>
          <w:p w14:paraId="2ECBF675" w14:textId="7AFB52C1"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2</w:t>
            </w:r>
          </w:p>
        </w:tc>
        <w:tc>
          <w:tcPr>
            <w:tcW w:w="1010" w:type="dxa"/>
          </w:tcPr>
          <w:p w14:paraId="1F4CFC8D" w14:textId="694DCF15"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3</w:t>
            </w:r>
          </w:p>
        </w:tc>
        <w:tc>
          <w:tcPr>
            <w:tcW w:w="1460" w:type="dxa"/>
          </w:tcPr>
          <w:p w14:paraId="2F746D5C" w14:textId="3A1A4B8F"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III</w:t>
            </w:r>
          </w:p>
        </w:tc>
        <w:tc>
          <w:tcPr>
            <w:tcW w:w="1440" w:type="dxa"/>
          </w:tcPr>
          <w:p w14:paraId="26501EF4" w14:textId="06E67A3C"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Kunst/Neff</w:t>
            </w:r>
          </w:p>
        </w:tc>
      </w:tr>
      <w:tr w:rsidR="1F5EDD32" w14:paraId="3EEBBB07" w14:textId="77777777" w:rsidTr="5CD1B1C0">
        <w:trPr>
          <w:trHeight w:val="300"/>
        </w:trPr>
        <w:tc>
          <w:tcPr>
            <w:tcW w:w="540" w:type="dxa"/>
          </w:tcPr>
          <w:p w14:paraId="19FF9746" w14:textId="5BDB70EF" w:rsidR="73AE0C52" w:rsidRDefault="6BFDD544" w:rsidP="1F5EDD32">
            <w:pPr>
              <w:pStyle w:val="TableParagraph"/>
              <w:spacing w:line="239" w:lineRule="exact"/>
              <w:rPr>
                <w:rFonts w:asciiTheme="majorHAnsi" w:eastAsiaTheme="majorEastAsia" w:hAnsiTheme="majorHAnsi" w:cstheme="majorBidi"/>
              </w:rPr>
            </w:pPr>
            <w:r w:rsidRPr="5194BB31">
              <w:rPr>
                <w:rFonts w:asciiTheme="majorHAnsi" w:eastAsiaTheme="majorEastAsia" w:hAnsiTheme="majorHAnsi" w:cstheme="majorBidi"/>
              </w:rPr>
              <w:t>7</w:t>
            </w:r>
          </w:p>
        </w:tc>
        <w:tc>
          <w:tcPr>
            <w:tcW w:w="5791" w:type="dxa"/>
          </w:tcPr>
          <w:p w14:paraId="5BB542E5" w14:textId="03C91DCE" w:rsidR="1F5EDD32" w:rsidRDefault="5147918A" w:rsidP="6ECD7E89">
            <w:pPr>
              <w:rPr>
                <w:rFonts w:asciiTheme="majorHAnsi" w:eastAsiaTheme="majorEastAsia" w:hAnsiTheme="majorHAnsi" w:cstheme="majorBidi"/>
              </w:rPr>
            </w:pPr>
            <w:r w:rsidRPr="6ECD7E89">
              <w:rPr>
                <w:rFonts w:asciiTheme="majorHAnsi" w:eastAsiaTheme="majorEastAsia" w:hAnsiTheme="majorHAnsi" w:cstheme="majorBidi"/>
              </w:rPr>
              <w:t>Classified Awards and Year End Carnival Update</w:t>
            </w:r>
          </w:p>
          <w:p w14:paraId="5E6BE4D6" w14:textId="5DFC6B23" w:rsidR="1F5EDD32" w:rsidRDefault="1F5EDD32" w:rsidP="6ECD7E89">
            <w:pPr>
              <w:rPr>
                <w:rFonts w:asciiTheme="majorHAnsi" w:eastAsiaTheme="majorEastAsia" w:hAnsiTheme="majorHAnsi" w:cstheme="majorBidi"/>
              </w:rPr>
            </w:pPr>
          </w:p>
          <w:p w14:paraId="2B9E4A17" w14:textId="24033B33" w:rsidR="1F5EDD32" w:rsidRDefault="16D061B8" w:rsidP="6ECD7E89">
            <w:pPr>
              <w:rPr>
                <w:rFonts w:asciiTheme="majorHAnsi" w:eastAsiaTheme="majorEastAsia" w:hAnsiTheme="majorHAnsi" w:cstheme="majorBidi"/>
              </w:rPr>
            </w:pPr>
            <w:r w:rsidRPr="5CD1B1C0">
              <w:rPr>
                <w:rFonts w:asciiTheme="majorHAnsi" w:eastAsiaTheme="majorEastAsia" w:hAnsiTheme="majorHAnsi" w:cstheme="majorBidi"/>
              </w:rPr>
              <w:t>June 4</w:t>
            </w:r>
            <w:r w:rsidRPr="5CD1B1C0">
              <w:rPr>
                <w:rFonts w:asciiTheme="majorHAnsi" w:eastAsiaTheme="majorEastAsia" w:hAnsiTheme="majorHAnsi" w:cstheme="majorBidi"/>
                <w:vertAlign w:val="superscript"/>
              </w:rPr>
              <w:t>th</w:t>
            </w:r>
            <w:r w:rsidRPr="5CD1B1C0">
              <w:rPr>
                <w:rFonts w:asciiTheme="majorHAnsi" w:eastAsiaTheme="majorEastAsia" w:hAnsiTheme="majorHAnsi" w:cstheme="majorBidi"/>
              </w:rPr>
              <w:t xml:space="preserve">. </w:t>
            </w:r>
            <w:r w:rsidR="54E04EFA" w:rsidRPr="5CD1B1C0">
              <w:rPr>
                <w:rFonts w:asciiTheme="majorHAnsi" w:eastAsiaTheme="majorEastAsia" w:hAnsiTheme="majorHAnsi" w:cstheme="majorBidi"/>
              </w:rPr>
              <w:t>The theme</w:t>
            </w:r>
            <w:r w:rsidRPr="5CD1B1C0">
              <w:rPr>
                <w:rFonts w:asciiTheme="majorHAnsi" w:eastAsiaTheme="majorEastAsia" w:hAnsiTheme="majorHAnsi" w:cstheme="majorBidi"/>
              </w:rPr>
              <w:t xml:space="preserve"> is Camp Miramar. </w:t>
            </w:r>
            <w:r w:rsidR="014A5319" w:rsidRPr="5CD1B1C0">
              <w:rPr>
                <w:rFonts w:asciiTheme="majorHAnsi" w:eastAsiaTheme="majorEastAsia" w:hAnsiTheme="majorHAnsi" w:cstheme="majorBidi"/>
              </w:rPr>
              <w:t>More focus on activities. Will need volunteers. Nominations are open. Vote now</w:t>
            </w:r>
          </w:p>
          <w:p w14:paraId="462291BA" w14:textId="5FD026FB" w:rsidR="1F5EDD32" w:rsidRDefault="1F5EDD32" w:rsidP="6ECD7E89">
            <w:pPr>
              <w:rPr>
                <w:rFonts w:asciiTheme="majorHAnsi" w:eastAsiaTheme="majorEastAsia" w:hAnsiTheme="majorHAnsi" w:cstheme="majorBidi"/>
              </w:rPr>
            </w:pPr>
          </w:p>
          <w:p w14:paraId="127C6631" w14:textId="08A8188F" w:rsidR="1F5EDD32" w:rsidRDefault="003B2DFD" w:rsidP="1F5EDD32">
            <w:pPr>
              <w:rPr>
                <w:rFonts w:asciiTheme="majorHAnsi" w:eastAsiaTheme="majorEastAsia" w:hAnsiTheme="majorHAnsi" w:cstheme="majorBidi"/>
              </w:rPr>
            </w:pPr>
            <w:r w:rsidRPr="6ECD7E89">
              <w:rPr>
                <w:rFonts w:asciiTheme="majorHAnsi" w:eastAsiaTheme="majorEastAsia" w:hAnsiTheme="majorHAnsi" w:cstheme="majorBidi"/>
              </w:rPr>
              <w:t>Chancellor</w:t>
            </w:r>
            <w:r w:rsidR="014A5319" w:rsidRPr="6ECD7E89">
              <w:rPr>
                <w:rFonts w:asciiTheme="majorHAnsi" w:eastAsiaTheme="majorEastAsia" w:hAnsiTheme="majorHAnsi" w:cstheme="majorBidi"/>
              </w:rPr>
              <w:t xml:space="preserve">, Trustees, and AFT President will be there. </w:t>
            </w:r>
            <w:r w:rsidR="0B85374C" w:rsidRPr="6ECD7E89">
              <w:rPr>
                <w:rFonts w:asciiTheme="majorHAnsi" w:eastAsiaTheme="majorEastAsia" w:hAnsiTheme="majorHAnsi" w:cstheme="majorBidi"/>
              </w:rPr>
              <w:t xml:space="preserve">Inviting managers to attend and participate. </w:t>
            </w:r>
          </w:p>
        </w:tc>
        <w:tc>
          <w:tcPr>
            <w:tcW w:w="649" w:type="dxa"/>
          </w:tcPr>
          <w:p w14:paraId="732A60FC" w14:textId="6D88EC51"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3</w:t>
            </w:r>
          </w:p>
        </w:tc>
        <w:tc>
          <w:tcPr>
            <w:tcW w:w="1010" w:type="dxa"/>
          </w:tcPr>
          <w:p w14:paraId="1456DC7A" w14:textId="18A3BADE"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3</w:t>
            </w:r>
          </w:p>
        </w:tc>
        <w:tc>
          <w:tcPr>
            <w:tcW w:w="1460" w:type="dxa"/>
          </w:tcPr>
          <w:p w14:paraId="524A9E6A" w14:textId="299245C2"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III</w:t>
            </w:r>
          </w:p>
        </w:tc>
        <w:tc>
          <w:tcPr>
            <w:tcW w:w="1440" w:type="dxa"/>
          </w:tcPr>
          <w:p w14:paraId="6A7FFA83" w14:textId="272A797A" w:rsidR="1F5EDD32" w:rsidRDefault="1F5EDD32" w:rsidP="1F5EDD32">
            <w:pPr>
              <w:pStyle w:val="TableParagraph"/>
              <w:rPr>
                <w:rFonts w:asciiTheme="majorHAnsi" w:eastAsiaTheme="majorEastAsia" w:hAnsiTheme="majorHAnsi" w:cstheme="majorBidi"/>
              </w:rPr>
            </w:pPr>
            <w:r w:rsidRPr="1F5EDD32">
              <w:rPr>
                <w:rFonts w:asciiTheme="majorHAnsi" w:eastAsiaTheme="majorEastAsia" w:hAnsiTheme="majorHAnsi" w:cstheme="majorBidi"/>
              </w:rPr>
              <w:t>Kunst/Neff</w:t>
            </w:r>
          </w:p>
        </w:tc>
      </w:tr>
    </w:tbl>
    <w:p w14:paraId="590B55FA" w14:textId="7EDE6A95" w:rsidR="00EF11EF" w:rsidRPr="00F45ECC" w:rsidRDefault="00EF11EF" w:rsidP="1CDAD531">
      <w:pPr>
        <w:pStyle w:val="BodyText"/>
        <w:spacing w:before="142"/>
      </w:pPr>
    </w:p>
    <w:p w14:paraId="590B55FB" w14:textId="77777777" w:rsidR="00EF11EF" w:rsidRDefault="00465823" w:rsidP="1CDAD531">
      <w:pPr>
        <w:pStyle w:val="ListParagraph"/>
        <w:numPr>
          <w:ilvl w:val="0"/>
          <w:numId w:val="6"/>
        </w:numPr>
        <w:tabs>
          <w:tab w:val="left" w:pos="919"/>
        </w:tabs>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New</w:t>
      </w:r>
      <w:r w:rsidRPr="1CDAD531">
        <w:rPr>
          <w:rFonts w:asciiTheme="majorHAnsi" w:eastAsiaTheme="majorEastAsia" w:hAnsiTheme="majorHAnsi" w:cstheme="majorBidi"/>
          <w:b/>
          <w:bCs/>
          <w:spacing w:val="-4"/>
        </w:rPr>
        <w:t xml:space="preserve"> </w:t>
      </w:r>
      <w:r w:rsidRPr="1CDAD531">
        <w:rPr>
          <w:rFonts w:asciiTheme="majorHAnsi" w:eastAsiaTheme="majorEastAsia" w:hAnsiTheme="majorHAnsi" w:cstheme="majorBidi"/>
          <w:b/>
          <w:bCs/>
          <w:spacing w:val="-2"/>
        </w:rPr>
        <w:t>Business</w:t>
      </w:r>
    </w:p>
    <w:p w14:paraId="590B55FC" w14:textId="77777777" w:rsidR="00EF11EF" w:rsidRDefault="00EF11EF" w:rsidP="1CDAD531">
      <w:pPr>
        <w:pStyle w:val="BodyText"/>
        <w:spacing w:before="108"/>
        <w:rPr>
          <w:rFonts w:asciiTheme="majorHAnsi" w:eastAsiaTheme="majorEastAsia" w:hAnsiTheme="majorHAnsi" w:cstheme="majorBidi"/>
          <w:b/>
          <w:bCs/>
        </w:rPr>
      </w:pPr>
    </w:p>
    <w:tbl>
      <w:tblPr>
        <w:tblW w:w="1091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40"/>
        <w:gridCol w:w="5770"/>
        <w:gridCol w:w="649"/>
        <w:gridCol w:w="1275"/>
        <w:gridCol w:w="1425"/>
        <w:gridCol w:w="1251"/>
      </w:tblGrid>
      <w:tr w:rsidR="00BD7788" w14:paraId="590B5602" w14:textId="77777777" w:rsidTr="27647AD3">
        <w:trPr>
          <w:trHeight w:val="300"/>
        </w:trPr>
        <w:tc>
          <w:tcPr>
            <w:tcW w:w="540" w:type="dxa"/>
          </w:tcPr>
          <w:p w14:paraId="590B55FD" w14:textId="77777777" w:rsidR="00BD7788" w:rsidRDefault="00BD7788" w:rsidP="1CDAD531">
            <w:pPr>
              <w:pStyle w:val="TableParagraph"/>
              <w:ind w:left="4"/>
              <w:rPr>
                <w:rFonts w:asciiTheme="majorHAnsi" w:eastAsiaTheme="majorEastAsia" w:hAnsiTheme="majorHAnsi" w:cstheme="majorBidi"/>
                <w:b/>
                <w:bCs/>
              </w:rPr>
            </w:pPr>
            <w:r w:rsidRPr="1CDAD531">
              <w:rPr>
                <w:rFonts w:asciiTheme="majorHAnsi" w:eastAsiaTheme="majorEastAsia" w:hAnsiTheme="majorHAnsi" w:cstheme="majorBidi"/>
                <w:b/>
                <w:bCs/>
                <w:spacing w:val="-10"/>
              </w:rPr>
              <w:t>#</w:t>
            </w:r>
          </w:p>
        </w:tc>
        <w:tc>
          <w:tcPr>
            <w:tcW w:w="5770" w:type="dxa"/>
          </w:tcPr>
          <w:p w14:paraId="590B55FE" w14:textId="77777777" w:rsidR="00BD7788" w:rsidRDefault="00BD7788" w:rsidP="1CDAD531">
            <w:pPr>
              <w:pStyle w:val="TableParagraph"/>
              <w:ind w:left="6" w:right="2"/>
              <w:rPr>
                <w:rFonts w:asciiTheme="majorHAnsi" w:eastAsiaTheme="majorEastAsia" w:hAnsiTheme="majorHAnsi" w:cstheme="majorBidi"/>
                <w:b/>
                <w:bCs/>
              </w:rPr>
            </w:pPr>
            <w:r w:rsidRPr="1CDAD531">
              <w:rPr>
                <w:rFonts w:asciiTheme="majorHAnsi" w:eastAsiaTheme="majorEastAsia" w:hAnsiTheme="majorHAnsi" w:cstheme="majorBidi"/>
                <w:b/>
                <w:bCs/>
                <w:spacing w:val="-4"/>
              </w:rPr>
              <w:t>Item</w:t>
            </w:r>
          </w:p>
        </w:tc>
        <w:tc>
          <w:tcPr>
            <w:tcW w:w="649" w:type="dxa"/>
          </w:tcPr>
          <w:p w14:paraId="73C6E00D" w14:textId="24BB1BEC" w:rsidR="00BD7788" w:rsidRDefault="00BD7788" w:rsidP="1CDAD531">
            <w:pPr>
              <w:pStyle w:val="TableParagraph"/>
              <w:spacing w:line="260" w:lineRule="exact"/>
              <w:rPr>
                <w:rFonts w:asciiTheme="majorHAnsi" w:eastAsiaTheme="majorEastAsia" w:hAnsiTheme="majorHAnsi" w:cstheme="majorBidi"/>
                <w:b/>
                <w:bCs/>
                <w:spacing w:val="-2"/>
              </w:rPr>
            </w:pPr>
            <w:r w:rsidRPr="1CDAD531">
              <w:rPr>
                <w:rFonts w:asciiTheme="majorHAnsi" w:eastAsiaTheme="majorEastAsia" w:hAnsiTheme="majorHAnsi" w:cstheme="majorBidi"/>
                <w:b/>
                <w:bCs/>
                <w:spacing w:val="-2"/>
              </w:rPr>
              <w:t>Time</w:t>
            </w:r>
          </w:p>
        </w:tc>
        <w:tc>
          <w:tcPr>
            <w:tcW w:w="1275" w:type="dxa"/>
          </w:tcPr>
          <w:p w14:paraId="590B55FF" w14:textId="5E048E7D" w:rsidR="00BD7788" w:rsidRPr="00BD7788" w:rsidRDefault="00BD7788" w:rsidP="1CDAD531">
            <w:pPr>
              <w:pStyle w:val="TableParagraph"/>
              <w:spacing w:line="260" w:lineRule="exact"/>
              <w:rPr>
                <w:rFonts w:asciiTheme="majorHAnsi" w:eastAsiaTheme="majorEastAsia" w:hAnsiTheme="majorHAnsi" w:cstheme="majorBidi"/>
                <w:b/>
                <w:bCs/>
                <w:spacing w:val="-2"/>
              </w:rPr>
            </w:pPr>
            <w:r w:rsidRPr="1CDAD531">
              <w:rPr>
                <w:rFonts w:asciiTheme="majorHAnsi" w:eastAsiaTheme="majorEastAsia" w:hAnsiTheme="majorHAnsi" w:cstheme="majorBidi"/>
                <w:b/>
                <w:bCs/>
                <w:spacing w:val="-2"/>
              </w:rPr>
              <w:t>Strategic Goal(s)</w:t>
            </w:r>
          </w:p>
        </w:tc>
        <w:tc>
          <w:tcPr>
            <w:tcW w:w="1425" w:type="dxa"/>
          </w:tcPr>
          <w:p w14:paraId="590B5600" w14:textId="77777777" w:rsidR="00BD7788" w:rsidRDefault="00BD7788" w:rsidP="1CDAD531">
            <w:pPr>
              <w:pStyle w:val="TableParagraph"/>
              <w:spacing w:line="260" w:lineRule="exact"/>
              <w:rPr>
                <w:rFonts w:asciiTheme="majorHAnsi" w:eastAsiaTheme="majorEastAsia" w:hAnsiTheme="majorHAnsi" w:cstheme="majorBidi"/>
                <w:b/>
                <w:bCs/>
              </w:rPr>
            </w:pPr>
            <w:r w:rsidRPr="1CDAD531">
              <w:rPr>
                <w:rFonts w:asciiTheme="majorHAnsi" w:eastAsiaTheme="majorEastAsia" w:hAnsiTheme="majorHAnsi" w:cstheme="majorBidi"/>
                <w:b/>
                <w:bCs/>
                <w:spacing w:val="-2"/>
              </w:rPr>
              <w:t>Accreditation Standard(s)</w:t>
            </w:r>
          </w:p>
        </w:tc>
        <w:tc>
          <w:tcPr>
            <w:tcW w:w="1251" w:type="dxa"/>
          </w:tcPr>
          <w:p w14:paraId="590B5601" w14:textId="77777777" w:rsidR="00BD7788" w:rsidRDefault="00BD7788" w:rsidP="1CDAD531">
            <w:pPr>
              <w:pStyle w:val="TableParagraph"/>
              <w:ind w:left="14" w:right="2"/>
              <w:rPr>
                <w:rFonts w:asciiTheme="majorHAnsi" w:eastAsiaTheme="majorEastAsia" w:hAnsiTheme="majorHAnsi" w:cstheme="majorBidi"/>
                <w:b/>
                <w:bCs/>
              </w:rPr>
            </w:pPr>
            <w:r w:rsidRPr="1CDAD531">
              <w:rPr>
                <w:rFonts w:asciiTheme="majorHAnsi" w:eastAsiaTheme="majorEastAsia" w:hAnsiTheme="majorHAnsi" w:cstheme="majorBidi"/>
                <w:b/>
                <w:bCs/>
                <w:spacing w:val="-2"/>
              </w:rPr>
              <w:t>Initiator</w:t>
            </w:r>
          </w:p>
        </w:tc>
      </w:tr>
      <w:tr w:rsidR="00210163" w14:paraId="7E78E0AC" w14:textId="77777777" w:rsidTr="27647AD3">
        <w:trPr>
          <w:trHeight w:val="300"/>
        </w:trPr>
        <w:tc>
          <w:tcPr>
            <w:tcW w:w="540" w:type="dxa"/>
          </w:tcPr>
          <w:p w14:paraId="02A3C2D4" w14:textId="38326B3A" w:rsidR="00210163" w:rsidRDefault="1719873D" w:rsidP="1CDAD531">
            <w:pPr>
              <w:pStyle w:val="TableParagraph"/>
              <w:ind w:left="4"/>
              <w:rPr>
                <w:rFonts w:asciiTheme="majorHAnsi" w:eastAsiaTheme="majorEastAsia" w:hAnsiTheme="majorHAnsi" w:cstheme="majorBidi"/>
              </w:rPr>
            </w:pPr>
            <w:r w:rsidRPr="3955CC13">
              <w:rPr>
                <w:rFonts w:asciiTheme="majorHAnsi" w:eastAsiaTheme="majorEastAsia" w:hAnsiTheme="majorHAnsi" w:cstheme="majorBidi"/>
              </w:rPr>
              <w:t>1</w:t>
            </w:r>
          </w:p>
        </w:tc>
        <w:tc>
          <w:tcPr>
            <w:tcW w:w="5770" w:type="dxa"/>
          </w:tcPr>
          <w:p w14:paraId="7809EC9C" w14:textId="38349272" w:rsidR="00210163" w:rsidRDefault="6CB46F2D" w:rsidP="121D16CE">
            <w:pPr>
              <w:rPr>
                <w:rFonts w:asciiTheme="majorHAnsi" w:eastAsiaTheme="majorEastAsia" w:hAnsiTheme="majorHAnsi" w:cstheme="majorBidi"/>
              </w:rPr>
            </w:pPr>
            <w:r w:rsidRPr="1F5EDD32">
              <w:rPr>
                <w:rFonts w:asciiTheme="majorHAnsi" w:eastAsiaTheme="majorEastAsia" w:hAnsiTheme="majorHAnsi" w:cstheme="majorBidi"/>
                <w:b/>
                <w:bCs/>
                <w:highlight w:val="yellow"/>
              </w:rPr>
              <w:t>TIME CERTAIN: 10:35 AM</w:t>
            </w:r>
            <w:r w:rsidR="00210163">
              <w:br/>
            </w:r>
            <w:r w:rsidR="025EA82A" w:rsidRPr="1F5EDD32">
              <w:rPr>
                <w:rFonts w:asciiTheme="majorHAnsi" w:eastAsiaTheme="majorEastAsia" w:hAnsiTheme="majorHAnsi" w:cstheme="majorBidi"/>
              </w:rPr>
              <w:t>MESA Program Presentation</w:t>
            </w:r>
          </w:p>
          <w:p w14:paraId="24048CD7" w14:textId="2E3021BA" w:rsidR="0C27BC89" w:rsidRDefault="5F50FE00" w:rsidP="1F5EDD32">
            <w:pPr>
              <w:spacing w:line="259" w:lineRule="auto"/>
              <w:rPr>
                <w:rFonts w:asciiTheme="majorHAnsi" w:eastAsiaTheme="majorEastAsia" w:hAnsiTheme="majorHAnsi" w:cstheme="majorBidi"/>
                <w:i/>
                <w:iCs/>
              </w:rPr>
            </w:pPr>
            <w:r w:rsidRPr="1F5EDD32">
              <w:rPr>
                <w:rFonts w:asciiTheme="majorHAnsi" w:eastAsiaTheme="majorEastAsia" w:hAnsiTheme="majorHAnsi" w:cstheme="majorBidi"/>
                <w:i/>
                <w:iCs/>
              </w:rPr>
              <w:t xml:space="preserve">Guest Presenter: </w:t>
            </w:r>
            <w:r w:rsidR="18E83DFB" w:rsidRPr="1F5EDD32">
              <w:rPr>
                <w:rFonts w:asciiTheme="majorHAnsi" w:eastAsiaTheme="majorEastAsia" w:hAnsiTheme="majorHAnsi" w:cstheme="majorBidi"/>
                <w:i/>
                <w:iCs/>
              </w:rPr>
              <w:t>Ma</w:t>
            </w:r>
            <w:r w:rsidR="10208DBF" w:rsidRPr="1F5EDD32">
              <w:rPr>
                <w:rFonts w:asciiTheme="majorHAnsi" w:eastAsiaTheme="majorEastAsia" w:hAnsiTheme="majorHAnsi" w:cstheme="majorBidi"/>
                <w:i/>
                <w:iCs/>
              </w:rPr>
              <w:t>r</w:t>
            </w:r>
            <w:r w:rsidR="18E83DFB" w:rsidRPr="1F5EDD32">
              <w:rPr>
                <w:rFonts w:asciiTheme="majorHAnsi" w:eastAsiaTheme="majorEastAsia" w:hAnsiTheme="majorHAnsi" w:cstheme="majorBidi"/>
                <w:i/>
                <w:iCs/>
              </w:rPr>
              <w:t>ibel Flores, MESA Program</w:t>
            </w:r>
          </w:p>
          <w:p w14:paraId="28B08F7E" w14:textId="1DE4E9AE" w:rsidR="00210163" w:rsidRDefault="65105399" w:rsidP="6ECD7E89">
            <w:pPr>
              <w:spacing w:line="259" w:lineRule="auto"/>
              <w:rPr>
                <w:rFonts w:asciiTheme="majorHAnsi" w:eastAsiaTheme="majorEastAsia" w:hAnsiTheme="majorHAnsi" w:cstheme="majorBidi"/>
              </w:rPr>
            </w:pPr>
            <w:r w:rsidRPr="6ECD7E89">
              <w:rPr>
                <w:rFonts w:asciiTheme="majorHAnsi" w:eastAsiaTheme="majorEastAsia" w:hAnsiTheme="majorHAnsi" w:cstheme="majorBidi"/>
                <w:color w:val="FF0000"/>
              </w:rPr>
              <w:t>Attachment</w:t>
            </w:r>
            <w:r w:rsidRPr="6ECD7E89">
              <w:rPr>
                <w:rFonts w:asciiTheme="majorHAnsi" w:eastAsiaTheme="majorEastAsia" w:hAnsiTheme="majorHAnsi" w:cstheme="majorBidi"/>
              </w:rPr>
              <w:t xml:space="preserve">: </w:t>
            </w:r>
            <w:hyperlink r:id="rId22">
              <w:r w:rsidR="3FBA1716" w:rsidRPr="6ECD7E89">
                <w:rPr>
                  <w:rStyle w:val="Hyperlink"/>
                  <w:rFonts w:asciiTheme="majorHAnsi" w:eastAsiaTheme="majorEastAsia" w:hAnsiTheme="majorHAnsi" w:cstheme="majorBidi"/>
                </w:rPr>
                <w:t>Sp_mesa_presentation.pptx</w:t>
              </w:r>
              <w:r w:rsidR="12DDAA40" w:rsidRPr="6ECD7E89">
                <w:rPr>
                  <w:rStyle w:val="Hyperlink"/>
                  <w:rFonts w:asciiTheme="majorHAnsi" w:eastAsiaTheme="majorEastAsia" w:hAnsiTheme="majorHAnsi" w:cstheme="majorBidi"/>
                </w:rPr>
                <w:t>,</w:t>
              </w:r>
            </w:hyperlink>
            <w:r w:rsidR="12DDAA40">
              <w:t xml:space="preserve"> </w:t>
            </w:r>
          </w:p>
          <w:p w14:paraId="645CA01F" w14:textId="488D39A8" w:rsidR="00210163" w:rsidRDefault="00210163" w:rsidP="6ECD7E89">
            <w:pPr>
              <w:spacing w:line="259" w:lineRule="auto"/>
              <w:rPr>
                <w:rFonts w:asciiTheme="majorHAnsi" w:eastAsiaTheme="majorEastAsia" w:hAnsiTheme="majorHAnsi" w:cstheme="majorBidi"/>
              </w:rPr>
            </w:pPr>
          </w:p>
          <w:p w14:paraId="456EFF18" w14:textId="2FC232C6" w:rsidR="00210163" w:rsidRDefault="4A812A8F" w:rsidP="6ECD7E89">
            <w:pPr>
              <w:spacing w:line="259" w:lineRule="auto"/>
              <w:rPr>
                <w:rFonts w:asciiTheme="majorHAnsi" w:eastAsiaTheme="majorEastAsia" w:hAnsiTheme="majorHAnsi" w:cstheme="majorBidi"/>
              </w:rPr>
            </w:pPr>
            <w:r w:rsidRPr="27647AD3">
              <w:rPr>
                <w:rFonts w:asciiTheme="majorHAnsi" w:eastAsiaTheme="majorEastAsia" w:hAnsiTheme="majorHAnsi" w:cstheme="majorBidi"/>
                <w:b/>
                <w:bCs/>
              </w:rPr>
              <w:t>Flore</w:t>
            </w:r>
            <w:r w:rsidR="19A309F5" w:rsidRPr="27647AD3">
              <w:rPr>
                <w:rFonts w:asciiTheme="majorHAnsi" w:eastAsiaTheme="majorEastAsia" w:hAnsiTheme="majorHAnsi" w:cstheme="majorBidi"/>
                <w:b/>
                <w:bCs/>
              </w:rPr>
              <w:t>s</w:t>
            </w:r>
            <w:r w:rsidRPr="27647AD3">
              <w:rPr>
                <w:rFonts w:asciiTheme="majorHAnsi" w:eastAsiaTheme="majorEastAsia" w:hAnsiTheme="majorHAnsi" w:cstheme="majorBidi"/>
                <w:b/>
                <w:bCs/>
              </w:rPr>
              <w:t>, Ag</w:t>
            </w:r>
            <w:r w:rsidR="368C0903" w:rsidRPr="27647AD3">
              <w:rPr>
                <w:rFonts w:asciiTheme="majorHAnsi" w:eastAsiaTheme="majorEastAsia" w:hAnsiTheme="majorHAnsi" w:cstheme="majorBidi"/>
                <w:b/>
                <w:bCs/>
              </w:rPr>
              <w:t>uilar</w:t>
            </w:r>
            <w:r w:rsidRPr="27647AD3">
              <w:rPr>
                <w:rFonts w:asciiTheme="majorHAnsi" w:eastAsiaTheme="majorEastAsia" w:hAnsiTheme="majorHAnsi" w:cstheme="majorBidi"/>
                <w:b/>
                <w:bCs/>
              </w:rPr>
              <w:t xml:space="preserve">, </w:t>
            </w:r>
            <w:r w:rsidRPr="27647AD3">
              <w:rPr>
                <w:rFonts w:asciiTheme="majorHAnsi" w:eastAsiaTheme="majorEastAsia" w:hAnsiTheme="majorHAnsi" w:cstheme="majorBidi"/>
              </w:rPr>
              <w:t xml:space="preserve">and </w:t>
            </w:r>
            <w:r w:rsidRPr="27647AD3">
              <w:rPr>
                <w:rFonts w:asciiTheme="majorHAnsi" w:eastAsiaTheme="majorEastAsia" w:hAnsiTheme="majorHAnsi" w:cstheme="majorBidi"/>
                <w:b/>
                <w:bCs/>
              </w:rPr>
              <w:t>A</w:t>
            </w:r>
            <w:r w:rsidR="0C410C0B" w:rsidRPr="27647AD3">
              <w:rPr>
                <w:rFonts w:asciiTheme="majorHAnsi" w:eastAsiaTheme="majorEastAsia" w:hAnsiTheme="majorHAnsi" w:cstheme="majorBidi"/>
                <w:b/>
                <w:bCs/>
              </w:rPr>
              <w:t>guilar</w:t>
            </w:r>
            <w:r w:rsidR="23D6C60A" w:rsidRPr="27647AD3">
              <w:rPr>
                <w:rFonts w:asciiTheme="majorHAnsi" w:eastAsiaTheme="majorEastAsia" w:hAnsiTheme="majorHAnsi" w:cstheme="majorBidi"/>
              </w:rPr>
              <w:t xml:space="preserve"> shared that the MESA program s</w:t>
            </w:r>
            <w:r w:rsidR="0C410C0B" w:rsidRPr="27647AD3">
              <w:rPr>
                <w:rFonts w:asciiTheme="majorHAnsi" w:eastAsiaTheme="majorEastAsia" w:hAnsiTheme="majorHAnsi" w:cstheme="majorBidi"/>
              </w:rPr>
              <w:t>upport</w:t>
            </w:r>
            <w:r w:rsidR="10BD9C80" w:rsidRPr="27647AD3">
              <w:rPr>
                <w:rFonts w:asciiTheme="majorHAnsi" w:eastAsiaTheme="majorEastAsia" w:hAnsiTheme="majorHAnsi" w:cstheme="majorBidi"/>
              </w:rPr>
              <w:t>s</w:t>
            </w:r>
            <w:r w:rsidR="0C410C0B" w:rsidRPr="27647AD3">
              <w:rPr>
                <w:rFonts w:asciiTheme="majorHAnsi" w:eastAsiaTheme="majorEastAsia" w:hAnsiTheme="majorHAnsi" w:cstheme="majorBidi"/>
              </w:rPr>
              <w:t xml:space="preserve"> underrepresented </w:t>
            </w:r>
            <w:r w:rsidR="34E362E0" w:rsidRPr="27647AD3">
              <w:rPr>
                <w:rFonts w:asciiTheme="majorHAnsi" w:eastAsiaTheme="majorEastAsia" w:hAnsiTheme="majorHAnsi" w:cstheme="majorBidi"/>
              </w:rPr>
              <w:t>students</w:t>
            </w:r>
            <w:r w:rsidR="0C410C0B" w:rsidRPr="27647AD3">
              <w:rPr>
                <w:rFonts w:asciiTheme="majorHAnsi" w:eastAsiaTheme="majorEastAsia" w:hAnsiTheme="majorHAnsi" w:cstheme="majorBidi"/>
              </w:rPr>
              <w:t xml:space="preserve"> in STEM. </w:t>
            </w:r>
            <w:r w:rsidR="6EACF2A0" w:rsidRPr="27647AD3">
              <w:rPr>
                <w:rFonts w:asciiTheme="majorHAnsi" w:eastAsiaTheme="majorEastAsia" w:hAnsiTheme="majorHAnsi" w:cstheme="majorBidi"/>
              </w:rPr>
              <w:t xml:space="preserve">There is a broad </w:t>
            </w:r>
            <w:r w:rsidR="0C410C0B" w:rsidRPr="27647AD3">
              <w:rPr>
                <w:rFonts w:asciiTheme="majorHAnsi" w:eastAsiaTheme="majorEastAsia" w:hAnsiTheme="majorHAnsi" w:cstheme="majorBidi"/>
              </w:rPr>
              <w:t xml:space="preserve">network of alumni and programs at </w:t>
            </w:r>
            <w:r w:rsidR="73821B37" w:rsidRPr="27647AD3">
              <w:rPr>
                <w:rFonts w:asciiTheme="majorHAnsi" w:eastAsiaTheme="majorEastAsia" w:hAnsiTheme="majorHAnsi" w:cstheme="majorBidi"/>
              </w:rPr>
              <w:t>community</w:t>
            </w:r>
            <w:r w:rsidR="0C410C0B" w:rsidRPr="27647AD3">
              <w:rPr>
                <w:rFonts w:asciiTheme="majorHAnsi" w:eastAsiaTheme="majorEastAsia" w:hAnsiTheme="majorHAnsi" w:cstheme="majorBidi"/>
              </w:rPr>
              <w:t xml:space="preserve"> colleges </w:t>
            </w:r>
            <w:r w:rsidR="25008BEE" w:rsidRPr="27647AD3">
              <w:rPr>
                <w:rFonts w:asciiTheme="majorHAnsi" w:eastAsiaTheme="majorEastAsia" w:hAnsiTheme="majorHAnsi" w:cstheme="majorBidi"/>
              </w:rPr>
              <w:t xml:space="preserve">and </w:t>
            </w:r>
            <w:r w:rsidR="2DF281D1" w:rsidRPr="27647AD3">
              <w:rPr>
                <w:rFonts w:asciiTheme="majorHAnsi" w:eastAsiaTheme="majorEastAsia" w:hAnsiTheme="majorHAnsi" w:cstheme="majorBidi"/>
              </w:rPr>
              <w:t>4-year</w:t>
            </w:r>
            <w:r w:rsidR="25008BEE" w:rsidRPr="27647AD3">
              <w:rPr>
                <w:rFonts w:asciiTheme="majorHAnsi" w:eastAsiaTheme="majorEastAsia" w:hAnsiTheme="majorHAnsi" w:cstheme="majorBidi"/>
              </w:rPr>
              <w:t xml:space="preserve"> universities. </w:t>
            </w:r>
            <w:r w:rsidR="5EFA2C5E" w:rsidRPr="27647AD3">
              <w:rPr>
                <w:rFonts w:asciiTheme="majorHAnsi" w:eastAsiaTheme="majorEastAsia" w:hAnsiTheme="majorHAnsi" w:cstheme="majorBidi"/>
              </w:rPr>
              <w:t>MESA students have a h</w:t>
            </w:r>
            <w:r w:rsidR="25008BEE" w:rsidRPr="27647AD3">
              <w:rPr>
                <w:rFonts w:asciiTheme="majorHAnsi" w:eastAsiaTheme="majorEastAsia" w:hAnsiTheme="majorHAnsi" w:cstheme="majorBidi"/>
              </w:rPr>
              <w:t xml:space="preserve">igh </w:t>
            </w:r>
            <w:r w:rsidR="6600C2CE" w:rsidRPr="27647AD3">
              <w:rPr>
                <w:rFonts w:asciiTheme="majorHAnsi" w:eastAsiaTheme="majorEastAsia" w:hAnsiTheme="majorHAnsi" w:cstheme="majorBidi"/>
              </w:rPr>
              <w:t>acceptance</w:t>
            </w:r>
            <w:r w:rsidR="25008BEE" w:rsidRPr="27647AD3">
              <w:rPr>
                <w:rFonts w:asciiTheme="majorHAnsi" w:eastAsiaTheme="majorEastAsia" w:hAnsiTheme="majorHAnsi" w:cstheme="majorBidi"/>
              </w:rPr>
              <w:t xml:space="preserve"> rate for UC. </w:t>
            </w:r>
            <w:r w:rsidR="0D3D627E" w:rsidRPr="27647AD3">
              <w:rPr>
                <w:rFonts w:asciiTheme="majorHAnsi" w:eastAsiaTheme="majorEastAsia" w:hAnsiTheme="majorHAnsi" w:cstheme="majorBidi"/>
              </w:rPr>
              <w:t>The MESA</w:t>
            </w:r>
            <w:r w:rsidR="6F920430" w:rsidRPr="27647AD3">
              <w:rPr>
                <w:rFonts w:asciiTheme="majorHAnsi" w:eastAsiaTheme="majorEastAsia" w:hAnsiTheme="majorHAnsi" w:cstheme="majorBidi"/>
              </w:rPr>
              <w:t xml:space="preserve"> program provides m</w:t>
            </w:r>
            <w:r w:rsidR="25008BEE" w:rsidRPr="27647AD3">
              <w:rPr>
                <w:rFonts w:asciiTheme="majorHAnsi" w:eastAsiaTheme="majorEastAsia" w:hAnsiTheme="majorHAnsi" w:cstheme="majorBidi"/>
              </w:rPr>
              <w:t xml:space="preserve">entoring, tutoring, and workshops for students. </w:t>
            </w:r>
            <w:r w:rsidR="25598BC8" w:rsidRPr="27647AD3">
              <w:rPr>
                <w:rFonts w:asciiTheme="majorHAnsi" w:eastAsiaTheme="majorEastAsia" w:hAnsiTheme="majorHAnsi" w:cstheme="majorBidi"/>
              </w:rPr>
              <w:t>Community</w:t>
            </w:r>
            <w:r w:rsidR="25008BEE" w:rsidRPr="27647AD3">
              <w:rPr>
                <w:rFonts w:asciiTheme="majorHAnsi" w:eastAsiaTheme="majorEastAsia" w:hAnsiTheme="majorHAnsi" w:cstheme="majorBidi"/>
              </w:rPr>
              <w:t xml:space="preserve"> base</w:t>
            </w:r>
            <w:r w:rsidR="295A9906" w:rsidRPr="27647AD3">
              <w:rPr>
                <w:rFonts w:asciiTheme="majorHAnsi" w:eastAsiaTheme="majorEastAsia" w:hAnsiTheme="majorHAnsi" w:cstheme="majorBidi"/>
              </w:rPr>
              <w:t xml:space="preserve">d and course clustering.  </w:t>
            </w:r>
          </w:p>
          <w:p w14:paraId="61EE12F1" w14:textId="6D726AD4" w:rsidR="00210163" w:rsidRDefault="00210163" w:rsidP="6ECD7E89">
            <w:pPr>
              <w:spacing w:line="259" w:lineRule="auto"/>
              <w:rPr>
                <w:rFonts w:asciiTheme="majorHAnsi" w:eastAsiaTheme="majorEastAsia" w:hAnsiTheme="majorHAnsi" w:cstheme="majorBidi"/>
              </w:rPr>
            </w:pPr>
          </w:p>
          <w:p w14:paraId="09643ACD" w14:textId="366EEFF7" w:rsidR="00210163" w:rsidRDefault="58E7615F" w:rsidP="6ECD7E89">
            <w:pPr>
              <w:spacing w:line="259" w:lineRule="auto"/>
              <w:rPr>
                <w:rFonts w:asciiTheme="majorHAnsi" w:eastAsiaTheme="majorEastAsia" w:hAnsiTheme="majorHAnsi" w:cstheme="majorBidi"/>
              </w:rPr>
            </w:pPr>
            <w:r w:rsidRPr="27647AD3">
              <w:rPr>
                <w:rFonts w:asciiTheme="majorHAnsi" w:eastAsiaTheme="majorEastAsia" w:hAnsiTheme="majorHAnsi" w:cstheme="majorBidi"/>
              </w:rPr>
              <w:t>Aguilar and Aguilar p</w:t>
            </w:r>
            <w:r w:rsidR="2229C1ED" w:rsidRPr="27647AD3">
              <w:rPr>
                <w:rFonts w:asciiTheme="majorHAnsi" w:eastAsiaTheme="majorEastAsia" w:hAnsiTheme="majorHAnsi" w:cstheme="majorBidi"/>
              </w:rPr>
              <w:t xml:space="preserve">rovided an overview of </w:t>
            </w:r>
            <w:r w:rsidR="6FF2F239" w:rsidRPr="27647AD3">
              <w:rPr>
                <w:rFonts w:asciiTheme="majorHAnsi" w:eastAsiaTheme="majorEastAsia" w:hAnsiTheme="majorHAnsi" w:cstheme="majorBidi"/>
              </w:rPr>
              <w:t xml:space="preserve">program </w:t>
            </w:r>
            <w:r w:rsidR="2229C1ED" w:rsidRPr="27647AD3">
              <w:rPr>
                <w:rFonts w:asciiTheme="majorHAnsi" w:eastAsiaTheme="majorEastAsia" w:hAnsiTheme="majorHAnsi" w:cstheme="majorBidi"/>
              </w:rPr>
              <w:t>requirements</w:t>
            </w:r>
            <w:r w:rsidR="20532F49" w:rsidRPr="27647AD3">
              <w:rPr>
                <w:rFonts w:asciiTheme="majorHAnsi" w:eastAsiaTheme="majorEastAsia" w:hAnsiTheme="majorHAnsi" w:cstheme="majorBidi"/>
              </w:rPr>
              <w:t xml:space="preserve"> and invited all to attend the</w:t>
            </w:r>
            <w:r w:rsidR="2229C1ED" w:rsidRPr="27647AD3">
              <w:rPr>
                <w:rFonts w:asciiTheme="majorHAnsi" w:eastAsiaTheme="majorEastAsia" w:hAnsiTheme="majorHAnsi" w:cstheme="majorBidi"/>
              </w:rPr>
              <w:t xml:space="preserve"> </w:t>
            </w:r>
            <w:r w:rsidR="37EE7182" w:rsidRPr="27647AD3">
              <w:rPr>
                <w:rFonts w:asciiTheme="majorHAnsi" w:eastAsiaTheme="majorEastAsia" w:hAnsiTheme="majorHAnsi" w:cstheme="majorBidi"/>
              </w:rPr>
              <w:t xml:space="preserve">MESA </w:t>
            </w:r>
            <w:r w:rsidR="3260EB70" w:rsidRPr="27647AD3">
              <w:rPr>
                <w:rFonts w:asciiTheme="majorHAnsi" w:eastAsiaTheme="majorEastAsia" w:hAnsiTheme="majorHAnsi" w:cstheme="majorBidi"/>
              </w:rPr>
              <w:t>graduation</w:t>
            </w:r>
            <w:r w:rsidR="37EE7182" w:rsidRPr="27647AD3">
              <w:rPr>
                <w:rFonts w:asciiTheme="majorHAnsi" w:eastAsiaTheme="majorEastAsia" w:hAnsiTheme="majorHAnsi" w:cstheme="majorBidi"/>
              </w:rPr>
              <w:t xml:space="preserve"> </w:t>
            </w:r>
            <w:r w:rsidR="21B1EABE" w:rsidRPr="27647AD3">
              <w:rPr>
                <w:rFonts w:asciiTheme="majorHAnsi" w:eastAsiaTheme="majorEastAsia" w:hAnsiTheme="majorHAnsi" w:cstheme="majorBidi"/>
              </w:rPr>
              <w:t>on the</w:t>
            </w:r>
            <w:r w:rsidR="37EE7182" w:rsidRPr="27647AD3">
              <w:rPr>
                <w:rFonts w:asciiTheme="majorHAnsi" w:eastAsiaTheme="majorEastAsia" w:hAnsiTheme="majorHAnsi" w:cstheme="majorBidi"/>
              </w:rPr>
              <w:t xml:space="preserve"> </w:t>
            </w:r>
            <w:r w:rsidR="21B1EABE" w:rsidRPr="27647AD3">
              <w:rPr>
                <w:rFonts w:asciiTheme="majorHAnsi" w:eastAsiaTheme="majorEastAsia" w:hAnsiTheme="majorHAnsi" w:cstheme="majorBidi"/>
              </w:rPr>
              <w:t xml:space="preserve">upcoming </w:t>
            </w:r>
            <w:r w:rsidR="37EE7182" w:rsidRPr="27647AD3">
              <w:rPr>
                <w:rFonts w:asciiTheme="majorHAnsi" w:eastAsiaTheme="majorEastAsia" w:hAnsiTheme="majorHAnsi" w:cstheme="majorBidi"/>
              </w:rPr>
              <w:t>Thursday</w:t>
            </w:r>
            <w:r w:rsidR="70BFAA57" w:rsidRPr="27647AD3">
              <w:rPr>
                <w:rFonts w:asciiTheme="majorHAnsi" w:eastAsiaTheme="majorEastAsia" w:hAnsiTheme="majorHAnsi" w:cstheme="majorBidi"/>
              </w:rPr>
              <w:t xml:space="preserve">. </w:t>
            </w:r>
          </w:p>
          <w:p w14:paraId="17742838" w14:textId="0DF35A9D" w:rsidR="00210163" w:rsidRDefault="00210163" w:rsidP="6ECD7E89">
            <w:pPr>
              <w:spacing w:line="259" w:lineRule="auto"/>
              <w:rPr>
                <w:rFonts w:asciiTheme="majorHAnsi" w:eastAsiaTheme="majorEastAsia" w:hAnsiTheme="majorHAnsi" w:cstheme="majorBidi"/>
              </w:rPr>
            </w:pPr>
          </w:p>
          <w:p w14:paraId="7451BA8E" w14:textId="68A8D8F1" w:rsidR="00210163" w:rsidRDefault="70BFAA57" w:rsidP="6ECD7E89">
            <w:pPr>
              <w:spacing w:line="259" w:lineRule="auto"/>
              <w:rPr>
                <w:rFonts w:asciiTheme="majorHAnsi" w:eastAsiaTheme="majorEastAsia" w:hAnsiTheme="majorHAnsi" w:cstheme="majorBidi"/>
              </w:rPr>
            </w:pPr>
            <w:r w:rsidRPr="27647AD3">
              <w:rPr>
                <w:rFonts w:asciiTheme="majorHAnsi" w:eastAsiaTheme="majorEastAsia" w:hAnsiTheme="majorHAnsi" w:cstheme="majorBidi"/>
                <w:b/>
                <w:bCs/>
              </w:rPr>
              <w:t xml:space="preserve">Acain </w:t>
            </w:r>
            <w:r w:rsidRPr="27647AD3">
              <w:rPr>
                <w:rFonts w:asciiTheme="majorHAnsi" w:eastAsiaTheme="majorEastAsia" w:hAnsiTheme="majorHAnsi" w:cstheme="majorBidi"/>
              </w:rPr>
              <w:t>– how many students</w:t>
            </w:r>
            <w:r w:rsidR="23C77E69" w:rsidRPr="27647AD3">
              <w:rPr>
                <w:rFonts w:asciiTheme="majorHAnsi" w:eastAsiaTheme="majorEastAsia" w:hAnsiTheme="majorHAnsi" w:cstheme="majorBidi"/>
              </w:rPr>
              <w:t xml:space="preserve"> are </w:t>
            </w:r>
            <w:r w:rsidRPr="27647AD3">
              <w:rPr>
                <w:rFonts w:asciiTheme="majorHAnsi" w:eastAsiaTheme="majorEastAsia" w:hAnsiTheme="majorHAnsi" w:cstheme="majorBidi"/>
              </w:rPr>
              <w:t xml:space="preserve">currently </w:t>
            </w:r>
            <w:r w:rsidR="4595FCCD" w:rsidRPr="27647AD3">
              <w:rPr>
                <w:rFonts w:asciiTheme="majorHAnsi" w:eastAsiaTheme="majorEastAsia" w:hAnsiTheme="majorHAnsi" w:cstheme="majorBidi"/>
              </w:rPr>
              <w:t xml:space="preserve">in the program? </w:t>
            </w:r>
            <w:r w:rsidR="4595FCCD" w:rsidRPr="27647AD3">
              <w:rPr>
                <w:rFonts w:asciiTheme="majorHAnsi" w:eastAsiaTheme="majorEastAsia" w:hAnsiTheme="majorHAnsi" w:cstheme="majorBidi"/>
                <w:b/>
                <w:bCs/>
              </w:rPr>
              <w:t>Flore</w:t>
            </w:r>
            <w:r w:rsidR="7B9F80DF" w:rsidRPr="27647AD3">
              <w:rPr>
                <w:rFonts w:asciiTheme="majorHAnsi" w:eastAsiaTheme="majorEastAsia" w:hAnsiTheme="majorHAnsi" w:cstheme="majorBidi"/>
                <w:b/>
                <w:bCs/>
              </w:rPr>
              <w:t>s</w:t>
            </w:r>
            <w:r w:rsidR="4595FCCD" w:rsidRPr="27647AD3">
              <w:rPr>
                <w:rFonts w:asciiTheme="majorHAnsi" w:eastAsiaTheme="majorEastAsia" w:hAnsiTheme="majorHAnsi" w:cstheme="majorBidi"/>
              </w:rPr>
              <w:t xml:space="preserve">- </w:t>
            </w:r>
            <w:r w:rsidRPr="27647AD3">
              <w:rPr>
                <w:rFonts w:asciiTheme="majorHAnsi" w:eastAsiaTheme="majorEastAsia" w:hAnsiTheme="majorHAnsi" w:cstheme="majorBidi"/>
              </w:rPr>
              <w:t>57 students and 18 are graduating</w:t>
            </w:r>
            <w:r w:rsidR="2C2778B9" w:rsidRPr="27647AD3">
              <w:rPr>
                <w:rFonts w:asciiTheme="majorHAnsi" w:eastAsiaTheme="majorEastAsia" w:hAnsiTheme="majorHAnsi" w:cstheme="majorBidi"/>
              </w:rPr>
              <w:t xml:space="preserve"> in spring 2025</w:t>
            </w:r>
            <w:r w:rsidRPr="27647AD3">
              <w:rPr>
                <w:rFonts w:asciiTheme="majorHAnsi" w:eastAsiaTheme="majorEastAsia" w:hAnsiTheme="majorHAnsi" w:cstheme="majorBidi"/>
              </w:rPr>
              <w:t xml:space="preserve">. </w:t>
            </w:r>
          </w:p>
          <w:p w14:paraId="30848FFD" w14:textId="4E7C96C0" w:rsidR="00210163" w:rsidRDefault="00210163" w:rsidP="6ECD7E89">
            <w:pPr>
              <w:spacing w:line="259" w:lineRule="auto"/>
              <w:rPr>
                <w:rFonts w:asciiTheme="majorHAnsi" w:eastAsiaTheme="majorEastAsia" w:hAnsiTheme="majorHAnsi" w:cstheme="majorBidi"/>
              </w:rPr>
            </w:pPr>
          </w:p>
          <w:p w14:paraId="5F7602C0" w14:textId="79F17DA8" w:rsidR="00210163" w:rsidRDefault="2EBA6051" w:rsidP="1F5EDD32">
            <w:pPr>
              <w:spacing w:line="259" w:lineRule="auto"/>
              <w:rPr>
                <w:rFonts w:asciiTheme="majorHAnsi" w:eastAsiaTheme="majorEastAsia" w:hAnsiTheme="majorHAnsi" w:cstheme="majorBidi"/>
              </w:rPr>
            </w:pPr>
            <w:r w:rsidRPr="27647AD3">
              <w:rPr>
                <w:rFonts w:asciiTheme="majorHAnsi" w:eastAsiaTheme="majorEastAsia" w:hAnsiTheme="majorHAnsi" w:cstheme="majorBidi"/>
                <w:b/>
                <w:bCs/>
              </w:rPr>
              <w:t xml:space="preserve">Acain </w:t>
            </w:r>
            <w:r w:rsidRPr="27647AD3">
              <w:rPr>
                <w:rFonts w:asciiTheme="majorHAnsi" w:eastAsiaTheme="majorEastAsia" w:hAnsiTheme="majorHAnsi" w:cstheme="majorBidi"/>
              </w:rPr>
              <w:t>–</w:t>
            </w:r>
            <w:r w:rsidR="11E0B231" w:rsidRPr="27647AD3">
              <w:rPr>
                <w:rFonts w:asciiTheme="majorHAnsi" w:eastAsiaTheme="majorEastAsia" w:hAnsiTheme="majorHAnsi" w:cstheme="majorBidi"/>
              </w:rPr>
              <w:t xml:space="preserve"> Is the application open</w:t>
            </w:r>
            <w:r w:rsidRPr="27647AD3">
              <w:rPr>
                <w:rFonts w:asciiTheme="majorHAnsi" w:eastAsiaTheme="majorEastAsia" w:hAnsiTheme="majorHAnsi" w:cstheme="majorBidi"/>
              </w:rPr>
              <w:t xml:space="preserve"> </w:t>
            </w:r>
            <w:r w:rsidR="1828EA85" w:rsidRPr="27647AD3">
              <w:rPr>
                <w:rFonts w:asciiTheme="majorHAnsi" w:eastAsiaTheme="majorEastAsia" w:hAnsiTheme="majorHAnsi" w:cstheme="majorBidi"/>
              </w:rPr>
              <w:t>year-round</w:t>
            </w:r>
            <w:r w:rsidRPr="27647AD3">
              <w:rPr>
                <w:rFonts w:asciiTheme="majorHAnsi" w:eastAsiaTheme="majorEastAsia" w:hAnsiTheme="majorHAnsi" w:cstheme="majorBidi"/>
              </w:rPr>
              <w:t xml:space="preserve">? </w:t>
            </w:r>
            <w:r w:rsidRPr="27647AD3">
              <w:rPr>
                <w:rFonts w:asciiTheme="majorHAnsi" w:eastAsiaTheme="majorEastAsia" w:hAnsiTheme="majorHAnsi" w:cstheme="majorBidi"/>
                <w:b/>
                <w:bCs/>
              </w:rPr>
              <w:t>Flores</w:t>
            </w:r>
            <w:r w:rsidR="39E6B9BA" w:rsidRPr="27647AD3">
              <w:rPr>
                <w:rFonts w:asciiTheme="majorHAnsi" w:eastAsiaTheme="majorEastAsia" w:hAnsiTheme="majorHAnsi" w:cstheme="majorBidi"/>
                <w:b/>
                <w:bCs/>
              </w:rPr>
              <w:t xml:space="preserve"> </w:t>
            </w:r>
            <w:r w:rsidR="39E6B9BA" w:rsidRPr="27647AD3">
              <w:rPr>
                <w:rFonts w:asciiTheme="majorHAnsi" w:eastAsiaTheme="majorEastAsia" w:hAnsiTheme="majorHAnsi" w:cstheme="majorBidi"/>
              </w:rPr>
              <w:t>–</w:t>
            </w:r>
            <w:r w:rsidR="7BD58706" w:rsidRPr="27647AD3">
              <w:rPr>
                <w:rFonts w:asciiTheme="majorHAnsi" w:eastAsiaTheme="majorEastAsia" w:hAnsiTheme="majorHAnsi" w:cstheme="majorBidi"/>
              </w:rPr>
              <w:t xml:space="preserve"> Students can</w:t>
            </w:r>
            <w:r w:rsidR="39E6B9BA" w:rsidRPr="27647AD3">
              <w:rPr>
                <w:rFonts w:asciiTheme="majorHAnsi" w:eastAsiaTheme="majorEastAsia" w:hAnsiTheme="majorHAnsi" w:cstheme="majorBidi"/>
              </w:rPr>
              <w:t xml:space="preserve"> apply at any point</w:t>
            </w:r>
            <w:r w:rsidR="65DA1A18" w:rsidRPr="27647AD3">
              <w:rPr>
                <w:rFonts w:asciiTheme="majorHAnsi" w:eastAsiaTheme="majorEastAsia" w:hAnsiTheme="majorHAnsi" w:cstheme="majorBidi"/>
              </w:rPr>
              <w:t>.</w:t>
            </w:r>
          </w:p>
        </w:tc>
        <w:tc>
          <w:tcPr>
            <w:tcW w:w="649" w:type="dxa"/>
          </w:tcPr>
          <w:p w14:paraId="4D546162" w14:textId="63DAC884" w:rsidR="00210163" w:rsidRDefault="0B261027" w:rsidP="1CDAD531">
            <w:pPr>
              <w:pStyle w:val="TableParagraph"/>
              <w:ind w:left="3"/>
              <w:rPr>
                <w:rFonts w:asciiTheme="majorHAnsi" w:eastAsiaTheme="majorEastAsia" w:hAnsiTheme="majorHAnsi" w:cstheme="majorBidi"/>
              </w:rPr>
            </w:pPr>
            <w:r w:rsidRPr="5194BB31">
              <w:rPr>
                <w:rFonts w:asciiTheme="majorHAnsi" w:eastAsiaTheme="majorEastAsia" w:hAnsiTheme="majorHAnsi" w:cstheme="majorBidi"/>
              </w:rPr>
              <w:t>15</w:t>
            </w:r>
          </w:p>
        </w:tc>
        <w:tc>
          <w:tcPr>
            <w:tcW w:w="1275" w:type="dxa"/>
          </w:tcPr>
          <w:p w14:paraId="3928D115" w14:textId="357E3C42" w:rsidR="00210163" w:rsidRDefault="1899E0A7" w:rsidP="1CDAD531">
            <w:pPr>
              <w:pStyle w:val="TableParagraph"/>
              <w:ind w:left="3"/>
              <w:rPr>
                <w:rFonts w:asciiTheme="majorHAnsi" w:eastAsiaTheme="majorEastAsia" w:hAnsiTheme="majorHAnsi" w:cstheme="majorBidi"/>
              </w:rPr>
            </w:pPr>
            <w:r w:rsidRPr="121D16CE">
              <w:rPr>
                <w:rFonts w:asciiTheme="majorHAnsi" w:eastAsiaTheme="majorEastAsia" w:hAnsiTheme="majorHAnsi" w:cstheme="majorBidi"/>
              </w:rPr>
              <w:t>1, 2, 3, 4, &amp; 5</w:t>
            </w:r>
          </w:p>
        </w:tc>
        <w:tc>
          <w:tcPr>
            <w:tcW w:w="1425" w:type="dxa"/>
          </w:tcPr>
          <w:p w14:paraId="6DE9DC5B" w14:textId="0E48C881" w:rsidR="00210163" w:rsidRDefault="1899E0A7" w:rsidP="1CDAD531">
            <w:pPr>
              <w:pStyle w:val="TableParagraph"/>
              <w:rPr>
                <w:rFonts w:asciiTheme="majorHAnsi" w:eastAsiaTheme="majorEastAsia" w:hAnsiTheme="majorHAnsi" w:cstheme="majorBidi"/>
              </w:rPr>
            </w:pPr>
            <w:r w:rsidRPr="121D16CE">
              <w:rPr>
                <w:rFonts w:asciiTheme="majorHAnsi" w:eastAsiaTheme="majorEastAsia" w:hAnsiTheme="majorHAnsi" w:cstheme="majorBidi"/>
              </w:rPr>
              <w:t>I, II, III, &amp; IV</w:t>
            </w:r>
          </w:p>
        </w:tc>
        <w:tc>
          <w:tcPr>
            <w:tcW w:w="1251" w:type="dxa"/>
          </w:tcPr>
          <w:p w14:paraId="537B3EAB" w14:textId="5224D1BC" w:rsidR="00210163" w:rsidRDefault="024F2CD3" w:rsidP="121D16CE">
            <w:pPr>
              <w:pStyle w:val="TableParagraph"/>
              <w:ind w:left="14" w:right="1"/>
              <w:rPr>
                <w:rFonts w:asciiTheme="majorHAnsi" w:eastAsiaTheme="majorEastAsia" w:hAnsiTheme="majorHAnsi" w:cstheme="majorBidi"/>
              </w:rPr>
            </w:pPr>
            <w:r w:rsidRPr="1F5EDD32">
              <w:rPr>
                <w:rFonts w:asciiTheme="majorHAnsi" w:eastAsiaTheme="majorEastAsia" w:hAnsiTheme="majorHAnsi" w:cstheme="majorBidi"/>
              </w:rPr>
              <w:t>Kunst/</w:t>
            </w:r>
          </w:p>
          <w:p w14:paraId="3FB78512" w14:textId="45967089" w:rsidR="00210163" w:rsidRDefault="108A5C24" w:rsidP="1F5EDD32">
            <w:pPr>
              <w:pStyle w:val="TableParagraph"/>
              <w:ind w:left="14" w:right="1"/>
            </w:pPr>
            <w:r w:rsidRPr="1F5EDD32">
              <w:rPr>
                <w:rFonts w:asciiTheme="majorHAnsi" w:eastAsiaTheme="majorEastAsia" w:hAnsiTheme="majorHAnsi" w:cstheme="majorBidi"/>
              </w:rPr>
              <w:t>Flores</w:t>
            </w:r>
          </w:p>
        </w:tc>
      </w:tr>
      <w:tr w:rsidR="0B9B1949" w14:paraId="49CDF197" w14:textId="77777777" w:rsidTr="27647AD3">
        <w:trPr>
          <w:trHeight w:val="300"/>
        </w:trPr>
        <w:tc>
          <w:tcPr>
            <w:tcW w:w="540" w:type="dxa"/>
          </w:tcPr>
          <w:p w14:paraId="4610D728" w14:textId="2D774624" w:rsidR="2673B6AC" w:rsidRDefault="553C973D" w:rsidP="0B9B1949">
            <w:pPr>
              <w:pStyle w:val="TableParagraph"/>
              <w:rPr>
                <w:rFonts w:asciiTheme="majorHAnsi" w:eastAsiaTheme="majorEastAsia" w:hAnsiTheme="majorHAnsi" w:cstheme="majorBidi"/>
              </w:rPr>
            </w:pPr>
            <w:r w:rsidRPr="1F5EDD32">
              <w:rPr>
                <w:rFonts w:asciiTheme="majorHAnsi" w:eastAsiaTheme="majorEastAsia" w:hAnsiTheme="majorHAnsi" w:cstheme="majorBidi"/>
              </w:rPr>
              <w:t>2</w:t>
            </w:r>
          </w:p>
        </w:tc>
        <w:tc>
          <w:tcPr>
            <w:tcW w:w="5770" w:type="dxa"/>
          </w:tcPr>
          <w:p w14:paraId="2B7982E7" w14:textId="4572D348" w:rsidR="2E3CA48B" w:rsidRDefault="4B11F04A" w:rsidP="0B9B1949">
            <w:r>
              <w:t>Update on 32-hour work week</w:t>
            </w:r>
          </w:p>
          <w:p w14:paraId="6F43DE67" w14:textId="42CCE827" w:rsidR="2E3CA48B" w:rsidRDefault="2E3CA48B" w:rsidP="0B9B1949"/>
          <w:p w14:paraId="359DF35A" w14:textId="48729E65" w:rsidR="2E3CA48B" w:rsidRDefault="38B11F68" w:rsidP="0B9B1949">
            <w:r w:rsidRPr="27647AD3">
              <w:rPr>
                <w:b/>
                <w:bCs/>
              </w:rPr>
              <w:lastRenderedPageBreak/>
              <w:t xml:space="preserve">Moore </w:t>
            </w:r>
            <w:r>
              <w:t xml:space="preserve">– negotiations are still ongoing. Coming down to the </w:t>
            </w:r>
            <w:r w:rsidR="4E29DD2D">
              <w:t xml:space="preserve">money. </w:t>
            </w:r>
            <w:r>
              <w:t xml:space="preserve"> </w:t>
            </w:r>
            <w:r w:rsidR="2F512F75">
              <w:t xml:space="preserve">Not likely to get approved by the end of the semester. </w:t>
            </w:r>
          </w:p>
          <w:p w14:paraId="313F5B31" w14:textId="657D8238" w:rsidR="2E3CA48B" w:rsidRDefault="2E3CA48B" w:rsidP="0B9B1949"/>
          <w:p w14:paraId="66A99DEC" w14:textId="3158078C" w:rsidR="2E3CA48B" w:rsidRDefault="2F512F75" w:rsidP="0B9B1949">
            <w:r w:rsidRPr="27647AD3">
              <w:rPr>
                <w:b/>
                <w:bCs/>
              </w:rPr>
              <w:t xml:space="preserve">Acain </w:t>
            </w:r>
            <w:r>
              <w:t xml:space="preserve">– We've had conversations about meeting in the middle and not starting at 32 or </w:t>
            </w:r>
            <w:r w:rsidR="2B8E0D6B">
              <w:t xml:space="preserve">phasing into 32 hours.  </w:t>
            </w:r>
            <w:r w:rsidRPr="27647AD3">
              <w:rPr>
                <w:b/>
                <w:bCs/>
              </w:rPr>
              <w:t xml:space="preserve">Moore </w:t>
            </w:r>
            <w:r>
              <w:t xml:space="preserve">– </w:t>
            </w:r>
            <w:r w:rsidR="10136E6E">
              <w:t xml:space="preserve">this approach is </w:t>
            </w:r>
            <w:r>
              <w:t xml:space="preserve">not effective. </w:t>
            </w:r>
          </w:p>
          <w:p w14:paraId="3CF7D9BD" w14:textId="249F5490" w:rsidR="2E3CA48B" w:rsidRDefault="2E3CA48B" w:rsidP="0B9B1949"/>
          <w:p w14:paraId="5F1EA034" w14:textId="7708EEC6" w:rsidR="2E3CA48B" w:rsidRDefault="2F512F75" w:rsidP="0B9B1949">
            <w:r w:rsidRPr="27647AD3">
              <w:rPr>
                <w:b/>
                <w:bCs/>
              </w:rPr>
              <w:t xml:space="preserve">Sampaga </w:t>
            </w:r>
            <w:r>
              <w:t xml:space="preserve">– Why would the budget be impacted? </w:t>
            </w:r>
            <w:r w:rsidRPr="27647AD3">
              <w:rPr>
                <w:b/>
                <w:bCs/>
              </w:rPr>
              <w:t xml:space="preserve">Moore </w:t>
            </w:r>
            <w:r>
              <w:t>– some folks claim that we wo</w:t>
            </w:r>
            <w:r w:rsidR="292AB4AB">
              <w:t>uld have to backfill positions</w:t>
            </w:r>
            <w:r w:rsidR="0CBA0185">
              <w:t xml:space="preserve"> to get to the equivalent of 40 hours of work a week</w:t>
            </w:r>
            <w:r w:rsidR="292AB4AB">
              <w:t xml:space="preserve">. We should not have to hire more </w:t>
            </w:r>
            <w:r w:rsidR="306B9F48">
              <w:t>people.</w:t>
            </w:r>
            <w:r w:rsidR="292AB4AB">
              <w:t xml:space="preserve"> </w:t>
            </w:r>
            <w:r w:rsidR="79D9577D">
              <w:t>We s</w:t>
            </w:r>
            <w:r w:rsidR="164493AB">
              <w:t xml:space="preserve">treamline processes to be more </w:t>
            </w:r>
            <w:r w:rsidR="3EABCE63">
              <w:t>efficient</w:t>
            </w:r>
            <w:r w:rsidR="164493AB">
              <w:t xml:space="preserve">. </w:t>
            </w:r>
            <w:r>
              <w:t xml:space="preserve"> </w:t>
            </w:r>
          </w:p>
          <w:p w14:paraId="323A5B65" w14:textId="5CEEA8FF" w:rsidR="2E3CA48B" w:rsidRDefault="2E3CA48B" w:rsidP="0B9B1949"/>
          <w:p w14:paraId="37529211" w14:textId="7028E7FD" w:rsidR="2E3CA48B" w:rsidRDefault="0EB6E9BD" w:rsidP="0B9B1949">
            <w:r w:rsidRPr="27647AD3">
              <w:rPr>
                <w:b/>
                <w:bCs/>
              </w:rPr>
              <w:t xml:space="preserve">Slatten </w:t>
            </w:r>
            <w:r w:rsidR="76CCE2CA">
              <w:t>added that</w:t>
            </w:r>
            <w:r w:rsidR="76CCE2CA" w:rsidRPr="27647AD3">
              <w:rPr>
                <w:b/>
                <w:bCs/>
              </w:rPr>
              <w:t xml:space="preserve"> </w:t>
            </w:r>
            <w:r>
              <w:t xml:space="preserve">32 </w:t>
            </w:r>
            <w:r w:rsidR="28E6836D">
              <w:t>hrs.</w:t>
            </w:r>
            <w:r>
              <w:t xml:space="preserve"> doesn’t have to be 5 days a week. </w:t>
            </w:r>
          </w:p>
          <w:p w14:paraId="6890F87F" w14:textId="756C9A3C" w:rsidR="2E3CA48B" w:rsidRDefault="2E3CA48B" w:rsidP="0B9B1949"/>
          <w:p w14:paraId="7887DBC4" w14:textId="3E00BAF1" w:rsidR="2E3CA48B" w:rsidRDefault="0EB6E9BD" w:rsidP="0B9B1949">
            <w:r w:rsidRPr="27647AD3">
              <w:rPr>
                <w:b/>
                <w:bCs/>
              </w:rPr>
              <w:t xml:space="preserve">Moore </w:t>
            </w:r>
            <w:r w:rsidR="1A99FC04">
              <w:t xml:space="preserve">added </w:t>
            </w:r>
            <w:r w:rsidR="019A5DBF">
              <w:t>that, personally</w:t>
            </w:r>
            <w:r w:rsidR="1A99FC04">
              <w:t xml:space="preserve">, she feels that </w:t>
            </w:r>
            <w:r w:rsidR="1F93C925">
              <w:t xml:space="preserve">generally </w:t>
            </w:r>
            <w:r w:rsidR="1A99FC04">
              <w:t xml:space="preserve">management may need additional training to properly manage this situation. </w:t>
            </w:r>
            <w:r w:rsidR="05749B36" w:rsidRPr="27647AD3">
              <w:rPr>
                <w:b/>
                <w:bCs/>
              </w:rPr>
              <w:t>O'Connor</w:t>
            </w:r>
            <w:r w:rsidR="26C992A0" w:rsidRPr="27647AD3">
              <w:rPr>
                <w:b/>
                <w:bCs/>
              </w:rPr>
              <w:t xml:space="preserve"> </w:t>
            </w:r>
            <w:r w:rsidR="26C992A0">
              <w:t xml:space="preserve">added that district management relies on </w:t>
            </w:r>
            <w:r w:rsidR="0354163F">
              <w:t>NANCE reliance</w:t>
            </w:r>
            <w:r w:rsidR="702DBB90">
              <w:t xml:space="preserve"> </w:t>
            </w:r>
            <w:r w:rsidR="0354163F">
              <w:t xml:space="preserve">when convenient </w:t>
            </w:r>
            <w:r w:rsidR="091FC0E6">
              <w:t xml:space="preserve">rather than hiring needed staff or addressing workload and workflow issues. </w:t>
            </w:r>
            <w:r w:rsidR="417CF626" w:rsidRPr="27647AD3">
              <w:rPr>
                <w:b/>
                <w:bCs/>
              </w:rPr>
              <w:t xml:space="preserve">Pacheco </w:t>
            </w:r>
            <w:r w:rsidR="20C6D773">
              <w:t xml:space="preserve">shared frustration regarding </w:t>
            </w:r>
            <w:r w:rsidR="417CF626">
              <w:t>being forced to carry out more duties</w:t>
            </w:r>
            <w:r w:rsidR="0929F1DD">
              <w:t xml:space="preserve"> with little support. Echoing</w:t>
            </w:r>
            <w:r w:rsidR="563086A2">
              <w:t xml:space="preserve"> that</w:t>
            </w:r>
            <w:r w:rsidR="0929F1DD">
              <w:t xml:space="preserve"> </w:t>
            </w:r>
            <w:r w:rsidR="22867410">
              <w:t>management</w:t>
            </w:r>
            <w:r w:rsidR="2EBB44AB">
              <w:t xml:space="preserve"> needs more training. </w:t>
            </w:r>
            <w:r w:rsidR="2EBB44AB" w:rsidRPr="00BB4F3B">
              <w:rPr>
                <w:b/>
              </w:rPr>
              <w:t>Pacheco</w:t>
            </w:r>
            <w:r w:rsidR="2EBB44AB">
              <w:t xml:space="preserve"> also </w:t>
            </w:r>
            <w:r w:rsidR="08B406BB">
              <w:t>emphasized</w:t>
            </w:r>
            <w:r w:rsidR="2EBB44AB">
              <w:t xml:space="preserve"> that our mission as a college is not to generate </w:t>
            </w:r>
            <w:r w:rsidR="73BF6FE9">
              <w:t>profit</w:t>
            </w:r>
            <w:r w:rsidR="2EBB44AB">
              <w:t>, but to provide support for student success</w:t>
            </w:r>
            <w:r w:rsidR="6BA57908">
              <w:t xml:space="preserve">. </w:t>
            </w:r>
          </w:p>
          <w:p w14:paraId="28644BF2" w14:textId="0B99F0ED" w:rsidR="27647AD3" w:rsidRDefault="27647AD3" w:rsidP="27647AD3"/>
          <w:p w14:paraId="3CA1F501" w14:textId="6EEEC738" w:rsidR="2E3CA48B" w:rsidRDefault="23A8D40A" w:rsidP="0B9B1949">
            <w:r w:rsidRPr="27647AD3">
              <w:rPr>
                <w:b/>
                <w:bCs/>
              </w:rPr>
              <w:t xml:space="preserve">Kunst </w:t>
            </w:r>
            <w:r w:rsidR="0C4C065F">
              <w:t>added that we</w:t>
            </w:r>
            <w:r w:rsidR="0C4C065F" w:rsidRPr="27647AD3">
              <w:rPr>
                <w:b/>
                <w:bCs/>
              </w:rPr>
              <w:t xml:space="preserve"> </w:t>
            </w:r>
            <w:r>
              <w:t xml:space="preserve">need to serve students and meet </w:t>
            </w:r>
            <w:r w:rsidR="6544366F">
              <w:t>their needs</w:t>
            </w:r>
            <w:r>
              <w:t xml:space="preserve">. </w:t>
            </w:r>
            <w:r w:rsidRPr="27647AD3">
              <w:rPr>
                <w:b/>
                <w:bCs/>
              </w:rPr>
              <w:t xml:space="preserve">Pacheco </w:t>
            </w:r>
            <w:r w:rsidR="2C57B977">
              <w:t>added that</w:t>
            </w:r>
            <w:r w:rsidRPr="27647AD3">
              <w:rPr>
                <w:b/>
                <w:bCs/>
              </w:rPr>
              <w:t xml:space="preserve"> </w:t>
            </w:r>
            <w:r>
              <w:t>we should not</w:t>
            </w:r>
            <w:r w:rsidR="33697488">
              <w:t xml:space="preserve"> be asked to</w:t>
            </w:r>
            <w:r>
              <w:t xml:space="preserve"> </w:t>
            </w:r>
            <w:r w:rsidR="3C811A1C">
              <w:t>sacrifice</w:t>
            </w:r>
            <w:r>
              <w:t xml:space="preserve"> </w:t>
            </w:r>
            <w:r w:rsidR="3C811A1C">
              <w:t xml:space="preserve">our </w:t>
            </w:r>
            <w:r w:rsidR="24C20091">
              <w:t xml:space="preserve">work life balance and mental health. </w:t>
            </w:r>
            <w:r w:rsidR="24C20091" w:rsidRPr="27647AD3">
              <w:rPr>
                <w:b/>
                <w:bCs/>
              </w:rPr>
              <w:t>Moore</w:t>
            </w:r>
            <w:r w:rsidR="61FB0B1F" w:rsidRPr="27647AD3">
              <w:rPr>
                <w:b/>
                <w:bCs/>
              </w:rPr>
              <w:t xml:space="preserve"> </w:t>
            </w:r>
            <w:r w:rsidR="61FB0B1F">
              <w:t>– added that she personally feels the need to ask the question, “</w:t>
            </w:r>
            <w:r w:rsidR="24C20091">
              <w:t>what makes other</w:t>
            </w:r>
            <w:r w:rsidR="3B906A2C">
              <w:t xml:space="preserve"> people’s time </w:t>
            </w:r>
            <w:r w:rsidR="24C20091">
              <w:t>more important than us</w:t>
            </w:r>
            <w:r w:rsidR="47035016">
              <w:t>?”</w:t>
            </w:r>
            <w:r w:rsidR="252679A8">
              <w:t xml:space="preserve"> </w:t>
            </w:r>
            <w:r w:rsidR="0330CAC1">
              <w:t xml:space="preserve">Especially since other district employees are not required to be on campus for 40 hours. </w:t>
            </w:r>
            <w:r w:rsidR="2635266B" w:rsidRPr="27647AD3">
              <w:rPr>
                <w:b/>
                <w:bCs/>
              </w:rPr>
              <w:t xml:space="preserve">O’Connor </w:t>
            </w:r>
            <w:r w:rsidR="6771D87A">
              <w:t>added</w:t>
            </w:r>
            <w:r w:rsidR="2635266B">
              <w:t xml:space="preserve"> </w:t>
            </w:r>
            <w:r w:rsidR="6771D87A">
              <w:t xml:space="preserve">that </w:t>
            </w:r>
            <w:r w:rsidR="2635266B">
              <w:t xml:space="preserve">we need </w:t>
            </w:r>
            <w:r w:rsidR="5500FD37">
              <w:t xml:space="preserve">to show our worth </w:t>
            </w:r>
            <w:r w:rsidR="67910C71">
              <w:t xml:space="preserve">as classified employees </w:t>
            </w:r>
            <w:r w:rsidR="5500FD37">
              <w:t xml:space="preserve">and why our mental health </w:t>
            </w:r>
            <w:r w:rsidR="7031AD6D">
              <w:t xml:space="preserve">matters. </w:t>
            </w:r>
            <w:r w:rsidR="7031AD6D" w:rsidRPr="27647AD3">
              <w:rPr>
                <w:b/>
                <w:bCs/>
              </w:rPr>
              <w:t xml:space="preserve">O’Connor </w:t>
            </w:r>
            <w:r w:rsidR="7031AD6D">
              <w:t>added that maybe the idea of a strike needs to entertained</w:t>
            </w:r>
            <w:r w:rsidR="5500FD37">
              <w:t xml:space="preserve">. </w:t>
            </w:r>
            <w:r w:rsidR="5EE31C82" w:rsidRPr="27647AD3">
              <w:rPr>
                <w:b/>
                <w:bCs/>
              </w:rPr>
              <w:t xml:space="preserve">Sampaga </w:t>
            </w:r>
            <w:r w:rsidR="5EE31C82">
              <w:t>–</w:t>
            </w:r>
            <w:r w:rsidR="61E4365F">
              <w:t xml:space="preserve">added that Classified </w:t>
            </w:r>
            <w:r w:rsidR="5EE31C82">
              <w:t>are the backbone</w:t>
            </w:r>
            <w:r w:rsidR="6C254EF2">
              <w:t xml:space="preserve"> of the college and that s</w:t>
            </w:r>
            <w:r w:rsidR="5EE31C82">
              <w:t xml:space="preserve">upervisors only need to work 4 </w:t>
            </w:r>
            <w:r w:rsidR="32BB4E23">
              <w:t>hrs.</w:t>
            </w:r>
            <w:r w:rsidR="5EE31C82">
              <w:t xml:space="preserve"> a day</w:t>
            </w:r>
            <w:r w:rsidR="1F8AD43F">
              <w:t xml:space="preserve"> on campus</w:t>
            </w:r>
            <w:r w:rsidR="5EE31C82">
              <w:t xml:space="preserve">. </w:t>
            </w:r>
          </w:p>
          <w:p w14:paraId="552D59B8" w14:textId="393F9F5A" w:rsidR="2E3CA48B" w:rsidRDefault="2E3CA48B" w:rsidP="0B9B1949"/>
          <w:p w14:paraId="1CEAC98F" w14:textId="683F055A" w:rsidR="2E3CA48B" w:rsidRDefault="37D05F51" w:rsidP="0B9B1949">
            <w:r w:rsidRPr="00BB4F3B">
              <w:rPr>
                <w:b/>
              </w:rPr>
              <w:t>Moore</w:t>
            </w:r>
            <w:r w:rsidR="5EE31C82">
              <w:t xml:space="preserve"> </w:t>
            </w:r>
            <w:r w:rsidR="751BB0F1">
              <w:t xml:space="preserve">shared that any of those who have ideas or concerns relating to AFT are welcome to talk to her and </w:t>
            </w:r>
            <w:r w:rsidR="531F7BAD">
              <w:t>add</w:t>
            </w:r>
            <w:r w:rsidR="751BB0F1">
              <w:t xml:space="preserve">ed the importance of </w:t>
            </w:r>
            <w:r w:rsidR="5EE31C82">
              <w:t>treating o</w:t>
            </w:r>
            <w:r w:rsidR="4C66EC6C">
              <w:t>thers as human rather than titles</w:t>
            </w:r>
            <w:r w:rsidR="5FD191B1">
              <w:t xml:space="preserve">. </w:t>
            </w:r>
          </w:p>
        </w:tc>
        <w:tc>
          <w:tcPr>
            <w:tcW w:w="649" w:type="dxa"/>
          </w:tcPr>
          <w:p w14:paraId="472D081E" w14:textId="74D3A162" w:rsidR="148F722F" w:rsidRDefault="47CC114A" w:rsidP="4092FAF9">
            <w:pPr>
              <w:pStyle w:val="TableParagraph"/>
              <w:rPr>
                <w:rFonts w:asciiTheme="majorHAnsi" w:eastAsiaTheme="majorEastAsia" w:hAnsiTheme="majorHAnsi" w:cstheme="majorBidi"/>
              </w:rPr>
            </w:pPr>
            <w:r w:rsidRPr="5194BB31">
              <w:rPr>
                <w:rFonts w:asciiTheme="majorHAnsi" w:eastAsiaTheme="majorEastAsia" w:hAnsiTheme="majorHAnsi" w:cstheme="majorBidi"/>
              </w:rPr>
              <w:lastRenderedPageBreak/>
              <w:t>2</w:t>
            </w:r>
            <w:r w:rsidR="553C973D" w:rsidRPr="5194BB31">
              <w:rPr>
                <w:rFonts w:asciiTheme="majorHAnsi" w:eastAsiaTheme="majorEastAsia" w:hAnsiTheme="majorHAnsi" w:cstheme="majorBidi"/>
              </w:rPr>
              <w:t>0</w:t>
            </w:r>
          </w:p>
        </w:tc>
        <w:tc>
          <w:tcPr>
            <w:tcW w:w="1275" w:type="dxa"/>
          </w:tcPr>
          <w:p w14:paraId="7EB9B37C" w14:textId="7978B50F" w:rsidR="4092FAF9" w:rsidRDefault="553C973D" w:rsidP="4092FAF9">
            <w:pPr>
              <w:pStyle w:val="TableParagraph"/>
              <w:rPr>
                <w:rFonts w:asciiTheme="majorHAnsi" w:eastAsiaTheme="majorEastAsia" w:hAnsiTheme="majorHAnsi" w:cstheme="majorBidi"/>
              </w:rPr>
            </w:pPr>
            <w:r w:rsidRPr="1F5EDD32">
              <w:rPr>
                <w:rFonts w:asciiTheme="majorHAnsi" w:eastAsiaTheme="majorEastAsia" w:hAnsiTheme="majorHAnsi" w:cstheme="majorBidi"/>
              </w:rPr>
              <w:t>3</w:t>
            </w:r>
          </w:p>
        </w:tc>
        <w:tc>
          <w:tcPr>
            <w:tcW w:w="1425" w:type="dxa"/>
          </w:tcPr>
          <w:p w14:paraId="2E591FA3" w14:textId="09BE6530" w:rsidR="4092FAF9" w:rsidRDefault="553C973D" w:rsidP="4092FAF9">
            <w:pPr>
              <w:pStyle w:val="TableParagraph"/>
              <w:rPr>
                <w:rFonts w:asciiTheme="majorHAnsi" w:eastAsiaTheme="majorEastAsia" w:hAnsiTheme="majorHAnsi" w:cstheme="majorBidi"/>
              </w:rPr>
            </w:pPr>
            <w:r w:rsidRPr="1F5EDD32">
              <w:rPr>
                <w:rFonts w:asciiTheme="majorHAnsi" w:eastAsiaTheme="majorEastAsia" w:hAnsiTheme="majorHAnsi" w:cstheme="majorBidi"/>
              </w:rPr>
              <w:t>IV</w:t>
            </w:r>
          </w:p>
        </w:tc>
        <w:tc>
          <w:tcPr>
            <w:tcW w:w="1251" w:type="dxa"/>
          </w:tcPr>
          <w:p w14:paraId="4C185255" w14:textId="33853BF6" w:rsidR="17AADD73" w:rsidRDefault="4B11F04A" w:rsidP="17AADD73">
            <w:pPr>
              <w:pStyle w:val="TableParagraph"/>
              <w:rPr>
                <w:rFonts w:asciiTheme="majorHAnsi" w:eastAsiaTheme="majorEastAsia" w:hAnsiTheme="majorHAnsi" w:cstheme="majorBidi"/>
              </w:rPr>
            </w:pPr>
            <w:proofErr w:type="spellStart"/>
            <w:r w:rsidRPr="6ECD7E89">
              <w:rPr>
                <w:rFonts w:asciiTheme="majorHAnsi" w:eastAsiaTheme="majorEastAsia" w:hAnsiTheme="majorHAnsi" w:cstheme="majorBidi"/>
              </w:rPr>
              <w:t>Schmelt</w:t>
            </w:r>
            <w:r w:rsidR="5FB77DA8" w:rsidRPr="6ECD7E89">
              <w:rPr>
                <w:rFonts w:asciiTheme="majorHAnsi" w:eastAsiaTheme="majorEastAsia" w:hAnsiTheme="majorHAnsi" w:cstheme="majorBidi"/>
              </w:rPr>
              <w:t>z</w:t>
            </w:r>
            <w:proofErr w:type="spellEnd"/>
          </w:p>
        </w:tc>
      </w:tr>
      <w:tr w:rsidR="0862BEAF" w14:paraId="19B36C9C" w14:textId="77777777" w:rsidTr="27647AD3">
        <w:trPr>
          <w:trHeight w:val="300"/>
        </w:trPr>
        <w:tc>
          <w:tcPr>
            <w:tcW w:w="540" w:type="dxa"/>
          </w:tcPr>
          <w:p w14:paraId="043D715E" w14:textId="42121241" w:rsidR="3FE24723" w:rsidRDefault="553C973D" w:rsidP="0862BEAF">
            <w:pPr>
              <w:pStyle w:val="TableParagraph"/>
              <w:rPr>
                <w:rFonts w:asciiTheme="majorHAnsi" w:eastAsiaTheme="majorEastAsia" w:hAnsiTheme="majorHAnsi" w:cstheme="majorBidi"/>
              </w:rPr>
            </w:pPr>
            <w:r w:rsidRPr="1F5EDD32">
              <w:rPr>
                <w:rFonts w:asciiTheme="majorHAnsi" w:eastAsiaTheme="majorEastAsia" w:hAnsiTheme="majorHAnsi" w:cstheme="majorBidi"/>
              </w:rPr>
              <w:t>3</w:t>
            </w:r>
          </w:p>
        </w:tc>
        <w:tc>
          <w:tcPr>
            <w:tcW w:w="5770" w:type="dxa"/>
          </w:tcPr>
          <w:p w14:paraId="4F59AAEB" w14:textId="7F0080FF" w:rsidR="0862EF72" w:rsidRDefault="4B11F04A" w:rsidP="6ECD7E89">
            <w:pPr>
              <w:rPr>
                <w:rFonts w:asciiTheme="majorHAnsi" w:eastAsiaTheme="majorEastAsia" w:hAnsiTheme="majorHAnsi" w:cstheme="majorBidi"/>
              </w:rPr>
            </w:pPr>
            <w:r w:rsidRPr="6ECD7E89">
              <w:rPr>
                <w:rFonts w:asciiTheme="majorHAnsi" w:eastAsiaTheme="majorEastAsia" w:hAnsiTheme="majorHAnsi" w:cstheme="majorBidi"/>
              </w:rPr>
              <w:t>AFT’s Classified Professional Development Funding Process</w:t>
            </w:r>
          </w:p>
          <w:p w14:paraId="69A5EFA7" w14:textId="470C39C9" w:rsidR="0862EF72" w:rsidRDefault="0862EF72" w:rsidP="6ECD7E89">
            <w:pPr>
              <w:rPr>
                <w:rFonts w:asciiTheme="majorHAnsi" w:eastAsiaTheme="majorEastAsia" w:hAnsiTheme="majorHAnsi" w:cstheme="majorBidi"/>
              </w:rPr>
            </w:pPr>
          </w:p>
          <w:p w14:paraId="174B6FA0" w14:textId="45F6DA05" w:rsidR="0862EF72" w:rsidRDefault="58179044" w:rsidP="27647AD3">
            <w:pPr>
              <w:rPr>
                <w:rFonts w:asciiTheme="majorHAnsi" w:eastAsiaTheme="majorEastAsia" w:hAnsiTheme="majorHAnsi" w:cstheme="majorBidi"/>
              </w:rPr>
            </w:pPr>
            <w:proofErr w:type="spellStart"/>
            <w:r w:rsidRPr="27647AD3">
              <w:rPr>
                <w:rFonts w:asciiTheme="majorHAnsi" w:eastAsiaTheme="majorEastAsia" w:hAnsiTheme="majorHAnsi" w:cstheme="majorBidi"/>
                <w:b/>
                <w:bCs/>
              </w:rPr>
              <w:t>S</w:t>
            </w:r>
            <w:r w:rsidRPr="27647AD3">
              <w:rPr>
                <w:rFonts w:asciiTheme="majorHAnsi" w:eastAsiaTheme="majorEastAsia" w:hAnsiTheme="majorHAnsi" w:cstheme="majorBidi"/>
                <w:b/>
                <w:bCs/>
                <w:highlight w:val="yellow"/>
              </w:rPr>
              <w:t>chmeltz</w:t>
            </w:r>
            <w:proofErr w:type="spellEnd"/>
            <w:r w:rsidRPr="27647AD3">
              <w:rPr>
                <w:rFonts w:asciiTheme="majorHAnsi" w:eastAsiaTheme="majorEastAsia" w:hAnsiTheme="majorHAnsi" w:cstheme="majorBidi"/>
                <w:b/>
                <w:bCs/>
                <w:highlight w:val="yellow"/>
              </w:rPr>
              <w:t xml:space="preserve"> </w:t>
            </w:r>
            <w:r w:rsidRPr="27647AD3">
              <w:rPr>
                <w:rFonts w:asciiTheme="majorHAnsi" w:eastAsiaTheme="majorEastAsia" w:hAnsiTheme="majorHAnsi" w:cstheme="majorBidi"/>
                <w:highlight w:val="yellow"/>
              </w:rPr>
              <w:t>was unable to attend, so this will be discussed in a future meeting.</w:t>
            </w:r>
            <w:r w:rsidRPr="27647AD3">
              <w:rPr>
                <w:rFonts w:asciiTheme="majorHAnsi" w:eastAsiaTheme="majorEastAsia" w:hAnsiTheme="majorHAnsi" w:cstheme="majorBidi"/>
              </w:rPr>
              <w:t xml:space="preserve"> </w:t>
            </w:r>
          </w:p>
        </w:tc>
        <w:tc>
          <w:tcPr>
            <w:tcW w:w="649" w:type="dxa"/>
          </w:tcPr>
          <w:p w14:paraId="378B7812" w14:textId="3AA1D021" w:rsidR="4092FAF9" w:rsidRDefault="6C9CF2FB" w:rsidP="4092FAF9">
            <w:pPr>
              <w:pStyle w:val="TableParagraph"/>
              <w:rPr>
                <w:rFonts w:asciiTheme="majorHAnsi" w:eastAsiaTheme="majorEastAsia" w:hAnsiTheme="majorHAnsi" w:cstheme="majorBidi"/>
              </w:rPr>
            </w:pPr>
            <w:r w:rsidRPr="57ADCF77">
              <w:rPr>
                <w:rFonts w:asciiTheme="majorHAnsi" w:eastAsiaTheme="majorEastAsia" w:hAnsiTheme="majorHAnsi" w:cstheme="majorBidi"/>
              </w:rPr>
              <w:t>5</w:t>
            </w:r>
          </w:p>
        </w:tc>
        <w:tc>
          <w:tcPr>
            <w:tcW w:w="1275" w:type="dxa"/>
          </w:tcPr>
          <w:p w14:paraId="7C3648BD" w14:textId="69F1AC03" w:rsidR="4092FAF9" w:rsidRDefault="553C973D" w:rsidP="4092FAF9">
            <w:pPr>
              <w:pStyle w:val="TableParagraph"/>
              <w:rPr>
                <w:rFonts w:asciiTheme="majorHAnsi" w:eastAsiaTheme="majorEastAsia" w:hAnsiTheme="majorHAnsi" w:cstheme="majorBidi"/>
              </w:rPr>
            </w:pPr>
            <w:r w:rsidRPr="1F5EDD32">
              <w:rPr>
                <w:rFonts w:asciiTheme="majorHAnsi" w:eastAsiaTheme="majorEastAsia" w:hAnsiTheme="majorHAnsi" w:cstheme="majorBidi"/>
              </w:rPr>
              <w:t>3</w:t>
            </w:r>
          </w:p>
        </w:tc>
        <w:tc>
          <w:tcPr>
            <w:tcW w:w="1425" w:type="dxa"/>
          </w:tcPr>
          <w:p w14:paraId="0DDCAF73" w14:textId="1DA89FA6" w:rsidR="4092FAF9" w:rsidRDefault="553C973D" w:rsidP="4092FAF9">
            <w:pPr>
              <w:pStyle w:val="TableParagraph"/>
              <w:rPr>
                <w:rFonts w:asciiTheme="majorHAnsi" w:eastAsiaTheme="majorEastAsia" w:hAnsiTheme="majorHAnsi" w:cstheme="majorBidi"/>
              </w:rPr>
            </w:pPr>
            <w:r w:rsidRPr="1F5EDD32">
              <w:rPr>
                <w:rFonts w:asciiTheme="majorHAnsi" w:eastAsiaTheme="majorEastAsia" w:hAnsiTheme="majorHAnsi" w:cstheme="majorBidi"/>
              </w:rPr>
              <w:t>IV</w:t>
            </w:r>
          </w:p>
        </w:tc>
        <w:tc>
          <w:tcPr>
            <w:tcW w:w="1251" w:type="dxa"/>
          </w:tcPr>
          <w:p w14:paraId="0F5F11AE" w14:textId="4EAAB19D" w:rsidR="0862EF72" w:rsidRDefault="553C973D" w:rsidP="0862BEAF">
            <w:pPr>
              <w:pStyle w:val="TableParagraph"/>
              <w:rPr>
                <w:rFonts w:asciiTheme="majorHAnsi" w:eastAsiaTheme="majorEastAsia" w:hAnsiTheme="majorHAnsi" w:cstheme="majorBidi"/>
              </w:rPr>
            </w:pPr>
            <w:proofErr w:type="spellStart"/>
            <w:r w:rsidRPr="1F5EDD32">
              <w:rPr>
                <w:rFonts w:asciiTheme="majorHAnsi" w:eastAsiaTheme="majorEastAsia" w:hAnsiTheme="majorHAnsi" w:cstheme="majorBidi"/>
              </w:rPr>
              <w:t>Schmeltz</w:t>
            </w:r>
            <w:proofErr w:type="spellEnd"/>
          </w:p>
        </w:tc>
      </w:tr>
      <w:tr w:rsidR="5194BB31" w14:paraId="21491A95" w14:textId="77777777" w:rsidTr="27647AD3">
        <w:trPr>
          <w:trHeight w:val="300"/>
        </w:trPr>
        <w:tc>
          <w:tcPr>
            <w:tcW w:w="540" w:type="dxa"/>
          </w:tcPr>
          <w:p w14:paraId="528F71DC" w14:textId="7A91B279" w:rsidR="12012882" w:rsidRDefault="12012882" w:rsidP="5194BB31">
            <w:pPr>
              <w:pStyle w:val="TableParagraph"/>
              <w:rPr>
                <w:rFonts w:asciiTheme="majorHAnsi" w:eastAsiaTheme="majorEastAsia" w:hAnsiTheme="majorHAnsi" w:cstheme="majorBidi"/>
              </w:rPr>
            </w:pPr>
            <w:r w:rsidRPr="5194BB31">
              <w:rPr>
                <w:rFonts w:asciiTheme="majorHAnsi" w:eastAsiaTheme="majorEastAsia" w:hAnsiTheme="majorHAnsi" w:cstheme="majorBidi"/>
              </w:rPr>
              <w:t>4</w:t>
            </w:r>
          </w:p>
        </w:tc>
        <w:tc>
          <w:tcPr>
            <w:tcW w:w="5770" w:type="dxa"/>
          </w:tcPr>
          <w:p w14:paraId="565A6D34" w14:textId="0B844240" w:rsidR="12012882" w:rsidRDefault="6AB2FC6D" w:rsidP="6ECD7E89">
            <w:pPr>
              <w:rPr>
                <w:rFonts w:asciiTheme="majorHAnsi" w:eastAsiaTheme="majorEastAsia" w:hAnsiTheme="majorHAnsi" w:cstheme="majorBidi"/>
              </w:rPr>
            </w:pPr>
            <w:r w:rsidRPr="6ECD7E89">
              <w:rPr>
                <w:rFonts w:asciiTheme="majorHAnsi" w:eastAsiaTheme="majorEastAsia" w:hAnsiTheme="majorHAnsi" w:cstheme="majorBidi"/>
              </w:rPr>
              <w:t xml:space="preserve">Classified Hiring Impact Rubric Taskforce – 2-4 people </w:t>
            </w:r>
          </w:p>
          <w:p w14:paraId="3878060B" w14:textId="4076F1C2" w:rsidR="12012882" w:rsidRDefault="12012882" w:rsidP="6ECD7E89">
            <w:pPr>
              <w:rPr>
                <w:rFonts w:asciiTheme="majorHAnsi" w:eastAsiaTheme="majorEastAsia" w:hAnsiTheme="majorHAnsi" w:cstheme="majorBidi"/>
              </w:rPr>
            </w:pPr>
          </w:p>
          <w:p w14:paraId="2922EB56" w14:textId="33C2E68A" w:rsidR="12012882" w:rsidRDefault="40ED81D7" w:rsidP="5CD1B1C0">
            <w:pPr>
              <w:rPr>
                <w:rFonts w:asciiTheme="majorHAnsi" w:eastAsiaTheme="majorEastAsia" w:hAnsiTheme="majorHAnsi" w:cstheme="majorBidi"/>
              </w:rPr>
            </w:pPr>
            <w:r w:rsidRPr="5CD1B1C0">
              <w:rPr>
                <w:rFonts w:asciiTheme="majorHAnsi" w:eastAsiaTheme="majorEastAsia" w:hAnsiTheme="majorHAnsi" w:cstheme="majorBidi"/>
                <w:b/>
                <w:bCs/>
              </w:rPr>
              <w:t>Kunst, Sampaga. Halligan, Acain, O’Connor</w:t>
            </w:r>
            <w:r w:rsidR="3CD8E719" w:rsidRPr="5CD1B1C0">
              <w:rPr>
                <w:rFonts w:asciiTheme="majorHAnsi" w:eastAsiaTheme="majorEastAsia" w:hAnsiTheme="majorHAnsi" w:cstheme="majorBidi"/>
                <w:b/>
                <w:bCs/>
              </w:rPr>
              <w:t xml:space="preserve">, </w:t>
            </w:r>
            <w:r w:rsidR="0315EDAF" w:rsidRPr="5CD1B1C0">
              <w:rPr>
                <w:rFonts w:asciiTheme="majorHAnsi" w:eastAsiaTheme="majorEastAsia" w:hAnsiTheme="majorHAnsi" w:cstheme="majorBidi"/>
              </w:rPr>
              <w:t xml:space="preserve">and </w:t>
            </w:r>
            <w:r w:rsidR="3CD8E719" w:rsidRPr="5CD1B1C0">
              <w:rPr>
                <w:rFonts w:asciiTheme="majorHAnsi" w:eastAsiaTheme="majorEastAsia" w:hAnsiTheme="majorHAnsi" w:cstheme="majorBidi"/>
                <w:b/>
                <w:bCs/>
              </w:rPr>
              <w:t>Mor</w:t>
            </w:r>
            <w:r w:rsidR="003B2DFD">
              <w:rPr>
                <w:rFonts w:asciiTheme="majorHAnsi" w:eastAsiaTheme="majorEastAsia" w:hAnsiTheme="majorHAnsi" w:cstheme="majorBidi"/>
                <w:b/>
                <w:bCs/>
              </w:rPr>
              <w:t>en</w:t>
            </w:r>
            <w:r w:rsidR="3CD8E719" w:rsidRPr="5CD1B1C0">
              <w:rPr>
                <w:rFonts w:asciiTheme="majorHAnsi" w:eastAsiaTheme="majorEastAsia" w:hAnsiTheme="majorHAnsi" w:cstheme="majorBidi"/>
                <w:b/>
                <w:bCs/>
              </w:rPr>
              <w:t>ce</w:t>
            </w:r>
            <w:r w:rsidR="2C01B4DA" w:rsidRPr="5CD1B1C0">
              <w:rPr>
                <w:rFonts w:asciiTheme="majorHAnsi" w:eastAsiaTheme="majorEastAsia" w:hAnsiTheme="majorHAnsi" w:cstheme="majorBidi"/>
              </w:rPr>
              <w:t xml:space="preserve"> all volunteered. </w:t>
            </w:r>
          </w:p>
        </w:tc>
        <w:tc>
          <w:tcPr>
            <w:tcW w:w="649" w:type="dxa"/>
          </w:tcPr>
          <w:p w14:paraId="62C834D0" w14:textId="20FAE41F" w:rsidR="245C7C3C" w:rsidRDefault="245C7C3C" w:rsidP="5194BB31">
            <w:pPr>
              <w:pStyle w:val="TableParagraph"/>
              <w:rPr>
                <w:rFonts w:asciiTheme="majorHAnsi" w:eastAsiaTheme="majorEastAsia" w:hAnsiTheme="majorHAnsi" w:cstheme="majorBidi"/>
              </w:rPr>
            </w:pPr>
            <w:r w:rsidRPr="5194BB31">
              <w:rPr>
                <w:rFonts w:asciiTheme="majorHAnsi" w:eastAsiaTheme="majorEastAsia" w:hAnsiTheme="majorHAnsi" w:cstheme="majorBidi"/>
              </w:rPr>
              <w:t>5</w:t>
            </w:r>
          </w:p>
        </w:tc>
        <w:tc>
          <w:tcPr>
            <w:tcW w:w="1275" w:type="dxa"/>
          </w:tcPr>
          <w:p w14:paraId="4F8CF222" w14:textId="68C1C0D0" w:rsidR="5194BB31" w:rsidRDefault="5194BB31" w:rsidP="5194BB31">
            <w:pPr>
              <w:pStyle w:val="TableParagraph"/>
              <w:rPr>
                <w:rFonts w:asciiTheme="majorHAnsi" w:eastAsiaTheme="majorEastAsia" w:hAnsiTheme="majorHAnsi" w:cstheme="majorBidi"/>
              </w:rPr>
            </w:pPr>
          </w:p>
        </w:tc>
        <w:tc>
          <w:tcPr>
            <w:tcW w:w="1425" w:type="dxa"/>
          </w:tcPr>
          <w:p w14:paraId="7A24AB0C" w14:textId="1D00ECE8" w:rsidR="5194BB31" w:rsidRDefault="5194BB31" w:rsidP="5194BB31">
            <w:pPr>
              <w:pStyle w:val="TableParagraph"/>
              <w:rPr>
                <w:rFonts w:asciiTheme="majorHAnsi" w:eastAsiaTheme="majorEastAsia" w:hAnsiTheme="majorHAnsi" w:cstheme="majorBidi"/>
              </w:rPr>
            </w:pPr>
          </w:p>
        </w:tc>
        <w:tc>
          <w:tcPr>
            <w:tcW w:w="1251" w:type="dxa"/>
          </w:tcPr>
          <w:p w14:paraId="66DD173C" w14:textId="160619A6" w:rsidR="122D513A" w:rsidRDefault="122D513A" w:rsidP="5194BB31">
            <w:pPr>
              <w:pStyle w:val="TableParagraph"/>
              <w:rPr>
                <w:rFonts w:asciiTheme="majorHAnsi" w:eastAsiaTheme="majorEastAsia" w:hAnsiTheme="majorHAnsi" w:cstheme="majorBidi"/>
              </w:rPr>
            </w:pPr>
            <w:r w:rsidRPr="5194BB31">
              <w:rPr>
                <w:rFonts w:asciiTheme="majorHAnsi" w:eastAsiaTheme="majorEastAsia" w:hAnsiTheme="majorHAnsi" w:cstheme="majorBidi"/>
              </w:rPr>
              <w:t>Kunst</w:t>
            </w:r>
          </w:p>
        </w:tc>
      </w:tr>
      <w:tr w:rsidR="5194BB31" w14:paraId="3767FC1F" w14:textId="77777777" w:rsidTr="27647AD3">
        <w:trPr>
          <w:trHeight w:val="300"/>
        </w:trPr>
        <w:tc>
          <w:tcPr>
            <w:tcW w:w="540" w:type="dxa"/>
          </w:tcPr>
          <w:p w14:paraId="2D1EEDEE" w14:textId="5245198F" w:rsidR="12012882" w:rsidRDefault="12012882" w:rsidP="5194BB31">
            <w:pPr>
              <w:pStyle w:val="TableParagraph"/>
              <w:rPr>
                <w:rFonts w:asciiTheme="majorHAnsi" w:eastAsiaTheme="majorEastAsia" w:hAnsiTheme="majorHAnsi" w:cstheme="majorBidi"/>
              </w:rPr>
            </w:pPr>
            <w:r w:rsidRPr="5194BB31">
              <w:rPr>
                <w:rFonts w:asciiTheme="majorHAnsi" w:eastAsiaTheme="majorEastAsia" w:hAnsiTheme="majorHAnsi" w:cstheme="majorBidi"/>
              </w:rPr>
              <w:t>5</w:t>
            </w:r>
          </w:p>
        </w:tc>
        <w:tc>
          <w:tcPr>
            <w:tcW w:w="5770" w:type="dxa"/>
          </w:tcPr>
          <w:p w14:paraId="06D7118F" w14:textId="220B98F1" w:rsidR="621E34DD" w:rsidRDefault="621E34DD" w:rsidP="5194BB31">
            <w:pPr>
              <w:rPr>
                <w:rFonts w:asciiTheme="majorHAnsi" w:eastAsiaTheme="majorEastAsia" w:hAnsiTheme="majorHAnsi" w:cstheme="majorBidi"/>
              </w:rPr>
            </w:pPr>
            <w:r w:rsidRPr="5194BB31">
              <w:rPr>
                <w:rFonts w:asciiTheme="majorHAnsi" w:eastAsiaTheme="majorEastAsia" w:hAnsiTheme="majorHAnsi" w:cstheme="majorBidi"/>
              </w:rPr>
              <w:t>50% Law Audit</w:t>
            </w:r>
          </w:p>
          <w:p w14:paraId="40381237" w14:textId="5389970F" w:rsidR="621E34DD" w:rsidRDefault="43D191EF" w:rsidP="6ECD7E89">
            <w:pPr>
              <w:rPr>
                <w:rFonts w:asciiTheme="majorHAnsi" w:eastAsiaTheme="majorEastAsia" w:hAnsiTheme="majorHAnsi" w:cstheme="majorBidi"/>
              </w:rPr>
            </w:pPr>
            <w:r w:rsidRPr="6ECD7E89">
              <w:rPr>
                <w:rFonts w:asciiTheme="majorHAnsi" w:eastAsiaTheme="majorEastAsia" w:hAnsiTheme="majorHAnsi" w:cstheme="majorBidi"/>
                <w:color w:val="FF0000"/>
              </w:rPr>
              <w:t>Attachment</w:t>
            </w:r>
            <w:r w:rsidRPr="6ECD7E89">
              <w:rPr>
                <w:rFonts w:asciiTheme="majorHAnsi" w:eastAsiaTheme="majorEastAsia" w:hAnsiTheme="majorHAnsi" w:cstheme="majorBidi"/>
              </w:rPr>
              <w:t xml:space="preserve">: </w:t>
            </w:r>
            <w:hyperlink r:id="rId23">
              <w:r w:rsidR="2291989B" w:rsidRPr="6ECD7E89">
                <w:rPr>
                  <w:rStyle w:val="Hyperlink"/>
                  <w:rFonts w:asciiTheme="majorHAnsi" w:eastAsiaTheme="majorEastAsia" w:hAnsiTheme="majorHAnsi" w:cstheme="majorBidi"/>
                </w:rPr>
                <w:t>50 Percent Law Audit Presentation DGC</w:t>
              </w:r>
            </w:hyperlink>
          </w:p>
          <w:p w14:paraId="15558254" w14:textId="75BA92A8" w:rsidR="621E34DD" w:rsidRDefault="621E34DD" w:rsidP="6ECD7E89">
            <w:pPr>
              <w:rPr>
                <w:rFonts w:asciiTheme="majorHAnsi" w:eastAsiaTheme="majorEastAsia" w:hAnsiTheme="majorHAnsi" w:cstheme="majorBidi"/>
              </w:rPr>
            </w:pPr>
          </w:p>
          <w:p w14:paraId="4C3B3ABE" w14:textId="6D06C384" w:rsidR="621E34DD" w:rsidRDefault="4E06DDE9" w:rsidP="5CD1B1C0">
            <w:pPr>
              <w:rPr>
                <w:rFonts w:asciiTheme="majorHAnsi" w:eastAsiaTheme="majorEastAsia" w:hAnsiTheme="majorHAnsi" w:cstheme="majorBidi"/>
              </w:rPr>
            </w:pPr>
            <w:r w:rsidRPr="5CD1B1C0">
              <w:rPr>
                <w:rFonts w:asciiTheme="majorHAnsi" w:eastAsiaTheme="majorEastAsia" w:hAnsiTheme="majorHAnsi" w:cstheme="majorBidi"/>
                <w:b/>
                <w:bCs/>
              </w:rPr>
              <w:t xml:space="preserve">Kunst </w:t>
            </w:r>
            <w:r w:rsidRPr="5CD1B1C0">
              <w:rPr>
                <w:rFonts w:asciiTheme="majorHAnsi" w:eastAsiaTheme="majorEastAsia" w:hAnsiTheme="majorHAnsi" w:cstheme="majorBidi"/>
              </w:rPr>
              <w:t xml:space="preserve">shared </w:t>
            </w:r>
            <w:r w:rsidR="62E6E970" w:rsidRPr="5CD1B1C0">
              <w:rPr>
                <w:rFonts w:asciiTheme="majorHAnsi" w:eastAsiaTheme="majorEastAsia" w:hAnsiTheme="majorHAnsi" w:cstheme="majorBidi"/>
              </w:rPr>
              <w:t>the outcome of the 50%</w:t>
            </w:r>
            <w:r w:rsidR="646760B8" w:rsidRPr="5CD1B1C0">
              <w:rPr>
                <w:rFonts w:asciiTheme="majorHAnsi" w:eastAsiaTheme="majorEastAsia" w:hAnsiTheme="majorHAnsi" w:cstheme="majorBidi"/>
              </w:rPr>
              <w:t xml:space="preserve"> law audit</w:t>
            </w:r>
            <w:r w:rsidR="62E6E970" w:rsidRPr="5CD1B1C0">
              <w:rPr>
                <w:rFonts w:asciiTheme="majorHAnsi" w:eastAsiaTheme="majorEastAsia" w:hAnsiTheme="majorHAnsi" w:cstheme="majorBidi"/>
              </w:rPr>
              <w:t xml:space="preserve"> </w:t>
            </w:r>
            <w:r w:rsidRPr="5CD1B1C0">
              <w:rPr>
                <w:rFonts w:asciiTheme="majorHAnsi" w:eastAsiaTheme="majorEastAsia" w:hAnsiTheme="majorHAnsi" w:cstheme="majorBidi"/>
              </w:rPr>
              <w:t>p</w:t>
            </w:r>
            <w:r w:rsidR="41F51137" w:rsidRPr="5CD1B1C0">
              <w:rPr>
                <w:rFonts w:asciiTheme="majorHAnsi" w:eastAsiaTheme="majorEastAsia" w:hAnsiTheme="majorHAnsi" w:cstheme="majorBidi"/>
              </w:rPr>
              <w:t xml:space="preserve">urely </w:t>
            </w:r>
            <w:r w:rsidR="0EE1065C" w:rsidRPr="5CD1B1C0">
              <w:rPr>
                <w:rFonts w:asciiTheme="majorHAnsi" w:eastAsiaTheme="majorEastAsia" w:hAnsiTheme="majorHAnsi" w:cstheme="majorBidi"/>
              </w:rPr>
              <w:t xml:space="preserve">for </w:t>
            </w:r>
            <w:r w:rsidR="41F51137" w:rsidRPr="5CD1B1C0">
              <w:rPr>
                <w:rFonts w:asciiTheme="majorHAnsi" w:eastAsiaTheme="majorEastAsia" w:hAnsiTheme="majorHAnsi" w:cstheme="majorBidi"/>
              </w:rPr>
              <w:lastRenderedPageBreak/>
              <w:t>information</w:t>
            </w:r>
            <w:r w:rsidR="23A46AE4" w:rsidRPr="5CD1B1C0">
              <w:rPr>
                <w:rFonts w:asciiTheme="majorHAnsi" w:eastAsiaTheme="majorEastAsia" w:hAnsiTheme="majorHAnsi" w:cstheme="majorBidi"/>
              </w:rPr>
              <w:t>al reasons</w:t>
            </w:r>
            <w:r w:rsidR="6BEB36C5" w:rsidRPr="5CD1B1C0">
              <w:rPr>
                <w:rFonts w:asciiTheme="majorHAnsi" w:eastAsiaTheme="majorEastAsia" w:hAnsiTheme="majorHAnsi" w:cstheme="majorBidi"/>
              </w:rPr>
              <w:t xml:space="preserve"> for those interested </w:t>
            </w:r>
            <w:r w:rsidR="497EA611" w:rsidRPr="5CD1B1C0">
              <w:rPr>
                <w:rFonts w:asciiTheme="majorHAnsi" w:eastAsiaTheme="majorEastAsia" w:hAnsiTheme="majorHAnsi" w:cstheme="majorBidi"/>
              </w:rPr>
              <w:t>in reading</w:t>
            </w:r>
            <w:r w:rsidR="6BEB36C5" w:rsidRPr="5CD1B1C0">
              <w:rPr>
                <w:rFonts w:asciiTheme="majorHAnsi" w:eastAsiaTheme="majorEastAsia" w:hAnsiTheme="majorHAnsi" w:cstheme="majorBidi"/>
              </w:rPr>
              <w:t xml:space="preserve"> in their own time. </w:t>
            </w:r>
          </w:p>
        </w:tc>
        <w:tc>
          <w:tcPr>
            <w:tcW w:w="649" w:type="dxa"/>
          </w:tcPr>
          <w:p w14:paraId="36859DF9" w14:textId="7DCEB3BA" w:rsidR="1D6C1B5A" w:rsidRDefault="1D6C1B5A" w:rsidP="5194BB31">
            <w:pPr>
              <w:pStyle w:val="TableParagraph"/>
              <w:rPr>
                <w:rFonts w:asciiTheme="majorHAnsi" w:eastAsiaTheme="majorEastAsia" w:hAnsiTheme="majorHAnsi" w:cstheme="majorBidi"/>
              </w:rPr>
            </w:pPr>
            <w:r w:rsidRPr="5194BB31">
              <w:rPr>
                <w:rFonts w:asciiTheme="majorHAnsi" w:eastAsiaTheme="majorEastAsia" w:hAnsiTheme="majorHAnsi" w:cstheme="majorBidi"/>
              </w:rPr>
              <w:lastRenderedPageBreak/>
              <w:t>5</w:t>
            </w:r>
          </w:p>
        </w:tc>
        <w:tc>
          <w:tcPr>
            <w:tcW w:w="1275" w:type="dxa"/>
          </w:tcPr>
          <w:p w14:paraId="098A3E19" w14:textId="3F9E16EE" w:rsidR="6770D655" w:rsidRDefault="6770D655" w:rsidP="5194BB31">
            <w:pPr>
              <w:pStyle w:val="TableParagraph"/>
              <w:rPr>
                <w:rFonts w:asciiTheme="majorHAnsi" w:eastAsiaTheme="majorEastAsia" w:hAnsiTheme="majorHAnsi" w:cstheme="majorBidi"/>
              </w:rPr>
            </w:pPr>
            <w:r w:rsidRPr="5194BB31">
              <w:rPr>
                <w:rFonts w:asciiTheme="majorHAnsi" w:eastAsiaTheme="majorEastAsia" w:hAnsiTheme="majorHAnsi" w:cstheme="majorBidi"/>
              </w:rPr>
              <w:t>3 &amp; 4</w:t>
            </w:r>
          </w:p>
        </w:tc>
        <w:tc>
          <w:tcPr>
            <w:tcW w:w="1425" w:type="dxa"/>
          </w:tcPr>
          <w:p w14:paraId="3A2DD620" w14:textId="2A28DE1E" w:rsidR="6770D655" w:rsidRDefault="6770D655" w:rsidP="5194BB31">
            <w:pPr>
              <w:pStyle w:val="TableParagraph"/>
              <w:rPr>
                <w:rFonts w:asciiTheme="majorHAnsi" w:eastAsiaTheme="majorEastAsia" w:hAnsiTheme="majorHAnsi" w:cstheme="majorBidi"/>
              </w:rPr>
            </w:pPr>
            <w:r w:rsidRPr="5194BB31">
              <w:rPr>
                <w:rFonts w:asciiTheme="majorHAnsi" w:eastAsiaTheme="majorEastAsia" w:hAnsiTheme="majorHAnsi" w:cstheme="majorBidi"/>
              </w:rPr>
              <w:t>IV</w:t>
            </w:r>
          </w:p>
        </w:tc>
        <w:tc>
          <w:tcPr>
            <w:tcW w:w="1251" w:type="dxa"/>
          </w:tcPr>
          <w:p w14:paraId="1B19DE06" w14:textId="34BC8454" w:rsidR="17137377" w:rsidRDefault="17137377" w:rsidP="5194BB31">
            <w:pPr>
              <w:pStyle w:val="TableParagraph"/>
              <w:rPr>
                <w:rFonts w:asciiTheme="majorHAnsi" w:eastAsiaTheme="majorEastAsia" w:hAnsiTheme="majorHAnsi" w:cstheme="majorBidi"/>
              </w:rPr>
            </w:pPr>
            <w:r w:rsidRPr="5194BB31">
              <w:rPr>
                <w:rFonts w:asciiTheme="majorHAnsi" w:eastAsiaTheme="majorEastAsia" w:hAnsiTheme="majorHAnsi" w:cstheme="majorBidi"/>
              </w:rPr>
              <w:t>Kunst</w:t>
            </w:r>
          </w:p>
        </w:tc>
      </w:tr>
      <w:tr w:rsidR="57ADCF77" w14:paraId="17C622DF" w14:textId="77777777" w:rsidTr="27647AD3">
        <w:trPr>
          <w:trHeight w:val="300"/>
        </w:trPr>
        <w:tc>
          <w:tcPr>
            <w:tcW w:w="540" w:type="dxa"/>
          </w:tcPr>
          <w:p w14:paraId="71039139" w14:textId="08E433E4" w:rsidR="327AB14E" w:rsidRDefault="327AB14E" w:rsidP="57ADCF77">
            <w:pPr>
              <w:pStyle w:val="TableParagraph"/>
              <w:rPr>
                <w:rFonts w:asciiTheme="majorHAnsi" w:eastAsiaTheme="majorEastAsia" w:hAnsiTheme="majorHAnsi" w:cstheme="majorBidi"/>
              </w:rPr>
            </w:pPr>
            <w:r w:rsidRPr="57ADCF77">
              <w:rPr>
                <w:rFonts w:asciiTheme="majorHAnsi" w:eastAsiaTheme="majorEastAsia" w:hAnsiTheme="majorHAnsi" w:cstheme="majorBidi"/>
              </w:rPr>
              <w:t>6</w:t>
            </w:r>
          </w:p>
        </w:tc>
        <w:tc>
          <w:tcPr>
            <w:tcW w:w="5770" w:type="dxa"/>
          </w:tcPr>
          <w:p w14:paraId="1EC0F90C" w14:textId="2DD03FAD" w:rsidR="57ADCF77" w:rsidRDefault="57ADCF77" w:rsidP="57ADCF77">
            <w:pPr>
              <w:rPr>
                <w:rFonts w:asciiTheme="majorHAnsi" w:eastAsiaTheme="majorEastAsia" w:hAnsiTheme="majorHAnsi" w:cstheme="majorBidi"/>
              </w:rPr>
            </w:pPr>
            <w:r w:rsidRPr="57ADCF77">
              <w:rPr>
                <w:rFonts w:asciiTheme="majorHAnsi" w:eastAsiaTheme="majorEastAsia" w:hAnsiTheme="majorHAnsi" w:cstheme="majorBidi"/>
                <w:b/>
                <w:bCs/>
              </w:rPr>
              <w:t>FIRST READ</w:t>
            </w:r>
            <w:r w:rsidRPr="57ADCF77">
              <w:rPr>
                <w:rFonts w:asciiTheme="majorHAnsi" w:eastAsiaTheme="majorEastAsia" w:hAnsiTheme="majorHAnsi" w:cstheme="majorBidi"/>
              </w:rPr>
              <w:t>: Miramar College Technology Plan</w:t>
            </w:r>
          </w:p>
          <w:p w14:paraId="6B36408D" w14:textId="57065C93" w:rsidR="57ADCF77" w:rsidRDefault="23F4956A" w:rsidP="6ECD7E89">
            <w:pPr>
              <w:rPr>
                <w:rFonts w:asciiTheme="majorHAnsi" w:eastAsiaTheme="majorEastAsia" w:hAnsiTheme="majorHAnsi" w:cstheme="majorBidi"/>
              </w:rPr>
            </w:pPr>
            <w:r w:rsidRPr="6ECD7E89">
              <w:rPr>
                <w:rFonts w:asciiTheme="majorHAnsi" w:eastAsiaTheme="majorEastAsia" w:hAnsiTheme="majorHAnsi" w:cstheme="majorBidi"/>
                <w:color w:val="FF0000"/>
              </w:rPr>
              <w:t>Attachment</w:t>
            </w:r>
            <w:r w:rsidRPr="6ECD7E89">
              <w:rPr>
                <w:rFonts w:asciiTheme="majorHAnsi" w:eastAsiaTheme="majorEastAsia" w:hAnsiTheme="majorHAnsi" w:cstheme="majorBidi"/>
              </w:rPr>
              <w:t xml:space="preserve">: </w:t>
            </w:r>
            <w:hyperlink r:id="rId24">
              <w:r w:rsidRPr="6ECD7E89">
                <w:rPr>
                  <w:rStyle w:val="Hyperlink"/>
                  <w:rFonts w:asciiTheme="majorHAnsi" w:eastAsiaTheme="majorEastAsia" w:hAnsiTheme="majorHAnsi" w:cstheme="majorBidi"/>
                </w:rPr>
                <w:t>Miramar College Technology Plan May 2025</w:t>
              </w:r>
            </w:hyperlink>
          </w:p>
          <w:p w14:paraId="4A4A3237" w14:textId="262FFDBE" w:rsidR="57ADCF77" w:rsidRDefault="57ADCF77" w:rsidP="6ECD7E89">
            <w:pPr>
              <w:rPr>
                <w:rFonts w:asciiTheme="majorHAnsi" w:eastAsiaTheme="majorEastAsia" w:hAnsiTheme="majorHAnsi" w:cstheme="majorBidi"/>
              </w:rPr>
            </w:pPr>
          </w:p>
          <w:p w14:paraId="0293BDAF" w14:textId="222B8098" w:rsidR="57ADCF77" w:rsidRDefault="2E9BC626" w:rsidP="27647AD3">
            <w:pPr>
              <w:rPr>
                <w:rFonts w:asciiTheme="majorHAnsi" w:eastAsiaTheme="majorEastAsia" w:hAnsiTheme="majorHAnsi" w:cstheme="majorBidi"/>
                <w:highlight w:val="yellow"/>
              </w:rPr>
            </w:pPr>
            <w:r w:rsidRPr="27647AD3">
              <w:rPr>
                <w:rFonts w:asciiTheme="majorHAnsi" w:eastAsiaTheme="majorEastAsia" w:hAnsiTheme="majorHAnsi" w:cstheme="majorBidi"/>
                <w:highlight w:val="yellow"/>
              </w:rPr>
              <w:t xml:space="preserve">The Classified Senate will </w:t>
            </w:r>
            <w:r w:rsidR="4D75588C" w:rsidRPr="27647AD3">
              <w:rPr>
                <w:rFonts w:asciiTheme="majorHAnsi" w:eastAsiaTheme="majorEastAsia" w:hAnsiTheme="majorHAnsi" w:cstheme="majorBidi"/>
                <w:highlight w:val="yellow"/>
              </w:rPr>
              <w:t xml:space="preserve">review </w:t>
            </w:r>
            <w:r w:rsidR="065B234B" w:rsidRPr="27647AD3">
              <w:rPr>
                <w:rFonts w:asciiTheme="majorHAnsi" w:eastAsiaTheme="majorEastAsia" w:hAnsiTheme="majorHAnsi" w:cstheme="majorBidi"/>
                <w:highlight w:val="yellow"/>
              </w:rPr>
              <w:t>the</w:t>
            </w:r>
            <w:r w:rsidR="4D75588C" w:rsidRPr="27647AD3">
              <w:rPr>
                <w:rFonts w:asciiTheme="majorHAnsi" w:eastAsiaTheme="majorEastAsia" w:hAnsiTheme="majorHAnsi" w:cstheme="majorBidi"/>
                <w:highlight w:val="yellow"/>
              </w:rPr>
              <w:t xml:space="preserve"> </w:t>
            </w:r>
            <w:r w:rsidR="32201535" w:rsidRPr="27647AD3">
              <w:rPr>
                <w:rFonts w:asciiTheme="majorHAnsi" w:eastAsiaTheme="majorEastAsia" w:hAnsiTheme="majorHAnsi" w:cstheme="majorBidi"/>
                <w:highlight w:val="yellow"/>
              </w:rPr>
              <w:t xml:space="preserve">Miramar College Technology Plan </w:t>
            </w:r>
            <w:r w:rsidR="722098ED" w:rsidRPr="27647AD3">
              <w:rPr>
                <w:rFonts w:asciiTheme="majorHAnsi" w:eastAsiaTheme="majorEastAsia" w:hAnsiTheme="majorHAnsi" w:cstheme="majorBidi"/>
                <w:highlight w:val="yellow"/>
              </w:rPr>
              <w:t>during</w:t>
            </w:r>
            <w:r w:rsidR="32201535" w:rsidRPr="27647AD3">
              <w:rPr>
                <w:rFonts w:asciiTheme="majorHAnsi" w:eastAsiaTheme="majorEastAsia" w:hAnsiTheme="majorHAnsi" w:cstheme="majorBidi"/>
                <w:highlight w:val="yellow"/>
              </w:rPr>
              <w:t xml:space="preserve"> the Fall semester</w:t>
            </w:r>
            <w:r w:rsidR="4D75588C" w:rsidRPr="27647AD3">
              <w:rPr>
                <w:rFonts w:asciiTheme="majorHAnsi" w:eastAsiaTheme="majorEastAsia" w:hAnsiTheme="majorHAnsi" w:cstheme="majorBidi"/>
                <w:highlight w:val="yellow"/>
              </w:rPr>
              <w:t>.</w:t>
            </w:r>
          </w:p>
        </w:tc>
        <w:tc>
          <w:tcPr>
            <w:tcW w:w="649" w:type="dxa"/>
          </w:tcPr>
          <w:p w14:paraId="1D1C2D6A" w14:textId="54BDDD44" w:rsidR="57ADCF77" w:rsidRDefault="57ADCF77" w:rsidP="57ADCF77">
            <w:pPr>
              <w:pStyle w:val="TableParagraph"/>
              <w:rPr>
                <w:rFonts w:asciiTheme="majorHAnsi" w:eastAsiaTheme="majorEastAsia" w:hAnsiTheme="majorHAnsi" w:cstheme="majorBidi"/>
              </w:rPr>
            </w:pPr>
            <w:r w:rsidRPr="57ADCF77">
              <w:rPr>
                <w:rFonts w:asciiTheme="majorHAnsi" w:eastAsiaTheme="majorEastAsia" w:hAnsiTheme="majorHAnsi" w:cstheme="majorBidi"/>
              </w:rPr>
              <w:t>5</w:t>
            </w:r>
          </w:p>
        </w:tc>
        <w:tc>
          <w:tcPr>
            <w:tcW w:w="1275" w:type="dxa"/>
          </w:tcPr>
          <w:p w14:paraId="7B4E43F5" w14:textId="357E3C42" w:rsidR="57ADCF77" w:rsidRDefault="57ADCF77" w:rsidP="57ADCF77">
            <w:pPr>
              <w:pStyle w:val="TableParagraph"/>
              <w:ind w:left="3"/>
              <w:rPr>
                <w:rFonts w:asciiTheme="majorHAnsi" w:eastAsiaTheme="majorEastAsia" w:hAnsiTheme="majorHAnsi" w:cstheme="majorBidi"/>
              </w:rPr>
            </w:pPr>
            <w:r w:rsidRPr="57ADCF77">
              <w:rPr>
                <w:rFonts w:asciiTheme="majorHAnsi" w:eastAsiaTheme="majorEastAsia" w:hAnsiTheme="majorHAnsi" w:cstheme="majorBidi"/>
              </w:rPr>
              <w:t>1, 2, 3, 4, &amp; 5</w:t>
            </w:r>
          </w:p>
        </w:tc>
        <w:tc>
          <w:tcPr>
            <w:tcW w:w="1425" w:type="dxa"/>
          </w:tcPr>
          <w:p w14:paraId="2F5F2531" w14:textId="0E48C881" w:rsidR="57ADCF77" w:rsidRDefault="57ADCF77" w:rsidP="57ADCF77">
            <w:pPr>
              <w:pStyle w:val="TableParagraph"/>
              <w:rPr>
                <w:rFonts w:asciiTheme="majorHAnsi" w:eastAsiaTheme="majorEastAsia" w:hAnsiTheme="majorHAnsi" w:cstheme="majorBidi"/>
              </w:rPr>
            </w:pPr>
            <w:r w:rsidRPr="57ADCF77">
              <w:rPr>
                <w:rFonts w:asciiTheme="majorHAnsi" w:eastAsiaTheme="majorEastAsia" w:hAnsiTheme="majorHAnsi" w:cstheme="majorBidi"/>
              </w:rPr>
              <w:t>I, II, III, &amp; IV</w:t>
            </w:r>
          </w:p>
        </w:tc>
        <w:tc>
          <w:tcPr>
            <w:tcW w:w="1251" w:type="dxa"/>
          </w:tcPr>
          <w:p w14:paraId="1B7B1621" w14:textId="1E8317BA" w:rsidR="57ADCF77" w:rsidRDefault="57ADCF77" w:rsidP="57ADCF77">
            <w:pPr>
              <w:pStyle w:val="TableParagraph"/>
              <w:rPr>
                <w:rFonts w:asciiTheme="majorHAnsi" w:eastAsiaTheme="majorEastAsia" w:hAnsiTheme="majorHAnsi" w:cstheme="majorBidi"/>
              </w:rPr>
            </w:pPr>
            <w:r w:rsidRPr="57ADCF77">
              <w:rPr>
                <w:rFonts w:asciiTheme="majorHAnsi" w:eastAsiaTheme="majorEastAsia" w:hAnsiTheme="majorHAnsi" w:cstheme="majorBidi"/>
              </w:rPr>
              <w:t>Kunst/Hill</w:t>
            </w:r>
          </w:p>
        </w:tc>
      </w:tr>
      <w:tr w:rsidR="5194BB31" w14:paraId="4D9FA4B1" w14:textId="77777777" w:rsidTr="27647AD3">
        <w:trPr>
          <w:trHeight w:val="300"/>
        </w:trPr>
        <w:tc>
          <w:tcPr>
            <w:tcW w:w="540" w:type="dxa"/>
          </w:tcPr>
          <w:p w14:paraId="00D20C8C" w14:textId="5C7EB0D5" w:rsidR="40036966" w:rsidRDefault="2E13B70F" w:rsidP="5194BB31">
            <w:pPr>
              <w:pStyle w:val="TableParagraph"/>
              <w:rPr>
                <w:rFonts w:asciiTheme="majorHAnsi" w:eastAsiaTheme="majorEastAsia" w:hAnsiTheme="majorHAnsi" w:cstheme="majorBidi"/>
              </w:rPr>
            </w:pPr>
            <w:r w:rsidRPr="57ADCF77">
              <w:rPr>
                <w:rFonts w:asciiTheme="majorHAnsi" w:eastAsiaTheme="majorEastAsia" w:hAnsiTheme="majorHAnsi" w:cstheme="majorBidi"/>
              </w:rPr>
              <w:t>7</w:t>
            </w:r>
          </w:p>
        </w:tc>
        <w:tc>
          <w:tcPr>
            <w:tcW w:w="5770" w:type="dxa"/>
          </w:tcPr>
          <w:p w14:paraId="3E1A0F9B" w14:textId="53AE08B4" w:rsidR="306C6ED5" w:rsidRDefault="306C6ED5" w:rsidP="5194BB31">
            <w:pPr>
              <w:rPr>
                <w:rFonts w:asciiTheme="majorHAnsi" w:eastAsiaTheme="majorEastAsia" w:hAnsiTheme="majorHAnsi" w:cstheme="majorBidi"/>
              </w:rPr>
            </w:pPr>
            <w:r w:rsidRPr="5194BB31">
              <w:rPr>
                <w:rFonts w:asciiTheme="majorHAnsi" w:eastAsiaTheme="majorEastAsia" w:hAnsiTheme="majorHAnsi" w:cstheme="majorBidi"/>
              </w:rPr>
              <w:t>CGH Change Request</w:t>
            </w:r>
            <w:r w:rsidR="5CA567C7" w:rsidRPr="5194BB31">
              <w:rPr>
                <w:rFonts w:asciiTheme="majorHAnsi" w:eastAsiaTheme="majorEastAsia" w:hAnsiTheme="majorHAnsi" w:cstheme="majorBidi"/>
              </w:rPr>
              <w:t xml:space="preserve"> – GP &amp; PD Coordinator Roles </w:t>
            </w:r>
          </w:p>
          <w:p w14:paraId="375130ED" w14:textId="2E12AFB5" w:rsidR="4D4BF7B7" w:rsidRDefault="6FD45294" w:rsidP="6ECD7E89">
            <w:pPr>
              <w:rPr>
                <w:rFonts w:asciiTheme="majorHAnsi" w:eastAsiaTheme="majorEastAsia" w:hAnsiTheme="majorHAnsi" w:cstheme="majorBidi"/>
              </w:rPr>
            </w:pPr>
            <w:r w:rsidRPr="6ECD7E89">
              <w:rPr>
                <w:rFonts w:asciiTheme="majorHAnsi" w:eastAsiaTheme="majorEastAsia" w:hAnsiTheme="majorHAnsi" w:cstheme="majorBidi"/>
                <w:color w:val="FF0000"/>
              </w:rPr>
              <w:t>Attachment</w:t>
            </w:r>
            <w:r w:rsidRPr="6ECD7E89">
              <w:rPr>
                <w:rFonts w:asciiTheme="majorHAnsi" w:eastAsiaTheme="majorEastAsia" w:hAnsiTheme="majorHAnsi" w:cstheme="majorBidi"/>
              </w:rPr>
              <w:t xml:space="preserve">: </w:t>
            </w:r>
            <w:hyperlink r:id="rId25">
              <w:r w:rsidR="5517421E" w:rsidRPr="6ECD7E89">
                <w:rPr>
                  <w:rStyle w:val="Hyperlink"/>
                  <w:rFonts w:asciiTheme="majorHAnsi" w:eastAsiaTheme="majorEastAsia" w:hAnsiTheme="majorHAnsi" w:cstheme="majorBidi"/>
                </w:rPr>
                <w:t>CGH Change Request-GP &amp; PD Coordinator Roles</w:t>
              </w:r>
            </w:hyperlink>
            <w:r w:rsidR="5517421E" w:rsidRPr="6ECD7E89">
              <w:rPr>
                <w:rFonts w:asciiTheme="majorHAnsi" w:eastAsiaTheme="majorEastAsia" w:hAnsiTheme="majorHAnsi" w:cstheme="majorBidi"/>
              </w:rPr>
              <w:t xml:space="preserve">; </w:t>
            </w:r>
            <w:hyperlink r:id="rId26">
              <w:r w:rsidR="5517421E" w:rsidRPr="6ECD7E89">
                <w:rPr>
                  <w:rStyle w:val="Hyperlink"/>
                  <w:rFonts w:asciiTheme="majorHAnsi" w:eastAsiaTheme="majorEastAsia" w:hAnsiTheme="majorHAnsi" w:cstheme="majorBidi"/>
                </w:rPr>
                <w:t>PDC</w:t>
              </w:r>
            </w:hyperlink>
            <w:r w:rsidR="5517421E" w:rsidRPr="6ECD7E89">
              <w:rPr>
                <w:rFonts w:asciiTheme="majorHAnsi" w:eastAsiaTheme="majorEastAsia" w:hAnsiTheme="majorHAnsi" w:cstheme="majorBidi"/>
              </w:rPr>
              <w:t xml:space="preserve">; </w:t>
            </w:r>
            <w:hyperlink r:id="rId27">
              <w:r w:rsidR="5517421E" w:rsidRPr="6ECD7E89">
                <w:rPr>
                  <w:rStyle w:val="Hyperlink"/>
                  <w:rFonts w:asciiTheme="majorHAnsi" w:eastAsiaTheme="majorEastAsia" w:hAnsiTheme="majorHAnsi" w:cstheme="majorBidi"/>
                </w:rPr>
                <w:t>Student Success Committee</w:t>
              </w:r>
            </w:hyperlink>
          </w:p>
          <w:p w14:paraId="54344A97" w14:textId="79DD3F01" w:rsidR="4D4BF7B7" w:rsidRDefault="4D4BF7B7" w:rsidP="6ECD7E89">
            <w:pPr>
              <w:rPr>
                <w:rFonts w:asciiTheme="majorHAnsi" w:eastAsiaTheme="majorEastAsia" w:hAnsiTheme="majorHAnsi" w:cstheme="majorBidi"/>
              </w:rPr>
            </w:pPr>
          </w:p>
          <w:p w14:paraId="2462DDF3" w14:textId="6EBAE984" w:rsidR="4D4BF7B7" w:rsidRDefault="37C9506F" w:rsidP="5CD1B1C0">
            <w:pPr>
              <w:rPr>
                <w:rFonts w:asciiTheme="majorHAnsi" w:eastAsiaTheme="majorEastAsia" w:hAnsiTheme="majorHAnsi" w:cstheme="majorBidi"/>
              </w:rPr>
            </w:pPr>
            <w:r w:rsidRPr="5CD1B1C0">
              <w:rPr>
                <w:rFonts w:asciiTheme="majorHAnsi" w:eastAsiaTheme="majorEastAsia" w:hAnsiTheme="majorHAnsi" w:cstheme="majorBidi"/>
                <w:b/>
                <w:bCs/>
              </w:rPr>
              <w:t xml:space="preserve">Kunst </w:t>
            </w:r>
            <w:r w:rsidRPr="5CD1B1C0">
              <w:rPr>
                <w:rFonts w:asciiTheme="majorHAnsi" w:eastAsiaTheme="majorEastAsia" w:hAnsiTheme="majorHAnsi" w:cstheme="majorBidi"/>
              </w:rPr>
              <w:t>– Certain faculty reassigned time p</w:t>
            </w:r>
            <w:r w:rsidR="11682DEA" w:rsidRPr="5CD1B1C0">
              <w:rPr>
                <w:rFonts w:asciiTheme="majorHAnsi" w:eastAsiaTheme="majorEastAsia" w:hAnsiTheme="majorHAnsi" w:cstheme="majorBidi"/>
              </w:rPr>
              <w:t xml:space="preserve">ositions are disappearing due to the end of guided pathways funding. </w:t>
            </w:r>
          </w:p>
        </w:tc>
        <w:tc>
          <w:tcPr>
            <w:tcW w:w="649" w:type="dxa"/>
          </w:tcPr>
          <w:p w14:paraId="4C99CD47" w14:textId="0DAB3649" w:rsidR="1FF1C262" w:rsidRDefault="1FF1C262" w:rsidP="5194BB31">
            <w:pPr>
              <w:pStyle w:val="TableParagraph"/>
              <w:rPr>
                <w:rFonts w:asciiTheme="majorHAnsi" w:eastAsiaTheme="majorEastAsia" w:hAnsiTheme="majorHAnsi" w:cstheme="majorBidi"/>
              </w:rPr>
            </w:pPr>
            <w:r w:rsidRPr="5194BB31">
              <w:rPr>
                <w:rFonts w:asciiTheme="majorHAnsi" w:eastAsiaTheme="majorEastAsia" w:hAnsiTheme="majorHAnsi" w:cstheme="majorBidi"/>
              </w:rPr>
              <w:t>5</w:t>
            </w:r>
          </w:p>
        </w:tc>
        <w:tc>
          <w:tcPr>
            <w:tcW w:w="1275" w:type="dxa"/>
          </w:tcPr>
          <w:p w14:paraId="229256D2" w14:textId="45DCF533" w:rsidR="1CCE0E4C" w:rsidRDefault="1CCE0E4C" w:rsidP="5194BB31">
            <w:pPr>
              <w:pStyle w:val="TableParagraph"/>
              <w:rPr>
                <w:rFonts w:asciiTheme="majorHAnsi" w:eastAsiaTheme="majorEastAsia" w:hAnsiTheme="majorHAnsi" w:cstheme="majorBidi"/>
              </w:rPr>
            </w:pPr>
            <w:r w:rsidRPr="5194BB31">
              <w:rPr>
                <w:rFonts w:asciiTheme="majorHAnsi" w:eastAsiaTheme="majorEastAsia" w:hAnsiTheme="majorHAnsi" w:cstheme="majorBidi"/>
              </w:rPr>
              <w:t>3</w:t>
            </w:r>
          </w:p>
        </w:tc>
        <w:tc>
          <w:tcPr>
            <w:tcW w:w="1425" w:type="dxa"/>
          </w:tcPr>
          <w:p w14:paraId="2B522CC5" w14:textId="1A13037C" w:rsidR="1CCE0E4C" w:rsidRDefault="1CCE0E4C" w:rsidP="5194BB31">
            <w:pPr>
              <w:pStyle w:val="TableParagraph"/>
              <w:rPr>
                <w:rFonts w:asciiTheme="majorHAnsi" w:eastAsiaTheme="majorEastAsia" w:hAnsiTheme="majorHAnsi" w:cstheme="majorBidi"/>
              </w:rPr>
            </w:pPr>
            <w:r w:rsidRPr="5194BB31">
              <w:rPr>
                <w:rFonts w:asciiTheme="majorHAnsi" w:eastAsiaTheme="majorEastAsia" w:hAnsiTheme="majorHAnsi" w:cstheme="majorBidi"/>
              </w:rPr>
              <w:t>IV</w:t>
            </w:r>
          </w:p>
        </w:tc>
        <w:tc>
          <w:tcPr>
            <w:tcW w:w="1251" w:type="dxa"/>
          </w:tcPr>
          <w:p w14:paraId="322B5CDE" w14:textId="59AF608E" w:rsidR="2C8A04A0" w:rsidRDefault="2C8A04A0" w:rsidP="5194BB31">
            <w:pPr>
              <w:pStyle w:val="TableParagraph"/>
              <w:rPr>
                <w:rFonts w:asciiTheme="majorHAnsi" w:eastAsiaTheme="majorEastAsia" w:hAnsiTheme="majorHAnsi" w:cstheme="majorBidi"/>
              </w:rPr>
            </w:pPr>
            <w:r w:rsidRPr="5194BB31">
              <w:rPr>
                <w:rFonts w:asciiTheme="majorHAnsi" w:eastAsiaTheme="majorEastAsia" w:hAnsiTheme="majorHAnsi" w:cstheme="majorBidi"/>
              </w:rPr>
              <w:t>Kunst</w:t>
            </w:r>
          </w:p>
        </w:tc>
      </w:tr>
      <w:tr w:rsidR="4092FAF9" w14:paraId="558AF50D" w14:textId="77777777" w:rsidTr="27647AD3">
        <w:trPr>
          <w:trHeight w:val="300"/>
        </w:trPr>
        <w:tc>
          <w:tcPr>
            <w:tcW w:w="540" w:type="dxa"/>
          </w:tcPr>
          <w:p w14:paraId="26E695B5" w14:textId="6F310FB7" w:rsidR="40321BEC" w:rsidRDefault="3D19BDCE" w:rsidP="4092FAF9">
            <w:pPr>
              <w:pStyle w:val="TableParagraph"/>
              <w:rPr>
                <w:rFonts w:asciiTheme="majorHAnsi" w:eastAsiaTheme="majorEastAsia" w:hAnsiTheme="majorHAnsi" w:cstheme="majorBidi"/>
              </w:rPr>
            </w:pPr>
            <w:r w:rsidRPr="57ADCF77">
              <w:rPr>
                <w:rFonts w:asciiTheme="majorHAnsi" w:eastAsiaTheme="majorEastAsia" w:hAnsiTheme="majorHAnsi" w:cstheme="majorBidi"/>
              </w:rPr>
              <w:t>8</w:t>
            </w:r>
          </w:p>
        </w:tc>
        <w:tc>
          <w:tcPr>
            <w:tcW w:w="5770" w:type="dxa"/>
          </w:tcPr>
          <w:p w14:paraId="0109DDA0" w14:textId="2C98EE59" w:rsidR="40321BEC" w:rsidRDefault="553C973D" w:rsidP="1F5EDD32">
            <w:pPr>
              <w:rPr>
                <w:rFonts w:asciiTheme="majorHAnsi" w:eastAsiaTheme="majorEastAsia" w:hAnsiTheme="majorHAnsi" w:cstheme="majorBidi"/>
              </w:rPr>
            </w:pPr>
            <w:r w:rsidRPr="1F5EDD32">
              <w:rPr>
                <w:rFonts w:asciiTheme="majorHAnsi" w:eastAsiaTheme="majorEastAsia" w:hAnsiTheme="majorHAnsi" w:cstheme="majorBidi"/>
              </w:rPr>
              <w:t xml:space="preserve">Classified Senate Meeting Schedule 2025 – 2026 </w:t>
            </w:r>
          </w:p>
          <w:p w14:paraId="387E7C0E" w14:textId="0A7ADA4C" w:rsidR="40321BEC" w:rsidRDefault="4B11F04A" w:rsidP="6ECD7E89">
            <w:pPr>
              <w:rPr>
                <w:rFonts w:asciiTheme="majorHAnsi" w:eastAsiaTheme="majorEastAsia" w:hAnsiTheme="majorHAnsi" w:cstheme="majorBidi"/>
              </w:rPr>
            </w:pPr>
            <w:r w:rsidRPr="6ECD7E89">
              <w:rPr>
                <w:rFonts w:asciiTheme="majorHAnsi" w:eastAsiaTheme="majorEastAsia" w:hAnsiTheme="majorHAnsi" w:cstheme="majorBidi"/>
                <w:color w:val="FF0000"/>
              </w:rPr>
              <w:t>Attachment</w:t>
            </w:r>
            <w:r w:rsidRPr="6ECD7E89">
              <w:rPr>
                <w:rFonts w:asciiTheme="majorHAnsi" w:eastAsiaTheme="majorEastAsia" w:hAnsiTheme="majorHAnsi" w:cstheme="majorBidi"/>
              </w:rPr>
              <w:t xml:space="preserve">: </w:t>
            </w:r>
            <w:hyperlink r:id="rId28">
              <w:r w:rsidR="6F76C8C5" w:rsidRPr="6ECD7E89">
                <w:rPr>
                  <w:rStyle w:val="Hyperlink"/>
                  <w:rFonts w:asciiTheme="majorHAnsi" w:eastAsiaTheme="majorEastAsia" w:hAnsiTheme="majorHAnsi" w:cstheme="majorBidi"/>
                </w:rPr>
                <w:t>DRAFT 2025-2026 CSEN Calendar</w:t>
              </w:r>
            </w:hyperlink>
          </w:p>
          <w:p w14:paraId="615C0FC7" w14:textId="34115F19" w:rsidR="40321BEC" w:rsidRDefault="40321BEC" w:rsidP="6ECD7E89">
            <w:pPr>
              <w:rPr>
                <w:rFonts w:asciiTheme="majorHAnsi" w:eastAsiaTheme="majorEastAsia" w:hAnsiTheme="majorHAnsi" w:cstheme="majorBidi"/>
              </w:rPr>
            </w:pPr>
          </w:p>
          <w:p w14:paraId="72E00A55" w14:textId="49B989C8" w:rsidR="40321BEC" w:rsidRDefault="36386D54" w:rsidP="5CD1B1C0">
            <w:pPr>
              <w:rPr>
                <w:rFonts w:asciiTheme="majorHAnsi" w:eastAsiaTheme="majorEastAsia" w:hAnsiTheme="majorHAnsi" w:cstheme="majorBidi"/>
              </w:rPr>
            </w:pPr>
            <w:r w:rsidRPr="5CD1B1C0">
              <w:rPr>
                <w:rFonts w:asciiTheme="majorHAnsi" w:eastAsiaTheme="majorEastAsia" w:hAnsiTheme="majorHAnsi" w:cstheme="majorBidi"/>
              </w:rPr>
              <w:t>The d</w:t>
            </w:r>
            <w:r w:rsidR="764BED91" w:rsidRPr="5CD1B1C0">
              <w:rPr>
                <w:rFonts w:asciiTheme="majorHAnsi" w:eastAsiaTheme="majorEastAsia" w:hAnsiTheme="majorHAnsi" w:cstheme="majorBidi"/>
              </w:rPr>
              <w:t>ate and time</w:t>
            </w:r>
            <w:r w:rsidR="37E872C0" w:rsidRPr="5CD1B1C0">
              <w:rPr>
                <w:rFonts w:asciiTheme="majorHAnsi" w:eastAsiaTheme="majorEastAsia" w:hAnsiTheme="majorHAnsi" w:cstheme="majorBidi"/>
              </w:rPr>
              <w:t xml:space="preserve"> of regular </w:t>
            </w:r>
            <w:r w:rsidR="670A7F54" w:rsidRPr="5CD1B1C0">
              <w:rPr>
                <w:rFonts w:asciiTheme="majorHAnsi" w:eastAsiaTheme="majorEastAsia" w:hAnsiTheme="majorHAnsi" w:cstheme="majorBidi"/>
              </w:rPr>
              <w:t>meetings</w:t>
            </w:r>
            <w:r w:rsidR="764BED91" w:rsidRPr="5CD1B1C0">
              <w:rPr>
                <w:rFonts w:asciiTheme="majorHAnsi" w:eastAsiaTheme="majorEastAsia" w:hAnsiTheme="majorHAnsi" w:cstheme="majorBidi"/>
              </w:rPr>
              <w:t xml:space="preserve"> </w:t>
            </w:r>
            <w:r w:rsidR="5D824960" w:rsidRPr="5CD1B1C0">
              <w:rPr>
                <w:rFonts w:asciiTheme="majorHAnsi" w:eastAsiaTheme="majorEastAsia" w:hAnsiTheme="majorHAnsi" w:cstheme="majorBidi"/>
              </w:rPr>
              <w:t>will remain</w:t>
            </w:r>
            <w:r w:rsidR="764BED91" w:rsidRPr="5CD1B1C0">
              <w:rPr>
                <w:rFonts w:asciiTheme="majorHAnsi" w:eastAsiaTheme="majorEastAsia" w:hAnsiTheme="majorHAnsi" w:cstheme="majorBidi"/>
              </w:rPr>
              <w:t xml:space="preserve"> the same. </w:t>
            </w:r>
            <w:r w:rsidR="39E32E81" w:rsidRPr="5CD1B1C0">
              <w:rPr>
                <w:rFonts w:asciiTheme="majorHAnsi" w:eastAsiaTheme="majorEastAsia" w:hAnsiTheme="majorHAnsi" w:cstheme="majorBidi"/>
              </w:rPr>
              <w:t xml:space="preserve">Due to </w:t>
            </w:r>
            <w:r w:rsidR="062BD9E1" w:rsidRPr="5CD1B1C0">
              <w:rPr>
                <w:rFonts w:asciiTheme="majorHAnsi" w:eastAsiaTheme="majorEastAsia" w:hAnsiTheme="majorHAnsi" w:cstheme="majorBidi"/>
              </w:rPr>
              <w:t>different</w:t>
            </w:r>
            <w:r w:rsidR="39E32E81" w:rsidRPr="5CD1B1C0">
              <w:rPr>
                <w:rFonts w:asciiTheme="majorHAnsi" w:eastAsiaTheme="majorEastAsia" w:hAnsiTheme="majorHAnsi" w:cstheme="majorBidi"/>
              </w:rPr>
              <w:t xml:space="preserve"> work schedules</w:t>
            </w:r>
            <w:r w:rsidR="1FA8DAAB" w:rsidRPr="5CD1B1C0">
              <w:rPr>
                <w:rFonts w:asciiTheme="majorHAnsi" w:eastAsiaTheme="majorEastAsia" w:hAnsiTheme="majorHAnsi" w:cstheme="majorBidi"/>
              </w:rPr>
              <w:t xml:space="preserve">, the date and time of the executive meetings will likely change. </w:t>
            </w:r>
            <w:r w:rsidR="6AB0DCCF" w:rsidRPr="5CD1B1C0">
              <w:rPr>
                <w:rFonts w:asciiTheme="majorHAnsi" w:eastAsiaTheme="majorEastAsia" w:hAnsiTheme="majorHAnsi" w:cstheme="majorBidi"/>
              </w:rPr>
              <w:t xml:space="preserve">                                 </w:t>
            </w:r>
          </w:p>
          <w:p w14:paraId="0AC453C0" w14:textId="60DFECEE" w:rsidR="40321BEC" w:rsidRDefault="40321BEC" w:rsidP="6ECD7E89">
            <w:pPr>
              <w:rPr>
                <w:rFonts w:asciiTheme="majorHAnsi" w:eastAsiaTheme="majorEastAsia" w:hAnsiTheme="majorHAnsi" w:cstheme="majorBidi"/>
              </w:rPr>
            </w:pPr>
          </w:p>
          <w:p w14:paraId="466EE7C9" w14:textId="011CCB1F" w:rsidR="40321BEC" w:rsidRDefault="764BED91" w:rsidP="5CD1B1C0">
            <w:pPr>
              <w:rPr>
                <w:rFonts w:asciiTheme="majorHAnsi" w:eastAsiaTheme="majorEastAsia" w:hAnsiTheme="majorHAnsi" w:cstheme="majorBidi"/>
              </w:rPr>
            </w:pPr>
            <w:r w:rsidRPr="5CD1B1C0">
              <w:rPr>
                <w:rFonts w:asciiTheme="majorHAnsi" w:eastAsiaTheme="majorEastAsia" w:hAnsiTheme="majorHAnsi" w:cstheme="majorBidi"/>
                <w:b/>
                <w:bCs/>
              </w:rPr>
              <w:t>Slatten</w:t>
            </w:r>
            <w:r w:rsidR="123D31E6" w:rsidRPr="5CD1B1C0">
              <w:rPr>
                <w:rFonts w:asciiTheme="majorHAnsi" w:eastAsiaTheme="majorEastAsia" w:hAnsiTheme="majorHAnsi" w:cstheme="majorBidi"/>
                <w:b/>
                <w:bCs/>
              </w:rPr>
              <w:t xml:space="preserve"> </w:t>
            </w:r>
            <w:r w:rsidR="123D31E6" w:rsidRPr="5CD1B1C0">
              <w:rPr>
                <w:rFonts w:asciiTheme="majorHAnsi" w:eastAsiaTheme="majorEastAsia" w:hAnsiTheme="majorHAnsi" w:cstheme="majorBidi"/>
              </w:rPr>
              <w:t>made a motion to approve</w:t>
            </w:r>
            <w:r w:rsidR="3310D83D" w:rsidRPr="5CD1B1C0">
              <w:rPr>
                <w:rFonts w:asciiTheme="majorHAnsi" w:eastAsiaTheme="majorEastAsia" w:hAnsiTheme="majorHAnsi" w:cstheme="majorBidi"/>
              </w:rPr>
              <w:t xml:space="preserve"> the Classified Senate Meeting Schedule 2025-2026</w:t>
            </w:r>
            <w:r w:rsidR="123D31E6" w:rsidRPr="5CD1B1C0">
              <w:rPr>
                <w:rFonts w:asciiTheme="majorHAnsi" w:eastAsiaTheme="majorEastAsia" w:hAnsiTheme="majorHAnsi" w:cstheme="majorBidi"/>
              </w:rPr>
              <w:t xml:space="preserve">. Seconded by </w:t>
            </w:r>
            <w:r w:rsidRPr="5CD1B1C0">
              <w:rPr>
                <w:rFonts w:asciiTheme="majorHAnsi" w:eastAsiaTheme="majorEastAsia" w:hAnsiTheme="majorHAnsi" w:cstheme="majorBidi"/>
                <w:b/>
                <w:bCs/>
              </w:rPr>
              <w:t>Campbell</w:t>
            </w:r>
            <w:r w:rsidRPr="5CD1B1C0">
              <w:rPr>
                <w:rFonts w:asciiTheme="majorHAnsi" w:eastAsiaTheme="majorEastAsia" w:hAnsiTheme="majorHAnsi" w:cstheme="majorBidi"/>
              </w:rPr>
              <w:t>.</w:t>
            </w:r>
            <w:r w:rsidR="4F9DC3D3" w:rsidRPr="5CD1B1C0">
              <w:rPr>
                <w:rFonts w:asciiTheme="majorHAnsi" w:eastAsiaTheme="majorEastAsia" w:hAnsiTheme="majorHAnsi" w:cstheme="majorBidi"/>
              </w:rPr>
              <w:t xml:space="preserve"> There were 11 yay votes, 0 nay votes, and 0 abstentions. The motion carried.   </w:t>
            </w:r>
          </w:p>
        </w:tc>
        <w:tc>
          <w:tcPr>
            <w:tcW w:w="649" w:type="dxa"/>
          </w:tcPr>
          <w:p w14:paraId="0CB5B306" w14:textId="5513CA32" w:rsidR="2A0A9312" w:rsidRDefault="52472249" w:rsidP="4092FAF9">
            <w:pPr>
              <w:pStyle w:val="TableParagraph"/>
              <w:rPr>
                <w:rFonts w:asciiTheme="majorHAnsi" w:eastAsiaTheme="majorEastAsia" w:hAnsiTheme="majorHAnsi" w:cstheme="majorBidi"/>
              </w:rPr>
            </w:pPr>
            <w:r w:rsidRPr="1F5EDD32">
              <w:rPr>
                <w:rFonts w:asciiTheme="majorHAnsi" w:eastAsiaTheme="majorEastAsia" w:hAnsiTheme="majorHAnsi" w:cstheme="majorBidi"/>
              </w:rPr>
              <w:t>5</w:t>
            </w:r>
          </w:p>
        </w:tc>
        <w:tc>
          <w:tcPr>
            <w:tcW w:w="1275" w:type="dxa"/>
          </w:tcPr>
          <w:p w14:paraId="5CDF3232" w14:textId="5A6F9449" w:rsidR="2A0A9312" w:rsidRDefault="52472249" w:rsidP="4092FAF9">
            <w:pPr>
              <w:pStyle w:val="TableParagraph"/>
              <w:rPr>
                <w:rFonts w:asciiTheme="majorHAnsi" w:eastAsiaTheme="majorEastAsia" w:hAnsiTheme="majorHAnsi" w:cstheme="majorBidi"/>
              </w:rPr>
            </w:pPr>
            <w:r w:rsidRPr="1F5EDD32">
              <w:rPr>
                <w:rFonts w:asciiTheme="majorHAnsi" w:eastAsiaTheme="majorEastAsia" w:hAnsiTheme="majorHAnsi" w:cstheme="majorBidi"/>
              </w:rPr>
              <w:t>3</w:t>
            </w:r>
          </w:p>
        </w:tc>
        <w:tc>
          <w:tcPr>
            <w:tcW w:w="1425" w:type="dxa"/>
          </w:tcPr>
          <w:p w14:paraId="75663B5D" w14:textId="2E7B5523" w:rsidR="2A0A9312" w:rsidRDefault="52472249" w:rsidP="4092FAF9">
            <w:pPr>
              <w:pStyle w:val="TableParagraph"/>
              <w:rPr>
                <w:rFonts w:asciiTheme="majorHAnsi" w:eastAsiaTheme="majorEastAsia" w:hAnsiTheme="majorHAnsi" w:cstheme="majorBidi"/>
              </w:rPr>
            </w:pPr>
            <w:r w:rsidRPr="1F5EDD32">
              <w:rPr>
                <w:rFonts w:asciiTheme="majorHAnsi" w:eastAsiaTheme="majorEastAsia" w:hAnsiTheme="majorHAnsi" w:cstheme="majorBidi"/>
              </w:rPr>
              <w:t>IV</w:t>
            </w:r>
          </w:p>
        </w:tc>
        <w:tc>
          <w:tcPr>
            <w:tcW w:w="1251" w:type="dxa"/>
          </w:tcPr>
          <w:p w14:paraId="6C2016FF" w14:textId="7A37BB75" w:rsidR="40321BEC" w:rsidRDefault="52472249" w:rsidP="4092FAF9">
            <w:pPr>
              <w:pStyle w:val="TableParagraph"/>
              <w:rPr>
                <w:rFonts w:asciiTheme="majorHAnsi" w:eastAsiaTheme="majorEastAsia" w:hAnsiTheme="majorHAnsi" w:cstheme="majorBidi"/>
              </w:rPr>
            </w:pPr>
            <w:r w:rsidRPr="1F5EDD32">
              <w:rPr>
                <w:rFonts w:asciiTheme="majorHAnsi" w:eastAsiaTheme="majorEastAsia" w:hAnsiTheme="majorHAnsi" w:cstheme="majorBidi"/>
              </w:rPr>
              <w:t>Kunst</w:t>
            </w:r>
          </w:p>
        </w:tc>
      </w:tr>
      <w:tr w:rsidR="67AE6AD3" w14:paraId="63D1A686" w14:textId="77777777" w:rsidTr="27647AD3">
        <w:trPr>
          <w:trHeight w:val="300"/>
        </w:trPr>
        <w:tc>
          <w:tcPr>
            <w:tcW w:w="540" w:type="dxa"/>
          </w:tcPr>
          <w:p w14:paraId="434F5629" w14:textId="04A0FE2C" w:rsidR="6FD8F941" w:rsidRDefault="5E3398F8" w:rsidP="67AE6AD3">
            <w:pPr>
              <w:pStyle w:val="TableParagraph"/>
              <w:rPr>
                <w:rFonts w:asciiTheme="majorHAnsi" w:eastAsiaTheme="majorEastAsia" w:hAnsiTheme="majorHAnsi" w:cstheme="majorBidi"/>
              </w:rPr>
            </w:pPr>
            <w:r w:rsidRPr="57ADCF77">
              <w:rPr>
                <w:rFonts w:asciiTheme="majorHAnsi" w:eastAsiaTheme="majorEastAsia" w:hAnsiTheme="majorHAnsi" w:cstheme="majorBidi"/>
              </w:rPr>
              <w:t>9</w:t>
            </w:r>
          </w:p>
        </w:tc>
        <w:tc>
          <w:tcPr>
            <w:tcW w:w="5770" w:type="dxa"/>
          </w:tcPr>
          <w:p w14:paraId="6BF5D8D3" w14:textId="4B0DE960" w:rsidR="2C062532" w:rsidRDefault="4B11F04A" w:rsidP="6ECD7E89">
            <w:pPr>
              <w:rPr>
                <w:rFonts w:asciiTheme="majorHAnsi" w:eastAsiaTheme="majorEastAsia" w:hAnsiTheme="majorHAnsi" w:cstheme="majorBidi"/>
              </w:rPr>
            </w:pPr>
            <w:r w:rsidRPr="6ECD7E89">
              <w:rPr>
                <w:rFonts w:asciiTheme="majorHAnsi" w:eastAsiaTheme="majorEastAsia" w:hAnsiTheme="majorHAnsi" w:cstheme="majorBidi"/>
              </w:rPr>
              <w:t xml:space="preserve">Summer Retreat </w:t>
            </w:r>
            <w:r w:rsidR="0D387852" w:rsidRPr="6ECD7E89">
              <w:rPr>
                <w:rFonts w:asciiTheme="majorHAnsi" w:eastAsiaTheme="majorEastAsia" w:hAnsiTheme="majorHAnsi" w:cstheme="majorBidi"/>
              </w:rPr>
              <w:t>Planning</w:t>
            </w:r>
            <w:r w:rsidR="4A4B091D" w:rsidRPr="6ECD7E89">
              <w:rPr>
                <w:rFonts w:asciiTheme="majorHAnsi" w:eastAsiaTheme="majorEastAsia" w:hAnsiTheme="majorHAnsi" w:cstheme="majorBidi"/>
              </w:rPr>
              <w:t xml:space="preserve"> (if time allows, otherwise via email)</w:t>
            </w:r>
          </w:p>
          <w:p w14:paraId="416588BD" w14:textId="742ADB19" w:rsidR="2C062532" w:rsidRDefault="2C062532" w:rsidP="6ECD7E89">
            <w:pPr>
              <w:rPr>
                <w:rFonts w:asciiTheme="majorHAnsi" w:eastAsiaTheme="majorEastAsia" w:hAnsiTheme="majorHAnsi" w:cstheme="majorBidi"/>
              </w:rPr>
            </w:pPr>
          </w:p>
          <w:p w14:paraId="51E624D9" w14:textId="1DCBEB96" w:rsidR="2C062532" w:rsidRDefault="14AB144C" w:rsidP="27647AD3">
            <w:pPr>
              <w:rPr>
                <w:rFonts w:asciiTheme="majorHAnsi" w:eastAsiaTheme="majorEastAsia" w:hAnsiTheme="majorHAnsi" w:cstheme="majorBidi"/>
                <w:highlight w:val="yellow"/>
              </w:rPr>
            </w:pPr>
            <w:r w:rsidRPr="27647AD3">
              <w:rPr>
                <w:rFonts w:asciiTheme="majorHAnsi" w:eastAsiaTheme="majorEastAsia" w:hAnsiTheme="majorHAnsi" w:cstheme="majorBidi"/>
                <w:b/>
                <w:bCs/>
                <w:highlight w:val="yellow"/>
              </w:rPr>
              <w:t xml:space="preserve">Kunst </w:t>
            </w:r>
            <w:r w:rsidRPr="27647AD3">
              <w:rPr>
                <w:rFonts w:asciiTheme="majorHAnsi" w:eastAsiaTheme="majorEastAsia" w:hAnsiTheme="majorHAnsi" w:cstheme="majorBidi"/>
                <w:highlight w:val="yellow"/>
              </w:rPr>
              <w:t>will plan v</w:t>
            </w:r>
            <w:r w:rsidR="1D18D0A5" w:rsidRPr="27647AD3">
              <w:rPr>
                <w:rFonts w:asciiTheme="majorHAnsi" w:eastAsiaTheme="majorEastAsia" w:hAnsiTheme="majorHAnsi" w:cstheme="majorBidi"/>
                <w:highlight w:val="yellow"/>
              </w:rPr>
              <w:t>ia email.</w:t>
            </w:r>
          </w:p>
        </w:tc>
        <w:tc>
          <w:tcPr>
            <w:tcW w:w="649" w:type="dxa"/>
          </w:tcPr>
          <w:p w14:paraId="385B7868" w14:textId="38635785" w:rsidR="2C062532" w:rsidRDefault="3EB838E5" w:rsidP="67AE6AD3">
            <w:pPr>
              <w:pStyle w:val="TableParagraph"/>
              <w:rPr>
                <w:rFonts w:asciiTheme="majorHAnsi" w:eastAsiaTheme="majorEastAsia" w:hAnsiTheme="majorHAnsi" w:cstheme="majorBidi"/>
              </w:rPr>
            </w:pPr>
            <w:r w:rsidRPr="5194BB31">
              <w:rPr>
                <w:rFonts w:asciiTheme="majorHAnsi" w:eastAsiaTheme="majorEastAsia" w:hAnsiTheme="majorHAnsi" w:cstheme="majorBidi"/>
              </w:rPr>
              <w:t>5</w:t>
            </w:r>
          </w:p>
        </w:tc>
        <w:tc>
          <w:tcPr>
            <w:tcW w:w="1275" w:type="dxa"/>
          </w:tcPr>
          <w:p w14:paraId="16D8A0EE" w14:textId="437A58A8" w:rsidR="2C062532" w:rsidRDefault="32716FD9" w:rsidP="67AE6AD3">
            <w:pPr>
              <w:pStyle w:val="TableParagraph"/>
              <w:rPr>
                <w:rFonts w:asciiTheme="majorHAnsi" w:eastAsiaTheme="majorEastAsia" w:hAnsiTheme="majorHAnsi" w:cstheme="majorBidi"/>
              </w:rPr>
            </w:pPr>
            <w:r w:rsidRPr="1F5EDD32">
              <w:rPr>
                <w:rFonts w:asciiTheme="majorHAnsi" w:eastAsiaTheme="majorEastAsia" w:hAnsiTheme="majorHAnsi" w:cstheme="majorBidi"/>
              </w:rPr>
              <w:t>3</w:t>
            </w:r>
          </w:p>
        </w:tc>
        <w:tc>
          <w:tcPr>
            <w:tcW w:w="1425" w:type="dxa"/>
          </w:tcPr>
          <w:p w14:paraId="56BDF0F7" w14:textId="4A015295" w:rsidR="2C062532" w:rsidRDefault="32716FD9" w:rsidP="67AE6AD3">
            <w:pPr>
              <w:pStyle w:val="TableParagraph"/>
              <w:rPr>
                <w:rFonts w:asciiTheme="majorHAnsi" w:eastAsiaTheme="majorEastAsia" w:hAnsiTheme="majorHAnsi" w:cstheme="majorBidi"/>
              </w:rPr>
            </w:pPr>
            <w:r w:rsidRPr="1F5EDD32">
              <w:rPr>
                <w:rFonts w:asciiTheme="majorHAnsi" w:eastAsiaTheme="majorEastAsia" w:hAnsiTheme="majorHAnsi" w:cstheme="majorBidi"/>
              </w:rPr>
              <w:t>IV</w:t>
            </w:r>
          </w:p>
        </w:tc>
        <w:tc>
          <w:tcPr>
            <w:tcW w:w="1251" w:type="dxa"/>
          </w:tcPr>
          <w:p w14:paraId="4A2B9FB3" w14:textId="714309EE" w:rsidR="2C062532" w:rsidRDefault="32716FD9" w:rsidP="67AE6AD3">
            <w:pPr>
              <w:pStyle w:val="TableParagraph"/>
              <w:rPr>
                <w:rFonts w:asciiTheme="majorHAnsi" w:eastAsiaTheme="majorEastAsia" w:hAnsiTheme="majorHAnsi" w:cstheme="majorBidi"/>
              </w:rPr>
            </w:pPr>
            <w:r w:rsidRPr="1F5EDD32">
              <w:rPr>
                <w:rFonts w:asciiTheme="majorHAnsi" w:eastAsiaTheme="majorEastAsia" w:hAnsiTheme="majorHAnsi" w:cstheme="majorBidi"/>
              </w:rPr>
              <w:t>Kunst</w:t>
            </w:r>
          </w:p>
        </w:tc>
      </w:tr>
    </w:tbl>
    <w:p w14:paraId="54C29D5D" w14:textId="6950FDF2" w:rsidR="0862BEAF" w:rsidRDefault="0862BEAF" w:rsidP="5194BB31"/>
    <w:p w14:paraId="7FC605D3" w14:textId="19A32E2E" w:rsidR="00A1300A" w:rsidRDefault="590C738F" w:rsidP="1CDAD531">
      <w:pPr>
        <w:pStyle w:val="ListParagraph"/>
        <w:numPr>
          <w:ilvl w:val="0"/>
          <w:numId w:val="6"/>
        </w:numPr>
        <w:spacing w:before="108"/>
        <w:rPr>
          <w:rFonts w:asciiTheme="majorHAnsi" w:eastAsiaTheme="majorEastAsia" w:hAnsiTheme="majorHAnsi" w:cstheme="majorBidi"/>
        </w:rPr>
      </w:pPr>
      <w:r w:rsidRPr="1CDAD531">
        <w:rPr>
          <w:rFonts w:asciiTheme="majorHAnsi" w:eastAsiaTheme="majorEastAsia" w:hAnsiTheme="majorHAnsi" w:cstheme="majorBidi"/>
          <w:b/>
          <w:bCs/>
        </w:rPr>
        <w:t>Committee Reports/Other:</w:t>
      </w:r>
    </w:p>
    <w:p w14:paraId="5C8BAD3D" w14:textId="69451103" w:rsidR="00A1300A" w:rsidRDefault="01BE5563" w:rsidP="1CDAD531">
      <w:pPr>
        <w:pStyle w:val="ListParagraph"/>
        <w:numPr>
          <w:ilvl w:val="1"/>
          <w:numId w:val="6"/>
        </w:numPr>
        <w:spacing w:before="108"/>
        <w:rPr>
          <w:rFonts w:asciiTheme="majorHAnsi" w:eastAsiaTheme="majorEastAsia" w:hAnsiTheme="majorHAnsi" w:cstheme="majorBidi"/>
        </w:rPr>
      </w:pPr>
      <w:r w:rsidRPr="1CDAD531">
        <w:rPr>
          <w:rFonts w:asciiTheme="majorHAnsi" w:eastAsiaTheme="majorEastAsia" w:hAnsiTheme="majorHAnsi" w:cstheme="majorBidi"/>
        </w:rPr>
        <w:t>Executive Council</w:t>
      </w:r>
    </w:p>
    <w:p w14:paraId="369E5B48" w14:textId="7F7A897D" w:rsidR="00A1300A" w:rsidRDefault="01BE5563" w:rsidP="1CDAD531">
      <w:pPr>
        <w:pStyle w:val="ListParagraph"/>
        <w:numPr>
          <w:ilvl w:val="2"/>
          <w:numId w:val="6"/>
        </w:numPr>
        <w:spacing w:before="108"/>
        <w:rPr>
          <w:rFonts w:asciiTheme="majorHAnsi" w:eastAsiaTheme="majorEastAsia" w:hAnsiTheme="majorHAnsi" w:cstheme="majorBidi"/>
        </w:rPr>
      </w:pPr>
      <w:r w:rsidRPr="6ECD7E89">
        <w:rPr>
          <w:rFonts w:asciiTheme="majorHAnsi" w:eastAsiaTheme="majorEastAsia" w:hAnsiTheme="majorHAnsi" w:cstheme="majorBidi"/>
        </w:rPr>
        <w:t xml:space="preserve">President’s Report – Kunst </w:t>
      </w:r>
    </w:p>
    <w:p w14:paraId="0490F396" w14:textId="2AEEA195" w:rsidR="7725E7D0" w:rsidRDefault="7725E7D0" w:rsidP="6ECD7E89">
      <w:pPr>
        <w:pStyle w:val="ListParagraph"/>
        <w:numPr>
          <w:ilvl w:val="3"/>
          <w:numId w:val="6"/>
        </w:numPr>
        <w:spacing w:before="108"/>
        <w:rPr>
          <w:rFonts w:asciiTheme="majorHAnsi" w:eastAsiaTheme="majorEastAsia" w:hAnsiTheme="majorHAnsi" w:cstheme="majorBidi"/>
        </w:rPr>
      </w:pPr>
      <w:r w:rsidRPr="6ECD7E89">
        <w:rPr>
          <w:rFonts w:asciiTheme="majorHAnsi" w:eastAsiaTheme="majorEastAsia" w:hAnsiTheme="majorHAnsi" w:cstheme="majorBidi"/>
        </w:rPr>
        <w:t xml:space="preserve">Working on an MOU with ASU Dreamscape. </w:t>
      </w:r>
    </w:p>
    <w:p w14:paraId="3C8DCAFB" w14:textId="43BBECA4" w:rsidR="00A1300A" w:rsidRDefault="01BE5563" w:rsidP="1CDAD531">
      <w:pPr>
        <w:pStyle w:val="ListParagraph"/>
        <w:numPr>
          <w:ilvl w:val="2"/>
          <w:numId w:val="6"/>
        </w:numPr>
        <w:spacing w:before="108"/>
        <w:rPr>
          <w:rFonts w:asciiTheme="majorHAnsi" w:eastAsiaTheme="majorEastAsia" w:hAnsiTheme="majorHAnsi" w:cstheme="majorBidi"/>
        </w:rPr>
      </w:pPr>
      <w:r w:rsidRPr="1CDAD531">
        <w:rPr>
          <w:rFonts w:asciiTheme="majorHAnsi" w:eastAsiaTheme="majorEastAsia" w:hAnsiTheme="majorHAnsi" w:cstheme="majorBidi"/>
        </w:rPr>
        <w:t>Vice President’s Report – Sampaga</w:t>
      </w:r>
    </w:p>
    <w:p w14:paraId="2052297D" w14:textId="66AF8E00" w:rsidR="00A1300A" w:rsidRDefault="01BE5563" w:rsidP="1CDAD531">
      <w:pPr>
        <w:pStyle w:val="ListParagraph"/>
        <w:numPr>
          <w:ilvl w:val="2"/>
          <w:numId w:val="6"/>
        </w:numPr>
        <w:spacing w:before="108"/>
        <w:rPr>
          <w:rFonts w:asciiTheme="majorHAnsi" w:eastAsiaTheme="majorEastAsia" w:hAnsiTheme="majorHAnsi" w:cstheme="majorBidi"/>
        </w:rPr>
      </w:pPr>
      <w:r w:rsidRPr="1F5EDD32">
        <w:rPr>
          <w:rFonts w:asciiTheme="majorHAnsi" w:eastAsiaTheme="majorEastAsia" w:hAnsiTheme="majorHAnsi" w:cstheme="majorBidi"/>
        </w:rPr>
        <w:t xml:space="preserve">Treasurer’s Report – </w:t>
      </w:r>
      <w:r w:rsidR="4C9AFB75" w:rsidRPr="1F5EDD32">
        <w:rPr>
          <w:rFonts w:asciiTheme="majorHAnsi" w:eastAsiaTheme="majorEastAsia" w:hAnsiTheme="majorHAnsi" w:cstheme="majorBidi"/>
        </w:rPr>
        <w:t>Kunst</w:t>
      </w:r>
      <w:r w:rsidR="797866DA" w:rsidRPr="1F5EDD32">
        <w:rPr>
          <w:rFonts w:asciiTheme="majorHAnsi" w:eastAsiaTheme="majorEastAsia" w:hAnsiTheme="majorHAnsi" w:cstheme="majorBidi"/>
        </w:rPr>
        <w:t>: Current Balance - $</w:t>
      </w:r>
      <w:r w:rsidR="078D1196" w:rsidRPr="1F5EDD32">
        <w:rPr>
          <w:rFonts w:asciiTheme="majorHAnsi" w:eastAsiaTheme="majorEastAsia" w:hAnsiTheme="majorHAnsi" w:cstheme="majorBidi"/>
        </w:rPr>
        <w:t>3</w:t>
      </w:r>
      <w:r w:rsidR="3E07FF1E" w:rsidRPr="1F5EDD32">
        <w:rPr>
          <w:rFonts w:asciiTheme="majorHAnsi" w:eastAsiaTheme="majorEastAsia" w:hAnsiTheme="majorHAnsi" w:cstheme="majorBidi"/>
        </w:rPr>
        <w:t>,131.28</w:t>
      </w:r>
    </w:p>
    <w:p w14:paraId="609BC484" w14:textId="30803CC4" w:rsidR="00A1300A" w:rsidRDefault="590C738F" w:rsidP="1CDAD531">
      <w:pPr>
        <w:pStyle w:val="ListParagraph"/>
        <w:numPr>
          <w:ilvl w:val="1"/>
          <w:numId w:val="6"/>
        </w:numPr>
        <w:spacing w:before="108"/>
        <w:rPr>
          <w:rFonts w:asciiTheme="majorHAnsi" w:eastAsiaTheme="majorEastAsia" w:hAnsiTheme="majorHAnsi" w:cstheme="majorBidi"/>
        </w:rPr>
      </w:pPr>
      <w:r w:rsidRPr="1CDAD531">
        <w:rPr>
          <w:rFonts w:asciiTheme="majorHAnsi" w:eastAsiaTheme="majorEastAsia" w:hAnsiTheme="majorHAnsi" w:cstheme="majorBidi"/>
        </w:rPr>
        <w:t xml:space="preserve">District Committees – Kunst </w:t>
      </w:r>
    </w:p>
    <w:p w14:paraId="52CED379" w14:textId="571305A3" w:rsidR="00A1300A" w:rsidRDefault="590C738F" w:rsidP="4092FAF9">
      <w:pPr>
        <w:pStyle w:val="ListParagraph"/>
        <w:numPr>
          <w:ilvl w:val="2"/>
          <w:numId w:val="6"/>
        </w:numPr>
        <w:tabs>
          <w:tab w:val="left" w:pos="2000"/>
        </w:tabs>
        <w:spacing w:before="1" w:line="259" w:lineRule="auto"/>
        <w:rPr>
          <w:rFonts w:asciiTheme="majorHAnsi" w:eastAsiaTheme="majorEastAsia" w:hAnsiTheme="majorHAnsi" w:cstheme="majorBidi"/>
          <w:b/>
          <w:bCs/>
        </w:rPr>
      </w:pPr>
      <w:r w:rsidRPr="1F5EDD32">
        <w:rPr>
          <w:rFonts w:asciiTheme="majorHAnsi" w:eastAsiaTheme="majorEastAsia" w:hAnsiTheme="majorHAnsi" w:cstheme="majorBidi"/>
        </w:rPr>
        <w:t>Board of Trustees</w:t>
      </w:r>
      <w:r w:rsidR="1E2698DC" w:rsidRPr="1F5EDD32">
        <w:rPr>
          <w:rFonts w:asciiTheme="majorHAnsi" w:eastAsiaTheme="majorEastAsia" w:hAnsiTheme="majorHAnsi" w:cstheme="majorBidi"/>
        </w:rPr>
        <w:t xml:space="preserve"> – </w:t>
      </w:r>
      <w:r w:rsidR="1E2698DC" w:rsidRPr="1F5EDD32">
        <w:rPr>
          <w:rFonts w:asciiTheme="majorHAnsi" w:eastAsiaTheme="majorEastAsia" w:hAnsiTheme="majorHAnsi" w:cstheme="majorBidi"/>
          <w:b/>
          <w:bCs/>
        </w:rPr>
        <w:t xml:space="preserve">The next </w:t>
      </w:r>
      <w:r w:rsidR="003B2DFD" w:rsidRPr="1F5EDD32">
        <w:rPr>
          <w:rFonts w:asciiTheme="majorHAnsi" w:eastAsiaTheme="majorEastAsia" w:hAnsiTheme="majorHAnsi" w:cstheme="majorBidi"/>
          <w:b/>
          <w:bCs/>
        </w:rPr>
        <w:t>Board</w:t>
      </w:r>
      <w:r w:rsidR="1E2698DC" w:rsidRPr="1F5EDD32">
        <w:rPr>
          <w:rFonts w:asciiTheme="majorHAnsi" w:eastAsiaTheme="majorEastAsia" w:hAnsiTheme="majorHAnsi" w:cstheme="majorBidi"/>
          <w:b/>
          <w:bCs/>
        </w:rPr>
        <w:t xml:space="preserve"> meeting is</w:t>
      </w:r>
      <w:r w:rsidR="409CA10C" w:rsidRPr="1F5EDD32">
        <w:rPr>
          <w:rFonts w:asciiTheme="majorHAnsi" w:eastAsiaTheme="majorEastAsia" w:hAnsiTheme="majorHAnsi" w:cstheme="majorBidi"/>
          <w:b/>
          <w:bCs/>
        </w:rPr>
        <w:t xml:space="preserve"> </w:t>
      </w:r>
      <w:r w:rsidR="40405D9E" w:rsidRPr="1F5EDD32">
        <w:rPr>
          <w:rFonts w:asciiTheme="majorHAnsi" w:eastAsiaTheme="majorEastAsia" w:hAnsiTheme="majorHAnsi" w:cstheme="majorBidi"/>
          <w:b/>
          <w:bCs/>
        </w:rPr>
        <w:t>June 12</w:t>
      </w:r>
      <w:r w:rsidR="40405D9E" w:rsidRPr="1F5EDD32">
        <w:rPr>
          <w:rFonts w:asciiTheme="majorHAnsi" w:eastAsiaTheme="majorEastAsia" w:hAnsiTheme="majorHAnsi" w:cstheme="majorBidi"/>
          <w:b/>
          <w:bCs/>
          <w:vertAlign w:val="superscript"/>
        </w:rPr>
        <w:t>th</w:t>
      </w:r>
      <w:r w:rsidR="40405D9E" w:rsidRPr="1F5EDD32">
        <w:rPr>
          <w:rFonts w:asciiTheme="majorHAnsi" w:eastAsiaTheme="majorEastAsia" w:hAnsiTheme="majorHAnsi" w:cstheme="majorBidi"/>
          <w:b/>
          <w:bCs/>
        </w:rPr>
        <w:t>.</w:t>
      </w:r>
      <w:r w:rsidR="2F6A047B" w:rsidRPr="1F5EDD32">
        <w:rPr>
          <w:rFonts w:asciiTheme="majorHAnsi" w:eastAsiaTheme="majorEastAsia" w:hAnsiTheme="majorHAnsi" w:cstheme="majorBidi"/>
          <w:b/>
          <w:bCs/>
        </w:rPr>
        <w:t xml:space="preserve"> </w:t>
      </w:r>
    </w:p>
    <w:p w14:paraId="6393996E" w14:textId="081EDD51" w:rsidR="00A1300A" w:rsidRDefault="590C738F" w:rsidP="121D16CE">
      <w:pPr>
        <w:pStyle w:val="ListParagraph"/>
        <w:numPr>
          <w:ilvl w:val="2"/>
          <w:numId w:val="6"/>
        </w:numPr>
        <w:tabs>
          <w:tab w:val="left" w:pos="2000"/>
        </w:tabs>
        <w:spacing w:before="1"/>
        <w:rPr>
          <w:rFonts w:asciiTheme="majorHAnsi" w:eastAsiaTheme="majorEastAsia" w:hAnsiTheme="majorHAnsi" w:cstheme="majorBidi"/>
          <w:b/>
          <w:bCs/>
        </w:rPr>
      </w:pPr>
      <w:r w:rsidRPr="1F5EDD32">
        <w:rPr>
          <w:rFonts w:asciiTheme="majorHAnsi" w:eastAsiaTheme="majorEastAsia" w:hAnsiTheme="majorHAnsi" w:cstheme="majorBidi"/>
        </w:rPr>
        <w:t xml:space="preserve">District Governance Council </w:t>
      </w:r>
      <w:r w:rsidR="7F942CFF" w:rsidRPr="1F5EDD32">
        <w:rPr>
          <w:rFonts w:asciiTheme="majorHAnsi" w:eastAsiaTheme="majorEastAsia" w:hAnsiTheme="majorHAnsi" w:cstheme="majorBidi"/>
        </w:rPr>
        <w:t xml:space="preserve">- </w:t>
      </w:r>
      <w:r w:rsidR="7F942CFF" w:rsidRPr="1F5EDD32">
        <w:rPr>
          <w:rFonts w:asciiTheme="majorHAnsi" w:eastAsiaTheme="majorEastAsia" w:hAnsiTheme="majorHAnsi" w:cstheme="majorBidi"/>
          <w:b/>
          <w:bCs/>
        </w:rPr>
        <w:t xml:space="preserve">The next meeting is </w:t>
      </w:r>
      <w:r w:rsidR="3C8C50BD" w:rsidRPr="1F5EDD32">
        <w:rPr>
          <w:rFonts w:asciiTheme="majorHAnsi" w:eastAsiaTheme="majorEastAsia" w:hAnsiTheme="majorHAnsi" w:cstheme="majorBidi"/>
          <w:b/>
          <w:bCs/>
        </w:rPr>
        <w:t>June 4</w:t>
      </w:r>
      <w:r w:rsidR="3C8C50BD" w:rsidRPr="1F5EDD32">
        <w:rPr>
          <w:rFonts w:asciiTheme="majorHAnsi" w:eastAsiaTheme="majorEastAsia" w:hAnsiTheme="majorHAnsi" w:cstheme="majorBidi"/>
          <w:b/>
          <w:bCs/>
          <w:vertAlign w:val="superscript"/>
        </w:rPr>
        <w:t>th</w:t>
      </w:r>
      <w:r w:rsidR="3C8C50BD" w:rsidRPr="1F5EDD32">
        <w:rPr>
          <w:rFonts w:asciiTheme="majorHAnsi" w:eastAsiaTheme="majorEastAsia" w:hAnsiTheme="majorHAnsi" w:cstheme="majorBidi"/>
          <w:b/>
          <w:bCs/>
        </w:rPr>
        <w:t>.</w:t>
      </w:r>
    </w:p>
    <w:p w14:paraId="3071EDF3" w14:textId="2EE5295F" w:rsidR="00A1300A" w:rsidRDefault="590C738F" w:rsidP="1F5EDD32">
      <w:pPr>
        <w:pStyle w:val="ListParagraph"/>
        <w:numPr>
          <w:ilvl w:val="2"/>
          <w:numId w:val="6"/>
        </w:numPr>
        <w:tabs>
          <w:tab w:val="left" w:pos="2000"/>
        </w:tabs>
        <w:spacing w:before="1"/>
        <w:rPr>
          <w:rFonts w:asciiTheme="majorHAnsi" w:eastAsiaTheme="majorEastAsia" w:hAnsiTheme="majorHAnsi" w:cstheme="majorBidi"/>
          <w:b/>
          <w:bCs/>
          <w:vertAlign w:val="superscript"/>
        </w:rPr>
      </w:pPr>
      <w:r w:rsidRPr="1F5EDD32">
        <w:rPr>
          <w:rFonts w:asciiTheme="majorHAnsi" w:eastAsiaTheme="majorEastAsia" w:hAnsiTheme="majorHAnsi" w:cstheme="majorBidi"/>
        </w:rPr>
        <w:t>District Budget Planning and Development Council</w:t>
      </w:r>
      <w:r w:rsidR="3C3F0604" w:rsidRPr="1F5EDD32">
        <w:rPr>
          <w:rFonts w:asciiTheme="majorHAnsi" w:eastAsiaTheme="majorEastAsia" w:hAnsiTheme="majorHAnsi" w:cstheme="majorBidi"/>
        </w:rPr>
        <w:t xml:space="preserve"> – </w:t>
      </w:r>
      <w:r w:rsidR="3C3F0604" w:rsidRPr="1F5EDD32">
        <w:rPr>
          <w:rFonts w:asciiTheme="majorHAnsi" w:eastAsiaTheme="majorEastAsia" w:hAnsiTheme="majorHAnsi" w:cstheme="majorBidi"/>
          <w:b/>
          <w:bCs/>
        </w:rPr>
        <w:t xml:space="preserve">The next meeting is </w:t>
      </w:r>
      <w:r w:rsidR="5A70D2B5" w:rsidRPr="1F5EDD32">
        <w:rPr>
          <w:rFonts w:asciiTheme="majorHAnsi" w:eastAsiaTheme="majorEastAsia" w:hAnsiTheme="majorHAnsi" w:cstheme="majorBidi"/>
          <w:b/>
          <w:bCs/>
        </w:rPr>
        <w:t>June 4</w:t>
      </w:r>
      <w:r w:rsidR="5A70D2B5" w:rsidRPr="1F5EDD32">
        <w:rPr>
          <w:rFonts w:asciiTheme="majorHAnsi" w:eastAsiaTheme="majorEastAsia" w:hAnsiTheme="majorHAnsi" w:cstheme="majorBidi"/>
          <w:b/>
          <w:bCs/>
          <w:vertAlign w:val="superscript"/>
        </w:rPr>
        <w:t>th</w:t>
      </w:r>
      <w:r w:rsidR="5A70D2B5" w:rsidRPr="1F5EDD32">
        <w:rPr>
          <w:rFonts w:asciiTheme="majorHAnsi" w:eastAsiaTheme="majorEastAsia" w:hAnsiTheme="majorHAnsi" w:cstheme="majorBidi"/>
          <w:b/>
          <w:bCs/>
        </w:rPr>
        <w:t>.</w:t>
      </w:r>
    </w:p>
    <w:p w14:paraId="1DC246B7" w14:textId="7452E3A4" w:rsidR="00A1300A" w:rsidRDefault="590C738F" w:rsidP="1CDAD531">
      <w:pPr>
        <w:pStyle w:val="ListParagraph"/>
        <w:numPr>
          <w:ilvl w:val="2"/>
          <w:numId w:val="6"/>
        </w:numPr>
        <w:tabs>
          <w:tab w:val="left" w:pos="2000"/>
        </w:tabs>
        <w:spacing w:before="1"/>
        <w:rPr>
          <w:rFonts w:asciiTheme="majorHAnsi" w:eastAsiaTheme="majorEastAsia" w:hAnsiTheme="majorHAnsi" w:cstheme="majorBidi"/>
          <w:b/>
          <w:bCs/>
        </w:rPr>
      </w:pPr>
      <w:r w:rsidRPr="1F5EDD32">
        <w:rPr>
          <w:rFonts w:asciiTheme="majorHAnsi" w:eastAsiaTheme="majorEastAsia" w:hAnsiTheme="majorHAnsi" w:cstheme="majorBidi"/>
        </w:rPr>
        <w:t>District Strategic Planning Committee</w:t>
      </w:r>
      <w:r w:rsidR="5D17E2DA" w:rsidRPr="1F5EDD32">
        <w:rPr>
          <w:rFonts w:asciiTheme="majorHAnsi" w:eastAsiaTheme="majorEastAsia" w:hAnsiTheme="majorHAnsi" w:cstheme="majorBidi"/>
        </w:rPr>
        <w:t xml:space="preserve"> – </w:t>
      </w:r>
      <w:r w:rsidR="5D17E2DA" w:rsidRPr="1F5EDD32">
        <w:rPr>
          <w:rFonts w:asciiTheme="majorHAnsi" w:eastAsiaTheme="majorEastAsia" w:hAnsiTheme="majorHAnsi" w:cstheme="majorBidi"/>
          <w:b/>
          <w:bCs/>
        </w:rPr>
        <w:t xml:space="preserve">The next meeting is </w:t>
      </w:r>
      <w:r w:rsidR="133CC9F0" w:rsidRPr="1F5EDD32">
        <w:rPr>
          <w:rFonts w:asciiTheme="majorHAnsi" w:eastAsiaTheme="majorEastAsia" w:hAnsiTheme="majorHAnsi" w:cstheme="majorBidi"/>
          <w:b/>
          <w:bCs/>
        </w:rPr>
        <w:t>TBD.</w:t>
      </w:r>
    </w:p>
    <w:p w14:paraId="1A39C568" w14:textId="77777777" w:rsidR="005F06AC" w:rsidRDefault="173D77FA" w:rsidP="1CDAD531">
      <w:pPr>
        <w:pStyle w:val="ListParagraph"/>
        <w:numPr>
          <w:ilvl w:val="1"/>
          <w:numId w:val="6"/>
        </w:numPr>
        <w:tabs>
          <w:tab w:val="left" w:pos="2000"/>
        </w:tabs>
        <w:spacing w:before="1"/>
        <w:rPr>
          <w:rFonts w:asciiTheme="majorHAnsi" w:eastAsiaTheme="majorEastAsia" w:hAnsiTheme="majorHAnsi" w:cstheme="majorBidi"/>
        </w:rPr>
      </w:pPr>
      <w:r w:rsidRPr="1CDAD531">
        <w:rPr>
          <w:rFonts w:asciiTheme="majorHAnsi" w:eastAsiaTheme="majorEastAsia" w:hAnsiTheme="majorHAnsi" w:cstheme="majorBidi"/>
        </w:rPr>
        <w:t>Campus Committees</w:t>
      </w:r>
    </w:p>
    <w:p w14:paraId="411FA03D" w14:textId="3ACB098A" w:rsidR="00A1300A" w:rsidRDefault="590C738F" w:rsidP="1CDAD531">
      <w:pPr>
        <w:pStyle w:val="ListParagraph"/>
        <w:numPr>
          <w:ilvl w:val="2"/>
          <w:numId w:val="6"/>
        </w:numPr>
        <w:tabs>
          <w:tab w:val="left" w:pos="2000"/>
        </w:tabs>
        <w:spacing w:before="1"/>
        <w:rPr>
          <w:rFonts w:asciiTheme="majorHAnsi" w:eastAsiaTheme="majorEastAsia" w:hAnsiTheme="majorHAnsi" w:cstheme="majorBidi"/>
        </w:rPr>
      </w:pPr>
      <w:r w:rsidRPr="3955CC13">
        <w:rPr>
          <w:rFonts w:asciiTheme="majorHAnsi" w:eastAsiaTheme="majorEastAsia" w:hAnsiTheme="majorHAnsi" w:cstheme="majorBidi"/>
        </w:rPr>
        <w:t xml:space="preserve">College Council – Kunst/Sampaga </w:t>
      </w:r>
    </w:p>
    <w:p w14:paraId="1C358FAB" w14:textId="1AB84C47" w:rsidR="590C738F" w:rsidRDefault="590C738F" w:rsidP="17AADD73">
      <w:pPr>
        <w:pStyle w:val="ListParagraph"/>
        <w:numPr>
          <w:ilvl w:val="2"/>
          <w:numId w:val="6"/>
        </w:numPr>
        <w:tabs>
          <w:tab w:val="left" w:pos="2000"/>
        </w:tabs>
        <w:spacing w:before="1"/>
        <w:rPr>
          <w:rFonts w:asciiTheme="majorHAnsi" w:eastAsiaTheme="majorEastAsia" w:hAnsiTheme="majorHAnsi" w:cstheme="majorBidi"/>
        </w:rPr>
      </w:pPr>
      <w:r w:rsidRPr="17AADD73">
        <w:rPr>
          <w:rFonts w:asciiTheme="majorHAnsi" w:eastAsiaTheme="majorEastAsia" w:hAnsiTheme="majorHAnsi" w:cstheme="majorBidi"/>
        </w:rPr>
        <w:t>Student Success Committee – Kunst/Sampaga</w:t>
      </w:r>
    </w:p>
    <w:p w14:paraId="1150D090" w14:textId="1A111AB4" w:rsidR="00A1300A" w:rsidRDefault="590C738F" w:rsidP="1CDAD531">
      <w:pPr>
        <w:pStyle w:val="ListParagraph"/>
        <w:numPr>
          <w:ilvl w:val="1"/>
          <w:numId w:val="6"/>
        </w:numPr>
        <w:tabs>
          <w:tab w:val="left" w:pos="2000"/>
        </w:tabs>
        <w:spacing w:before="1"/>
        <w:rPr>
          <w:rFonts w:asciiTheme="majorHAnsi" w:eastAsiaTheme="majorEastAsia" w:hAnsiTheme="majorHAnsi" w:cstheme="majorBidi"/>
        </w:rPr>
      </w:pPr>
      <w:r w:rsidRPr="1CDAD531">
        <w:rPr>
          <w:rFonts w:asciiTheme="majorHAnsi" w:eastAsiaTheme="majorEastAsia" w:hAnsiTheme="majorHAnsi" w:cstheme="majorBidi"/>
        </w:rPr>
        <w:t>Others</w:t>
      </w:r>
    </w:p>
    <w:p w14:paraId="62898A6B" w14:textId="72FFF274" w:rsidR="005F06AC" w:rsidRDefault="173D77FA" w:rsidP="1CDAD531">
      <w:pPr>
        <w:pStyle w:val="ListParagraph"/>
        <w:numPr>
          <w:ilvl w:val="2"/>
          <w:numId w:val="6"/>
        </w:numPr>
        <w:tabs>
          <w:tab w:val="left" w:pos="2000"/>
        </w:tabs>
        <w:spacing w:before="1"/>
        <w:rPr>
          <w:rFonts w:asciiTheme="majorHAnsi" w:eastAsiaTheme="majorEastAsia" w:hAnsiTheme="majorHAnsi" w:cstheme="majorBidi"/>
        </w:rPr>
      </w:pPr>
      <w:r w:rsidRPr="1CDAD531">
        <w:rPr>
          <w:rFonts w:asciiTheme="majorHAnsi" w:eastAsiaTheme="majorEastAsia" w:hAnsiTheme="majorHAnsi" w:cstheme="majorBidi"/>
        </w:rPr>
        <w:t>SPAA</w:t>
      </w:r>
      <w:r w:rsidR="2A0B7306" w:rsidRPr="1CDAD531">
        <w:rPr>
          <w:rFonts w:asciiTheme="majorHAnsi" w:eastAsiaTheme="majorEastAsia" w:hAnsiTheme="majorHAnsi" w:cstheme="majorBidi"/>
        </w:rPr>
        <w:t xml:space="preserve"> Campus Rep</w:t>
      </w:r>
      <w:r w:rsidR="01BE5563" w:rsidRPr="1CDAD531">
        <w:rPr>
          <w:rFonts w:asciiTheme="majorHAnsi" w:eastAsiaTheme="majorEastAsia" w:hAnsiTheme="majorHAnsi" w:cstheme="majorBidi"/>
        </w:rPr>
        <w:t xml:space="preserve"> – Herivaux </w:t>
      </w:r>
    </w:p>
    <w:p w14:paraId="7E411B70" w14:textId="6B0F5920" w:rsidR="005F06AC" w:rsidRDefault="173D77FA" w:rsidP="1CDAD531">
      <w:pPr>
        <w:pStyle w:val="ListParagraph"/>
        <w:numPr>
          <w:ilvl w:val="2"/>
          <w:numId w:val="6"/>
        </w:numPr>
        <w:tabs>
          <w:tab w:val="left" w:pos="2000"/>
        </w:tabs>
        <w:spacing w:before="1"/>
        <w:rPr>
          <w:rFonts w:asciiTheme="majorHAnsi" w:eastAsiaTheme="majorEastAsia" w:hAnsiTheme="majorHAnsi" w:cstheme="majorBidi"/>
        </w:rPr>
      </w:pPr>
      <w:r w:rsidRPr="1CDAD531">
        <w:rPr>
          <w:rFonts w:asciiTheme="majorHAnsi" w:eastAsiaTheme="majorEastAsia" w:hAnsiTheme="majorHAnsi" w:cstheme="majorBidi"/>
        </w:rPr>
        <w:t>AFT</w:t>
      </w:r>
      <w:r w:rsidR="2A0B7306" w:rsidRPr="1CDAD531">
        <w:rPr>
          <w:rFonts w:asciiTheme="majorHAnsi" w:eastAsiaTheme="majorEastAsia" w:hAnsiTheme="majorHAnsi" w:cstheme="majorBidi"/>
        </w:rPr>
        <w:t xml:space="preserve"> Campus </w:t>
      </w:r>
      <w:r w:rsidR="70D3CF88" w:rsidRPr="1CDAD531">
        <w:rPr>
          <w:rFonts w:asciiTheme="majorHAnsi" w:eastAsiaTheme="majorEastAsia" w:hAnsiTheme="majorHAnsi" w:cstheme="majorBidi"/>
        </w:rPr>
        <w:t>Coordinator</w:t>
      </w:r>
      <w:r w:rsidR="01BE5563" w:rsidRPr="1CDAD531">
        <w:rPr>
          <w:rFonts w:asciiTheme="majorHAnsi" w:eastAsiaTheme="majorEastAsia" w:hAnsiTheme="majorHAnsi" w:cstheme="majorBidi"/>
        </w:rPr>
        <w:t xml:space="preserve"> – Moore</w:t>
      </w:r>
    </w:p>
    <w:p w14:paraId="771156EB" w14:textId="77777777" w:rsidR="00A1300A" w:rsidRDefault="00A1300A" w:rsidP="1CDAD531">
      <w:pPr>
        <w:pStyle w:val="ListParagraph"/>
        <w:tabs>
          <w:tab w:val="left" w:pos="2000"/>
        </w:tabs>
        <w:spacing w:before="1"/>
        <w:ind w:left="2000" w:firstLine="0"/>
        <w:rPr>
          <w:rFonts w:asciiTheme="majorHAnsi" w:eastAsiaTheme="majorEastAsia" w:hAnsiTheme="majorHAnsi" w:cstheme="majorBidi"/>
          <w:u w:val="none"/>
        </w:rPr>
      </w:pPr>
    </w:p>
    <w:p w14:paraId="5B132382" w14:textId="73191F6F" w:rsidR="006A3674" w:rsidRPr="006A3674" w:rsidRDefault="006A3674" w:rsidP="1CDAD531">
      <w:pPr>
        <w:pStyle w:val="ListParagraph"/>
        <w:numPr>
          <w:ilvl w:val="0"/>
          <w:numId w:val="6"/>
        </w:numPr>
        <w:tabs>
          <w:tab w:val="left" w:pos="919"/>
        </w:tabs>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 xml:space="preserve">Review of Action Items </w:t>
      </w:r>
    </w:p>
    <w:p w14:paraId="25D7D545" w14:textId="77777777" w:rsidR="006A3674" w:rsidRPr="006A3674" w:rsidRDefault="006A3674" w:rsidP="1CDAD531">
      <w:pPr>
        <w:pStyle w:val="ListParagraph"/>
        <w:tabs>
          <w:tab w:val="left" w:pos="919"/>
        </w:tabs>
        <w:ind w:firstLine="0"/>
        <w:rPr>
          <w:rFonts w:asciiTheme="majorHAnsi" w:eastAsiaTheme="majorEastAsia" w:hAnsiTheme="majorHAnsi" w:cstheme="majorBidi"/>
          <w:b/>
          <w:bCs/>
          <w:u w:val="none"/>
        </w:rPr>
      </w:pPr>
    </w:p>
    <w:p w14:paraId="590B5620" w14:textId="7673A9D4" w:rsidR="00EF11EF" w:rsidRDefault="00465823" w:rsidP="1CDAD531">
      <w:pPr>
        <w:pStyle w:val="ListParagraph"/>
        <w:numPr>
          <w:ilvl w:val="0"/>
          <w:numId w:val="6"/>
        </w:numPr>
        <w:tabs>
          <w:tab w:val="left" w:pos="919"/>
        </w:tabs>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Announcements</w:t>
      </w:r>
      <w:r w:rsidRPr="1CDAD531">
        <w:rPr>
          <w:rFonts w:asciiTheme="majorHAnsi" w:eastAsiaTheme="majorEastAsia" w:hAnsiTheme="majorHAnsi" w:cstheme="majorBidi"/>
          <w:b/>
          <w:bCs/>
          <w:spacing w:val="-8"/>
        </w:rPr>
        <w:t xml:space="preserve"> </w:t>
      </w:r>
    </w:p>
    <w:p w14:paraId="590B5622" w14:textId="77777777" w:rsidR="00EF11EF" w:rsidRDefault="00EF11EF" w:rsidP="1CDAD531">
      <w:pPr>
        <w:pStyle w:val="BodyText"/>
        <w:spacing w:before="1"/>
        <w:rPr>
          <w:rFonts w:asciiTheme="majorHAnsi" w:eastAsiaTheme="majorEastAsia" w:hAnsiTheme="majorHAnsi" w:cstheme="majorBidi"/>
          <w:b/>
          <w:bCs/>
          <w:sz w:val="22"/>
          <w:szCs w:val="22"/>
        </w:rPr>
      </w:pPr>
    </w:p>
    <w:p w14:paraId="590B5623" w14:textId="77777777" w:rsidR="00EF11EF" w:rsidRDefault="00465823" w:rsidP="1CDAD531">
      <w:pPr>
        <w:pStyle w:val="ListParagraph"/>
        <w:numPr>
          <w:ilvl w:val="0"/>
          <w:numId w:val="6"/>
        </w:numPr>
        <w:tabs>
          <w:tab w:val="left" w:pos="919"/>
        </w:tabs>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spacing w:val="-2"/>
        </w:rPr>
        <w:t>Adjournment</w:t>
      </w:r>
    </w:p>
    <w:p w14:paraId="590B5625" w14:textId="77777777" w:rsidR="00EF11EF" w:rsidRDefault="00EF11EF" w:rsidP="1CDAD531">
      <w:pPr>
        <w:pStyle w:val="BodyText"/>
        <w:rPr>
          <w:rFonts w:asciiTheme="majorHAnsi" w:eastAsiaTheme="majorEastAsia" w:hAnsiTheme="majorHAnsi" w:cstheme="majorBidi"/>
          <w:b/>
          <w:bCs/>
          <w:sz w:val="22"/>
          <w:szCs w:val="22"/>
        </w:rPr>
      </w:pPr>
    </w:p>
    <w:p w14:paraId="590B5626" w14:textId="77777777" w:rsidR="00EF11EF" w:rsidRDefault="00465823" w:rsidP="1CDAD531">
      <w:pPr>
        <w:pStyle w:val="ListParagraph"/>
        <w:numPr>
          <w:ilvl w:val="0"/>
          <w:numId w:val="6"/>
        </w:numPr>
        <w:tabs>
          <w:tab w:val="left" w:pos="919"/>
        </w:tabs>
        <w:spacing w:line="257" w:lineRule="exact"/>
        <w:ind w:left="919" w:hanging="359"/>
        <w:rPr>
          <w:rFonts w:asciiTheme="majorHAnsi" w:eastAsiaTheme="majorEastAsia" w:hAnsiTheme="majorHAnsi" w:cstheme="majorBidi"/>
          <w:b/>
          <w:bCs/>
          <w:u w:val="none"/>
        </w:rPr>
      </w:pPr>
      <w:r w:rsidRPr="1CDAD531">
        <w:rPr>
          <w:rFonts w:asciiTheme="majorHAnsi" w:eastAsiaTheme="majorEastAsia" w:hAnsiTheme="majorHAnsi" w:cstheme="majorBidi"/>
          <w:b/>
          <w:bCs/>
        </w:rPr>
        <w:t>Next</w:t>
      </w:r>
      <w:r w:rsidRPr="1CDAD531">
        <w:rPr>
          <w:rFonts w:asciiTheme="majorHAnsi" w:eastAsiaTheme="majorEastAsia" w:hAnsiTheme="majorHAnsi" w:cstheme="majorBidi"/>
          <w:b/>
          <w:bCs/>
          <w:spacing w:val="-5"/>
        </w:rPr>
        <w:t xml:space="preserve"> </w:t>
      </w:r>
      <w:r w:rsidRPr="1CDAD531">
        <w:rPr>
          <w:rFonts w:asciiTheme="majorHAnsi" w:eastAsiaTheme="majorEastAsia" w:hAnsiTheme="majorHAnsi" w:cstheme="majorBidi"/>
          <w:b/>
          <w:bCs/>
        </w:rPr>
        <w:t>Scheduled</w:t>
      </w:r>
      <w:r w:rsidRPr="1CDAD531">
        <w:rPr>
          <w:rFonts w:asciiTheme="majorHAnsi" w:eastAsiaTheme="majorEastAsia" w:hAnsiTheme="majorHAnsi" w:cstheme="majorBidi"/>
          <w:b/>
          <w:bCs/>
          <w:spacing w:val="-5"/>
        </w:rPr>
        <w:t xml:space="preserve"> </w:t>
      </w:r>
      <w:r w:rsidRPr="1CDAD531">
        <w:rPr>
          <w:rFonts w:asciiTheme="majorHAnsi" w:eastAsiaTheme="majorEastAsia" w:hAnsiTheme="majorHAnsi" w:cstheme="majorBidi"/>
          <w:b/>
          <w:bCs/>
          <w:spacing w:val="-2"/>
        </w:rPr>
        <w:t>Meeting</w:t>
      </w:r>
    </w:p>
    <w:p w14:paraId="590B5628" w14:textId="6FED5892" w:rsidR="00EF11EF" w:rsidRDefault="6E6A51F0" w:rsidP="1CDAD531">
      <w:pPr>
        <w:spacing w:line="257" w:lineRule="exact"/>
        <w:ind w:left="199" w:firstLine="720"/>
        <w:rPr>
          <w:rFonts w:asciiTheme="majorHAnsi" w:eastAsiaTheme="majorEastAsia" w:hAnsiTheme="majorHAnsi" w:cstheme="majorBidi"/>
        </w:rPr>
      </w:pPr>
      <w:r w:rsidRPr="1CDAD531">
        <w:rPr>
          <w:rFonts w:asciiTheme="majorHAnsi" w:eastAsiaTheme="majorEastAsia" w:hAnsiTheme="majorHAnsi" w:cstheme="majorBidi"/>
        </w:rPr>
        <w:t>Tuesday</w:t>
      </w:r>
      <w:r w:rsidR="0049D317" w:rsidRPr="1CDAD531">
        <w:rPr>
          <w:rFonts w:asciiTheme="majorHAnsi" w:eastAsiaTheme="majorEastAsia" w:hAnsiTheme="majorHAnsi" w:cstheme="majorBidi"/>
        </w:rPr>
        <w:t xml:space="preserve">, </w:t>
      </w:r>
      <w:r w:rsidR="6D90246D" w:rsidRPr="1CDAD531">
        <w:rPr>
          <w:rFonts w:asciiTheme="majorHAnsi" w:eastAsiaTheme="majorEastAsia" w:hAnsiTheme="majorHAnsi" w:cstheme="majorBidi"/>
        </w:rPr>
        <w:t>September 2</w:t>
      </w:r>
      <w:r w:rsidRPr="1CDAD531">
        <w:rPr>
          <w:rFonts w:asciiTheme="majorHAnsi" w:eastAsiaTheme="majorEastAsia" w:hAnsiTheme="majorHAnsi" w:cstheme="majorBidi"/>
        </w:rPr>
        <w:t>,</w:t>
      </w:r>
      <w:r w:rsidRPr="1CDAD531">
        <w:rPr>
          <w:rFonts w:asciiTheme="majorHAnsi" w:eastAsiaTheme="majorEastAsia" w:hAnsiTheme="majorHAnsi" w:cstheme="majorBidi"/>
          <w:spacing w:val="-3"/>
        </w:rPr>
        <w:t xml:space="preserve"> </w:t>
      </w:r>
      <w:r w:rsidRPr="1CDAD531">
        <w:rPr>
          <w:rFonts w:asciiTheme="majorHAnsi" w:eastAsiaTheme="majorEastAsia" w:hAnsiTheme="majorHAnsi" w:cstheme="majorBidi"/>
        </w:rPr>
        <w:t>from</w:t>
      </w:r>
      <w:r w:rsidRPr="1CDAD531">
        <w:rPr>
          <w:rFonts w:asciiTheme="majorHAnsi" w:eastAsiaTheme="majorEastAsia" w:hAnsiTheme="majorHAnsi" w:cstheme="majorBidi"/>
          <w:spacing w:val="-1"/>
        </w:rPr>
        <w:t xml:space="preserve"> </w:t>
      </w:r>
      <w:r w:rsidRPr="1CDAD531">
        <w:rPr>
          <w:rFonts w:asciiTheme="majorHAnsi" w:eastAsiaTheme="majorEastAsia" w:hAnsiTheme="majorHAnsi" w:cstheme="majorBidi"/>
        </w:rPr>
        <w:t>10:30</w:t>
      </w:r>
      <w:r w:rsidRPr="1CDAD531">
        <w:rPr>
          <w:rFonts w:asciiTheme="majorHAnsi" w:eastAsiaTheme="majorEastAsia" w:hAnsiTheme="majorHAnsi" w:cstheme="majorBidi"/>
          <w:spacing w:val="-2"/>
        </w:rPr>
        <w:t xml:space="preserve"> </w:t>
      </w:r>
      <w:r w:rsidRPr="1CDAD531">
        <w:rPr>
          <w:rFonts w:asciiTheme="majorHAnsi" w:eastAsiaTheme="majorEastAsia" w:hAnsiTheme="majorHAnsi" w:cstheme="majorBidi"/>
        </w:rPr>
        <w:t>am</w:t>
      </w:r>
      <w:r w:rsidRPr="1CDAD531">
        <w:rPr>
          <w:rFonts w:asciiTheme="majorHAnsi" w:eastAsiaTheme="majorEastAsia" w:hAnsiTheme="majorHAnsi" w:cstheme="majorBidi"/>
          <w:spacing w:val="-2"/>
        </w:rPr>
        <w:t xml:space="preserve"> </w:t>
      </w:r>
      <w:r w:rsidRPr="1CDAD531">
        <w:rPr>
          <w:rFonts w:asciiTheme="majorHAnsi" w:eastAsiaTheme="majorEastAsia" w:hAnsiTheme="majorHAnsi" w:cstheme="majorBidi"/>
        </w:rPr>
        <w:t>–</w:t>
      </w:r>
      <w:r w:rsidRPr="1CDAD531">
        <w:rPr>
          <w:rFonts w:asciiTheme="majorHAnsi" w:eastAsiaTheme="majorEastAsia" w:hAnsiTheme="majorHAnsi" w:cstheme="majorBidi"/>
          <w:spacing w:val="-3"/>
        </w:rPr>
        <w:t xml:space="preserve"> </w:t>
      </w:r>
      <w:r w:rsidRPr="1CDAD531">
        <w:rPr>
          <w:rFonts w:asciiTheme="majorHAnsi" w:eastAsiaTheme="majorEastAsia" w:hAnsiTheme="majorHAnsi" w:cstheme="majorBidi"/>
        </w:rPr>
        <w:t>12:00</w:t>
      </w:r>
      <w:r w:rsidRPr="1CDAD531">
        <w:rPr>
          <w:rFonts w:asciiTheme="majorHAnsi" w:eastAsiaTheme="majorEastAsia" w:hAnsiTheme="majorHAnsi" w:cstheme="majorBidi"/>
          <w:spacing w:val="-3"/>
        </w:rPr>
        <w:t xml:space="preserve"> </w:t>
      </w:r>
      <w:r w:rsidRPr="1CDAD531">
        <w:rPr>
          <w:rFonts w:asciiTheme="majorHAnsi" w:eastAsiaTheme="majorEastAsia" w:hAnsiTheme="majorHAnsi" w:cstheme="majorBidi"/>
        </w:rPr>
        <w:t>pm,</w:t>
      </w:r>
      <w:r w:rsidRPr="1CDAD531">
        <w:rPr>
          <w:rFonts w:asciiTheme="majorHAnsi" w:eastAsiaTheme="majorEastAsia" w:hAnsiTheme="majorHAnsi" w:cstheme="majorBidi"/>
          <w:spacing w:val="-5"/>
        </w:rPr>
        <w:t xml:space="preserve"> </w:t>
      </w:r>
      <w:r w:rsidRPr="1CDAD531">
        <w:rPr>
          <w:rFonts w:asciiTheme="majorHAnsi" w:eastAsiaTheme="majorEastAsia" w:hAnsiTheme="majorHAnsi" w:cstheme="majorBidi"/>
        </w:rPr>
        <w:t>L-</w:t>
      </w:r>
      <w:r w:rsidRPr="1CDAD531">
        <w:rPr>
          <w:rFonts w:asciiTheme="majorHAnsi" w:eastAsiaTheme="majorEastAsia" w:hAnsiTheme="majorHAnsi" w:cstheme="majorBidi"/>
          <w:spacing w:val="-5"/>
        </w:rPr>
        <w:t>108</w:t>
      </w:r>
      <w:r w:rsidR="7F7E0754" w:rsidRPr="1CDAD531">
        <w:rPr>
          <w:rFonts w:asciiTheme="majorHAnsi" w:eastAsiaTheme="majorEastAsia" w:hAnsiTheme="majorHAnsi" w:cstheme="majorBidi"/>
          <w:spacing w:val="-5"/>
        </w:rPr>
        <w:t>/Zoom</w:t>
      </w:r>
      <w:r w:rsidR="39E14E8D" w:rsidRPr="1CDAD531">
        <w:rPr>
          <w:rFonts w:asciiTheme="majorHAnsi" w:eastAsiaTheme="majorEastAsia" w:hAnsiTheme="majorHAnsi" w:cstheme="majorBidi"/>
          <w:spacing w:val="-5"/>
        </w:rPr>
        <w:t xml:space="preserve"> </w:t>
      </w:r>
      <w:r w:rsidR="39E14E8D" w:rsidRPr="5194BB31">
        <w:rPr>
          <w:rFonts w:asciiTheme="majorHAnsi" w:eastAsiaTheme="majorEastAsia" w:hAnsiTheme="majorHAnsi" w:cstheme="majorBidi"/>
          <w:b/>
          <w:bCs/>
          <w:spacing w:val="-5"/>
          <w:highlight w:val="yellow"/>
        </w:rPr>
        <w:t>(pending approval of calendar)</w:t>
      </w:r>
    </w:p>
    <w:p w14:paraId="64DF11E6" w14:textId="303FAFDF" w:rsidR="004464D1" w:rsidRPr="00466F3F" w:rsidRDefault="004464D1" w:rsidP="1CDAD531">
      <w:pPr>
        <w:ind w:left="199" w:firstLine="720"/>
        <w:rPr>
          <w:rFonts w:asciiTheme="majorHAnsi" w:eastAsiaTheme="majorEastAsia" w:hAnsiTheme="majorHAnsi" w:cstheme="majorBidi"/>
        </w:rPr>
      </w:pPr>
      <w:r w:rsidRPr="1CDAD531">
        <w:rPr>
          <w:rFonts w:asciiTheme="majorHAnsi" w:eastAsiaTheme="majorEastAsia" w:hAnsiTheme="majorHAnsi" w:cstheme="majorBidi"/>
        </w:rPr>
        <w:t xml:space="preserve">Link: </w:t>
      </w:r>
      <w:hyperlink r:id="rId29">
        <w:r w:rsidRPr="1CDAD531">
          <w:rPr>
            <w:rStyle w:val="Hyperlink"/>
            <w:rFonts w:asciiTheme="majorHAnsi" w:eastAsiaTheme="majorEastAsia" w:hAnsiTheme="majorHAnsi" w:cstheme="majorBidi"/>
          </w:rPr>
          <w:t>https://sdccd-edu.zoom.us/j/9072146069</w:t>
        </w:r>
      </w:hyperlink>
      <w:r w:rsidRPr="1CDAD531">
        <w:rPr>
          <w:rFonts w:asciiTheme="majorHAnsi" w:eastAsiaTheme="majorEastAsia" w:hAnsiTheme="majorHAnsi" w:cstheme="majorBidi"/>
        </w:rPr>
        <w:t xml:space="preserve"> | 907 214 6069</w:t>
      </w:r>
    </w:p>
    <w:p w14:paraId="23226B8E" w14:textId="51F2A635" w:rsidR="004464D1" w:rsidRDefault="004464D1" w:rsidP="1CDAD531">
      <w:pPr>
        <w:spacing w:line="257" w:lineRule="exact"/>
        <w:ind w:left="199" w:firstLine="720"/>
        <w:rPr>
          <w:rFonts w:asciiTheme="majorHAnsi" w:eastAsiaTheme="majorEastAsia" w:hAnsiTheme="majorHAnsi" w:cstheme="majorBidi"/>
        </w:rPr>
      </w:pPr>
    </w:p>
    <w:p w14:paraId="259B48D8" w14:textId="77777777" w:rsidR="009867F6" w:rsidRDefault="009867F6">
      <w:pPr>
        <w:pStyle w:val="BodyText"/>
        <w:spacing w:before="30"/>
      </w:pPr>
    </w:p>
    <w:p w14:paraId="110C895A" w14:textId="77777777" w:rsidR="009867F6" w:rsidRDefault="009867F6">
      <w:pPr>
        <w:pStyle w:val="BodyText"/>
        <w:spacing w:before="30"/>
      </w:pPr>
    </w:p>
    <w:p w14:paraId="33E3F170" w14:textId="1DDD2DCC" w:rsidR="009867F6" w:rsidRDefault="009867F6">
      <w:pPr>
        <w:pStyle w:val="BodyText"/>
        <w:spacing w:before="30"/>
      </w:pPr>
      <w:r>
        <w:rPr>
          <w:noProof/>
        </w:rPr>
        <mc:AlternateContent>
          <mc:Choice Requires="wps">
            <w:drawing>
              <wp:inline distT="0" distB="0" distL="0" distR="0" wp14:anchorId="4932B8BC" wp14:editId="610C2438">
                <wp:extent cx="6858000" cy="1752634"/>
                <wp:effectExtent l="0" t="0" r="19050" b="19050"/>
                <wp:docPr id="45424109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752634"/>
                        </a:xfrm>
                        <a:prstGeom prst="rect">
                          <a:avLst/>
                        </a:prstGeom>
                        <a:ln w="12700">
                          <a:solidFill>
                            <a:srgbClr val="000000"/>
                          </a:solidFill>
                          <a:prstDash val="solid"/>
                        </a:ln>
                      </wps:spPr>
                      <wps:txbx>
                        <w:txbxContent>
                          <w:p w14:paraId="791EC84E" w14:textId="77777777" w:rsidR="003B2DFD" w:rsidRDefault="003B2DFD" w:rsidP="009867F6">
                            <w:pPr>
                              <w:spacing w:before="123" w:line="234" w:lineRule="exact"/>
                              <w:ind w:left="3304"/>
                              <w:rPr>
                                <w:b/>
                                <w:sz w:val="20"/>
                              </w:rPr>
                            </w:pPr>
                            <w:r>
                              <w:rPr>
                                <w:b/>
                                <w:sz w:val="20"/>
                              </w:rPr>
                              <w:t>San</w:t>
                            </w:r>
                            <w:r>
                              <w:rPr>
                                <w:b/>
                                <w:spacing w:val="-6"/>
                                <w:sz w:val="20"/>
                              </w:rPr>
                              <w:t xml:space="preserve"> </w:t>
                            </w:r>
                            <w:r>
                              <w:rPr>
                                <w:b/>
                                <w:sz w:val="20"/>
                              </w:rPr>
                              <w:t>Diego</w:t>
                            </w:r>
                            <w:r>
                              <w:rPr>
                                <w:b/>
                                <w:spacing w:val="-5"/>
                                <w:sz w:val="20"/>
                              </w:rPr>
                              <w:t xml:space="preserve"> </w:t>
                            </w:r>
                            <w:r>
                              <w:rPr>
                                <w:b/>
                                <w:sz w:val="20"/>
                              </w:rPr>
                              <w:t>Miramar</w:t>
                            </w:r>
                            <w:r>
                              <w:rPr>
                                <w:b/>
                                <w:spacing w:val="-7"/>
                                <w:sz w:val="20"/>
                              </w:rPr>
                              <w:t xml:space="preserve"> </w:t>
                            </w:r>
                            <w:r>
                              <w:rPr>
                                <w:b/>
                                <w:sz w:val="20"/>
                              </w:rPr>
                              <w:t>College</w:t>
                            </w:r>
                            <w:r>
                              <w:rPr>
                                <w:b/>
                                <w:spacing w:val="-7"/>
                                <w:sz w:val="20"/>
                              </w:rPr>
                              <w:t xml:space="preserve"> </w:t>
                            </w:r>
                            <w:r>
                              <w:rPr>
                                <w:b/>
                                <w:sz w:val="20"/>
                              </w:rPr>
                              <w:t>2020</w:t>
                            </w:r>
                            <w:r>
                              <w:rPr>
                                <w:b/>
                                <w:spacing w:val="-6"/>
                                <w:sz w:val="20"/>
                              </w:rPr>
                              <w:t xml:space="preserve"> </w:t>
                            </w:r>
                            <w:r>
                              <w:rPr>
                                <w:b/>
                                <w:sz w:val="20"/>
                              </w:rPr>
                              <w:t>–</w:t>
                            </w:r>
                            <w:r>
                              <w:rPr>
                                <w:b/>
                                <w:spacing w:val="-4"/>
                                <w:sz w:val="20"/>
                              </w:rPr>
                              <w:t xml:space="preserve"> </w:t>
                            </w:r>
                            <w:r>
                              <w:rPr>
                                <w:b/>
                                <w:sz w:val="20"/>
                              </w:rPr>
                              <w:t>2027</w:t>
                            </w:r>
                            <w:r>
                              <w:rPr>
                                <w:b/>
                                <w:spacing w:val="-8"/>
                                <w:sz w:val="20"/>
                              </w:rPr>
                              <w:t xml:space="preserve"> </w:t>
                            </w:r>
                            <w:r>
                              <w:rPr>
                                <w:b/>
                                <w:sz w:val="20"/>
                              </w:rPr>
                              <w:t>Strategic</w:t>
                            </w:r>
                            <w:r>
                              <w:rPr>
                                <w:b/>
                                <w:spacing w:val="-7"/>
                                <w:sz w:val="20"/>
                              </w:rPr>
                              <w:t xml:space="preserve"> </w:t>
                            </w:r>
                            <w:r>
                              <w:rPr>
                                <w:b/>
                                <w:spacing w:val="-4"/>
                                <w:sz w:val="20"/>
                              </w:rPr>
                              <w:t>Goals</w:t>
                            </w:r>
                          </w:p>
                          <w:p w14:paraId="2CF74ECD" w14:textId="77777777" w:rsidR="003B2DFD" w:rsidRDefault="003B2DFD" w:rsidP="009867F6">
                            <w:pPr>
                              <w:pStyle w:val="BodyText"/>
                              <w:numPr>
                                <w:ilvl w:val="0"/>
                                <w:numId w:val="5"/>
                              </w:numPr>
                              <w:tabs>
                                <w:tab w:val="left" w:pos="791"/>
                              </w:tabs>
                              <w:ind w:right="409"/>
                            </w:pPr>
                            <w:r>
                              <w:rPr>
                                <w:b/>
                              </w:rPr>
                              <w:t>Pathways</w:t>
                            </w:r>
                            <w:r>
                              <w:rPr>
                                <w:b/>
                                <w:spacing w:val="-4"/>
                              </w:rPr>
                              <w:t xml:space="preserve"> </w:t>
                            </w:r>
                            <w:r>
                              <w:t>-</w:t>
                            </w:r>
                            <w:r>
                              <w:rPr>
                                <w:spacing w:val="-3"/>
                              </w:rPr>
                              <w:t xml:space="preserve"> </w:t>
                            </w:r>
                            <w:r>
                              <w:t>Provide</w:t>
                            </w:r>
                            <w:r>
                              <w:rPr>
                                <w:spacing w:val="-5"/>
                              </w:rPr>
                              <w:t xml:space="preserve"> </w:t>
                            </w:r>
                            <w:r>
                              <w:t>student-centered</w:t>
                            </w:r>
                            <w:r>
                              <w:rPr>
                                <w:spacing w:val="-4"/>
                              </w:rPr>
                              <w:t xml:space="preserve"> </w:t>
                            </w:r>
                            <w:r>
                              <w:t>pathways</w:t>
                            </w:r>
                            <w:r>
                              <w:rPr>
                                <w:spacing w:val="-3"/>
                              </w:rPr>
                              <w:t xml:space="preserve"> </w:t>
                            </w:r>
                            <w:r>
                              <w:t>that</w:t>
                            </w:r>
                            <w:r>
                              <w:rPr>
                                <w:spacing w:val="-5"/>
                              </w:rPr>
                              <w:t xml:space="preserve"> </w:t>
                            </w:r>
                            <w:r>
                              <w:t>are</w:t>
                            </w:r>
                            <w:r>
                              <w:rPr>
                                <w:spacing w:val="-3"/>
                              </w:rPr>
                              <w:t xml:space="preserve"> </w:t>
                            </w:r>
                            <w:r>
                              <w:t>responsive</w:t>
                            </w:r>
                            <w:r>
                              <w:rPr>
                                <w:spacing w:val="-5"/>
                              </w:rPr>
                              <w:t xml:space="preserve"> </w:t>
                            </w:r>
                            <w:r>
                              <w:t>to</w:t>
                            </w:r>
                            <w:r>
                              <w:rPr>
                                <w:spacing w:val="-2"/>
                              </w:rPr>
                              <w:t xml:space="preserve"> </w:t>
                            </w:r>
                            <w:r>
                              <w:t>change</w:t>
                            </w:r>
                            <w:r>
                              <w:rPr>
                                <w:spacing w:val="-5"/>
                              </w:rPr>
                              <w:t xml:space="preserve"> </w:t>
                            </w:r>
                            <w:r>
                              <w:t>and</w:t>
                            </w:r>
                            <w:r>
                              <w:rPr>
                                <w:spacing w:val="-2"/>
                              </w:rPr>
                              <w:t xml:space="preserve"> </w:t>
                            </w:r>
                            <w:r>
                              <w:t>focus</w:t>
                            </w:r>
                            <w:r>
                              <w:rPr>
                                <w:spacing w:val="-3"/>
                              </w:rPr>
                              <w:t xml:space="preserve"> </w:t>
                            </w:r>
                            <w:r>
                              <w:t>on</w:t>
                            </w:r>
                            <w:r>
                              <w:rPr>
                                <w:spacing w:val="-5"/>
                              </w:rPr>
                              <w:t xml:space="preserve"> </w:t>
                            </w:r>
                            <w:r>
                              <w:t>student</w:t>
                            </w:r>
                            <w:r>
                              <w:rPr>
                                <w:spacing w:val="-5"/>
                              </w:rPr>
                              <w:t xml:space="preserve"> </w:t>
                            </w:r>
                            <w:r>
                              <w:t>learning,</w:t>
                            </w:r>
                            <w:r>
                              <w:rPr>
                                <w:spacing w:val="-2"/>
                              </w:rPr>
                              <w:t xml:space="preserve"> </w:t>
                            </w:r>
                            <w:r>
                              <w:t>equity, and success</w:t>
                            </w:r>
                          </w:p>
                          <w:p w14:paraId="2696C8B2" w14:textId="77777777" w:rsidR="003B2DFD" w:rsidRDefault="003B2DFD" w:rsidP="009867F6">
                            <w:pPr>
                              <w:pStyle w:val="BodyText"/>
                              <w:numPr>
                                <w:ilvl w:val="0"/>
                                <w:numId w:val="5"/>
                              </w:numPr>
                              <w:tabs>
                                <w:tab w:val="left" w:pos="791"/>
                              </w:tabs>
                              <w:ind w:right="420"/>
                            </w:pPr>
                            <w:r>
                              <w:rPr>
                                <w:b/>
                              </w:rPr>
                              <w:t>Engagement</w:t>
                            </w:r>
                            <w:r>
                              <w:rPr>
                                <w:b/>
                                <w:spacing w:val="-5"/>
                              </w:rPr>
                              <w:t xml:space="preserve"> </w:t>
                            </w:r>
                            <w:r>
                              <w:t>-</w:t>
                            </w:r>
                            <w:r>
                              <w:rPr>
                                <w:spacing w:val="-3"/>
                              </w:rPr>
                              <w:t xml:space="preserve"> </w:t>
                            </w:r>
                            <w:r>
                              <w:t>Enhance</w:t>
                            </w:r>
                            <w:r>
                              <w:rPr>
                                <w:spacing w:val="-5"/>
                              </w:rPr>
                              <w:t xml:space="preserve"> </w:t>
                            </w:r>
                            <w:r>
                              <w:t>the</w:t>
                            </w:r>
                            <w:r>
                              <w:rPr>
                                <w:spacing w:val="-3"/>
                              </w:rPr>
                              <w:t xml:space="preserve"> </w:t>
                            </w:r>
                            <w:r>
                              <w:t>college</w:t>
                            </w:r>
                            <w:r>
                              <w:rPr>
                                <w:spacing w:val="-3"/>
                              </w:rPr>
                              <w:t xml:space="preserve"> </w:t>
                            </w:r>
                            <w:r>
                              <w:t>experience</w:t>
                            </w:r>
                            <w:r>
                              <w:rPr>
                                <w:spacing w:val="-3"/>
                              </w:rPr>
                              <w:t xml:space="preserve"> </w:t>
                            </w:r>
                            <w:r>
                              <w:t>by</w:t>
                            </w:r>
                            <w:r>
                              <w:rPr>
                                <w:spacing w:val="-2"/>
                              </w:rPr>
                              <w:t xml:space="preserve"> </w:t>
                            </w:r>
                            <w:r>
                              <w:t>providing</w:t>
                            </w:r>
                            <w:r>
                              <w:rPr>
                                <w:spacing w:val="-4"/>
                              </w:rPr>
                              <w:t xml:space="preserve"> </w:t>
                            </w:r>
                            <w:r>
                              <w:t>student-centered</w:t>
                            </w:r>
                            <w:r>
                              <w:rPr>
                                <w:spacing w:val="-4"/>
                              </w:rPr>
                              <w:t xml:space="preserve"> </w:t>
                            </w:r>
                            <w:r>
                              <w:t>programs,</w:t>
                            </w:r>
                            <w:r>
                              <w:rPr>
                                <w:spacing w:val="-4"/>
                              </w:rPr>
                              <w:t xml:space="preserve"> </w:t>
                            </w:r>
                            <w:r>
                              <w:t>services,</w:t>
                            </w:r>
                            <w:r>
                              <w:rPr>
                                <w:spacing w:val="-4"/>
                              </w:rPr>
                              <w:t xml:space="preserve"> </w:t>
                            </w:r>
                            <w:r>
                              <w:t>and</w:t>
                            </w:r>
                            <w:r>
                              <w:rPr>
                                <w:spacing w:val="-4"/>
                              </w:rPr>
                              <w:t xml:space="preserve"> </w:t>
                            </w:r>
                            <w:r>
                              <w:t>activities</w:t>
                            </w:r>
                            <w:r>
                              <w:rPr>
                                <w:spacing w:val="-4"/>
                              </w:rPr>
                              <w:t xml:space="preserve"> </w:t>
                            </w:r>
                            <w:r>
                              <w:t>that close achievement gaps, engage students, and remove barriers to their success</w:t>
                            </w:r>
                          </w:p>
                          <w:p w14:paraId="019E0D50" w14:textId="77777777" w:rsidR="003B2DFD" w:rsidRDefault="003B2DFD" w:rsidP="009867F6">
                            <w:pPr>
                              <w:pStyle w:val="BodyText"/>
                              <w:numPr>
                                <w:ilvl w:val="0"/>
                                <w:numId w:val="5"/>
                              </w:numPr>
                              <w:tabs>
                                <w:tab w:val="left" w:pos="791"/>
                              </w:tabs>
                              <w:ind w:right="239"/>
                            </w:pPr>
                            <w:r>
                              <w:rPr>
                                <w:b/>
                              </w:rPr>
                              <w:t>Organizational</w:t>
                            </w:r>
                            <w:r>
                              <w:rPr>
                                <w:b/>
                                <w:spacing w:val="-2"/>
                              </w:rPr>
                              <w:t xml:space="preserve"> </w:t>
                            </w:r>
                            <w:r>
                              <w:rPr>
                                <w:b/>
                              </w:rPr>
                              <w:t xml:space="preserve">Health </w:t>
                            </w:r>
                            <w:r>
                              <w:t>-</w:t>
                            </w:r>
                            <w:r>
                              <w:rPr>
                                <w:spacing w:val="-4"/>
                              </w:rPr>
                              <w:t xml:space="preserve"> </w:t>
                            </w:r>
                            <w:r>
                              <w:t>Strengthen</w:t>
                            </w:r>
                            <w:r>
                              <w:rPr>
                                <w:spacing w:val="-6"/>
                              </w:rPr>
                              <w:t xml:space="preserve"> </w:t>
                            </w:r>
                            <w:r>
                              <w:t>Institutional</w:t>
                            </w:r>
                            <w:r>
                              <w:rPr>
                                <w:spacing w:val="-4"/>
                              </w:rPr>
                              <w:t xml:space="preserve"> </w:t>
                            </w:r>
                            <w:r>
                              <w:t>Effectiveness</w:t>
                            </w:r>
                            <w:r>
                              <w:rPr>
                                <w:spacing w:val="-5"/>
                              </w:rPr>
                              <w:t xml:space="preserve"> </w:t>
                            </w:r>
                            <w:r>
                              <w:t>through</w:t>
                            </w:r>
                            <w:r>
                              <w:rPr>
                                <w:spacing w:val="-2"/>
                              </w:rPr>
                              <w:t xml:space="preserve"> </w:t>
                            </w:r>
                            <w:r>
                              <w:t>planning,</w:t>
                            </w:r>
                            <w:r>
                              <w:rPr>
                                <w:spacing w:val="-5"/>
                              </w:rPr>
                              <w:t xml:space="preserve"> </w:t>
                            </w:r>
                            <w:r>
                              <w:t>outcomes</w:t>
                            </w:r>
                            <w:r>
                              <w:rPr>
                                <w:spacing w:val="-5"/>
                              </w:rPr>
                              <w:t xml:space="preserve"> </w:t>
                            </w:r>
                            <w:r>
                              <w:t>assessment,</w:t>
                            </w:r>
                            <w:r>
                              <w:rPr>
                                <w:spacing w:val="-6"/>
                              </w:rPr>
                              <w:t xml:space="preserve"> </w:t>
                            </w:r>
                            <w:r>
                              <w:t>and</w:t>
                            </w:r>
                            <w:r>
                              <w:rPr>
                                <w:spacing w:val="-5"/>
                              </w:rPr>
                              <w:t xml:space="preserve"> </w:t>
                            </w:r>
                            <w:r>
                              <w:t>program review processes in efforts to enhance data-informed decision making</w:t>
                            </w:r>
                          </w:p>
                          <w:p w14:paraId="277175D4" w14:textId="77777777" w:rsidR="003B2DFD" w:rsidRDefault="003B2DFD" w:rsidP="009867F6">
                            <w:pPr>
                              <w:pStyle w:val="BodyText"/>
                              <w:numPr>
                                <w:ilvl w:val="0"/>
                                <w:numId w:val="5"/>
                              </w:numPr>
                              <w:tabs>
                                <w:tab w:val="left" w:pos="791"/>
                              </w:tabs>
                              <w:ind w:right="716"/>
                            </w:pPr>
                            <w:r>
                              <w:rPr>
                                <w:b/>
                              </w:rPr>
                              <w:t>Relationship</w:t>
                            </w:r>
                            <w:r>
                              <w:rPr>
                                <w:b/>
                                <w:spacing w:val="-5"/>
                              </w:rPr>
                              <w:t xml:space="preserve"> </w:t>
                            </w:r>
                            <w:r>
                              <w:rPr>
                                <w:b/>
                              </w:rPr>
                              <w:t>Cultivation</w:t>
                            </w:r>
                            <w:r>
                              <w:rPr>
                                <w:b/>
                                <w:spacing w:val="-1"/>
                              </w:rPr>
                              <w:t xml:space="preserve"> </w:t>
                            </w:r>
                            <w:r>
                              <w:t>-</w:t>
                            </w:r>
                            <w:r>
                              <w:rPr>
                                <w:spacing w:val="-2"/>
                              </w:rPr>
                              <w:t xml:space="preserve"> </w:t>
                            </w:r>
                            <w:r>
                              <w:t>Build</w:t>
                            </w:r>
                            <w:r>
                              <w:rPr>
                                <w:spacing w:val="-5"/>
                              </w:rPr>
                              <w:t xml:space="preserve"> </w:t>
                            </w:r>
                            <w:r>
                              <w:t>and</w:t>
                            </w:r>
                            <w:r>
                              <w:rPr>
                                <w:spacing w:val="-5"/>
                              </w:rPr>
                              <w:t xml:space="preserve"> </w:t>
                            </w:r>
                            <w:r>
                              <w:t>sustain</w:t>
                            </w:r>
                            <w:r>
                              <w:rPr>
                                <w:spacing w:val="-4"/>
                              </w:rPr>
                              <w:t xml:space="preserve"> </w:t>
                            </w:r>
                            <w:r>
                              <w:t>a</w:t>
                            </w:r>
                            <w:r>
                              <w:rPr>
                                <w:spacing w:val="-4"/>
                              </w:rPr>
                              <w:t xml:space="preserve"> </w:t>
                            </w:r>
                            <w:r>
                              <w:t>college</w:t>
                            </w:r>
                            <w:r>
                              <w:rPr>
                                <w:spacing w:val="-4"/>
                              </w:rPr>
                              <w:t xml:space="preserve"> </w:t>
                            </w:r>
                            <w:r>
                              <w:t>culture</w:t>
                            </w:r>
                            <w:r>
                              <w:rPr>
                                <w:spacing w:val="-5"/>
                              </w:rPr>
                              <w:t xml:space="preserve"> </w:t>
                            </w:r>
                            <w:r>
                              <w:t>that</w:t>
                            </w:r>
                            <w:r>
                              <w:rPr>
                                <w:spacing w:val="-5"/>
                              </w:rPr>
                              <w:t xml:space="preserve"> </w:t>
                            </w:r>
                            <w:r>
                              <w:t>strengthens</w:t>
                            </w:r>
                            <w:r>
                              <w:rPr>
                                <w:spacing w:val="-5"/>
                              </w:rPr>
                              <w:t xml:space="preserve"> </w:t>
                            </w:r>
                            <w:r>
                              <w:t>participatory</w:t>
                            </w:r>
                            <w:r>
                              <w:rPr>
                                <w:spacing w:val="-5"/>
                              </w:rPr>
                              <w:t xml:space="preserve"> </w:t>
                            </w:r>
                            <w:r>
                              <w:t>governance,</w:t>
                            </w:r>
                            <w:r>
                              <w:rPr>
                                <w:spacing w:val="-3"/>
                              </w:rPr>
                              <w:t xml:space="preserve"> </w:t>
                            </w:r>
                            <w:r>
                              <w:t>equity efforts, and community partnerships</w:t>
                            </w:r>
                          </w:p>
                          <w:p w14:paraId="46C20F99" w14:textId="77777777" w:rsidR="003B2DFD" w:rsidRDefault="003B2DFD" w:rsidP="009867F6">
                            <w:pPr>
                              <w:pStyle w:val="BodyText"/>
                              <w:numPr>
                                <w:ilvl w:val="0"/>
                                <w:numId w:val="5"/>
                              </w:numPr>
                              <w:tabs>
                                <w:tab w:val="left" w:pos="791"/>
                              </w:tabs>
                              <w:ind w:right="395"/>
                            </w:pPr>
                            <w:r>
                              <w:rPr>
                                <w:b/>
                              </w:rPr>
                              <w:t>Diversity,</w:t>
                            </w:r>
                            <w:r>
                              <w:rPr>
                                <w:b/>
                                <w:spacing w:val="-3"/>
                              </w:rPr>
                              <w:t xml:space="preserve"> </w:t>
                            </w:r>
                            <w:r>
                              <w:rPr>
                                <w:b/>
                              </w:rPr>
                              <w:t>Equity,</w:t>
                            </w:r>
                            <w:r>
                              <w:rPr>
                                <w:b/>
                                <w:spacing w:val="-3"/>
                              </w:rPr>
                              <w:t xml:space="preserve"> </w:t>
                            </w:r>
                            <w:r>
                              <w:rPr>
                                <w:b/>
                              </w:rPr>
                              <w:t>and</w:t>
                            </w:r>
                            <w:r>
                              <w:rPr>
                                <w:b/>
                                <w:spacing w:val="-2"/>
                              </w:rPr>
                              <w:t xml:space="preserve"> </w:t>
                            </w:r>
                            <w:r>
                              <w:rPr>
                                <w:b/>
                              </w:rPr>
                              <w:t>Inclusion</w:t>
                            </w:r>
                            <w:r>
                              <w:rPr>
                                <w:b/>
                                <w:spacing w:val="-2"/>
                              </w:rPr>
                              <w:t xml:space="preserve"> </w:t>
                            </w:r>
                            <w:r>
                              <w:t>-</w:t>
                            </w:r>
                            <w:r>
                              <w:rPr>
                                <w:spacing w:val="-3"/>
                              </w:rPr>
                              <w:t xml:space="preserve"> </w:t>
                            </w:r>
                            <w:r>
                              <w:t>Build</w:t>
                            </w:r>
                            <w:r>
                              <w:rPr>
                                <w:spacing w:val="-2"/>
                              </w:rPr>
                              <w:t xml:space="preserve"> </w:t>
                            </w:r>
                            <w:r>
                              <w:t>an</w:t>
                            </w:r>
                            <w:r>
                              <w:rPr>
                                <w:spacing w:val="-3"/>
                              </w:rPr>
                              <w:t xml:space="preserve"> </w:t>
                            </w:r>
                            <w:r>
                              <w:t>environment</w:t>
                            </w:r>
                            <w:r>
                              <w:rPr>
                                <w:spacing w:val="-5"/>
                              </w:rPr>
                              <w:t xml:space="preserve"> </w:t>
                            </w:r>
                            <w:r>
                              <w:t>that</w:t>
                            </w:r>
                            <w:r>
                              <w:rPr>
                                <w:spacing w:val="-2"/>
                              </w:rPr>
                              <w:t xml:space="preserve"> </w:t>
                            </w:r>
                            <w:r>
                              <w:t>embraces</w:t>
                            </w:r>
                            <w:r>
                              <w:rPr>
                                <w:spacing w:val="-1"/>
                              </w:rPr>
                              <w:t xml:space="preserve"> </w:t>
                            </w:r>
                            <w:r>
                              <w:t>diversity,</w:t>
                            </w:r>
                            <w:r>
                              <w:rPr>
                                <w:spacing w:val="-2"/>
                              </w:rPr>
                              <w:t xml:space="preserve"> </w:t>
                            </w:r>
                            <w:r>
                              <w:t>equity,</w:t>
                            </w:r>
                            <w:r>
                              <w:rPr>
                                <w:spacing w:val="-4"/>
                              </w:rPr>
                              <w:t xml:space="preserve"> </w:t>
                            </w:r>
                            <w:r>
                              <w:t>inclusion,</w:t>
                            </w:r>
                            <w:r>
                              <w:rPr>
                                <w:spacing w:val="-4"/>
                              </w:rPr>
                              <w:t xml:space="preserve"> </w:t>
                            </w:r>
                            <w:r>
                              <w:t>anti-racism,</w:t>
                            </w:r>
                            <w:r>
                              <w:rPr>
                                <w:spacing w:val="-4"/>
                              </w:rPr>
                              <w:t xml:space="preserve"> </w:t>
                            </w:r>
                            <w:r>
                              <w:t>and social justice for the benefit of the college community</w:t>
                            </w:r>
                          </w:p>
                        </w:txbxContent>
                      </wps:txbx>
                      <wps:bodyPr wrap="square" lIns="0" tIns="0" rIns="0" bIns="0" rtlCol="0">
                        <a:noAutofit/>
                      </wps:bodyPr>
                    </wps:wsp>
                  </a:graphicData>
                </a:graphic>
              </wp:inline>
            </w:drawing>
          </mc:Choice>
          <mc:Fallback>
            <w:pict>
              <v:shapetype w14:anchorId="4932B8BC" id="_x0000_t202" coordsize="21600,21600" o:spt="202" path="m,l,21600r21600,l21600,xe">
                <v:stroke joinstyle="miter"/>
                <v:path gradientshapeok="t" o:connecttype="rect"/>
              </v:shapetype>
              <v:shape id="Textbox 4" o:spid="_x0000_s1026" type="#_x0000_t202" style="width:540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" filled="f" strokeweight="1pt">
                <v:path arrowok="t"/>
                <v:textbox inset="0,0,0,0">
                  <w:txbxContent>
                    <w:p w14:paraId="791EC84E" w14:textId="77777777" w:rsidR="003B2DFD" w:rsidRDefault="003B2DFD" w:rsidP="009867F6">
                      <w:pPr>
                        <w:spacing w:before="123" w:line="234" w:lineRule="exact"/>
                        <w:ind w:left="3304"/>
                        <w:rPr>
                          <w:b/>
                          <w:sz w:val="20"/>
                        </w:rPr>
                      </w:pPr>
                      <w:r>
                        <w:rPr>
                          <w:b/>
                          <w:sz w:val="20"/>
                        </w:rPr>
                        <w:t>San</w:t>
                      </w:r>
                      <w:r>
                        <w:rPr>
                          <w:b/>
                          <w:spacing w:val="-6"/>
                          <w:sz w:val="20"/>
                        </w:rPr>
                        <w:t xml:space="preserve"> </w:t>
                      </w:r>
                      <w:r>
                        <w:rPr>
                          <w:b/>
                          <w:sz w:val="20"/>
                        </w:rPr>
                        <w:t>Diego</w:t>
                      </w:r>
                      <w:r>
                        <w:rPr>
                          <w:b/>
                          <w:spacing w:val="-5"/>
                          <w:sz w:val="20"/>
                        </w:rPr>
                        <w:t xml:space="preserve"> </w:t>
                      </w:r>
                      <w:r>
                        <w:rPr>
                          <w:b/>
                          <w:sz w:val="20"/>
                        </w:rPr>
                        <w:t>Miramar</w:t>
                      </w:r>
                      <w:r>
                        <w:rPr>
                          <w:b/>
                          <w:spacing w:val="-7"/>
                          <w:sz w:val="20"/>
                        </w:rPr>
                        <w:t xml:space="preserve"> </w:t>
                      </w:r>
                      <w:r>
                        <w:rPr>
                          <w:b/>
                          <w:sz w:val="20"/>
                        </w:rPr>
                        <w:t>College</w:t>
                      </w:r>
                      <w:r>
                        <w:rPr>
                          <w:b/>
                          <w:spacing w:val="-7"/>
                          <w:sz w:val="20"/>
                        </w:rPr>
                        <w:t xml:space="preserve"> </w:t>
                      </w:r>
                      <w:r>
                        <w:rPr>
                          <w:b/>
                          <w:sz w:val="20"/>
                        </w:rPr>
                        <w:t>2020</w:t>
                      </w:r>
                      <w:r>
                        <w:rPr>
                          <w:b/>
                          <w:spacing w:val="-6"/>
                          <w:sz w:val="20"/>
                        </w:rPr>
                        <w:t xml:space="preserve"> </w:t>
                      </w:r>
                      <w:r>
                        <w:rPr>
                          <w:b/>
                          <w:sz w:val="20"/>
                        </w:rPr>
                        <w:t>–</w:t>
                      </w:r>
                      <w:r>
                        <w:rPr>
                          <w:b/>
                          <w:spacing w:val="-4"/>
                          <w:sz w:val="20"/>
                        </w:rPr>
                        <w:t xml:space="preserve"> </w:t>
                      </w:r>
                      <w:r>
                        <w:rPr>
                          <w:b/>
                          <w:sz w:val="20"/>
                        </w:rPr>
                        <w:t>2027</w:t>
                      </w:r>
                      <w:r>
                        <w:rPr>
                          <w:b/>
                          <w:spacing w:val="-8"/>
                          <w:sz w:val="20"/>
                        </w:rPr>
                        <w:t xml:space="preserve"> </w:t>
                      </w:r>
                      <w:r>
                        <w:rPr>
                          <w:b/>
                          <w:sz w:val="20"/>
                        </w:rPr>
                        <w:t>Strategic</w:t>
                      </w:r>
                      <w:r>
                        <w:rPr>
                          <w:b/>
                          <w:spacing w:val="-7"/>
                          <w:sz w:val="20"/>
                        </w:rPr>
                        <w:t xml:space="preserve"> </w:t>
                      </w:r>
                      <w:r>
                        <w:rPr>
                          <w:b/>
                          <w:spacing w:val="-4"/>
                          <w:sz w:val="20"/>
                        </w:rPr>
                        <w:t>Goals</w:t>
                      </w:r>
                    </w:p>
                    <w:p w14:paraId="2CF74ECD" w14:textId="77777777" w:rsidR="003B2DFD" w:rsidRDefault="003B2DFD" w:rsidP="009867F6">
                      <w:pPr>
                        <w:pStyle w:val="BodyText"/>
                        <w:numPr>
                          <w:ilvl w:val="0"/>
                          <w:numId w:val="5"/>
                        </w:numPr>
                        <w:tabs>
                          <w:tab w:val="left" w:pos="791"/>
                        </w:tabs>
                        <w:ind w:right="409"/>
                      </w:pPr>
                      <w:r>
                        <w:rPr>
                          <w:b/>
                        </w:rPr>
                        <w:t>Pathways</w:t>
                      </w:r>
                      <w:r>
                        <w:rPr>
                          <w:b/>
                          <w:spacing w:val="-4"/>
                        </w:rPr>
                        <w:t xml:space="preserve"> </w:t>
                      </w:r>
                      <w:r>
                        <w:t>-</w:t>
                      </w:r>
                      <w:r>
                        <w:rPr>
                          <w:spacing w:val="-3"/>
                        </w:rPr>
                        <w:t xml:space="preserve"> </w:t>
                      </w:r>
                      <w:r>
                        <w:t>Provide</w:t>
                      </w:r>
                      <w:r>
                        <w:rPr>
                          <w:spacing w:val="-5"/>
                        </w:rPr>
                        <w:t xml:space="preserve"> </w:t>
                      </w:r>
                      <w:r>
                        <w:t>student-centered</w:t>
                      </w:r>
                      <w:r>
                        <w:rPr>
                          <w:spacing w:val="-4"/>
                        </w:rPr>
                        <w:t xml:space="preserve"> </w:t>
                      </w:r>
                      <w:r>
                        <w:t>pathways</w:t>
                      </w:r>
                      <w:r>
                        <w:rPr>
                          <w:spacing w:val="-3"/>
                        </w:rPr>
                        <w:t xml:space="preserve"> </w:t>
                      </w:r>
                      <w:r>
                        <w:t>that</w:t>
                      </w:r>
                      <w:r>
                        <w:rPr>
                          <w:spacing w:val="-5"/>
                        </w:rPr>
                        <w:t xml:space="preserve"> </w:t>
                      </w:r>
                      <w:r>
                        <w:t>are</w:t>
                      </w:r>
                      <w:r>
                        <w:rPr>
                          <w:spacing w:val="-3"/>
                        </w:rPr>
                        <w:t xml:space="preserve"> </w:t>
                      </w:r>
                      <w:r>
                        <w:t>responsive</w:t>
                      </w:r>
                      <w:r>
                        <w:rPr>
                          <w:spacing w:val="-5"/>
                        </w:rPr>
                        <w:t xml:space="preserve"> </w:t>
                      </w:r>
                      <w:r>
                        <w:t>to</w:t>
                      </w:r>
                      <w:r>
                        <w:rPr>
                          <w:spacing w:val="-2"/>
                        </w:rPr>
                        <w:t xml:space="preserve"> </w:t>
                      </w:r>
                      <w:r>
                        <w:t>change</w:t>
                      </w:r>
                      <w:r>
                        <w:rPr>
                          <w:spacing w:val="-5"/>
                        </w:rPr>
                        <w:t xml:space="preserve"> </w:t>
                      </w:r>
                      <w:r>
                        <w:t>and</w:t>
                      </w:r>
                      <w:r>
                        <w:rPr>
                          <w:spacing w:val="-2"/>
                        </w:rPr>
                        <w:t xml:space="preserve"> </w:t>
                      </w:r>
                      <w:r>
                        <w:t>focus</w:t>
                      </w:r>
                      <w:r>
                        <w:rPr>
                          <w:spacing w:val="-3"/>
                        </w:rPr>
                        <w:t xml:space="preserve"> </w:t>
                      </w:r>
                      <w:r>
                        <w:t>on</w:t>
                      </w:r>
                      <w:r>
                        <w:rPr>
                          <w:spacing w:val="-5"/>
                        </w:rPr>
                        <w:t xml:space="preserve"> </w:t>
                      </w:r>
                      <w:r>
                        <w:t>student</w:t>
                      </w:r>
                      <w:r>
                        <w:rPr>
                          <w:spacing w:val="-5"/>
                        </w:rPr>
                        <w:t xml:space="preserve"> </w:t>
                      </w:r>
                      <w:r>
                        <w:t>learning,</w:t>
                      </w:r>
                      <w:r>
                        <w:rPr>
                          <w:spacing w:val="-2"/>
                        </w:rPr>
                        <w:t xml:space="preserve"> </w:t>
                      </w:r>
                      <w:r>
                        <w:t>equity, and success</w:t>
                      </w:r>
                    </w:p>
                    <w:p w14:paraId="2696C8B2" w14:textId="77777777" w:rsidR="003B2DFD" w:rsidRDefault="003B2DFD" w:rsidP="009867F6">
                      <w:pPr>
                        <w:pStyle w:val="BodyText"/>
                        <w:numPr>
                          <w:ilvl w:val="0"/>
                          <w:numId w:val="5"/>
                        </w:numPr>
                        <w:tabs>
                          <w:tab w:val="left" w:pos="791"/>
                        </w:tabs>
                        <w:ind w:right="420"/>
                      </w:pPr>
                      <w:r>
                        <w:rPr>
                          <w:b/>
                        </w:rPr>
                        <w:t>Engagement</w:t>
                      </w:r>
                      <w:r>
                        <w:rPr>
                          <w:b/>
                          <w:spacing w:val="-5"/>
                        </w:rPr>
                        <w:t xml:space="preserve"> </w:t>
                      </w:r>
                      <w:r>
                        <w:t>-</w:t>
                      </w:r>
                      <w:r>
                        <w:rPr>
                          <w:spacing w:val="-3"/>
                        </w:rPr>
                        <w:t xml:space="preserve"> </w:t>
                      </w:r>
                      <w:r>
                        <w:t>Enhance</w:t>
                      </w:r>
                      <w:r>
                        <w:rPr>
                          <w:spacing w:val="-5"/>
                        </w:rPr>
                        <w:t xml:space="preserve"> </w:t>
                      </w:r>
                      <w:r>
                        <w:t>the</w:t>
                      </w:r>
                      <w:r>
                        <w:rPr>
                          <w:spacing w:val="-3"/>
                        </w:rPr>
                        <w:t xml:space="preserve"> </w:t>
                      </w:r>
                      <w:r>
                        <w:t>college</w:t>
                      </w:r>
                      <w:r>
                        <w:rPr>
                          <w:spacing w:val="-3"/>
                        </w:rPr>
                        <w:t xml:space="preserve"> </w:t>
                      </w:r>
                      <w:r>
                        <w:t>experience</w:t>
                      </w:r>
                      <w:r>
                        <w:rPr>
                          <w:spacing w:val="-3"/>
                        </w:rPr>
                        <w:t xml:space="preserve"> </w:t>
                      </w:r>
                      <w:r>
                        <w:t>by</w:t>
                      </w:r>
                      <w:r>
                        <w:rPr>
                          <w:spacing w:val="-2"/>
                        </w:rPr>
                        <w:t xml:space="preserve"> </w:t>
                      </w:r>
                      <w:r>
                        <w:t>providing</w:t>
                      </w:r>
                      <w:r>
                        <w:rPr>
                          <w:spacing w:val="-4"/>
                        </w:rPr>
                        <w:t xml:space="preserve"> </w:t>
                      </w:r>
                      <w:r>
                        <w:t>student-centered</w:t>
                      </w:r>
                      <w:r>
                        <w:rPr>
                          <w:spacing w:val="-4"/>
                        </w:rPr>
                        <w:t xml:space="preserve"> </w:t>
                      </w:r>
                      <w:r>
                        <w:t>programs,</w:t>
                      </w:r>
                      <w:r>
                        <w:rPr>
                          <w:spacing w:val="-4"/>
                        </w:rPr>
                        <w:t xml:space="preserve"> </w:t>
                      </w:r>
                      <w:r>
                        <w:t>services,</w:t>
                      </w:r>
                      <w:r>
                        <w:rPr>
                          <w:spacing w:val="-4"/>
                        </w:rPr>
                        <w:t xml:space="preserve"> </w:t>
                      </w:r>
                      <w:r>
                        <w:t>and</w:t>
                      </w:r>
                      <w:r>
                        <w:rPr>
                          <w:spacing w:val="-4"/>
                        </w:rPr>
                        <w:t xml:space="preserve"> </w:t>
                      </w:r>
                      <w:r>
                        <w:t>activities</w:t>
                      </w:r>
                      <w:r>
                        <w:rPr>
                          <w:spacing w:val="-4"/>
                        </w:rPr>
                        <w:t xml:space="preserve"> </w:t>
                      </w:r>
                      <w:r>
                        <w:t>that close achievement gaps, engage students, and remove barriers to their success</w:t>
                      </w:r>
                    </w:p>
                    <w:p w14:paraId="019E0D50" w14:textId="77777777" w:rsidR="003B2DFD" w:rsidRDefault="003B2DFD" w:rsidP="009867F6">
                      <w:pPr>
                        <w:pStyle w:val="BodyText"/>
                        <w:numPr>
                          <w:ilvl w:val="0"/>
                          <w:numId w:val="5"/>
                        </w:numPr>
                        <w:tabs>
                          <w:tab w:val="left" w:pos="791"/>
                        </w:tabs>
                        <w:ind w:right="239"/>
                      </w:pPr>
                      <w:r>
                        <w:rPr>
                          <w:b/>
                        </w:rPr>
                        <w:t>Organizational</w:t>
                      </w:r>
                      <w:r>
                        <w:rPr>
                          <w:b/>
                          <w:spacing w:val="-2"/>
                        </w:rPr>
                        <w:t xml:space="preserve"> </w:t>
                      </w:r>
                      <w:r>
                        <w:rPr>
                          <w:b/>
                        </w:rPr>
                        <w:t xml:space="preserve">Health </w:t>
                      </w:r>
                      <w:r>
                        <w:t>-</w:t>
                      </w:r>
                      <w:r>
                        <w:rPr>
                          <w:spacing w:val="-4"/>
                        </w:rPr>
                        <w:t xml:space="preserve"> </w:t>
                      </w:r>
                      <w:r>
                        <w:t>Strengthen</w:t>
                      </w:r>
                      <w:r>
                        <w:rPr>
                          <w:spacing w:val="-6"/>
                        </w:rPr>
                        <w:t xml:space="preserve"> </w:t>
                      </w:r>
                      <w:r>
                        <w:t>Institutional</w:t>
                      </w:r>
                      <w:r>
                        <w:rPr>
                          <w:spacing w:val="-4"/>
                        </w:rPr>
                        <w:t xml:space="preserve"> </w:t>
                      </w:r>
                      <w:r>
                        <w:t>Effectiveness</w:t>
                      </w:r>
                      <w:r>
                        <w:rPr>
                          <w:spacing w:val="-5"/>
                        </w:rPr>
                        <w:t xml:space="preserve"> </w:t>
                      </w:r>
                      <w:r>
                        <w:t>through</w:t>
                      </w:r>
                      <w:r>
                        <w:rPr>
                          <w:spacing w:val="-2"/>
                        </w:rPr>
                        <w:t xml:space="preserve"> </w:t>
                      </w:r>
                      <w:r>
                        <w:t>planning,</w:t>
                      </w:r>
                      <w:r>
                        <w:rPr>
                          <w:spacing w:val="-5"/>
                        </w:rPr>
                        <w:t xml:space="preserve"> </w:t>
                      </w:r>
                      <w:r>
                        <w:t>outcomes</w:t>
                      </w:r>
                      <w:r>
                        <w:rPr>
                          <w:spacing w:val="-5"/>
                        </w:rPr>
                        <w:t xml:space="preserve"> </w:t>
                      </w:r>
                      <w:r>
                        <w:t>assessment,</w:t>
                      </w:r>
                      <w:r>
                        <w:rPr>
                          <w:spacing w:val="-6"/>
                        </w:rPr>
                        <w:t xml:space="preserve"> </w:t>
                      </w:r>
                      <w:r>
                        <w:t>and</w:t>
                      </w:r>
                      <w:r>
                        <w:rPr>
                          <w:spacing w:val="-5"/>
                        </w:rPr>
                        <w:t xml:space="preserve"> </w:t>
                      </w:r>
                      <w:r>
                        <w:t>program review processes in efforts to enhance data-informed decision making</w:t>
                      </w:r>
                    </w:p>
                    <w:p w14:paraId="277175D4" w14:textId="77777777" w:rsidR="003B2DFD" w:rsidRDefault="003B2DFD" w:rsidP="009867F6">
                      <w:pPr>
                        <w:pStyle w:val="BodyText"/>
                        <w:numPr>
                          <w:ilvl w:val="0"/>
                          <w:numId w:val="5"/>
                        </w:numPr>
                        <w:tabs>
                          <w:tab w:val="left" w:pos="791"/>
                        </w:tabs>
                        <w:ind w:right="716"/>
                      </w:pPr>
                      <w:r>
                        <w:rPr>
                          <w:b/>
                        </w:rPr>
                        <w:t>Relationship</w:t>
                      </w:r>
                      <w:r>
                        <w:rPr>
                          <w:b/>
                          <w:spacing w:val="-5"/>
                        </w:rPr>
                        <w:t xml:space="preserve"> </w:t>
                      </w:r>
                      <w:r>
                        <w:rPr>
                          <w:b/>
                        </w:rPr>
                        <w:t>Cultivation</w:t>
                      </w:r>
                      <w:r>
                        <w:rPr>
                          <w:b/>
                          <w:spacing w:val="-1"/>
                        </w:rPr>
                        <w:t xml:space="preserve"> </w:t>
                      </w:r>
                      <w:r>
                        <w:t>-</w:t>
                      </w:r>
                      <w:r>
                        <w:rPr>
                          <w:spacing w:val="-2"/>
                        </w:rPr>
                        <w:t xml:space="preserve"> </w:t>
                      </w:r>
                      <w:r>
                        <w:t>Build</w:t>
                      </w:r>
                      <w:r>
                        <w:rPr>
                          <w:spacing w:val="-5"/>
                        </w:rPr>
                        <w:t xml:space="preserve"> </w:t>
                      </w:r>
                      <w:r>
                        <w:t>and</w:t>
                      </w:r>
                      <w:r>
                        <w:rPr>
                          <w:spacing w:val="-5"/>
                        </w:rPr>
                        <w:t xml:space="preserve"> </w:t>
                      </w:r>
                      <w:r>
                        <w:t>sustain</w:t>
                      </w:r>
                      <w:r>
                        <w:rPr>
                          <w:spacing w:val="-4"/>
                        </w:rPr>
                        <w:t xml:space="preserve"> </w:t>
                      </w:r>
                      <w:r>
                        <w:t>a</w:t>
                      </w:r>
                      <w:r>
                        <w:rPr>
                          <w:spacing w:val="-4"/>
                        </w:rPr>
                        <w:t xml:space="preserve"> </w:t>
                      </w:r>
                      <w:r>
                        <w:t>college</w:t>
                      </w:r>
                      <w:r>
                        <w:rPr>
                          <w:spacing w:val="-4"/>
                        </w:rPr>
                        <w:t xml:space="preserve"> </w:t>
                      </w:r>
                      <w:r>
                        <w:t>culture</w:t>
                      </w:r>
                      <w:r>
                        <w:rPr>
                          <w:spacing w:val="-5"/>
                        </w:rPr>
                        <w:t xml:space="preserve"> </w:t>
                      </w:r>
                      <w:r>
                        <w:t>that</w:t>
                      </w:r>
                      <w:r>
                        <w:rPr>
                          <w:spacing w:val="-5"/>
                        </w:rPr>
                        <w:t xml:space="preserve"> </w:t>
                      </w:r>
                      <w:r>
                        <w:t>strengthens</w:t>
                      </w:r>
                      <w:r>
                        <w:rPr>
                          <w:spacing w:val="-5"/>
                        </w:rPr>
                        <w:t xml:space="preserve"> </w:t>
                      </w:r>
                      <w:r>
                        <w:t>participatory</w:t>
                      </w:r>
                      <w:r>
                        <w:rPr>
                          <w:spacing w:val="-5"/>
                        </w:rPr>
                        <w:t xml:space="preserve"> </w:t>
                      </w:r>
                      <w:r>
                        <w:t>governance,</w:t>
                      </w:r>
                      <w:r>
                        <w:rPr>
                          <w:spacing w:val="-3"/>
                        </w:rPr>
                        <w:t xml:space="preserve"> </w:t>
                      </w:r>
                      <w:r>
                        <w:t>equity efforts, and community partnerships</w:t>
                      </w:r>
                    </w:p>
                    <w:p w14:paraId="46C20F99" w14:textId="77777777" w:rsidR="003B2DFD" w:rsidRDefault="003B2DFD" w:rsidP="009867F6">
                      <w:pPr>
                        <w:pStyle w:val="BodyText"/>
                        <w:numPr>
                          <w:ilvl w:val="0"/>
                          <w:numId w:val="5"/>
                        </w:numPr>
                        <w:tabs>
                          <w:tab w:val="left" w:pos="791"/>
                        </w:tabs>
                        <w:ind w:right="395"/>
                      </w:pPr>
                      <w:r>
                        <w:rPr>
                          <w:b/>
                        </w:rPr>
                        <w:t>Diversity,</w:t>
                      </w:r>
                      <w:r>
                        <w:rPr>
                          <w:b/>
                          <w:spacing w:val="-3"/>
                        </w:rPr>
                        <w:t xml:space="preserve"> </w:t>
                      </w:r>
                      <w:r>
                        <w:rPr>
                          <w:b/>
                        </w:rPr>
                        <w:t>Equity,</w:t>
                      </w:r>
                      <w:r>
                        <w:rPr>
                          <w:b/>
                          <w:spacing w:val="-3"/>
                        </w:rPr>
                        <w:t xml:space="preserve"> </w:t>
                      </w:r>
                      <w:r>
                        <w:rPr>
                          <w:b/>
                        </w:rPr>
                        <w:t>and</w:t>
                      </w:r>
                      <w:r>
                        <w:rPr>
                          <w:b/>
                          <w:spacing w:val="-2"/>
                        </w:rPr>
                        <w:t xml:space="preserve"> </w:t>
                      </w:r>
                      <w:r>
                        <w:rPr>
                          <w:b/>
                        </w:rPr>
                        <w:t>Inclusion</w:t>
                      </w:r>
                      <w:r>
                        <w:rPr>
                          <w:b/>
                          <w:spacing w:val="-2"/>
                        </w:rPr>
                        <w:t xml:space="preserve"> </w:t>
                      </w:r>
                      <w:r>
                        <w:t>-</w:t>
                      </w:r>
                      <w:r>
                        <w:rPr>
                          <w:spacing w:val="-3"/>
                        </w:rPr>
                        <w:t xml:space="preserve"> </w:t>
                      </w:r>
                      <w:r>
                        <w:t>Build</w:t>
                      </w:r>
                      <w:r>
                        <w:rPr>
                          <w:spacing w:val="-2"/>
                        </w:rPr>
                        <w:t xml:space="preserve"> </w:t>
                      </w:r>
                      <w:r>
                        <w:t>an</w:t>
                      </w:r>
                      <w:r>
                        <w:rPr>
                          <w:spacing w:val="-3"/>
                        </w:rPr>
                        <w:t xml:space="preserve"> </w:t>
                      </w:r>
                      <w:r>
                        <w:t>environment</w:t>
                      </w:r>
                      <w:r>
                        <w:rPr>
                          <w:spacing w:val="-5"/>
                        </w:rPr>
                        <w:t xml:space="preserve"> </w:t>
                      </w:r>
                      <w:r>
                        <w:t>that</w:t>
                      </w:r>
                      <w:r>
                        <w:rPr>
                          <w:spacing w:val="-2"/>
                        </w:rPr>
                        <w:t xml:space="preserve"> </w:t>
                      </w:r>
                      <w:r>
                        <w:t>embraces</w:t>
                      </w:r>
                      <w:r>
                        <w:rPr>
                          <w:spacing w:val="-1"/>
                        </w:rPr>
                        <w:t xml:space="preserve"> </w:t>
                      </w:r>
                      <w:r>
                        <w:t>diversity,</w:t>
                      </w:r>
                      <w:r>
                        <w:rPr>
                          <w:spacing w:val="-2"/>
                        </w:rPr>
                        <w:t xml:space="preserve"> </w:t>
                      </w:r>
                      <w:r>
                        <w:t>equity,</w:t>
                      </w:r>
                      <w:r>
                        <w:rPr>
                          <w:spacing w:val="-4"/>
                        </w:rPr>
                        <w:t xml:space="preserve"> </w:t>
                      </w:r>
                      <w:r>
                        <w:t>inclusion,</w:t>
                      </w:r>
                      <w:r>
                        <w:rPr>
                          <w:spacing w:val="-4"/>
                        </w:rPr>
                        <w:t xml:space="preserve"> </w:t>
                      </w:r>
                      <w:r>
                        <w:t>anti-racism,</w:t>
                      </w:r>
                      <w:r>
                        <w:rPr>
                          <w:spacing w:val="-4"/>
                        </w:rPr>
                        <w:t xml:space="preserve"> </w:t>
                      </w:r>
                      <w:r>
                        <w:t>and social justice for the benefit of the college community</w:t>
                      </w:r>
                    </w:p>
                  </w:txbxContent>
                </v:textbox>
                <w10:anchorlock/>
              </v:shape>
            </w:pict>
          </mc:Fallback>
        </mc:AlternateContent>
      </w:r>
    </w:p>
    <w:p w14:paraId="590B562B" w14:textId="1332E5D8" w:rsidR="00EF11EF" w:rsidRDefault="57F84D01" w:rsidP="0B9B1949">
      <w:pPr>
        <w:spacing w:before="30"/>
      </w:pPr>
      <w:r>
        <w:rPr>
          <w:noProof/>
        </w:rPr>
        <w:drawing>
          <wp:inline distT="0" distB="0" distL="0" distR="0" wp14:anchorId="01F83B64" wp14:editId="4937E34E">
            <wp:extent cx="6925502" cy="857370"/>
            <wp:effectExtent l="0" t="0" r="0" b="0"/>
            <wp:docPr id="2090961675" name="Picture 209096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6925502" cy="857370"/>
                    </a:xfrm>
                    <a:prstGeom prst="rect">
                      <a:avLst/>
                    </a:prstGeom>
                  </pic:spPr>
                </pic:pic>
              </a:graphicData>
            </a:graphic>
          </wp:inline>
        </w:drawing>
      </w:r>
    </w:p>
    <w:p w14:paraId="13C69674" w14:textId="7CC3C9C8" w:rsidR="55515B67" w:rsidRDefault="55515B67" w:rsidP="0B9B1949">
      <w:pPr>
        <w:pStyle w:val="BodyText"/>
        <w:spacing w:before="30"/>
      </w:pPr>
      <w:r>
        <w:rPr>
          <w:noProof/>
        </w:rPr>
        <mc:AlternateContent>
          <mc:Choice Requires="wps">
            <w:drawing>
              <wp:inline distT="0" distB="0" distL="0" distR="0" wp14:anchorId="7A65A056" wp14:editId="0ADFC326">
                <wp:extent cx="7051675" cy="861694"/>
                <wp:effectExtent l="0" t="0" r="0" b="0"/>
                <wp:docPr id="170098189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1675" cy="861694"/>
                        </a:xfrm>
                        <a:prstGeom prst="rect">
                          <a:avLst/>
                        </a:prstGeom>
                        <a:ln w="12700">
                          <a:solidFill>
                            <a:srgbClr val="000000"/>
                          </a:solidFill>
                          <a:prstDash val="solid"/>
                        </a:ln>
                      </wps:spPr>
                      <wps:txbx>
                        <w:txbxContent>
                          <w:p w14:paraId="01B4537E" w14:textId="69D8CF00" w:rsidR="003B2DFD" w:rsidRDefault="00A56630" w:rsidP="00073A79">
                            <w:pPr>
                              <w:spacing w:before="66"/>
                              <w:ind w:left="3004"/>
                              <w:rPr>
                                <w:sz w:val="20"/>
                              </w:rPr>
                            </w:pPr>
                            <w:hyperlink r:id="rId31" w:history="1">
                              <w:r w:rsidR="003B2DFD" w:rsidRPr="00073A79">
                                <w:rPr>
                                  <w:rStyle w:val="Hyperlink"/>
                                  <w:b/>
                                  <w:sz w:val="20"/>
                                </w:rPr>
                                <w:t>Classified Senate 2024 Priorities</w:t>
                              </w:r>
                            </w:hyperlink>
                            <w:r w:rsidR="003B2DFD">
                              <w:rPr>
                                <w:b/>
                                <w:sz w:val="20"/>
                              </w:rPr>
                              <w:t xml:space="preserve"> </w:t>
                            </w:r>
                          </w:p>
                          <w:p w14:paraId="1F375BF5" w14:textId="77777777" w:rsidR="003B2DFD" w:rsidRDefault="003B2DFD" w:rsidP="00073A79">
                            <w:pPr>
                              <w:pStyle w:val="BodyText"/>
                              <w:numPr>
                                <w:ilvl w:val="0"/>
                                <w:numId w:val="8"/>
                              </w:numPr>
                              <w:tabs>
                                <w:tab w:val="left" w:pos="710"/>
                              </w:tabs>
                              <w:spacing w:before="1"/>
                            </w:pPr>
                            <w:r>
                              <w:t xml:space="preserve">Engagement &amp; Participation </w:t>
                            </w:r>
                          </w:p>
                          <w:p w14:paraId="5FF2A057" w14:textId="77777777" w:rsidR="003B2DFD" w:rsidRDefault="003B2DFD" w:rsidP="00073A79">
                            <w:pPr>
                              <w:pStyle w:val="BodyText"/>
                              <w:numPr>
                                <w:ilvl w:val="0"/>
                                <w:numId w:val="8"/>
                              </w:numPr>
                              <w:tabs>
                                <w:tab w:val="left" w:pos="710"/>
                              </w:tabs>
                              <w:spacing w:before="1"/>
                            </w:pPr>
                            <w:r>
                              <w:t xml:space="preserve">Cross-Constituency Collaboration </w:t>
                            </w:r>
                          </w:p>
                          <w:p w14:paraId="0D83D02D" w14:textId="77777777" w:rsidR="003B2DFD" w:rsidRDefault="003B2DFD" w:rsidP="00073A79">
                            <w:pPr>
                              <w:pStyle w:val="BodyText"/>
                              <w:numPr>
                                <w:ilvl w:val="0"/>
                                <w:numId w:val="8"/>
                              </w:numPr>
                              <w:tabs>
                                <w:tab w:val="left" w:pos="710"/>
                              </w:tabs>
                              <w:spacing w:before="1"/>
                            </w:pPr>
                            <w:r w:rsidRPr="00073A79">
                              <w:rPr>
                                <w:spacing w:val="-2"/>
                              </w:rPr>
                              <w:t xml:space="preserve">Professional Development </w:t>
                            </w:r>
                          </w:p>
                          <w:p w14:paraId="21B31C57" w14:textId="4B22B4ED" w:rsidR="003B2DFD" w:rsidRDefault="003B2DFD" w:rsidP="00073A79">
                            <w:pPr>
                              <w:pStyle w:val="BodyText"/>
                              <w:numPr>
                                <w:ilvl w:val="0"/>
                                <w:numId w:val="8"/>
                              </w:numPr>
                              <w:tabs>
                                <w:tab w:val="left" w:pos="710"/>
                              </w:tabs>
                              <w:spacing w:before="1"/>
                            </w:pPr>
                            <w:r>
                              <w:t xml:space="preserve">Classified Professional Staffing </w:t>
                            </w:r>
                          </w:p>
                        </w:txbxContent>
                      </wps:txbx>
                      <wps:bodyPr wrap="square" lIns="0" tIns="0" rIns="0" bIns="0" rtlCol="0">
                        <a:noAutofit/>
                      </wps:bodyPr>
                    </wps:wsp>
                  </a:graphicData>
                </a:graphic>
              </wp:inline>
            </w:drawing>
          </mc:Choice>
          <mc:Fallback>
            <w:pict>
              <v:shape w14:anchorId="7A65A056" id="Textbox 5" o:spid="_x0000_s1027" type="#_x0000_t202" style="width:555.25pt;height:6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" filled="f" strokeweight="1pt">
                <v:path arrowok="t"/>
                <v:textbox inset="0,0,0,0">
                  <w:txbxContent>
                    <w:p w14:paraId="01B4537E" w14:textId="69D8CF00" w:rsidR="003B2DFD" w:rsidRDefault="007974D2" w:rsidP="00073A79">
                      <w:pPr>
                        <w:spacing w:before="66"/>
                        <w:ind w:left="3004"/>
                        <w:rPr>
                          <w:sz w:val="20"/>
                        </w:rPr>
                      </w:pPr>
                      <w:hyperlink r:id="rId32" w:history="1">
                        <w:r w:rsidR="003B2DFD" w:rsidRPr="00073A79">
                          <w:rPr>
                            <w:rStyle w:val="Hyperlink"/>
                            <w:b/>
                            <w:sz w:val="20"/>
                          </w:rPr>
                          <w:t>Classified Senate 2024 Priorities</w:t>
                        </w:r>
                      </w:hyperlink>
                      <w:r w:rsidR="003B2DFD">
                        <w:rPr>
                          <w:b/>
                          <w:sz w:val="20"/>
                        </w:rPr>
                        <w:t xml:space="preserve"> </w:t>
                      </w:r>
                    </w:p>
                    <w:p w14:paraId="1F375BF5" w14:textId="77777777" w:rsidR="003B2DFD" w:rsidRDefault="003B2DFD" w:rsidP="00073A79">
                      <w:pPr>
                        <w:pStyle w:val="BodyText"/>
                        <w:numPr>
                          <w:ilvl w:val="0"/>
                          <w:numId w:val="8"/>
                        </w:numPr>
                        <w:tabs>
                          <w:tab w:val="left" w:pos="710"/>
                        </w:tabs>
                        <w:spacing w:before="1"/>
                      </w:pPr>
                      <w:r>
                        <w:t xml:space="preserve">Engagement &amp; Participation </w:t>
                      </w:r>
                    </w:p>
                    <w:p w14:paraId="5FF2A057" w14:textId="77777777" w:rsidR="003B2DFD" w:rsidRDefault="003B2DFD" w:rsidP="00073A79">
                      <w:pPr>
                        <w:pStyle w:val="BodyText"/>
                        <w:numPr>
                          <w:ilvl w:val="0"/>
                          <w:numId w:val="8"/>
                        </w:numPr>
                        <w:tabs>
                          <w:tab w:val="left" w:pos="710"/>
                        </w:tabs>
                        <w:spacing w:before="1"/>
                      </w:pPr>
                      <w:r>
                        <w:t xml:space="preserve">Cross-Constituency Collaboration </w:t>
                      </w:r>
                    </w:p>
                    <w:p w14:paraId="0D83D02D" w14:textId="77777777" w:rsidR="003B2DFD" w:rsidRDefault="003B2DFD" w:rsidP="00073A79">
                      <w:pPr>
                        <w:pStyle w:val="BodyText"/>
                        <w:numPr>
                          <w:ilvl w:val="0"/>
                          <w:numId w:val="8"/>
                        </w:numPr>
                        <w:tabs>
                          <w:tab w:val="left" w:pos="710"/>
                        </w:tabs>
                        <w:spacing w:before="1"/>
                      </w:pPr>
                      <w:r w:rsidRPr="00073A79">
                        <w:rPr>
                          <w:spacing w:val="-2"/>
                        </w:rPr>
                        <w:t xml:space="preserve">Professional Development </w:t>
                      </w:r>
                    </w:p>
                    <w:p w14:paraId="21B31C57" w14:textId="4B22B4ED" w:rsidR="003B2DFD" w:rsidRDefault="003B2DFD" w:rsidP="00073A79">
                      <w:pPr>
                        <w:pStyle w:val="BodyText"/>
                        <w:numPr>
                          <w:ilvl w:val="0"/>
                          <w:numId w:val="8"/>
                        </w:numPr>
                        <w:tabs>
                          <w:tab w:val="left" w:pos="710"/>
                        </w:tabs>
                        <w:spacing w:before="1"/>
                      </w:pPr>
                      <w:r>
                        <w:t xml:space="preserve">Classified Professional Staffing </w:t>
                      </w:r>
                    </w:p>
                  </w:txbxContent>
                </v:textbox>
                <w10:anchorlock/>
              </v:shape>
            </w:pict>
          </mc:Fallback>
        </mc:AlternateContent>
      </w:r>
    </w:p>
    <w:p w14:paraId="1BA82028" w14:textId="0D430021" w:rsidR="76813F47" w:rsidRDefault="76813F47" w:rsidP="0B9B1949">
      <w:pPr>
        <w:pStyle w:val="BodyText"/>
        <w:spacing w:before="30"/>
      </w:pPr>
      <w:r>
        <w:t xml:space="preserve"> </w:t>
      </w:r>
    </w:p>
    <w:sectPr w:rsidR="76813F47" w:rsidSect="00D27B57">
      <w:headerReference w:type="default" r:id="rId33"/>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B5636" w14:textId="77777777" w:rsidR="003B2DFD" w:rsidRDefault="003B2DFD">
      <w:r>
        <w:separator/>
      </w:r>
    </w:p>
  </w:endnote>
  <w:endnote w:type="continuationSeparator" w:id="0">
    <w:p w14:paraId="590B5638" w14:textId="77777777" w:rsidR="003B2DFD" w:rsidRDefault="003B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B5632" w14:textId="77777777" w:rsidR="003B2DFD" w:rsidRDefault="003B2DFD">
      <w:r>
        <w:separator/>
      </w:r>
    </w:p>
  </w:footnote>
  <w:footnote w:type="continuationSeparator" w:id="0">
    <w:p w14:paraId="590B5634" w14:textId="77777777" w:rsidR="003B2DFD" w:rsidRDefault="003B2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B5630" w14:textId="0F30CF47" w:rsidR="003B2DFD" w:rsidRDefault="003B2DFD">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3A16"/>
    <w:multiLevelType w:val="hybridMultilevel"/>
    <w:tmpl w:val="385ED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656D8"/>
    <w:multiLevelType w:val="hybridMultilevel"/>
    <w:tmpl w:val="C6647DC8"/>
    <w:lvl w:ilvl="0" w:tplc="D3EA41D8">
      <w:start w:val="1"/>
      <w:numFmt w:val="upperLetter"/>
      <w:lvlText w:val="%1."/>
      <w:lvlJc w:val="left"/>
      <w:pPr>
        <w:ind w:left="920" w:hanging="361"/>
      </w:pPr>
      <w:rPr>
        <w:rFonts w:ascii="Cambria" w:eastAsia="Cambria" w:hAnsi="Cambria" w:cs="Cambria" w:hint="default"/>
        <w:b/>
        <w:bCs/>
        <w:i w:val="0"/>
        <w:iCs w:val="0"/>
        <w:spacing w:val="0"/>
        <w:w w:val="100"/>
        <w:sz w:val="22"/>
        <w:szCs w:val="22"/>
        <w:lang w:val="en-US" w:eastAsia="en-US" w:bidi="ar-SA"/>
      </w:rPr>
    </w:lvl>
    <w:lvl w:ilvl="1" w:tplc="79B23962">
      <w:numFmt w:val="bullet"/>
      <w:lvlText w:val=""/>
      <w:lvlJc w:val="left"/>
      <w:pPr>
        <w:ind w:left="1640" w:hanging="360"/>
      </w:pPr>
      <w:rPr>
        <w:rFonts w:ascii="Symbol" w:eastAsia="Symbol" w:hAnsi="Symbol" w:cs="Symbol" w:hint="default"/>
        <w:b w:val="0"/>
        <w:bCs w:val="0"/>
        <w:i w:val="0"/>
        <w:iCs w:val="0"/>
        <w:spacing w:val="0"/>
        <w:w w:val="100"/>
        <w:sz w:val="22"/>
        <w:szCs w:val="22"/>
        <w:lang w:val="en-US" w:eastAsia="en-US" w:bidi="ar-SA"/>
      </w:rPr>
    </w:lvl>
    <w:lvl w:ilvl="2" w:tplc="F328F36C">
      <w:numFmt w:val="bullet"/>
      <w:lvlText w:val="•"/>
      <w:lvlJc w:val="left"/>
      <w:pPr>
        <w:ind w:left="2000" w:hanging="360"/>
      </w:pPr>
      <w:rPr>
        <w:rFonts w:hint="default"/>
        <w:lang w:val="en-US" w:eastAsia="en-US" w:bidi="ar-SA"/>
      </w:rPr>
    </w:lvl>
    <w:lvl w:ilvl="3" w:tplc="FEBCFABC">
      <w:numFmt w:val="bullet"/>
      <w:lvlText w:val="•"/>
      <w:lvlJc w:val="left"/>
      <w:pPr>
        <w:ind w:left="3177" w:hanging="360"/>
      </w:pPr>
      <w:rPr>
        <w:rFonts w:hint="default"/>
        <w:lang w:val="en-US" w:eastAsia="en-US" w:bidi="ar-SA"/>
      </w:rPr>
    </w:lvl>
    <w:lvl w:ilvl="4" w:tplc="8F8ED440">
      <w:numFmt w:val="bullet"/>
      <w:lvlText w:val="•"/>
      <w:lvlJc w:val="left"/>
      <w:pPr>
        <w:ind w:left="4355" w:hanging="360"/>
      </w:pPr>
      <w:rPr>
        <w:rFonts w:hint="default"/>
        <w:lang w:val="en-US" w:eastAsia="en-US" w:bidi="ar-SA"/>
      </w:rPr>
    </w:lvl>
    <w:lvl w:ilvl="5" w:tplc="1B0047FA">
      <w:numFmt w:val="bullet"/>
      <w:lvlText w:val="•"/>
      <w:lvlJc w:val="left"/>
      <w:pPr>
        <w:ind w:left="5532" w:hanging="360"/>
      </w:pPr>
      <w:rPr>
        <w:rFonts w:hint="default"/>
        <w:lang w:val="en-US" w:eastAsia="en-US" w:bidi="ar-SA"/>
      </w:rPr>
    </w:lvl>
    <w:lvl w:ilvl="6" w:tplc="B36A9308">
      <w:numFmt w:val="bullet"/>
      <w:lvlText w:val="•"/>
      <w:lvlJc w:val="left"/>
      <w:pPr>
        <w:ind w:left="6710" w:hanging="360"/>
      </w:pPr>
      <w:rPr>
        <w:rFonts w:hint="default"/>
        <w:lang w:val="en-US" w:eastAsia="en-US" w:bidi="ar-SA"/>
      </w:rPr>
    </w:lvl>
    <w:lvl w:ilvl="7" w:tplc="17E4ED18">
      <w:numFmt w:val="bullet"/>
      <w:lvlText w:val="•"/>
      <w:lvlJc w:val="left"/>
      <w:pPr>
        <w:ind w:left="7887" w:hanging="360"/>
      </w:pPr>
      <w:rPr>
        <w:rFonts w:hint="default"/>
        <w:lang w:val="en-US" w:eastAsia="en-US" w:bidi="ar-SA"/>
      </w:rPr>
    </w:lvl>
    <w:lvl w:ilvl="8" w:tplc="6DFCEB58">
      <w:numFmt w:val="bullet"/>
      <w:lvlText w:val="•"/>
      <w:lvlJc w:val="left"/>
      <w:pPr>
        <w:ind w:left="9065" w:hanging="360"/>
      </w:pPr>
      <w:rPr>
        <w:rFonts w:hint="default"/>
        <w:lang w:val="en-US" w:eastAsia="en-US" w:bidi="ar-SA"/>
      </w:rPr>
    </w:lvl>
  </w:abstractNum>
  <w:abstractNum w:abstractNumId="2" w15:restartNumberingAfterBreak="0">
    <w:nsid w:val="22E603C0"/>
    <w:multiLevelType w:val="hybridMultilevel"/>
    <w:tmpl w:val="2CBCB20A"/>
    <w:lvl w:ilvl="0" w:tplc="C4D6C54E">
      <w:start w:val="1"/>
      <w:numFmt w:val="decimal"/>
      <w:lvlText w:val="%1."/>
      <w:lvlJc w:val="left"/>
      <w:pPr>
        <w:ind w:left="710" w:hanging="361"/>
      </w:pPr>
      <w:rPr>
        <w:rFonts w:ascii="Cambria" w:eastAsia="Cambria" w:hAnsi="Cambria" w:cs="Cambria" w:hint="default"/>
        <w:b w:val="0"/>
        <w:bCs w:val="0"/>
        <w:i w:val="0"/>
        <w:iCs w:val="0"/>
        <w:spacing w:val="0"/>
        <w:w w:val="99"/>
        <w:sz w:val="20"/>
        <w:szCs w:val="20"/>
        <w:lang w:val="en-US" w:eastAsia="en-US" w:bidi="ar-SA"/>
      </w:rPr>
    </w:lvl>
    <w:lvl w:ilvl="1" w:tplc="CC32209A">
      <w:numFmt w:val="bullet"/>
      <w:lvlText w:val="•"/>
      <w:lvlJc w:val="left"/>
      <w:pPr>
        <w:ind w:left="1756" w:hanging="361"/>
      </w:pPr>
      <w:rPr>
        <w:rFonts w:hint="default"/>
        <w:lang w:val="en-US" w:eastAsia="en-US" w:bidi="ar-SA"/>
      </w:rPr>
    </w:lvl>
    <w:lvl w:ilvl="2" w:tplc="0F0E0E8E">
      <w:numFmt w:val="bullet"/>
      <w:lvlText w:val="•"/>
      <w:lvlJc w:val="left"/>
      <w:pPr>
        <w:ind w:left="2793" w:hanging="361"/>
      </w:pPr>
      <w:rPr>
        <w:rFonts w:hint="default"/>
        <w:lang w:val="en-US" w:eastAsia="en-US" w:bidi="ar-SA"/>
      </w:rPr>
    </w:lvl>
    <w:lvl w:ilvl="3" w:tplc="C21AFC4C">
      <w:numFmt w:val="bullet"/>
      <w:lvlText w:val="•"/>
      <w:lvlJc w:val="left"/>
      <w:pPr>
        <w:ind w:left="3829" w:hanging="361"/>
      </w:pPr>
      <w:rPr>
        <w:rFonts w:hint="default"/>
        <w:lang w:val="en-US" w:eastAsia="en-US" w:bidi="ar-SA"/>
      </w:rPr>
    </w:lvl>
    <w:lvl w:ilvl="4" w:tplc="A54C03B6">
      <w:numFmt w:val="bullet"/>
      <w:lvlText w:val="•"/>
      <w:lvlJc w:val="left"/>
      <w:pPr>
        <w:ind w:left="4866" w:hanging="361"/>
      </w:pPr>
      <w:rPr>
        <w:rFonts w:hint="default"/>
        <w:lang w:val="en-US" w:eastAsia="en-US" w:bidi="ar-SA"/>
      </w:rPr>
    </w:lvl>
    <w:lvl w:ilvl="5" w:tplc="D92635AC">
      <w:numFmt w:val="bullet"/>
      <w:lvlText w:val="•"/>
      <w:lvlJc w:val="left"/>
      <w:pPr>
        <w:ind w:left="5902" w:hanging="361"/>
      </w:pPr>
      <w:rPr>
        <w:rFonts w:hint="default"/>
        <w:lang w:val="en-US" w:eastAsia="en-US" w:bidi="ar-SA"/>
      </w:rPr>
    </w:lvl>
    <w:lvl w:ilvl="6" w:tplc="81A2B8CC">
      <w:numFmt w:val="bullet"/>
      <w:lvlText w:val="•"/>
      <w:lvlJc w:val="left"/>
      <w:pPr>
        <w:ind w:left="6939" w:hanging="361"/>
      </w:pPr>
      <w:rPr>
        <w:rFonts w:hint="default"/>
        <w:lang w:val="en-US" w:eastAsia="en-US" w:bidi="ar-SA"/>
      </w:rPr>
    </w:lvl>
    <w:lvl w:ilvl="7" w:tplc="DE5AA608">
      <w:numFmt w:val="bullet"/>
      <w:lvlText w:val="•"/>
      <w:lvlJc w:val="left"/>
      <w:pPr>
        <w:ind w:left="7975" w:hanging="361"/>
      </w:pPr>
      <w:rPr>
        <w:rFonts w:hint="default"/>
        <w:lang w:val="en-US" w:eastAsia="en-US" w:bidi="ar-SA"/>
      </w:rPr>
    </w:lvl>
    <w:lvl w:ilvl="8" w:tplc="F50A0F36">
      <w:numFmt w:val="bullet"/>
      <w:lvlText w:val="•"/>
      <w:lvlJc w:val="left"/>
      <w:pPr>
        <w:ind w:left="9012" w:hanging="361"/>
      </w:pPr>
      <w:rPr>
        <w:rFonts w:hint="default"/>
        <w:lang w:val="en-US" w:eastAsia="en-US" w:bidi="ar-SA"/>
      </w:rPr>
    </w:lvl>
  </w:abstractNum>
  <w:abstractNum w:abstractNumId="3" w15:restartNumberingAfterBreak="0">
    <w:nsid w:val="30FC7F26"/>
    <w:multiLevelType w:val="hybridMultilevel"/>
    <w:tmpl w:val="6E36AE1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 w15:restartNumberingAfterBreak="0">
    <w:nsid w:val="46655A16"/>
    <w:multiLevelType w:val="hybridMultilevel"/>
    <w:tmpl w:val="5F2CB928"/>
    <w:lvl w:ilvl="0" w:tplc="BA9CA9DA">
      <w:start w:val="1"/>
      <w:numFmt w:val="lowerLetter"/>
      <w:lvlText w:val="%1."/>
      <w:lvlJc w:val="left"/>
      <w:pPr>
        <w:ind w:left="720" w:hanging="360"/>
      </w:pPr>
    </w:lvl>
    <w:lvl w:ilvl="1" w:tplc="813092AA">
      <w:start w:val="1"/>
      <w:numFmt w:val="lowerLetter"/>
      <w:lvlText w:val="%2."/>
      <w:lvlJc w:val="left"/>
      <w:pPr>
        <w:ind w:left="1440" w:hanging="360"/>
      </w:pPr>
    </w:lvl>
    <w:lvl w:ilvl="2" w:tplc="0A9E9638">
      <w:start w:val="1"/>
      <w:numFmt w:val="lowerRoman"/>
      <w:lvlText w:val="%3."/>
      <w:lvlJc w:val="right"/>
      <w:pPr>
        <w:ind w:left="2160" w:hanging="180"/>
      </w:pPr>
    </w:lvl>
    <w:lvl w:ilvl="3" w:tplc="6E9A99C6">
      <w:start w:val="1"/>
      <w:numFmt w:val="decimal"/>
      <w:lvlText w:val="%4."/>
      <w:lvlJc w:val="left"/>
      <w:pPr>
        <w:ind w:left="2880" w:hanging="360"/>
      </w:pPr>
    </w:lvl>
    <w:lvl w:ilvl="4" w:tplc="EF508A8E">
      <w:start w:val="1"/>
      <w:numFmt w:val="lowerLetter"/>
      <w:lvlText w:val="%5."/>
      <w:lvlJc w:val="left"/>
      <w:pPr>
        <w:ind w:left="3600" w:hanging="360"/>
      </w:pPr>
    </w:lvl>
    <w:lvl w:ilvl="5" w:tplc="FC90C44E">
      <w:start w:val="1"/>
      <w:numFmt w:val="lowerRoman"/>
      <w:lvlText w:val="%6."/>
      <w:lvlJc w:val="right"/>
      <w:pPr>
        <w:ind w:left="4320" w:hanging="180"/>
      </w:pPr>
    </w:lvl>
    <w:lvl w:ilvl="6" w:tplc="67CC8B48">
      <w:start w:val="1"/>
      <w:numFmt w:val="decimal"/>
      <w:lvlText w:val="%7."/>
      <w:lvlJc w:val="left"/>
      <w:pPr>
        <w:ind w:left="5040" w:hanging="360"/>
      </w:pPr>
    </w:lvl>
    <w:lvl w:ilvl="7" w:tplc="BE9E6968">
      <w:start w:val="1"/>
      <w:numFmt w:val="lowerLetter"/>
      <w:lvlText w:val="%8."/>
      <w:lvlJc w:val="left"/>
      <w:pPr>
        <w:ind w:left="5760" w:hanging="360"/>
      </w:pPr>
    </w:lvl>
    <w:lvl w:ilvl="8" w:tplc="23C826C6">
      <w:start w:val="1"/>
      <w:numFmt w:val="lowerRoman"/>
      <w:lvlText w:val="%9."/>
      <w:lvlJc w:val="right"/>
      <w:pPr>
        <w:ind w:left="6480" w:hanging="180"/>
      </w:pPr>
    </w:lvl>
  </w:abstractNum>
  <w:abstractNum w:abstractNumId="5" w15:restartNumberingAfterBreak="0">
    <w:nsid w:val="49E3E727"/>
    <w:multiLevelType w:val="hybridMultilevel"/>
    <w:tmpl w:val="DAE2CDF4"/>
    <w:lvl w:ilvl="0" w:tplc="91F87FCE">
      <w:start w:val="1"/>
      <w:numFmt w:val="bullet"/>
      <w:lvlText w:val="-"/>
      <w:lvlJc w:val="left"/>
      <w:pPr>
        <w:ind w:left="720" w:hanging="360"/>
      </w:pPr>
      <w:rPr>
        <w:rFonts w:ascii="Aptos" w:hAnsi="Aptos" w:hint="default"/>
      </w:rPr>
    </w:lvl>
    <w:lvl w:ilvl="1" w:tplc="A5F06440">
      <w:start w:val="1"/>
      <w:numFmt w:val="bullet"/>
      <w:lvlText w:val="o"/>
      <w:lvlJc w:val="left"/>
      <w:pPr>
        <w:ind w:left="1440" w:hanging="360"/>
      </w:pPr>
      <w:rPr>
        <w:rFonts w:ascii="Courier New" w:hAnsi="Courier New" w:hint="default"/>
      </w:rPr>
    </w:lvl>
    <w:lvl w:ilvl="2" w:tplc="83281852">
      <w:start w:val="1"/>
      <w:numFmt w:val="bullet"/>
      <w:lvlText w:val=""/>
      <w:lvlJc w:val="left"/>
      <w:pPr>
        <w:ind w:left="2160" w:hanging="360"/>
      </w:pPr>
      <w:rPr>
        <w:rFonts w:ascii="Wingdings" w:hAnsi="Wingdings" w:hint="default"/>
      </w:rPr>
    </w:lvl>
    <w:lvl w:ilvl="3" w:tplc="4394E944">
      <w:start w:val="1"/>
      <w:numFmt w:val="bullet"/>
      <w:lvlText w:val=""/>
      <w:lvlJc w:val="left"/>
      <w:pPr>
        <w:ind w:left="2880" w:hanging="360"/>
      </w:pPr>
      <w:rPr>
        <w:rFonts w:ascii="Symbol" w:hAnsi="Symbol" w:hint="default"/>
      </w:rPr>
    </w:lvl>
    <w:lvl w:ilvl="4" w:tplc="6A2A5DCE">
      <w:start w:val="1"/>
      <w:numFmt w:val="bullet"/>
      <w:lvlText w:val="o"/>
      <w:lvlJc w:val="left"/>
      <w:pPr>
        <w:ind w:left="3600" w:hanging="360"/>
      </w:pPr>
      <w:rPr>
        <w:rFonts w:ascii="Courier New" w:hAnsi="Courier New" w:hint="default"/>
      </w:rPr>
    </w:lvl>
    <w:lvl w:ilvl="5" w:tplc="04D6001E">
      <w:start w:val="1"/>
      <w:numFmt w:val="bullet"/>
      <w:lvlText w:val=""/>
      <w:lvlJc w:val="left"/>
      <w:pPr>
        <w:ind w:left="4320" w:hanging="360"/>
      </w:pPr>
      <w:rPr>
        <w:rFonts w:ascii="Wingdings" w:hAnsi="Wingdings" w:hint="default"/>
      </w:rPr>
    </w:lvl>
    <w:lvl w:ilvl="6" w:tplc="FF82B16E">
      <w:start w:val="1"/>
      <w:numFmt w:val="bullet"/>
      <w:lvlText w:val=""/>
      <w:lvlJc w:val="left"/>
      <w:pPr>
        <w:ind w:left="5040" w:hanging="360"/>
      </w:pPr>
      <w:rPr>
        <w:rFonts w:ascii="Symbol" w:hAnsi="Symbol" w:hint="default"/>
      </w:rPr>
    </w:lvl>
    <w:lvl w:ilvl="7" w:tplc="5882E87E">
      <w:start w:val="1"/>
      <w:numFmt w:val="bullet"/>
      <w:lvlText w:val="o"/>
      <w:lvlJc w:val="left"/>
      <w:pPr>
        <w:ind w:left="5760" w:hanging="360"/>
      </w:pPr>
      <w:rPr>
        <w:rFonts w:ascii="Courier New" w:hAnsi="Courier New" w:hint="default"/>
      </w:rPr>
    </w:lvl>
    <w:lvl w:ilvl="8" w:tplc="E7C61A68">
      <w:start w:val="1"/>
      <w:numFmt w:val="bullet"/>
      <w:lvlText w:val=""/>
      <w:lvlJc w:val="left"/>
      <w:pPr>
        <w:ind w:left="6480" w:hanging="360"/>
      </w:pPr>
      <w:rPr>
        <w:rFonts w:ascii="Wingdings" w:hAnsi="Wingdings" w:hint="default"/>
      </w:rPr>
    </w:lvl>
  </w:abstractNum>
  <w:abstractNum w:abstractNumId="6" w15:restartNumberingAfterBreak="0">
    <w:nsid w:val="4B647A47"/>
    <w:multiLevelType w:val="hybridMultilevel"/>
    <w:tmpl w:val="82DCC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87E91"/>
    <w:multiLevelType w:val="hybridMultilevel"/>
    <w:tmpl w:val="C2466938"/>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8" w15:restartNumberingAfterBreak="0">
    <w:nsid w:val="619FE407"/>
    <w:multiLevelType w:val="hybridMultilevel"/>
    <w:tmpl w:val="ECB0CFDE"/>
    <w:lvl w:ilvl="0" w:tplc="1982D460">
      <w:start w:val="1"/>
      <w:numFmt w:val="decimal"/>
      <w:lvlText w:val="%1."/>
      <w:lvlJc w:val="left"/>
      <w:pPr>
        <w:ind w:left="720" w:hanging="360"/>
      </w:pPr>
    </w:lvl>
    <w:lvl w:ilvl="1" w:tplc="1B0C22F4">
      <w:start w:val="1"/>
      <w:numFmt w:val="lowerLetter"/>
      <w:lvlText w:val="%2."/>
      <w:lvlJc w:val="left"/>
      <w:pPr>
        <w:ind w:left="1440" w:hanging="360"/>
      </w:pPr>
    </w:lvl>
    <w:lvl w:ilvl="2" w:tplc="2BBAF872">
      <w:start w:val="1"/>
      <w:numFmt w:val="lowerRoman"/>
      <w:lvlText w:val="%3."/>
      <w:lvlJc w:val="right"/>
      <w:pPr>
        <w:ind w:left="2160" w:hanging="180"/>
      </w:pPr>
    </w:lvl>
    <w:lvl w:ilvl="3" w:tplc="F092BE74">
      <w:start w:val="1"/>
      <w:numFmt w:val="decimal"/>
      <w:lvlText w:val="%4."/>
      <w:lvlJc w:val="left"/>
      <w:pPr>
        <w:ind w:left="2880" w:hanging="360"/>
      </w:pPr>
    </w:lvl>
    <w:lvl w:ilvl="4" w:tplc="048E2466">
      <w:start w:val="1"/>
      <w:numFmt w:val="lowerLetter"/>
      <w:lvlText w:val="%5."/>
      <w:lvlJc w:val="left"/>
      <w:pPr>
        <w:ind w:left="3600" w:hanging="360"/>
      </w:pPr>
    </w:lvl>
    <w:lvl w:ilvl="5" w:tplc="E692FF56">
      <w:start w:val="1"/>
      <w:numFmt w:val="lowerRoman"/>
      <w:lvlText w:val="%6."/>
      <w:lvlJc w:val="right"/>
      <w:pPr>
        <w:ind w:left="4320" w:hanging="180"/>
      </w:pPr>
    </w:lvl>
    <w:lvl w:ilvl="6" w:tplc="1A126548">
      <w:start w:val="1"/>
      <w:numFmt w:val="decimal"/>
      <w:lvlText w:val="%7."/>
      <w:lvlJc w:val="left"/>
      <w:pPr>
        <w:ind w:left="5040" w:hanging="360"/>
      </w:pPr>
    </w:lvl>
    <w:lvl w:ilvl="7" w:tplc="196EFDD0">
      <w:start w:val="1"/>
      <w:numFmt w:val="lowerLetter"/>
      <w:lvlText w:val="%8."/>
      <w:lvlJc w:val="left"/>
      <w:pPr>
        <w:ind w:left="5760" w:hanging="360"/>
      </w:pPr>
    </w:lvl>
    <w:lvl w:ilvl="8" w:tplc="D7661A68">
      <w:start w:val="1"/>
      <w:numFmt w:val="lowerRoman"/>
      <w:lvlText w:val="%9."/>
      <w:lvlJc w:val="right"/>
      <w:pPr>
        <w:ind w:left="6480" w:hanging="180"/>
      </w:pPr>
    </w:lvl>
  </w:abstractNum>
  <w:abstractNum w:abstractNumId="9" w15:restartNumberingAfterBreak="0">
    <w:nsid w:val="68C926FC"/>
    <w:multiLevelType w:val="hybridMultilevel"/>
    <w:tmpl w:val="7E064274"/>
    <w:lvl w:ilvl="0" w:tplc="ADAACB7E">
      <w:start w:val="1"/>
      <w:numFmt w:val="decimal"/>
      <w:lvlText w:val="%1."/>
      <w:lvlJc w:val="left"/>
      <w:pPr>
        <w:ind w:left="791" w:hanging="361"/>
      </w:pPr>
      <w:rPr>
        <w:rFonts w:ascii="Cambria" w:eastAsia="Cambria" w:hAnsi="Cambria" w:cs="Cambria" w:hint="default"/>
        <w:b w:val="0"/>
        <w:bCs w:val="0"/>
        <w:i w:val="0"/>
        <w:iCs w:val="0"/>
        <w:spacing w:val="0"/>
        <w:w w:val="99"/>
        <w:sz w:val="20"/>
        <w:szCs w:val="20"/>
        <w:lang w:val="en-US" w:eastAsia="en-US" w:bidi="ar-SA"/>
      </w:rPr>
    </w:lvl>
    <w:lvl w:ilvl="1" w:tplc="19A4160E">
      <w:numFmt w:val="bullet"/>
      <w:lvlText w:val="•"/>
      <w:lvlJc w:val="left"/>
      <w:pPr>
        <w:ind w:left="1828" w:hanging="361"/>
      </w:pPr>
      <w:rPr>
        <w:rFonts w:hint="default"/>
        <w:lang w:val="en-US" w:eastAsia="en-US" w:bidi="ar-SA"/>
      </w:rPr>
    </w:lvl>
    <w:lvl w:ilvl="2" w:tplc="8794ADBA">
      <w:numFmt w:val="bullet"/>
      <w:lvlText w:val="•"/>
      <w:lvlJc w:val="left"/>
      <w:pPr>
        <w:ind w:left="2857" w:hanging="361"/>
      </w:pPr>
      <w:rPr>
        <w:rFonts w:hint="default"/>
        <w:lang w:val="en-US" w:eastAsia="en-US" w:bidi="ar-SA"/>
      </w:rPr>
    </w:lvl>
    <w:lvl w:ilvl="3" w:tplc="6A2A3180">
      <w:numFmt w:val="bullet"/>
      <w:lvlText w:val="•"/>
      <w:lvlJc w:val="left"/>
      <w:pPr>
        <w:ind w:left="3885" w:hanging="361"/>
      </w:pPr>
      <w:rPr>
        <w:rFonts w:hint="default"/>
        <w:lang w:val="en-US" w:eastAsia="en-US" w:bidi="ar-SA"/>
      </w:rPr>
    </w:lvl>
    <w:lvl w:ilvl="4" w:tplc="7F9C06D8">
      <w:numFmt w:val="bullet"/>
      <w:lvlText w:val="•"/>
      <w:lvlJc w:val="left"/>
      <w:pPr>
        <w:ind w:left="4914" w:hanging="361"/>
      </w:pPr>
      <w:rPr>
        <w:rFonts w:hint="default"/>
        <w:lang w:val="en-US" w:eastAsia="en-US" w:bidi="ar-SA"/>
      </w:rPr>
    </w:lvl>
    <w:lvl w:ilvl="5" w:tplc="0128D59C">
      <w:numFmt w:val="bullet"/>
      <w:lvlText w:val="•"/>
      <w:lvlJc w:val="left"/>
      <w:pPr>
        <w:ind w:left="5942" w:hanging="361"/>
      </w:pPr>
      <w:rPr>
        <w:rFonts w:hint="default"/>
        <w:lang w:val="en-US" w:eastAsia="en-US" w:bidi="ar-SA"/>
      </w:rPr>
    </w:lvl>
    <w:lvl w:ilvl="6" w:tplc="3BAEE46A">
      <w:numFmt w:val="bullet"/>
      <w:lvlText w:val="•"/>
      <w:lvlJc w:val="left"/>
      <w:pPr>
        <w:ind w:left="6971" w:hanging="361"/>
      </w:pPr>
      <w:rPr>
        <w:rFonts w:hint="default"/>
        <w:lang w:val="en-US" w:eastAsia="en-US" w:bidi="ar-SA"/>
      </w:rPr>
    </w:lvl>
    <w:lvl w:ilvl="7" w:tplc="77D481DE">
      <w:numFmt w:val="bullet"/>
      <w:lvlText w:val="•"/>
      <w:lvlJc w:val="left"/>
      <w:pPr>
        <w:ind w:left="7999" w:hanging="361"/>
      </w:pPr>
      <w:rPr>
        <w:rFonts w:hint="default"/>
        <w:lang w:val="en-US" w:eastAsia="en-US" w:bidi="ar-SA"/>
      </w:rPr>
    </w:lvl>
    <w:lvl w:ilvl="8" w:tplc="A816DB06">
      <w:numFmt w:val="bullet"/>
      <w:lvlText w:val="•"/>
      <w:lvlJc w:val="left"/>
      <w:pPr>
        <w:ind w:left="9028" w:hanging="361"/>
      </w:pPr>
      <w:rPr>
        <w:rFonts w:hint="default"/>
        <w:lang w:val="en-US" w:eastAsia="en-US" w:bidi="ar-SA"/>
      </w:rPr>
    </w:lvl>
  </w:abstractNum>
  <w:abstractNum w:abstractNumId="10" w15:restartNumberingAfterBreak="0">
    <w:nsid w:val="6FAA272C"/>
    <w:multiLevelType w:val="hybridMultilevel"/>
    <w:tmpl w:val="4DECD15A"/>
    <w:lvl w:ilvl="0" w:tplc="5FD87EAE">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 w15:restartNumberingAfterBreak="0">
    <w:nsid w:val="75157A9A"/>
    <w:multiLevelType w:val="hybridMultilevel"/>
    <w:tmpl w:val="C6647DC8"/>
    <w:lvl w:ilvl="0" w:tplc="D3EA41D8">
      <w:start w:val="1"/>
      <w:numFmt w:val="upperLetter"/>
      <w:lvlText w:val="%1."/>
      <w:lvlJc w:val="left"/>
      <w:pPr>
        <w:ind w:left="920" w:hanging="361"/>
      </w:pPr>
      <w:rPr>
        <w:rFonts w:ascii="Cambria" w:eastAsia="Cambria" w:hAnsi="Cambria" w:cs="Cambria" w:hint="default"/>
        <w:b/>
        <w:bCs/>
        <w:i w:val="0"/>
        <w:iCs w:val="0"/>
        <w:spacing w:val="0"/>
        <w:w w:val="100"/>
        <w:sz w:val="22"/>
        <w:szCs w:val="22"/>
        <w:lang w:val="en-US" w:eastAsia="en-US" w:bidi="ar-SA"/>
      </w:rPr>
    </w:lvl>
    <w:lvl w:ilvl="1" w:tplc="79B23962">
      <w:numFmt w:val="bullet"/>
      <w:lvlText w:val=""/>
      <w:lvlJc w:val="left"/>
      <w:pPr>
        <w:ind w:left="1640" w:hanging="360"/>
      </w:pPr>
      <w:rPr>
        <w:rFonts w:ascii="Symbol" w:eastAsia="Symbol" w:hAnsi="Symbol" w:cs="Symbol" w:hint="default"/>
        <w:b w:val="0"/>
        <w:bCs w:val="0"/>
        <w:i w:val="0"/>
        <w:iCs w:val="0"/>
        <w:spacing w:val="0"/>
        <w:w w:val="100"/>
        <w:sz w:val="22"/>
        <w:szCs w:val="22"/>
        <w:lang w:val="en-US" w:eastAsia="en-US" w:bidi="ar-SA"/>
      </w:rPr>
    </w:lvl>
    <w:lvl w:ilvl="2" w:tplc="F328F36C">
      <w:numFmt w:val="bullet"/>
      <w:lvlText w:val="•"/>
      <w:lvlJc w:val="left"/>
      <w:pPr>
        <w:ind w:left="2000" w:hanging="360"/>
      </w:pPr>
      <w:rPr>
        <w:rFonts w:hint="default"/>
        <w:lang w:val="en-US" w:eastAsia="en-US" w:bidi="ar-SA"/>
      </w:rPr>
    </w:lvl>
    <w:lvl w:ilvl="3" w:tplc="FEBCFABC">
      <w:numFmt w:val="bullet"/>
      <w:lvlText w:val="•"/>
      <w:lvlJc w:val="left"/>
      <w:pPr>
        <w:ind w:left="3177" w:hanging="360"/>
      </w:pPr>
      <w:rPr>
        <w:rFonts w:hint="default"/>
        <w:lang w:val="en-US" w:eastAsia="en-US" w:bidi="ar-SA"/>
      </w:rPr>
    </w:lvl>
    <w:lvl w:ilvl="4" w:tplc="8F8ED440">
      <w:numFmt w:val="bullet"/>
      <w:lvlText w:val="•"/>
      <w:lvlJc w:val="left"/>
      <w:pPr>
        <w:ind w:left="4355" w:hanging="360"/>
      </w:pPr>
      <w:rPr>
        <w:rFonts w:hint="default"/>
        <w:lang w:val="en-US" w:eastAsia="en-US" w:bidi="ar-SA"/>
      </w:rPr>
    </w:lvl>
    <w:lvl w:ilvl="5" w:tplc="1B0047FA">
      <w:numFmt w:val="bullet"/>
      <w:lvlText w:val="•"/>
      <w:lvlJc w:val="left"/>
      <w:pPr>
        <w:ind w:left="5532" w:hanging="360"/>
      </w:pPr>
      <w:rPr>
        <w:rFonts w:hint="default"/>
        <w:lang w:val="en-US" w:eastAsia="en-US" w:bidi="ar-SA"/>
      </w:rPr>
    </w:lvl>
    <w:lvl w:ilvl="6" w:tplc="B36A9308">
      <w:numFmt w:val="bullet"/>
      <w:lvlText w:val="•"/>
      <w:lvlJc w:val="left"/>
      <w:pPr>
        <w:ind w:left="6710" w:hanging="360"/>
      </w:pPr>
      <w:rPr>
        <w:rFonts w:hint="default"/>
        <w:lang w:val="en-US" w:eastAsia="en-US" w:bidi="ar-SA"/>
      </w:rPr>
    </w:lvl>
    <w:lvl w:ilvl="7" w:tplc="17E4ED18">
      <w:numFmt w:val="bullet"/>
      <w:lvlText w:val="•"/>
      <w:lvlJc w:val="left"/>
      <w:pPr>
        <w:ind w:left="7887" w:hanging="360"/>
      </w:pPr>
      <w:rPr>
        <w:rFonts w:hint="default"/>
        <w:lang w:val="en-US" w:eastAsia="en-US" w:bidi="ar-SA"/>
      </w:rPr>
    </w:lvl>
    <w:lvl w:ilvl="8" w:tplc="6DFCEB58">
      <w:numFmt w:val="bullet"/>
      <w:lvlText w:val="•"/>
      <w:lvlJc w:val="left"/>
      <w:pPr>
        <w:ind w:left="9065" w:hanging="360"/>
      </w:pPr>
      <w:rPr>
        <w:rFonts w:hint="default"/>
        <w:lang w:val="en-US" w:eastAsia="en-US" w:bidi="ar-SA"/>
      </w:rPr>
    </w:lvl>
  </w:abstractNum>
  <w:num w:numId="1">
    <w:abstractNumId w:val="5"/>
  </w:num>
  <w:num w:numId="2">
    <w:abstractNumId w:val="4"/>
  </w:num>
  <w:num w:numId="3">
    <w:abstractNumId w:val="8"/>
  </w:num>
  <w:num w:numId="4">
    <w:abstractNumId w:val="2"/>
  </w:num>
  <w:num w:numId="5">
    <w:abstractNumId w:val="9"/>
  </w:num>
  <w:num w:numId="6">
    <w:abstractNumId w:val="1"/>
  </w:num>
  <w:num w:numId="7">
    <w:abstractNumId w:val="3"/>
  </w:num>
  <w:num w:numId="8">
    <w:abstractNumId w:val="6"/>
  </w:num>
  <w:num w:numId="9">
    <w:abstractNumId w:val="7"/>
  </w:num>
  <w:num w:numId="10">
    <w:abstractNumId w:val="10"/>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EF"/>
    <w:rsid w:val="00003105"/>
    <w:rsid w:val="000141CF"/>
    <w:rsid w:val="0001719C"/>
    <w:rsid w:val="000310D9"/>
    <w:rsid w:val="00055A68"/>
    <w:rsid w:val="00073A79"/>
    <w:rsid w:val="000C3EC3"/>
    <w:rsid w:val="000D1039"/>
    <w:rsid w:val="000D4B10"/>
    <w:rsid w:val="000F50B0"/>
    <w:rsid w:val="00141E61"/>
    <w:rsid w:val="00155115"/>
    <w:rsid w:val="00164651"/>
    <w:rsid w:val="001718A5"/>
    <w:rsid w:val="001776FE"/>
    <w:rsid w:val="00195F72"/>
    <w:rsid w:val="001B44D4"/>
    <w:rsid w:val="00210163"/>
    <w:rsid w:val="00235403"/>
    <w:rsid w:val="002539FA"/>
    <w:rsid w:val="00297AC6"/>
    <w:rsid w:val="002A560F"/>
    <w:rsid w:val="002E103C"/>
    <w:rsid w:val="002F5180"/>
    <w:rsid w:val="003165D4"/>
    <w:rsid w:val="00373038"/>
    <w:rsid w:val="003917A8"/>
    <w:rsid w:val="003A3EE6"/>
    <w:rsid w:val="003B2DFD"/>
    <w:rsid w:val="003D0624"/>
    <w:rsid w:val="003F1BCA"/>
    <w:rsid w:val="00401426"/>
    <w:rsid w:val="0043401A"/>
    <w:rsid w:val="00443874"/>
    <w:rsid w:val="004443B4"/>
    <w:rsid w:val="004464D1"/>
    <w:rsid w:val="00465823"/>
    <w:rsid w:val="00466F3F"/>
    <w:rsid w:val="0049D317"/>
    <w:rsid w:val="004B04BE"/>
    <w:rsid w:val="004B0B02"/>
    <w:rsid w:val="004B63BE"/>
    <w:rsid w:val="004C2D64"/>
    <w:rsid w:val="004F607D"/>
    <w:rsid w:val="004F6967"/>
    <w:rsid w:val="00511748"/>
    <w:rsid w:val="00512C96"/>
    <w:rsid w:val="0055206C"/>
    <w:rsid w:val="005726AC"/>
    <w:rsid w:val="005746CD"/>
    <w:rsid w:val="005769B3"/>
    <w:rsid w:val="005A30DC"/>
    <w:rsid w:val="005B2565"/>
    <w:rsid w:val="005C7988"/>
    <w:rsid w:val="005D2971"/>
    <w:rsid w:val="005D470A"/>
    <w:rsid w:val="005E5FF2"/>
    <w:rsid w:val="005E7D36"/>
    <w:rsid w:val="005F06AC"/>
    <w:rsid w:val="00625325"/>
    <w:rsid w:val="006339FE"/>
    <w:rsid w:val="00693BA3"/>
    <w:rsid w:val="006A3674"/>
    <w:rsid w:val="006F267D"/>
    <w:rsid w:val="006F28CC"/>
    <w:rsid w:val="0070536A"/>
    <w:rsid w:val="00707CC1"/>
    <w:rsid w:val="007358AB"/>
    <w:rsid w:val="00745EE4"/>
    <w:rsid w:val="007628D2"/>
    <w:rsid w:val="007701CA"/>
    <w:rsid w:val="007974D2"/>
    <w:rsid w:val="00797C15"/>
    <w:rsid w:val="007B4D66"/>
    <w:rsid w:val="007E093D"/>
    <w:rsid w:val="007F2397"/>
    <w:rsid w:val="00825D85"/>
    <w:rsid w:val="00845A6B"/>
    <w:rsid w:val="00854DBF"/>
    <w:rsid w:val="00855E6C"/>
    <w:rsid w:val="0087653C"/>
    <w:rsid w:val="00881E10"/>
    <w:rsid w:val="008B25F1"/>
    <w:rsid w:val="008F03FF"/>
    <w:rsid w:val="008F160C"/>
    <w:rsid w:val="0092344D"/>
    <w:rsid w:val="00937F97"/>
    <w:rsid w:val="009508F7"/>
    <w:rsid w:val="00952FB0"/>
    <w:rsid w:val="00985C51"/>
    <w:rsid w:val="009867F6"/>
    <w:rsid w:val="00992B6E"/>
    <w:rsid w:val="009A321D"/>
    <w:rsid w:val="009A5578"/>
    <w:rsid w:val="009D2DDB"/>
    <w:rsid w:val="009F10CD"/>
    <w:rsid w:val="00A1300A"/>
    <w:rsid w:val="00A14E36"/>
    <w:rsid w:val="00A4499B"/>
    <w:rsid w:val="00A45740"/>
    <w:rsid w:val="00A56630"/>
    <w:rsid w:val="00A9020A"/>
    <w:rsid w:val="00AA6F9D"/>
    <w:rsid w:val="00AE4B1E"/>
    <w:rsid w:val="00B06143"/>
    <w:rsid w:val="00B17C9B"/>
    <w:rsid w:val="00B21A6E"/>
    <w:rsid w:val="00B55377"/>
    <w:rsid w:val="00B7766E"/>
    <w:rsid w:val="00BB4F3B"/>
    <w:rsid w:val="00BD7788"/>
    <w:rsid w:val="00BF4210"/>
    <w:rsid w:val="00C47D60"/>
    <w:rsid w:val="00C51648"/>
    <w:rsid w:val="00C579D4"/>
    <w:rsid w:val="00C92D77"/>
    <w:rsid w:val="00C97FE3"/>
    <w:rsid w:val="00CB0B5D"/>
    <w:rsid w:val="00CB1789"/>
    <w:rsid w:val="00D00529"/>
    <w:rsid w:val="00D27B57"/>
    <w:rsid w:val="00D31B79"/>
    <w:rsid w:val="00D45703"/>
    <w:rsid w:val="00DA7AB3"/>
    <w:rsid w:val="00DD05E6"/>
    <w:rsid w:val="00E01220"/>
    <w:rsid w:val="00E053B6"/>
    <w:rsid w:val="00E12A8C"/>
    <w:rsid w:val="00E217D3"/>
    <w:rsid w:val="00E2301E"/>
    <w:rsid w:val="00E42535"/>
    <w:rsid w:val="00E44692"/>
    <w:rsid w:val="00E45AF9"/>
    <w:rsid w:val="00E4B72D"/>
    <w:rsid w:val="00E7269E"/>
    <w:rsid w:val="00EA1A47"/>
    <w:rsid w:val="00EA2599"/>
    <w:rsid w:val="00EC2FE9"/>
    <w:rsid w:val="00EC52F2"/>
    <w:rsid w:val="00ED698C"/>
    <w:rsid w:val="00EE0FD2"/>
    <w:rsid w:val="00EF11EF"/>
    <w:rsid w:val="00F273CE"/>
    <w:rsid w:val="00F30379"/>
    <w:rsid w:val="00F41BD2"/>
    <w:rsid w:val="00F45ECC"/>
    <w:rsid w:val="00F543D4"/>
    <w:rsid w:val="00F56041"/>
    <w:rsid w:val="00F66833"/>
    <w:rsid w:val="00F9381D"/>
    <w:rsid w:val="00FA53C4"/>
    <w:rsid w:val="00FD6E1D"/>
    <w:rsid w:val="00FE712B"/>
    <w:rsid w:val="00FEA562"/>
    <w:rsid w:val="011DC290"/>
    <w:rsid w:val="01463160"/>
    <w:rsid w:val="014A5319"/>
    <w:rsid w:val="016C7703"/>
    <w:rsid w:val="018455DE"/>
    <w:rsid w:val="018781FD"/>
    <w:rsid w:val="019A5DBF"/>
    <w:rsid w:val="019DB35C"/>
    <w:rsid w:val="01BE5563"/>
    <w:rsid w:val="01CA6DE6"/>
    <w:rsid w:val="01E319B7"/>
    <w:rsid w:val="0211A7D8"/>
    <w:rsid w:val="021AE1DD"/>
    <w:rsid w:val="022426EC"/>
    <w:rsid w:val="02305911"/>
    <w:rsid w:val="024F2CD3"/>
    <w:rsid w:val="025EA82A"/>
    <w:rsid w:val="02607B9D"/>
    <w:rsid w:val="02626377"/>
    <w:rsid w:val="0273B602"/>
    <w:rsid w:val="027F3E85"/>
    <w:rsid w:val="0299A6AA"/>
    <w:rsid w:val="02B3061E"/>
    <w:rsid w:val="02CA4A6E"/>
    <w:rsid w:val="02DA6737"/>
    <w:rsid w:val="02FB82FC"/>
    <w:rsid w:val="0305D104"/>
    <w:rsid w:val="030651D4"/>
    <w:rsid w:val="030D79CD"/>
    <w:rsid w:val="0315EDAF"/>
    <w:rsid w:val="03231729"/>
    <w:rsid w:val="0330CAC1"/>
    <w:rsid w:val="034A31E7"/>
    <w:rsid w:val="0354163F"/>
    <w:rsid w:val="0354EA8F"/>
    <w:rsid w:val="0356F4C4"/>
    <w:rsid w:val="0374ACD7"/>
    <w:rsid w:val="037A89AC"/>
    <w:rsid w:val="03A53FFE"/>
    <w:rsid w:val="03A7DDC9"/>
    <w:rsid w:val="03C003BE"/>
    <w:rsid w:val="03F7DAEE"/>
    <w:rsid w:val="0402B112"/>
    <w:rsid w:val="04362254"/>
    <w:rsid w:val="04581240"/>
    <w:rsid w:val="045857BB"/>
    <w:rsid w:val="045A5F5D"/>
    <w:rsid w:val="0461B51B"/>
    <w:rsid w:val="04654AB9"/>
    <w:rsid w:val="0466D4A6"/>
    <w:rsid w:val="048EACCE"/>
    <w:rsid w:val="04A0CB59"/>
    <w:rsid w:val="04C17394"/>
    <w:rsid w:val="04F34A68"/>
    <w:rsid w:val="05516D29"/>
    <w:rsid w:val="0563DDA4"/>
    <w:rsid w:val="05749B36"/>
    <w:rsid w:val="0585C53D"/>
    <w:rsid w:val="05B7DE34"/>
    <w:rsid w:val="062BD9E1"/>
    <w:rsid w:val="063D0D49"/>
    <w:rsid w:val="065B234B"/>
    <w:rsid w:val="067411B9"/>
    <w:rsid w:val="06B7F756"/>
    <w:rsid w:val="06CD9AFC"/>
    <w:rsid w:val="06CEE848"/>
    <w:rsid w:val="0723D6B7"/>
    <w:rsid w:val="074D6C94"/>
    <w:rsid w:val="078D1196"/>
    <w:rsid w:val="07CDA2A3"/>
    <w:rsid w:val="07EEFC11"/>
    <w:rsid w:val="084C3B23"/>
    <w:rsid w:val="084CEB46"/>
    <w:rsid w:val="0859523E"/>
    <w:rsid w:val="085D70A8"/>
    <w:rsid w:val="0862BEAF"/>
    <w:rsid w:val="0862EF72"/>
    <w:rsid w:val="086EC1E0"/>
    <w:rsid w:val="0892446B"/>
    <w:rsid w:val="08B406BB"/>
    <w:rsid w:val="08DD89A5"/>
    <w:rsid w:val="08FC5823"/>
    <w:rsid w:val="090DE025"/>
    <w:rsid w:val="091FC0E6"/>
    <w:rsid w:val="0929F1DD"/>
    <w:rsid w:val="092A8FA4"/>
    <w:rsid w:val="092C7433"/>
    <w:rsid w:val="095A2585"/>
    <w:rsid w:val="095C08B0"/>
    <w:rsid w:val="0993483F"/>
    <w:rsid w:val="09A23909"/>
    <w:rsid w:val="09B7A7E2"/>
    <w:rsid w:val="09C42621"/>
    <w:rsid w:val="09D9AE09"/>
    <w:rsid w:val="0A0254A8"/>
    <w:rsid w:val="0A106621"/>
    <w:rsid w:val="0A197897"/>
    <w:rsid w:val="0A222E73"/>
    <w:rsid w:val="0A3998DD"/>
    <w:rsid w:val="0A53B8B5"/>
    <w:rsid w:val="0A6AFC6B"/>
    <w:rsid w:val="0A9EFBA2"/>
    <w:rsid w:val="0AB52C83"/>
    <w:rsid w:val="0AC64A1B"/>
    <w:rsid w:val="0AE6B609"/>
    <w:rsid w:val="0AE8AC2C"/>
    <w:rsid w:val="0AEED7F3"/>
    <w:rsid w:val="0B073D12"/>
    <w:rsid w:val="0B178EC6"/>
    <w:rsid w:val="0B261027"/>
    <w:rsid w:val="0B2646CA"/>
    <w:rsid w:val="0B3AC72B"/>
    <w:rsid w:val="0B85374C"/>
    <w:rsid w:val="0B9B1949"/>
    <w:rsid w:val="0B9C87C2"/>
    <w:rsid w:val="0BC89E3B"/>
    <w:rsid w:val="0C149312"/>
    <w:rsid w:val="0C27BC89"/>
    <w:rsid w:val="0C2B5F6C"/>
    <w:rsid w:val="0C403E34"/>
    <w:rsid w:val="0C410C0B"/>
    <w:rsid w:val="0C454886"/>
    <w:rsid w:val="0C499E57"/>
    <w:rsid w:val="0C4C065F"/>
    <w:rsid w:val="0C6A3138"/>
    <w:rsid w:val="0C773805"/>
    <w:rsid w:val="0CBA0185"/>
    <w:rsid w:val="0CCD0C7E"/>
    <w:rsid w:val="0CF08EB3"/>
    <w:rsid w:val="0D1B90A9"/>
    <w:rsid w:val="0D387852"/>
    <w:rsid w:val="0D3D627E"/>
    <w:rsid w:val="0D5BA030"/>
    <w:rsid w:val="0D7BE4A0"/>
    <w:rsid w:val="0DE512C9"/>
    <w:rsid w:val="0E86F47B"/>
    <w:rsid w:val="0EB3A317"/>
    <w:rsid w:val="0EB6E9BD"/>
    <w:rsid w:val="0EE1065C"/>
    <w:rsid w:val="0EFB3AFC"/>
    <w:rsid w:val="0F11F221"/>
    <w:rsid w:val="0F3F311A"/>
    <w:rsid w:val="0F552D36"/>
    <w:rsid w:val="0F5BC8DE"/>
    <w:rsid w:val="0F5D921A"/>
    <w:rsid w:val="0F8AE49F"/>
    <w:rsid w:val="0FB6BB67"/>
    <w:rsid w:val="0FC9DB09"/>
    <w:rsid w:val="0FD2F7DB"/>
    <w:rsid w:val="0FD81EAC"/>
    <w:rsid w:val="0FDCF949"/>
    <w:rsid w:val="0FEEA7F4"/>
    <w:rsid w:val="1006F19A"/>
    <w:rsid w:val="10136E6E"/>
    <w:rsid w:val="10208DBF"/>
    <w:rsid w:val="102126CF"/>
    <w:rsid w:val="1036FA79"/>
    <w:rsid w:val="10635BDF"/>
    <w:rsid w:val="1087D305"/>
    <w:rsid w:val="108A5C24"/>
    <w:rsid w:val="10B40422"/>
    <w:rsid w:val="10BD9C80"/>
    <w:rsid w:val="10D11CCE"/>
    <w:rsid w:val="10D24528"/>
    <w:rsid w:val="10E71C15"/>
    <w:rsid w:val="11004402"/>
    <w:rsid w:val="11014BFE"/>
    <w:rsid w:val="1116520C"/>
    <w:rsid w:val="111D4668"/>
    <w:rsid w:val="1157BB28"/>
    <w:rsid w:val="11682DEA"/>
    <w:rsid w:val="11721139"/>
    <w:rsid w:val="1179F2C0"/>
    <w:rsid w:val="119B0BEF"/>
    <w:rsid w:val="11B0438F"/>
    <w:rsid w:val="11BC127D"/>
    <w:rsid w:val="11BF3DFD"/>
    <w:rsid w:val="11CABE00"/>
    <w:rsid w:val="11E0B231"/>
    <w:rsid w:val="11E4C8B0"/>
    <w:rsid w:val="11F07178"/>
    <w:rsid w:val="12012882"/>
    <w:rsid w:val="12082CFD"/>
    <w:rsid w:val="121D16CE"/>
    <w:rsid w:val="122D513A"/>
    <w:rsid w:val="123D31E6"/>
    <w:rsid w:val="1242B3B2"/>
    <w:rsid w:val="124972FD"/>
    <w:rsid w:val="12500F2E"/>
    <w:rsid w:val="127A43E8"/>
    <w:rsid w:val="12935359"/>
    <w:rsid w:val="12D3C5B2"/>
    <w:rsid w:val="12DDAA40"/>
    <w:rsid w:val="12EF163F"/>
    <w:rsid w:val="133CC9F0"/>
    <w:rsid w:val="1386A411"/>
    <w:rsid w:val="13955C88"/>
    <w:rsid w:val="139763BF"/>
    <w:rsid w:val="13DC31BB"/>
    <w:rsid w:val="13E07D23"/>
    <w:rsid w:val="13EB8A45"/>
    <w:rsid w:val="14083856"/>
    <w:rsid w:val="14418446"/>
    <w:rsid w:val="14526D16"/>
    <w:rsid w:val="148F722F"/>
    <w:rsid w:val="14AB144C"/>
    <w:rsid w:val="14BE0AA7"/>
    <w:rsid w:val="14EE181D"/>
    <w:rsid w:val="1509112E"/>
    <w:rsid w:val="1517800E"/>
    <w:rsid w:val="1529E1A7"/>
    <w:rsid w:val="153FA47F"/>
    <w:rsid w:val="1555CB71"/>
    <w:rsid w:val="15976873"/>
    <w:rsid w:val="159CFE17"/>
    <w:rsid w:val="15D09DBA"/>
    <w:rsid w:val="15D49E19"/>
    <w:rsid w:val="15DC1565"/>
    <w:rsid w:val="15F528E7"/>
    <w:rsid w:val="15F7F2A6"/>
    <w:rsid w:val="16323DB1"/>
    <w:rsid w:val="164493AB"/>
    <w:rsid w:val="1644AFAC"/>
    <w:rsid w:val="164F3927"/>
    <w:rsid w:val="166B742D"/>
    <w:rsid w:val="16C18598"/>
    <w:rsid w:val="16CE651E"/>
    <w:rsid w:val="16D061B8"/>
    <w:rsid w:val="16D7B4D5"/>
    <w:rsid w:val="16DD6701"/>
    <w:rsid w:val="16E84FE7"/>
    <w:rsid w:val="17137377"/>
    <w:rsid w:val="1715CF2F"/>
    <w:rsid w:val="1719873D"/>
    <w:rsid w:val="172C6EE8"/>
    <w:rsid w:val="173D77FA"/>
    <w:rsid w:val="174F01FD"/>
    <w:rsid w:val="1751BE2D"/>
    <w:rsid w:val="177B1E66"/>
    <w:rsid w:val="177C5631"/>
    <w:rsid w:val="178895D9"/>
    <w:rsid w:val="17895AF1"/>
    <w:rsid w:val="17AADD73"/>
    <w:rsid w:val="17E92AE0"/>
    <w:rsid w:val="17EB1D24"/>
    <w:rsid w:val="1828EA85"/>
    <w:rsid w:val="18404835"/>
    <w:rsid w:val="18772BE6"/>
    <w:rsid w:val="1899E0A7"/>
    <w:rsid w:val="18AC612E"/>
    <w:rsid w:val="18AC821E"/>
    <w:rsid w:val="18E83DFB"/>
    <w:rsid w:val="190A1EC9"/>
    <w:rsid w:val="193AAF48"/>
    <w:rsid w:val="193F4A96"/>
    <w:rsid w:val="197A7046"/>
    <w:rsid w:val="197F7663"/>
    <w:rsid w:val="19906475"/>
    <w:rsid w:val="19A309F5"/>
    <w:rsid w:val="19E1BFC1"/>
    <w:rsid w:val="1A118DBF"/>
    <w:rsid w:val="1A2AE933"/>
    <w:rsid w:val="1A5BD319"/>
    <w:rsid w:val="1A6A31DB"/>
    <w:rsid w:val="1A76A945"/>
    <w:rsid w:val="1A7BE13D"/>
    <w:rsid w:val="1A7E1001"/>
    <w:rsid w:val="1A99FC04"/>
    <w:rsid w:val="1AD56F67"/>
    <w:rsid w:val="1AE425CC"/>
    <w:rsid w:val="1AE94174"/>
    <w:rsid w:val="1AF8E0F5"/>
    <w:rsid w:val="1B0B0D95"/>
    <w:rsid w:val="1B398717"/>
    <w:rsid w:val="1B89B831"/>
    <w:rsid w:val="1B9063E2"/>
    <w:rsid w:val="1BAEB045"/>
    <w:rsid w:val="1C03BA8F"/>
    <w:rsid w:val="1C1150C8"/>
    <w:rsid w:val="1C26BF1E"/>
    <w:rsid w:val="1C34CEB1"/>
    <w:rsid w:val="1C541A5F"/>
    <w:rsid w:val="1C8535F2"/>
    <w:rsid w:val="1C8659E8"/>
    <w:rsid w:val="1C8DD136"/>
    <w:rsid w:val="1C8F47D4"/>
    <w:rsid w:val="1CC69EE7"/>
    <w:rsid w:val="1CCA16E8"/>
    <w:rsid w:val="1CCE0E4C"/>
    <w:rsid w:val="1CDAD531"/>
    <w:rsid w:val="1D18D0A5"/>
    <w:rsid w:val="1D2BC5CB"/>
    <w:rsid w:val="1D338320"/>
    <w:rsid w:val="1D6BC344"/>
    <w:rsid w:val="1D6C1B5A"/>
    <w:rsid w:val="1E13CB48"/>
    <w:rsid w:val="1E150C7D"/>
    <w:rsid w:val="1E2698DC"/>
    <w:rsid w:val="1E7FE068"/>
    <w:rsid w:val="1E98EB0C"/>
    <w:rsid w:val="1E99E6D1"/>
    <w:rsid w:val="1EA3AD7B"/>
    <w:rsid w:val="1EBEE260"/>
    <w:rsid w:val="1EE1FC1D"/>
    <w:rsid w:val="1EF7710B"/>
    <w:rsid w:val="1F0A3090"/>
    <w:rsid w:val="1F30A576"/>
    <w:rsid w:val="1F5EDD32"/>
    <w:rsid w:val="1F73DB2F"/>
    <w:rsid w:val="1F8AD43F"/>
    <w:rsid w:val="1F93C925"/>
    <w:rsid w:val="1F98E611"/>
    <w:rsid w:val="1FA8DAAB"/>
    <w:rsid w:val="1FF1C262"/>
    <w:rsid w:val="1FF95E54"/>
    <w:rsid w:val="2028419C"/>
    <w:rsid w:val="202B41CA"/>
    <w:rsid w:val="20532F49"/>
    <w:rsid w:val="207F6D32"/>
    <w:rsid w:val="20A2162E"/>
    <w:rsid w:val="20A94134"/>
    <w:rsid w:val="20C6D773"/>
    <w:rsid w:val="20C9473F"/>
    <w:rsid w:val="20D13052"/>
    <w:rsid w:val="20E6EE64"/>
    <w:rsid w:val="20ED99E2"/>
    <w:rsid w:val="21074DD0"/>
    <w:rsid w:val="2111365E"/>
    <w:rsid w:val="2158A65B"/>
    <w:rsid w:val="21652562"/>
    <w:rsid w:val="217B45DD"/>
    <w:rsid w:val="2184611A"/>
    <w:rsid w:val="21B1EABE"/>
    <w:rsid w:val="21EC234F"/>
    <w:rsid w:val="21FD1264"/>
    <w:rsid w:val="2229C1ED"/>
    <w:rsid w:val="224277EA"/>
    <w:rsid w:val="225BACDB"/>
    <w:rsid w:val="2270BFFF"/>
    <w:rsid w:val="22867410"/>
    <w:rsid w:val="2291989B"/>
    <w:rsid w:val="22B9B755"/>
    <w:rsid w:val="230EF9C9"/>
    <w:rsid w:val="2337CF8B"/>
    <w:rsid w:val="2378D03F"/>
    <w:rsid w:val="23A46AE4"/>
    <w:rsid w:val="23A8D40A"/>
    <w:rsid w:val="23C77E69"/>
    <w:rsid w:val="23D6C60A"/>
    <w:rsid w:val="23F4956A"/>
    <w:rsid w:val="24141E85"/>
    <w:rsid w:val="2417BBD8"/>
    <w:rsid w:val="243AA84C"/>
    <w:rsid w:val="245C7C3C"/>
    <w:rsid w:val="2496AEFF"/>
    <w:rsid w:val="24985FA3"/>
    <w:rsid w:val="24A3827E"/>
    <w:rsid w:val="24B9854A"/>
    <w:rsid w:val="24B9E34C"/>
    <w:rsid w:val="24C20091"/>
    <w:rsid w:val="24C3E64E"/>
    <w:rsid w:val="25008BEE"/>
    <w:rsid w:val="252679A8"/>
    <w:rsid w:val="25598BC8"/>
    <w:rsid w:val="2579AE37"/>
    <w:rsid w:val="25910F87"/>
    <w:rsid w:val="25913E54"/>
    <w:rsid w:val="259D2F6D"/>
    <w:rsid w:val="25A56901"/>
    <w:rsid w:val="25A9CBAA"/>
    <w:rsid w:val="2619CAC2"/>
    <w:rsid w:val="2635266B"/>
    <w:rsid w:val="2673B6AC"/>
    <w:rsid w:val="26C12938"/>
    <w:rsid w:val="26C992A0"/>
    <w:rsid w:val="2724FE7D"/>
    <w:rsid w:val="273AD0E3"/>
    <w:rsid w:val="27632019"/>
    <w:rsid w:val="27647AD3"/>
    <w:rsid w:val="27869D9B"/>
    <w:rsid w:val="278767ED"/>
    <w:rsid w:val="27979877"/>
    <w:rsid w:val="27DFAB88"/>
    <w:rsid w:val="27EA823E"/>
    <w:rsid w:val="27F0BFC5"/>
    <w:rsid w:val="2800EE4E"/>
    <w:rsid w:val="2828F173"/>
    <w:rsid w:val="28367FFC"/>
    <w:rsid w:val="284B4A97"/>
    <w:rsid w:val="2852220F"/>
    <w:rsid w:val="28744D0B"/>
    <w:rsid w:val="289B2743"/>
    <w:rsid w:val="28D7BA38"/>
    <w:rsid w:val="28DE2168"/>
    <w:rsid w:val="28E6836D"/>
    <w:rsid w:val="292AB4AB"/>
    <w:rsid w:val="2956F1C3"/>
    <w:rsid w:val="2957B842"/>
    <w:rsid w:val="295A9906"/>
    <w:rsid w:val="2967F2C7"/>
    <w:rsid w:val="298E5D59"/>
    <w:rsid w:val="299461CF"/>
    <w:rsid w:val="299FA4B3"/>
    <w:rsid w:val="2A0A9312"/>
    <w:rsid w:val="2A0B7306"/>
    <w:rsid w:val="2A105EC0"/>
    <w:rsid w:val="2A24DF0F"/>
    <w:rsid w:val="2A4DC0B1"/>
    <w:rsid w:val="2A508FA3"/>
    <w:rsid w:val="2A8BBC33"/>
    <w:rsid w:val="2A9B8119"/>
    <w:rsid w:val="2A9FFA23"/>
    <w:rsid w:val="2AB7B567"/>
    <w:rsid w:val="2B0C88A7"/>
    <w:rsid w:val="2B0CC01A"/>
    <w:rsid w:val="2B41D69A"/>
    <w:rsid w:val="2B56863B"/>
    <w:rsid w:val="2B59565A"/>
    <w:rsid w:val="2B6226B6"/>
    <w:rsid w:val="2B8E0D6B"/>
    <w:rsid w:val="2BC3F90F"/>
    <w:rsid w:val="2BDD5A61"/>
    <w:rsid w:val="2BE38D52"/>
    <w:rsid w:val="2C01B4DA"/>
    <w:rsid w:val="2C062532"/>
    <w:rsid w:val="2C2778B9"/>
    <w:rsid w:val="2C57B977"/>
    <w:rsid w:val="2C6F51EF"/>
    <w:rsid w:val="2C8A04A0"/>
    <w:rsid w:val="2C923100"/>
    <w:rsid w:val="2CAC99BD"/>
    <w:rsid w:val="2CE3BADC"/>
    <w:rsid w:val="2D0A94C0"/>
    <w:rsid w:val="2D21A77E"/>
    <w:rsid w:val="2D9CC114"/>
    <w:rsid w:val="2DADBF7F"/>
    <w:rsid w:val="2DD4ED55"/>
    <w:rsid w:val="2DF281D1"/>
    <w:rsid w:val="2E023777"/>
    <w:rsid w:val="2E0E5585"/>
    <w:rsid w:val="2E134B59"/>
    <w:rsid w:val="2E13B70F"/>
    <w:rsid w:val="2E17FDF5"/>
    <w:rsid w:val="2E1E99B4"/>
    <w:rsid w:val="2E1F4DC7"/>
    <w:rsid w:val="2E2104D2"/>
    <w:rsid w:val="2E30CE6D"/>
    <w:rsid w:val="2E3CA48B"/>
    <w:rsid w:val="2E7D66E5"/>
    <w:rsid w:val="2E9BC626"/>
    <w:rsid w:val="2E9E6101"/>
    <w:rsid w:val="2EBA6051"/>
    <w:rsid w:val="2EBB44AB"/>
    <w:rsid w:val="2EDB6516"/>
    <w:rsid w:val="2EDD84A0"/>
    <w:rsid w:val="2EE37BE0"/>
    <w:rsid w:val="2F23DCD0"/>
    <w:rsid w:val="2F31864D"/>
    <w:rsid w:val="2F35EBE5"/>
    <w:rsid w:val="2F46AFFF"/>
    <w:rsid w:val="2F512F75"/>
    <w:rsid w:val="2F5F1F93"/>
    <w:rsid w:val="2F6A047B"/>
    <w:rsid w:val="2F70DC7F"/>
    <w:rsid w:val="2FA009F9"/>
    <w:rsid w:val="2FAF95EC"/>
    <w:rsid w:val="2FDE0257"/>
    <w:rsid w:val="2FECD418"/>
    <w:rsid w:val="2FEFDC50"/>
    <w:rsid w:val="2FF05F33"/>
    <w:rsid w:val="30114BB2"/>
    <w:rsid w:val="3023F0E7"/>
    <w:rsid w:val="3024E8A2"/>
    <w:rsid w:val="302F430E"/>
    <w:rsid w:val="30468FA0"/>
    <w:rsid w:val="306B9F48"/>
    <w:rsid w:val="306C6ED5"/>
    <w:rsid w:val="306D7F8D"/>
    <w:rsid w:val="307C5946"/>
    <w:rsid w:val="30899FE0"/>
    <w:rsid w:val="3099C420"/>
    <w:rsid w:val="309DD619"/>
    <w:rsid w:val="30A991A2"/>
    <w:rsid w:val="30D3600B"/>
    <w:rsid w:val="30F58DA7"/>
    <w:rsid w:val="31066123"/>
    <w:rsid w:val="3137C96A"/>
    <w:rsid w:val="3161BEA4"/>
    <w:rsid w:val="317013BE"/>
    <w:rsid w:val="3191F0E4"/>
    <w:rsid w:val="31AD7A55"/>
    <w:rsid w:val="31EA8B14"/>
    <w:rsid w:val="31FFAACC"/>
    <w:rsid w:val="32201535"/>
    <w:rsid w:val="3229D930"/>
    <w:rsid w:val="3233C59F"/>
    <w:rsid w:val="3260EB70"/>
    <w:rsid w:val="3262C8A6"/>
    <w:rsid w:val="32716FD9"/>
    <w:rsid w:val="32779AAD"/>
    <w:rsid w:val="327AB14E"/>
    <w:rsid w:val="32B251C9"/>
    <w:rsid w:val="32BB4E23"/>
    <w:rsid w:val="32CF7A2E"/>
    <w:rsid w:val="3310D83D"/>
    <w:rsid w:val="3324AB6C"/>
    <w:rsid w:val="33660DA7"/>
    <w:rsid w:val="33697488"/>
    <w:rsid w:val="336E2C75"/>
    <w:rsid w:val="337734A2"/>
    <w:rsid w:val="3384FB02"/>
    <w:rsid w:val="338516CB"/>
    <w:rsid w:val="338E4265"/>
    <w:rsid w:val="33CE3429"/>
    <w:rsid w:val="33D19239"/>
    <w:rsid w:val="33DF6DB4"/>
    <w:rsid w:val="340E32DE"/>
    <w:rsid w:val="341DBF79"/>
    <w:rsid w:val="34AF5725"/>
    <w:rsid w:val="34CB8794"/>
    <w:rsid w:val="34E362E0"/>
    <w:rsid w:val="355D077E"/>
    <w:rsid w:val="3568E67F"/>
    <w:rsid w:val="358CB58C"/>
    <w:rsid w:val="3594C3A8"/>
    <w:rsid w:val="359CB048"/>
    <w:rsid w:val="35ECBB1F"/>
    <w:rsid w:val="35F3CBAF"/>
    <w:rsid w:val="3604AF74"/>
    <w:rsid w:val="3630F084"/>
    <w:rsid w:val="36386D54"/>
    <w:rsid w:val="364AD906"/>
    <w:rsid w:val="364C518C"/>
    <w:rsid w:val="36506191"/>
    <w:rsid w:val="365B67A4"/>
    <w:rsid w:val="3664123A"/>
    <w:rsid w:val="368C0903"/>
    <w:rsid w:val="3694F3E3"/>
    <w:rsid w:val="36BFD3F1"/>
    <w:rsid w:val="37274C99"/>
    <w:rsid w:val="3733F63C"/>
    <w:rsid w:val="37452379"/>
    <w:rsid w:val="374F7651"/>
    <w:rsid w:val="3767D76C"/>
    <w:rsid w:val="378CE525"/>
    <w:rsid w:val="37B3804F"/>
    <w:rsid w:val="37C9506F"/>
    <w:rsid w:val="37D05F51"/>
    <w:rsid w:val="37D5E999"/>
    <w:rsid w:val="37E872C0"/>
    <w:rsid w:val="37EE7182"/>
    <w:rsid w:val="3827C268"/>
    <w:rsid w:val="3835B860"/>
    <w:rsid w:val="385851C3"/>
    <w:rsid w:val="386D912C"/>
    <w:rsid w:val="38815D25"/>
    <w:rsid w:val="38ABA1ED"/>
    <w:rsid w:val="38AF0B10"/>
    <w:rsid w:val="38B11F68"/>
    <w:rsid w:val="38B13223"/>
    <w:rsid w:val="38B42B09"/>
    <w:rsid w:val="38F505BA"/>
    <w:rsid w:val="38FF5472"/>
    <w:rsid w:val="39129F7F"/>
    <w:rsid w:val="393641E3"/>
    <w:rsid w:val="3939BAB7"/>
    <w:rsid w:val="39472D39"/>
    <w:rsid w:val="3953E004"/>
    <w:rsid w:val="3955CC13"/>
    <w:rsid w:val="3998E0A8"/>
    <w:rsid w:val="39B817BD"/>
    <w:rsid w:val="39BD11FB"/>
    <w:rsid w:val="39BD5557"/>
    <w:rsid w:val="39E14E8D"/>
    <w:rsid w:val="39E32E81"/>
    <w:rsid w:val="39E46D2A"/>
    <w:rsid w:val="39E6B9BA"/>
    <w:rsid w:val="39FA0A23"/>
    <w:rsid w:val="3A17B9BE"/>
    <w:rsid w:val="3A6E5DD6"/>
    <w:rsid w:val="3A7D561C"/>
    <w:rsid w:val="3AC8742D"/>
    <w:rsid w:val="3AF3B2EC"/>
    <w:rsid w:val="3AF4A525"/>
    <w:rsid w:val="3AF836FA"/>
    <w:rsid w:val="3B39ED25"/>
    <w:rsid w:val="3B452599"/>
    <w:rsid w:val="3B61F59B"/>
    <w:rsid w:val="3B6B7012"/>
    <w:rsid w:val="3B8F5419"/>
    <w:rsid w:val="3B906A2C"/>
    <w:rsid w:val="3BC2F1B7"/>
    <w:rsid w:val="3BC526BD"/>
    <w:rsid w:val="3BCDA76B"/>
    <w:rsid w:val="3C047DAD"/>
    <w:rsid w:val="3C348009"/>
    <w:rsid w:val="3C38194A"/>
    <w:rsid w:val="3C399222"/>
    <w:rsid w:val="3C3CDB4D"/>
    <w:rsid w:val="3C3F0604"/>
    <w:rsid w:val="3C55C4D7"/>
    <w:rsid w:val="3C811A1C"/>
    <w:rsid w:val="3C8C50BD"/>
    <w:rsid w:val="3CD8E719"/>
    <w:rsid w:val="3CDE1970"/>
    <w:rsid w:val="3CF0AD01"/>
    <w:rsid w:val="3D02C82A"/>
    <w:rsid w:val="3D0DD495"/>
    <w:rsid w:val="3D19BDCE"/>
    <w:rsid w:val="3D5E530B"/>
    <w:rsid w:val="3D973410"/>
    <w:rsid w:val="3DA1B32D"/>
    <w:rsid w:val="3DF858FA"/>
    <w:rsid w:val="3E07FF1E"/>
    <w:rsid w:val="3E248812"/>
    <w:rsid w:val="3E30B2BC"/>
    <w:rsid w:val="3E412CCC"/>
    <w:rsid w:val="3E48BF71"/>
    <w:rsid w:val="3E5A818D"/>
    <w:rsid w:val="3EABCE63"/>
    <w:rsid w:val="3EB838E5"/>
    <w:rsid w:val="3EE023F2"/>
    <w:rsid w:val="3EF7B485"/>
    <w:rsid w:val="3F37A53B"/>
    <w:rsid w:val="3F37F42E"/>
    <w:rsid w:val="3F3A4D27"/>
    <w:rsid w:val="3F6C6BD5"/>
    <w:rsid w:val="3F7233F2"/>
    <w:rsid w:val="3FAC6211"/>
    <w:rsid w:val="3FB761B9"/>
    <w:rsid w:val="3FBA1716"/>
    <w:rsid w:val="3FDB4B9E"/>
    <w:rsid w:val="3FE24723"/>
    <w:rsid w:val="3FF01F03"/>
    <w:rsid w:val="40036966"/>
    <w:rsid w:val="401D5825"/>
    <w:rsid w:val="402C3B70"/>
    <w:rsid w:val="40321BEC"/>
    <w:rsid w:val="40405D9E"/>
    <w:rsid w:val="40479A2D"/>
    <w:rsid w:val="40494403"/>
    <w:rsid w:val="4058A709"/>
    <w:rsid w:val="4077283C"/>
    <w:rsid w:val="408123EA"/>
    <w:rsid w:val="4091D914"/>
    <w:rsid w:val="4092FAF9"/>
    <w:rsid w:val="409BB974"/>
    <w:rsid w:val="409CA10C"/>
    <w:rsid w:val="40B8065A"/>
    <w:rsid w:val="40C34688"/>
    <w:rsid w:val="40ED81D7"/>
    <w:rsid w:val="40F3C25C"/>
    <w:rsid w:val="41232901"/>
    <w:rsid w:val="4157D654"/>
    <w:rsid w:val="416CDC2A"/>
    <w:rsid w:val="417CF626"/>
    <w:rsid w:val="418D7BE6"/>
    <w:rsid w:val="41F51137"/>
    <w:rsid w:val="42099F2A"/>
    <w:rsid w:val="42113719"/>
    <w:rsid w:val="42135903"/>
    <w:rsid w:val="428B47AC"/>
    <w:rsid w:val="429BBFAB"/>
    <w:rsid w:val="42A6A49D"/>
    <w:rsid w:val="42DD5A1A"/>
    <w:rsid w:val="42F8070D"/>
    <w:rsid w:val="4398126B"/>
    <w:rsid w:val="439937CC"/>
    <w:rsid w:val="43A970FD"/>
    <w:rsid w:val="43D191EF"/>
    <w:rsid w:val="44156425"/>
    <w:rsid w:val="443156F2"/>
    <w:rsid w:val="444748F9"/>
    <w:rsid w:val="44BB2DB6"/>
    <w:rsid w:val="450A6516"/>
    <w:rsid w:val="450C47FC"/>
    <w:rsid w:val="45351289"/>
    <w:rsid w:val="45385E22"/>
    <w:rsid w:val="454A2200"/>
    <w:rsid w:val="4595FCCD"/>
    <w:rsid w:val="45D09E07"/>
    <w:rsid w:val="45D2089D"/>
    <w:rsid w:val="45D2FC89"/>
    <w:rsid w:val="45DEB99D"/>
    <w:rsid w:val="45E0FEF4"/>
    <w:rsid w:val="464205DB"/>
    <w:rsid w:val="465E523B"/>
    <w:rsid w:val="4662EC9A"/>
    <w:rsid w:val="46948234"/>
    <w:rsid w:val="46979074"/>
    <w:rsid w:val="46BA3688"/>
    <w:rsid w:val="46CAC563"/>
    <w:rsid w:val="46CC42FE"/>
    <w:rsid w:val="46F72FF3"/>
    <w:rsid w:val="46FEFCB7"/>
    <w:rsid w:val="47035016"/>
    <w:rsid w:val="47103A8E"/>
    <w:rsid w:val="471B778B"/>
    <w:rsid w:val="472031C5"/>
    <w:rsid w:val="47962BB8"/>
    <w:rsid w:val="47ADE50A"/>
    <w:rsid w:val="47C99CC7"/>
    <w:rsid w:val="47CC114A"/>
    <w:rsid w:val="47F55B11"/>
    <w:rsid w:val="481116DE"/>
    <w:rsid w:val="481E0D6E"/>
    <w:rsid w:val="4831E737"/>
    <w:rsid w:val="4885CDC7"/>
    <w:rsid w:val="488DB7E6"/>
    <w:rsid w:val="48ECD7A1"/>
    <w:rsid w:val="4905A0D7"/>
    <w:rsid w:val="4957604D"/>
    <w:rsid w:val="49666F54"/>
    <w:rsid w:val="496F3FDD"/>
    <w:rsid w:val="49718095"/>
    <w:rsid w:val="497EA611"/>
    <w:rsid w:val="49989711"/>
    <w:rsid w:val="49A3FC1D"/>
    <w:rsid w:val="49BD7040"/>
    <w:rsid w:val="49BEF150"/>
    <w:rsid w:val="49C1F854"/>
    <w:rsid w:val="49C7AD8D"/>
    <w:rsid w:val="49CA6637"/>
    <w:rsid w:val="4A067F92"/>
    <w:rsid w:val="4A095159"/>
    <w:rsid w:val="4A347D17"/>
    <w:rsid w:val="4A3E81C8"/>
    <w:rsid w:val="4A4B091D"/>
    <w:rsid w:val="4A7A6964"/>
    <w:rsid w:val="4A81125E"/>
    <w:rsid w:val="4A812A8F"/>
    <w:rsid w:val="4AA22693"/>
    <w:rsid w:val="4ADF461E"/>
    <w:rsid w:val="4AEACD75"/>
    <w:rsid w:val="4AF97620"/>
    <w:rsid w:val="4AFE9C42"/>
    <w:rsid w:val="4B0177B5"/>
    <w:rsid w:val="4B11F04A"/>
    <w:rsid w:val="4B4329A1"/>
    <w:rsid w:val="4B481D35"/>
    <w:rsid w:val="4B6AA98F"/>
    <w:rsid w:val="4B6AD7C0"/>
    <w:rsid w:val="4BDC7261"/>
    <w:rsid w:val="4BEAAE91"/>
    <w:rsid w:val="4C082307"/>
    <w:rsid w:val="4C270A50"/>
    <w:rsid w:val="4C30BF2A"/>
    <w:rsid w:val="4C51556C"/>
    <w:rsid w:val="4C578B33"/>
    <w:rsid w:val="4C66EC6C"/>
    <w:rsid w:val="4C6C9E28"/>
    <w:rsid w:val="4C8161E7"/>
    <w:rsid w:val="4C816E04"/>
    <w:rsid w:val="4C9AD8FF"/>
    <w:rsid w:val="4C9AFB75"/>
    <w:rsid w:val="4D4BF7B7"/>
    <w:rsid w:val="4D560C8F"/>
    <w:rsid w:val="4D75588C"/>
    <w:rsid w:val="4D95F5E6"/>
    <w:rsid w:val="4DA2039E"/>
    <w:rsid w:val="4DAAE991"/>
    <w:rsid w:val="4DC23051"/>
    <w:rsid w:val="4E06DDE9"/>
    <w:rsid w:val="4E183BEC"/>
    <w:rsid w:val="4E2680AF"/>
    <w:rsid w:val="4E29DD2D"/>
    <w:rsid w:val="4E3B200D"/>
    <w:rsid w:val="4E43962B"/>
    <w:rsid w:val="4E4B98D6"/>
    <w:rsid w:val="4E59A944"/>
    <w:rsid w:val="4E81CC26"/>
    <w:rsid w:val="4E91FD8B"/>
    <w:rsid w:val="4F099D3B"/>
    <w:rsid w:val="4F1DC611"/>
    <w:rsid w:val="4F26DD69"/>
    <w:rsid w:val="4F86B36D"/>
    <w:rsid w:val="4F95FD22"/>
    <w:rsid w:val="4F994B33"/>
    <w:rsid w:val="4F9DC3D3"/>
    <w:rsid w:val="4FB8844A"/>
    <w:rsid w:val="501E6913"/>
    <w:rsid w:val="502900A0"/>
    <w:rsid w:val="502F1D78"/>
    <w:rsid w:val="503ED499"/>
    <w:rsid w:val="507ACE4D"/>
    <w:rsid w:val="50B317F7"/>
    <w:rsid w:val="50B4DF14"/>
    <w:rsid w:val="50B83D54"/>
    <w:rsid w:val="50BD7F9D"/>
    <w:rsid w:val="50E71630"/>
    <w:rsid w:val="50EA65EA"/>
    <w:rsid w:val="50ED20DB"/>
    <w:rsid w:val="5147918A"/>
    <w:rsid w:val="51549014"/>
    <w:rsid w:val="5175F8CA"/>
    <w:rsid w:val="518CA15F"/>
    <w:rsid w:val="5194BB31"/>
    <w:rsid w:val="5195CB8A"/>
    <w:rsid w:val="51F939B2"/>
    <w:rsid w:val="520B2E50"/>
    <w:rsid w:val="5226BCCB"/>
    <w:rsid w:val="52472249"/>
    <w:rsid w:val="5269546C"/>
    <w:rsid w:val="5271AA73"/>
    <w:rsid w:val="52950871"/>
    <w:rsid w:val="529B3E47"/>
    <w:rsid w:val="52AB848F"/>
    <w:rsid w:val="52AFBEF3"/>
    <w:rsid w:val="52CFDBA0"/>
    <w:rsid w:val="52F2373D"/>
    <w:rsid w:val="531F7BAD"/>
    <w:rsid w:val="538694D3"/>
    <w:rsid w:val="53F641EB"/>
    <w:rsid w:val="53F8526F"/>
    <w:rsid w:val="542F6C08"/>
    <w:rsid w:val="5460FD74"/>
    <w:rsid w:val="54855A03"/>
    <w:rsid w:val="549047F4"/>
    <w:rsid w:val="5496FB38"/>
    <w:rsid w:val="54C379B8"/>
    <w:rsid w:val="54E04EFA"/>
    <w:rsid w:val="54EF2F16"/>
    <w:rsid w:val="5500FD37"/>
    <w:rsid w:val="5517421E"/>
    <w:rsid w:val="553C973D"/>
    <w:rsid w:val="55401415"/>
    <w:rsid w:val="55500CC8"/>
    <w:rsid w:val="55515B67"/>
    <w:rsid w:val="555D53CD"/>
    <w:rsid w:val="55639539"/>
    <w:rsid w:val="55975AD5"/>
    <w:rsid w:val="55A10E82"/>
    <w:rsid w:val="55B9660B"/>
    <w:rsid w:val="55F8C234"/>
    <w:rsid w:val="5609F84F"/>
    <w:rsid w:val="563086A2"/>
    <w:rsid w:val="56395141"/>
    <w:rsid w:val="564D9B2F"/>
    <w:rsid w:val="569B5F16"/>
    <w:rsid w:val="56A5D66F"/>
    <w:rsid w:val="56ABB018"/>
    <w:rsid w:val="56B1D207"/>
    <w:rsid w:val="56BF60B7"/>
    <w:rsid w:val="571AC792"/>
    <w:rsid w:val="572F1940"/>
    <w:rsid w:val="573FAFAC"/>
    <w:rsid w:val="57416D82"/>
    <w:rsid w:val="574E8A0E"/>
    <w:rsid w:val="576D0854"/>
    <w:rsid w:val="5771ECD3"/>
    <w:rsid w:val="5781AD75"/>
    <w:rsid w:val="57A67B3E"/>
    <w:rsid w:val="57AB7325"/>
    <w:rsid w:val="57ADCF77"/>
    <w:rsid w:val="57F84D01"/>
    <w:rsid w:val="58179044"/>
    <w:rsid w:val="581D19A8"/>
    <w:rsid w:val="58387703"/>
    <w:rsid w:val="58AC7065"/>
    <w:rsid w:val="58B2AE9D"/>
    <w:rsid w:val="58E7615F"/>
    <w:rsid w:val="58EDB5C2"/>
    <w:rsid w:val="590C738F"/>
    <w:rsid w:val="592BBA19"/>
    <w:rsid w:val="597D36F9"/>
    <w:rsid w:val="5992A1F1"/>
    <w:rsid w:val="59AE04B6"/>
    <w:rsid w:val="59AE4A1A"/>
    <w:rsid w:val="5A2D2810"/>
    <w:rsid w:val="5A70D2B5"/>
    <w:rsid w:val="5A89B701"/>
    <w:rsid w:val="5A946619"/>
    <w:rsid w:val="5AB71D55"/>
    <w:rsid w:val="5ACCFCD2"/>
    <w:rsid w:val="5AEE2096"/>
    <w:rsid w:val="5B09906C"/>
    <w:rsid w:val="5B28D83A"/>
    <w:rsid w:val="5B715615"/>
    <w:rsid w:val="5B963E9F"/>
    <w:rsid w:val="5B9ABE53"/>
    <w:rsid w:val="5BAE4D57"/>
    <w:rsid w:val="5C42331E"/>
    <w:rsid w:val="5CA4D290"/>
    <w:rsid w:val="5CA567C7"/>
    <w:rsid w:val="5CA8F999"/>
    <w:rsid w:val="5CBE79CA"/>
    <w:rsid w:val="5CD1B1C0"/>
    <w:rsid w:val="5CD6E53F"/>
    <w:rsid w:val="5CDD0D94"/>
    <w:rsid w:val="5D022281"/>
    <w:rsid w:val="5D17E2DA"/>
    <w:rsid w:val="5D2117DC"/>
    <w:rsid w:val="5D4DFC3E"/>
    <w:rsid w:val="5D51CD0B"/>
    <w:rsid w:val="5D81A410"/>
    <w:rsid w:val="5D824960"/>
    <w:rsid w:val="5D9FEAFB"/>
    <w:rsid w:val="5DB1035D"/>
    <w:rsid w:val="5DC7B520"/>
    <w:rsid w:val="5DC98F65"/>
    <w:rsid w:val="5DCB630A"/>
    <w:rsid w:val="5DE661B0"/>
    <w:rsid w:val="5E3398F8"/>
    <w:rsid w:val="5E38AEE7"/>
    <w:rsid w:val="5E65E595"/>
    <w:rsid w:val="5E74E492"/>
    <w:rsid w:val="5E819A86"/>
    <w:rsid w:val="5E82D8CB"/>
    <w:rsid w:val="5E9B5494"/>
    <w:rsid w:val="5EB0DDAB"/>
    <w:rsid w:val="5EDA8F08"/>
    <w:rsid w:val="5EE31C82"/>
    <w:rsid w:val="5EFA2C5E"/>
    <w:rsid w:val="5F26FE23"/>
    <w:rsid w:val="5F27DFF8"/>
    <w:rsid w:val="5F3E0470"/>
    <w:rsid w:val="5F50FE00"/>
    <w:rsid w:val="5F698BEE"/>
    <w:rsid w:val="5F7470D5"/>
    <w:rsid w:val="5FB77DA8"/>
    <w:rsid w:val="5FD191B1"/>
    <w:rsid w:val="5FD83505"/>
    <w:rsid w:val="5FECE581"/>
    <w:rsid w:val="6056BD69"/>
    <w:rsid w:val="6059C572"/>
    <w:rsid w:val="605E2738"/>
    <w:rsid w:val="6061FCDB"/>
    <w:rsid w:val="60748611"/>
    <w:rsid w:val="607FC44E"/>
    <w:rsid w:val="60AB9F72"/>
    <w:rsid w:val="60B57E4D"/>
    <w:rsid w:val="60F1B795"/>
    <w:rsid w:val="61331A35"/>
    <w:rsid w:val="613F9BF1"/>
    <w:rsid w:val="6146F8A7"/>
    <w:rsid w:val="615E3199"/>
    <w:rsid w:val="616B7113"/>
    <w:rsid w:val="6182281F"/>
    <w:rsid w:val="6199B61A"/>
    <w:rsid w:val="61E4365F"/>
    <w:rsid w:val="61F1B587"/>
    <w:rsid w:val="61FB0B1F"/>
    <w:rsid w:val="620C3897"/>
    <w:rsid w:val="6210605A"/>
    <w:rsid w:val="6216A8D6"/>
    <w:rsid w:val="621E34DD"/>
    <w:rsid w:val="621EABF4"/>
    <w:rsid w:val="628F2775"/>
    <w:rsid w:val="629C7001"/>
    <w:rsid w:val="62DA59E4"/>
    <w:rsid w:val="62E6E970"/>
    <w:rsid w:val="6319C2EB"/>
    <w:rsid w:val="63523515"/>
    <w:rsid w:val="63B69ADB"/>
    <w:rsid w:val="63DD223B"/>
    <w:rsid w:val="63EB31AF"/>
    <w:rsid w:val="63F63131"/>
    <w:rsid w:val="63FE864A"/>
    <w:rsid w:val="640D3F67"/>
    <w:rsid w:val="646760B8"/>
    <w:rsid w:val="6470EF99"/>
    <w:rsid w:val="6474F0D7"/>
    <w:rsid w:val="647A191F"/>
    <w:rsid w:val="648CD16D"/>
    <w:rsid w:val="64C90505"/>
    <w:rsid w:val="64DFBC9F"/>
    <w:rsid w:val="65105399"/>
    <w:rsid w:val="651AB07F"/>
    <w:rsid w:val="653379A3"/>
    <w:rsid w:val="6544366F"/>
    <w:rsid w:val="655D92D5"/>
    <w:rsid w:val="656D6F42"/>
    <w:rsid w:val="658562BA"/>
    <w:rsid w:val="65935211"/>
    <w:rsid w:val="65A2AE6C"/>
    <w:rsid w:val="65AF4F05"/>
    <w:rsid w:val="65BB72DF"/>
    <w:rsid w:val="65DA1A18"/>
    <w:rsid w:val="65DA9A4E"/>
    <w:rsid w:val="6600C2CE"/>
    <w:rsid w:val="660CFB1B"/>
    <w:rsid w:val="66105E60"/>
    <w:rsid w:val="663E06ED"/>
    <w:rsid w:val="6655A5D5"/>
    <w:rsid w:val="6682C179"/>
    <w:rsid w:val="669450DC"/>
    <w:rsid w:val="66968FA2"/>
    <w:rsid w:val="66B89275"/>
    <w:rsid w:val="670A7F54"/>
    <w:rsid w:val="674359EB"/>
    <w:rsid w:val="6746A5C7"/>
    <w:rsid w:val="676FA1CA"/>
    <w:rsid w:val="6770D655"/>
    <w:rsid w:val="6771D87A"/>
    <w:rsid w:val="678E31C8"/>
    <w:rsid w:val="67910C71"/>
    <w:rsid w:val="67AA31CC"/>
    <w:rsid w:val="67AE6AD3"/>
    <w:rsid w:val="67C5DF5E"/>
    <w:rsid w:val="67CBCE04"/>
    <w:rsid w:val="67F6F75C"/>
    <w:rsid w:val="68226265"/>
    <w:rsid w:val="683992FA"/>
    <w:rsid w:val="6839DDC9"/>
    <w:rsid w:val="684ADF61"/>
    <w:rsid w:val="6860715C"/>
    <w:rsid w:val="689E0D03"/>
    <w:rsid w:val="68D8219B"/>
    <w:rsid w:val="68DF8845"/>
    <w:rsid w:val="68E49BE9"/>
    <w:rsid w:val="68EFA716"/>
    <w:rsid w:val="69554CEF"/>
    <w:rsid w:val="697BBBCE"/>
    <w:rsid w:val="698FFEF8"/>
    <w:rsid w:val="699A6903"/>
    <w:rsid w:val="69AD998A"/>
    <w:rsid w:val="69DC4ACB"/>
    <w:rsid w:val="69DF699A"/>
    <w:rsid w:val="69E2E4AD"/>
    <w:rsid w:val="6A0658A3"/>
    <w:rsid w:val="6A39729E"/>
    <w:rsid w:val="6A4A4454"/>
    <w:rsid w:val="6A7DE8EA"/>
    <w:rsid w:val="6A89C188"/>
    <w:rsid w:val="6A960258"/>
    <w:rsid w:val="6AB0DCCF"/>
    <w:rsid w:val="6AB2FC6D"/>
    <w:rsid w:val="6AD6563D"/>
    <w:rsid w:val="6AEB8E34"/>
    <w:rsid w:val="6B332B0A"/>
    <w:rsid w:val="6B36AF60"/>
    <w:rsid w:val="6B38B589"/>
    <w:rsid w:val="6B449E15"/>
    <w:rsid w:val="6B6C423C"/>
    <w:rsid w:val="6B6DD687"/>
    <w:rsid w:val="6B785CD0"/>
    <w:rsid w:val="6B869E00"/>
    <w:rsid w:val="6B985194"/>
    <w:rsid w:val="6BA57908"/>
    <w:rsid w:val="6BCEFCC5"/>
    <w:rsid w:val="6BEB36C5"/>
    <w:rsid w:val="6BFDD544"/>
    <w:rsid w:val="6C0544F5"/>
    <w:rsid w:val="6C19ADBC"/>
    <w:rsid w:val="6C21DA30"/>
    <w:rsid w:val="6C254EF2"/>
    <w:rsid w:val="6C6C3A80"/>
    <w:rsid w:val="6C925E1B"/>
    <w:rsid w:val="6C9CF2FB"/>
    <w:rsid w:val="6CA0597D"/>
    <w:rsid w:val="6CB46F2D"/>
    <w:rsid w:val="6CC37986"/>
    <w:rsid w:val="6CC38B0F"/>
    <w:rsid w:val="6CD1E161"/>
    <w:rsid w:val="6CD99987"/>
    <w:rsid w:val="6CDB706A"/>
    <w:rsid w:val="6D08B547"/>
    <w:rsid w:val="6D3C0C7A"/>
    <w:rsid w:val="6D3E9509"/>
    <w:rsid w:val="6D5BE329"/>
    <w:rsid w:val="6D7A8D79"/>
    <w:rsid w:val="6D90246D"/>
    <w:rsid w:val="6DB9E65F"/>
    <w:rsid w:val="6DE325D3"/>
    <w:rsid w:val="6E1D31B4"/>
    <w:rsid w:val="6E4722B8"/>
    <w:rsid w:val="6E6A51F0"/>
    <w:rsid w:val="6E6D7464"/>
    <w:rsid w:val="6EACF2A0"/>
    <w:rsid w:val="6EB3F731"/>
    <w:rsid w:val="6EB945B3"/>
    <w:rsid w:val="6EBEFCD5"/>
    <w:rsid w:val="6EC6113D"/>
    <w:rsid w:val="6ECD7E89"/>
    <w:rsid w:val="6EDBC731"/>
    <w:rsid w:val="6F584170"/>
    <w:rsid w:val="6F6F8D73"/>
    <w:rsid w:val="6F74E63C"/>
    <w:rsid w:val="6F76C8C5"/>
    <w:rsid w:val="6F920430"/>
    <w:rsid w:val="6F9C3B33"/>
    <w:rsid w:val="6FD45294"/>
    <w:rsid w:val="6FD8F941"/>
    <w:rsid w:val="6FF2F239"/>
    <w:rsid w:val="7000F625"/>
    <w:rsid w:val="701566B3"/>
    <w:rsid w:val="7019A5E4"/>
    <w:rsid w:val="701AC030"/>
    <w:rsid w:val="702DBB90"/>
    <w:rsid w:val="7031AD6D"/>
    <w:rsid w:val="708F1A38"/>
    <w:rsid w:val="709505AD"/>
    <w:rsid w:val="70AD132F"/>
    <w:rsid w:val="70B363AE"/>
    <w:rsid w:val="70BFAA57"/>
    <w:rsid w:val="70D3CF88"/>
    <w:rsid w:val="7106DA92"/>
    <w:rsid w:val="7117C58E"/>
    <w:rsid w:val="711F9F0F"/>
    <w:rsid w:val="712F5259"/>
    <w:rsid w:val="718242D0"/>
    <w:rsid w:val="71AD36C7"/>
    <w:rsid w:val="71C634B4"/>
    <w:rsid w:val="71EA8D38"/>
    <w:rsid w:val="71F39A15"/>
    <w:rsid w:val="7217196E"/>
    <w:rsid w:val="722098ED"/>
    <w:rsid w:val="723BAC1A"/>
    <w:rsid w:val="723C3922"/>
    <w:rsid w:val="727C9BFD"/>
    <w:rsid w:val="7293B6D0"/>
    <w:rsid w:val="72ABCF3E"/>
    <w:rsid w:val="72D25AC5"/>
    <w:rsid w:val="73183F64"/>
    <w:rsid w:val="731F3622"/>
    <w:rsid w:val="733A6BAE"/>
    <w:rsid w:val="7374E961"/>
    <w:rsid w:val="73821B37"/>
    <w:rsid w:val="738C811B"/>
    <w:rsid w:val="7395ED13"/>
    <w:rsid w:val="73A53237"/>
    <w:rsid w:val="73AE0C52"/>
    <w:rsid w:val="73BEE2B1"/>
    <w:rsid w:val="73BF6FE9"/>
    <w:rsid w:val="73D491F7"/>
    <w:rsid w:val="73E93F4C"/>
    <w:rsid w:val="7411CE56"/>
    <w:rsid w:val="743F9BF2"/>
    <w:rsid w:val="74607AEC"/>
    <w:rsid w:val="74648BB7"/>
    <w:rsid w:val="749084ED"/>
    <w:rsid w:val="7491E6F9"/>
    <w:rsid w:val="74CFD2DE"/>
    <w:rsid w:val="751794DC"/>
    <w:rsid w:val="751BB0F1"/>
    <w:rsid w:val="7528FD02"/>
    <w:rsid w:val="75384C30"/>
    <w:rsid w:val="7542C2D8"/>
    <w:rsid w:val="755E3E61"/>
    <w:rsid w:val="756B358F"/>
    <w:rsid w:val="7582B21F"/>
    <w:rsid w:val="75A33B80"/>
    <w:rsid w:val="75C1DE3F"/>
    <w:rsid w:val="75D51D99"/>
    <w:rsid w:val="762DD4FB"/>
    <w:rsid w:val="764BED91"/>
    <w:rsid w:val="7659BA95"/>
    <w:rsid w:val="765D38B9"/>
    <w:rsid w:val="76813F47"/>
    <w:rsid w:val="76AEDDA2"/>
    <w:rsid w:val="76B8C5B4"/>
    <w:rsid w:val="76CCE2CA"/>
    <w:rsid w:val="7702D7B3"/>
    <w:rsid w:val="7725E7D0"/>
    <w:rsid w:val="7730C845"/>
    <w:rsid w:val="7734B798"/>
    <w:rsid w:val="77422F2F"/>
    <w:rsid w:val="777D434E"/>
    <w:rsid w:val="778ABE39"/>
    <w:rsid w:val="77BA693D"/>
    <w:rsid w:val="77D08F31"/>
    <w:rsid w:val="77D24A3A"/>
    <w:rsid w:val="77DD2482"/>
    <w:rsid w:val="77EB5204"/>
    <w:rsid w:val="77F428BF"/>
    <w:rsid w:val="783256E4"/>
    <w:rsid w:val="78460BCF"/>
    <w:rsid w:val="784CA289"/>
    <w:rsid w:val="785C3A5A"/>
    <w:rsid w:val="785F2181"/>
    <w:rsid w:val="7868B89C"/>
    <w:rsid w:val="7891165A"/>
    <w:rsid w:val="789C356F"/>
    <w:rsid w:val="78AF9BD4"/>
    <w:rsid w:val="78B0E9C0"/>
    <w:rsid w:val="78CE788A"/>
    <w:rsid w:val="78E17059"/>
    <w:rsid w:val="78E922D0"/>
    <w:rsid w:val="78FB0D2A"/>
    <w:rsid w:val="7935365A"/>
    <w:rsid w:val="79654D9E"/>
    <w:rsid w:val="797866DA"/>
    <w:rsid w:val="79C30465"/>
    <w:rsid w:val="79D9577D"/>
    <w:rsid w:val="79F34C47"/>
    <w:rsid w:val="7A1D2FB1"/>
    <w:rsid w:val="7A2CC4AD"/>
    <w:rsid w:val="7AA14E69"/>
    <w:rsid w:val="7B359EEE"/>
    <w:rsid w:val="7B68CF21"/>
    <w:rsid w:val="7B8D1C30"/>
    <w:rsid w:val="7B92C75D"/>
    <w:rsid w:val="7B9CBC27"/>
    <w:rsid w:val="7B9F80DF"/>
    <w:rsid w:val="7BC1C88D"/>
    <w:rsid w:val="7BD54793"/>
    <w:rsid w:val="7BD58706"/>
    <w:rsid w:val="7BECFB79"/>
    <w:rsid w:val="7BED7932"/>
    <w:rsid w:val="7C580DEE"/>
    <w:rsid w:val="7C884FCB"/>
    <w:rsid w:val="7C885A43"/>
    <w:rsid w:val="7CA043C9"/>
    <w:rsid w:val="7CCDD0C7"/>
    <w:rsid w:val="7CEBD9E9"/>
    <w:rsid w:val="7D3936D6"/>
    <w:rsid w:val="7D841F8B"/>
    <w:rsid w:val="7DAE8FD2"/>
    <w:rsid w:val="7DCF13B8"/>
    <w:rsid w:val="7DD5B712"/>
    <w:rsid w:val="7DD9C3CD"/>
    <w:rsid w:val="7DE71DC8"/>
    <w:rsid w:val="7E15B10E"/>
    <w:rsid w:val="7E2392EC"/>
    <w:rsid w:val="7E54CCCC"/>
    <w:rsid w:val="7E575E53"/>
    <w:rsid w:val="7E6D6BCB"/>
    <w:rsid w:val="7E814C4D"/>
    <w:rsid w:val="7E95A2A8"/>
    <w:rsid w:val="7E97BCDF"/>
    <w:rsid w:val="7EF8902A"/>
    <w:rsid w:val="7F2E923D"/>
    <w:rsid w:val="7F5C0F37"/>
    <w:rsid w:val="7F6829E5"/>
    <w:rsid w:val="7F7E0754"/>
    <w:rsid w:val="7F842E64"/>
    <w:rsid w:val="7F942CFF"/>
    <w:rsid w:val="7FEB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B55C7"/>
  <w15:docId w15:val="{C8383BA9-4043-4A10-8275-A9AAD2FF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0"/>
      <w:ind w:left="20" w:right="18" w:hanging="4"/>
      <w:jc w:val="center"/>
    </w:pPr>
    <w:rPr>
      <w:b/>
      <w:bCs/>
      <w:sz w:val="28"/>
      <w:szCs w:val="28"/>
    </w:rPr>
  </w:style>
  <w:style w:type="paragraph" w:styleId="ListParagraph">
    <w:name w:val="List Paragraph"/>
    <w:basedOn w:val="Normal"/>
    <w:uiPriority w:val="1"/>
    <w:qFormat/>
    <w:pPr>
      <w:ind w:left="919" w:hanging="359"/>
    </w:pPr>
    <w:rPr>
      <w:u w:val="single" w:color="000000"/>
    </w:rPr>
  </w:style>
  <w:style w:type="paragraph" w:customStyle="1" w:styleId="TableParagraph">
    <w:name w:val="Table Paragraph"/>
    <w:basedOn w:val="Normal"/>
    <w:uiPriority w:val="1"/>
    <w:qFormat/>
    <w:pPr>
      <w:spacing w:line="257" w:lineRule="exact"/>
      <w:ind w:left="7"/>
      <w:jc w:val="center"/>
    </w:pPr>
  </w:style>
  <w:style w:type="paragraph" w:styleId="Header">
    <w:name w:val="header"/>
    <w:basedOn w:val="Normal"/>
    <w:link w:val="HeaderChar"/>
    <w:uiPriority w:val="99"/>
    <w:unhideWhenUsed/>
    <w:rsid w:val="006A3674"/>
    <w:pPr>
      <w:tabs>
        <w:tab w:val="center" w:pos="4680"/>
        <w:tab w:val="right" w:pos="9360"/>
      </w:tabs>
    </w:pPr>
  </w:style>
  <w:style w:type="character" w:customStyle="1" w:styleId="HeaderChar">
    <w:name w:val="Header Char"/>
    <w:basedOn w:val="DefaultParagraphFont"/>
    <w:link w:val="Header"/>
    <w:uiPriority w:val="99"/>
    <w:rsid w:val="006A3674"/>
    <w:rPr>
      <w:rFonts w:ascii="Cambria" w:eastAsia="Cambria" w:hAnsi="Cambria" w:cs="Cambria"/>
    </w:rPr>
  </w:style>
  <w:style w:type="paragraph" w:styleId="Footer">
    <w:name w:val="footer"/>
    <w:basedOn w:val="Normal"/>
    <w:link w:val="FooterChar"/>
    <w:uiPriority w:val="99"/>
    <w:unhideWhenUsed/>
    <w:rsid w:val="006A3674"/>
    <w:pPr>
      <w:tabs>
        <w:tab w:val="center" w:pos="4680"/>
        <w:tab w:val="right" w:pos="9360"/>
      </w:tabs>
    </w:pPr>
  </w:style>
  <w:style w:type="character" w:customStyle="1" w:styleId="FooterChar">
    <w:name w:val="Footer Char"/>
    <w:basedOn w:val="DefaultParagraphFont"/>
    <w:link w:val="Footer"/>
    <w:uiPriority w:val="99"/>
    <w:rsid w:val="006A3674"/>
    <w:rPr>
      <w:rFonts w:ascii="Cambria" w:eastAsia="Cambria" w:hAnsi="Cambria" w:cs="Cambria"/>
    </w:rPr>
  </w:style>
  <w:style w:type="character" w:styleId="Hyperlink">
    <w:name w:val="Hyperlink"/>
    <w:basedOn w:val="DefaultParagraphFont"/>
    <w:uiPriority w:val="99"/>
    <w:unhideWhenUsed/>
    <w:rsid w:val="006A3674"/>
    <w:rPr>
      <w:color w:val="0000FF" w:themeColor="hyperlink"/>
      <w:u w:val="single"/>
    </w:rPr>
  </w:style>
  <w:style w:type="character" w:styleId="UnresolvedMention">
    <w:name w:val="Unresolved Mention"/>
    <w:basedOn w:val="DefaultParagraphFont"/>
    <w:uiPriority w:val="99"/>
    <w:semiHidden/>
    <w:unhideWhenUsed/>
    <w:rsid w:val="006A3674"/>
    <w:rPr>
      <w:color w:val="605E5C"/>
      <w:shd w:val="clear" w:color="auto" w:fill="E1DFDD"/>
    </w:rPr>
  </w:style>
  <w:style w:type="table" w:styleId="TableGrid">
    <w:name w:val="Table Grid"/>
    <w:basedOn w:val="TableNormal"/>
    <w:uiPriority w:val="39"/>
    <w:rsid w:val="00552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73A79"/>
    <w:rPr>
      <w:rFonts w:ascii="Cambria" w:eastAsia="Cambria" w:hAnsi="Cambria" w:cs="Cambria"/>
      <w:sz w:val="20"/>
      <w:szCs w:val="20"/>
    </w:rPr>
  </w:style>
  <w:style w:type="character" w:styleId="FollowedHyperlink">
    <w:name w:val="FollowedHyperlink"/>
    <w:basedOn w:val="DefaultParagraphFont"/>
    <w:uiPriority w:val="99"/>
    <w:semiHidden/>
    <w:unhideWhenUsed/>
    <w:rsid w:val="004C2D64"/>
    <w:rPr>
      <w:color w:val="800080" w:themeColor="followedHyperlink"/>
      <w:u w:val="single"/>
    </w:rPr>
  </w:style>
  <w:style w:type="paragraph" w:styleId="BalloonText">
    <w:name w:val="Balloon Text"/>
    <w:basedOn w:val="Normal"/>
    <w:link w:val="BalloonTextChar"/>
    <w:uiPriority w:val="99"/>
    <w:semiHidden/>
    <w:unhideWhenUsed/>
    <w:rsid w:val="003B2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DFD"/>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52175">
      <w:bodyDiv w:val="1"/>
      <w:marLeft w:val="0"/>
      <w:marRight w:val="0"/>
      <w:marTop w:val="0"/>
      <w:marBottom w:val="0"/>
      <w:divBdr>
        <w:top w:val="none" w:sz="0" w:space="0" w:color="auto"/>
        <w:left w:val="none" w:sz="0" w:space="0" w:color="auto"/>
        <w:bottom w:val="none" w:sz="0" w:space="0" w:color="auto"/>
        <w:right w:val="none" w:sz="0" w:space="0" w:color="auto"/>
      </w:divBdr>
    </w:div>
    <w:div w:id="1444114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dmiramar.edu/sites/default/files/2024-07/final_2024-2025_csen_calendar.pdf" TargetMode="External"/><Relationship Id="rId18" Type="http://schemas.openxmlformats.org/officeDocument/2006/relationships/hyperlink" Target="https://sdmiramar.edu/sites/default/files/2025-04/program_viability_process_proasc_recommendation_04.07.25_draft_1.pdf" TargetMode="External"/><Relationship Id="rId26" Type="http://schemas.openxmlformats.org/officeDocument/2006/relationships/hyperlink" Target="https://sdmiramar.edu/sites/default/files/2025-05/pdc.docx" TargetMode="External"/><Relationship Id="rId3" Type="http://schemas.openxmlformats.org/officeDocument/2006/relationships/customXml" Target="../customXml/item3.xml"/><Relationship Id="rId21" Type="http://schemas.openxmlformats.org/officeDocument/2006/relationships/hyperlink" Target="https://sdmiramar.edu/sites/default/files/2025-05/miramar_annual_planning_calendar-cycle_2025-2026_pierc_recommendation_04.25.25_0.pdf"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dccd-edu.zoom.us/j/9072146069" TargetMode="External"/><Relationship Id="rId17" Type="http://schemas.openxmlformats.org/officeDocument/2006/relationships/hyperlink" Target="https://sdccd0-my.sharepoint.com/:w:/g/personal/mkunst_sdccd_edu/Eehuk_w6VhlBtU-bRH2-wd0BUNSqGFRTN_Ih3qldIOwdSA?e=A4IwgO" TargetMode="External"/><Relationship Id="rId25" Type="http://schemas.openxmlformats.org/officeDocument/2006/relationships/hyperlink" Target="https://sdmiramar.edu/sites/default/files/2025-05/final_cgh_change_form_pd_gp_coordinator_roles.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dccd0-my.sharepoint.com/:w:/g/personal/mkunst_sdccd_edu/EQLMhneT-_lHg_6_Vvr3m-wBiEduR5KyY7jFVpmSbvWHag?e=gX3qc7" TargetMode="External"/><Relationship Id="rId20" Type="http://schemas.openxmlformats.org/officeDocument/2006/relationships/hyperlink" Target="https://sdmiramar.edu/sites/default/files/2025-04/future_goals_and_questions.pdf" TargetMode="External"/><Relationship Id="rId29" Type="http://schemas.openxmlformats.org/officeDocument/2006/relationships/hyperlink" Target="https://sdccd-edu.zoom.us/j/907214606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sdmiramar.edu/sites/default/files/2025-05/miramar_college_technology_plan_draft_may_2025.pdf" TargetMode="External"/><Relationship Id="rId32" Type="http://schemas.openxmlformats.org/officeDocument/2006/relationships/hyperlink" Target="https://sdmiramar.edu/sites/default/files/2024-08/csen_priorities_2024.pdf" TargetMode="External"/><Relationship Id="rId5" Type="http://schemas.openxmlformats.org/officeDocument/2006/relationships/styles" Target="styles.xml"/><Relationship Id="rId15" Type="http://schemas.openxmlformats.org/officeDocument/2006/relationships/hyperlink" Target="https://sdmiramar.edu/sites/default/files/2025-05/draft_2025-05-06_csen_minutes_1.docx" TargetMode="External"/><Relationship Id="rId23" Type="http://schemas.openxmlformats.org/officeDocument/2006/relationships/hyperlink" Target="https://sdmiramar.edu/sites/default/files/2025-05/50_percent_law_audit_presentation_dgc_05072025.pdf" TargetMode="External"/><Relationship Id="rId28" Type="http://schemas.openxmlformats.org/officeDocument/2006/relationships/hyperlink" Target="https://sdmiramar.edu/sites/default/files/2025-05/draft_2025-2026_csen_calendar.docx" TargetMode="External"/><Relationship Id="rId10" Type="http://schemas.openxmlformats.org/officeDocument/2006/relationships/image" Target="media/image1.png"/><Relationship Id="rId19" Type="http://schemas.openxmlformats.org/officeDocument/2006/relationships/hyperlink" Target="https://sdmiramar.edu/sites/default/files/2025-04/final_recommendations_of_the_bpwg.pdf" TargetMode="External"/><Relationship Id="rId31" Type="http://schemas.openxmlformats.org/officeDocument/2006/relationships/hyperlink" Target="https://sdmiramar.edu/sites/default/files/2024-08/csen_priorities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dmiramar.edu/sites/default/files/2025-05/draft_2025-04-15_csen_minutes_1.docx" TargetMode="External"/><Relationship Id="rId22" Type="http://schemas.openxmlformats.org/officeDocument/2006/relationships/hyperlink" Target="https://sdmiramar.edu/sites/default/files/2025-05/sp25_mesa_presentation.pptx" TargetMode="External"/><Relationship Id="rId27" Type="http://schemas.openxmlformats.org/officeDocument/2006/relationships/hyperlink" Target="https://sdmiramar.edu/sites/default/files/2025-05/student_success_committee.docx" TargetMode="External"/><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DCD9CCE64014C985738F0798E2450" ma:contentTypeVersion="11" ma:contentTypeDescription="Create a new document." ma:contentTypeScope="" ma:versionID="b81a0027bb77f2f4b05480606ab5b7ba">
  <xsd:schema xmlns:xsd="http://www.w3.org/2001/XMLSchema" xmlns:xs="http://www.w3.org/2001/XMLSchema" xmlns:p="http://schemas.microsoft.com/office/2006/metadata/properties" xmlns:ns2="545de79f-b81e-42d7-81f6-0490d844e9d9" xmlns:ns3="5082d184-c1b6-4adc-a11f-08067e942f5d" targetNamespace="http://schemas.microsoft.com/office/2006/metadata/properties" ma:root="true" ma:fieldsID="f92b9329455177265426db59f60cd724" ns2:_="" ns3:_="">
    <xsd:import namespace="545de79f-b81e-42d7-81f6-0490d844e9d9"/>
    <xsd:import namespace="5082d184-c1b6-4adc-a11f-08067e942f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e79f-b81e-42d7-81f6-0490d844e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623f574-7200-4a29-981e-196d7702f32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2d184-c1b6-4adc-a11f-08067e942f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96420e-d809-4648-a0f5-0871304ddd05}" ma:internalName="TaxCatchAll" ma:showField="CatchAllData" ma:web="5082d184-c1b6-4adc-a11f-08067e942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5de79f-b81e-42d7-81f6-0490d844e9d9">
      <Terms xmlns="http://schemas.microsoft.com/office/infopath/2007/PartnerControls"/>
    </lcf76f155ced4ddcb4097134ff3c332f>
    <TaxCatchAll xmlns="5082d184-c1b6-4adc-a11f-08067e942f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32F0C-26C8-4042-ADEE-842F652B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e79f-b81e-42d7-81f6-0490d844e9d9"/>
    <ds:schemaRef ds:uri="5082d184-c1b6-4adc-a11f-08067e942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3282F-002A-430A-B7EB-6F5661ED873F}">
  <ds:schemaRefs>
    <ds:schemaRef ds:uri="545de79f-b81e-42d7-81f6-0490d844e9d9"/>
    <ds:schemaRef ds:uri="http://schemas.microsoft.com/office/2006/metadata/properties"/>
    <ds:schemaRef ds:uri="http://purl.org/dc/terms/"/>
    <ds:schemaRef ds:uri="http://schemas.microsoft.com/office/2006/documentManagement/types"/>
    <ds:schemaRef ds:uri="http://schemas.microsoft.com/office/infopath/2007/PartnerControls"/>
    <ds:schemaRef ds:uri="5082d184-c1b6-4adc-a11f-08067e942f5d"/>
    <ds:schemaRef ds:uri="http://schemas.openxmlformats.org/package/2006/metadata/core-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8C185026-BDB9-41DC-B4FF-0C2ECDDC0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1731</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surfsoccer135@outlook.com</dc:creator>
  <cp:lastModifiedBy>Malia Kunst</cp:lastModifiedBy>
  <cp:revision>91</cp:revision>
  <cp:lastPrinted>2025-07-29T15:29:00Z</cp:lastPrinted>
  <dcterms:created xsi:type="dcterms:W3CDTF">2024-11-01T18:25:00Z</dcterms:created>
  <dcterms:modified xsi:type="dcterms:W3CDTF">2025-08-04T16:58:00Z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Microsoft® Word 2019</vt:lpwstr>
  </property>
  <property fmtid="{D5CDD505-2E9C-101B-9397-08002B2CF9AE}" pid="4" name="LastSaved">
    <vt:filetime>2024-05-03T00:00:00Z</vt:filetime>
  </property>
  <property fmtid="{D5CDD505-2E9C-101B-9397-08002B2CF9AE}" pid="5" name="Producer">
    <vt:lpwstr>Microsoft® Word 2019</vt:lpwstr>
  </property>
  <property fmtid="{D5CDD505-2E9C-101B-9397-08002B2CF9AE}" pid="6" name="ContentTypeId">
    <vt:lpwstr>0x010100EC3DCD9CCE64014C985738F0798E2450</vt:lpwstr>
  </property>
  <property fmtid="{D5CDD505-2E9C-101B-9397-08002B2CF9AE}" pid="7" name="GrammarlyDocumentId">
    <vt:lpwstr>2b5a5c71e67c7f2feb2300626105c3297a74daf79165a62d4d43c83969b4eb93</vt:lpwstr>
  </property>
  <property fmtid="{D5CDD505-2E9C-101B-9397-08002B2CF9AE}" pid="8" name="MediaServiceImageTags">
    <vt:lpwstr/>
  </property>
</Properties>
</file>