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27B57" w:rsidP="0055206C" w:rsidRDefault="00D27B57" w14:paraId="2C2B5BE3" w14:textId="77777777">
      <w:pPr>
        <w:pStyle w:val="BodyText"/>
        <w:rPr>
          <w:rFonts w:ascii="Times New Roman"/>
          <w:sz w:val="22"/>
        </w:rPr>
      </w:pPr>
    </w:p>
    <w:p w:rsidR="00D27B57" w:rsidP="49C7AD8D" w:rsidRDefault="00D27B57" w14:paraId="04EADF69" w14:textId="1AB7FD3E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C827A"/>
          <w:sz w:val="22"/>
          <w:szCs w:val="22"/>
        </w:rPr>
      </w:pPr>
      <w:r w:rsidRPr="49C7AD8D" w:rsidR="7EF8902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C827A"/>
          <w:sz w:val="22"/>
          <w:szCs w:val="22"/>
        </w:rPr>
        <w:t>SAN DIEGO MIRAMAR COLLEGE</w:t>
      </w:r>
    </w:p>
    <w:p w:rsidR="7EF8902A" w:rsidP="26C12938" w:rsidRDefault="7EF8902A" w14:paraId="64270D4B" w14:textId="2F2881F4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C827A"/>
          <w:sz w:val="22"/>
          <w:szCs w:val="22"/>
        </w:rPr>
      </w:pPr>
      <w:r w:rsidRPr="49C7AD8D" w:rsidR="3161BEA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C827A"/>
          <w:sz w:val="22"/>
          <w:szCs w:val="22"/>
        </w:rPr>
        <w:t xml:space="preserve">CLASSIFIED SENATE MEETING </w:t>
      </w:r>
      <w:r w:rsidRPr="49C7AD8D" w:rsidR="55A0A4D7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C827A"/>
          <w:sz w:val="22"/>
          <w:szCs w:val="22"/>
        </w:rPr>
        <w:t>MINUTES</w:t>
      </w:r>
      <w:r w:rsidR="26C12938">
        <w:drawing>
          <wp:anchor distT="0" distB="0" distL="114300" distR="114300" simplePos="0" relativeHeight="251658240" behindDoc="1" locked="0" layoutInCell="1" allowOverlap="1" wp14:editId="444670DB" wp14:anchorId="5FFF768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32769" cy="963251"/>
            <wp:effectExtent l="0" t="0" r="0" b="0"/>
            <wp:wrapNone/>
            <wp:docPr id="12346437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62afe77ad55405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2769" cy="963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57" w:rsidP="49C7AD8D" w:rsidRDefault="00D27B57" w14:paraId="4EEE273B" w14:textId="43D5F6DD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  <w:r w:rsidRPr="49C7AD8D" w:rsidR="7EF8902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>DATE: TUESDAY, FEBRUARY 18</w:t>
      </w:r>
      <w:r w:rsidRPr="49C7AD8D" w:rsidR="7EF8902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  <w:vertAlign w:val="superscript"/>
        </w:rPr>
        <w:t>TH</w:t>
      </w:r>
      <w:r w:rsidRPr="49C7AD8D" w:rsidR="7EF8902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>, 2025</w:t>
      </w:r>
    </w:p>
    <w:p w:rsidR="7EF8902A" w:rsidP="49C7AD8D" w:rsidRDefault="7EF8902A" w14:paraId="1AFA6A54" w14:textId="4B4CEB99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  <w:r w:rsidRPr="49C7AD8D" w:rsidR="7EF8902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>TIME: 10:30 AM – 12:00 PM</w:t>
      </w:r>
    </w:p>
    <w:p w:rsidR="7EF8902A" w:rsidP="49C7AD8D" w:rsidRDefault="7EF8902A" w14:paraId="5555D8AE" w14:textId="5733F411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  <w:r w:rsidRPr="26C12938" w:rsidR="3161BEA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 xml:space="preserve">LOCATION: L-108 AND </w:t>
      </w:r>
      <w:hyperlink r:id="Rac6e0d820efe40aa">
        <w:r w:rsidRPr="26C12938" w:rsidR="3161BEA4">
          <w:rPr>
            <w:rStyle w:val="Hyperlink"/>
            <w:rFonts w:ascii="Cambria" w:hAnsi="Cambria" w:eastAsia="Cambria" w:cs="Cambria" w:asciiTheme="majorAscii" w:hAnsiTheme="majorAscii" w:eastAsiaTheme="majorAscii" w:cstheme="majorAscii"/>
            <w:b w:val="1"/>
            <w:bCs w:val="1"/>
            <w:sz w:val="22"/>
            <w:szCs w:val="22"/>
          </w:rPr>
          <w:t>ZOOM</w:t>
        </w:r>
      </w:hyperlink>
    </w:p>
    <w:p w:rsidR="7EF8902A" w:rsidP="49C7AD8D" w:rsidRDefault="7EF8902A" w14:paraId="26B49562" w14:textId="3548D5E4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  <w:hyperlink r:id="R145ef184f25d43e1">
        <w:r w:rsidRPr="26C12938" w:rsidR="3161BEA4">
          <w:rPr>
            <w:rStyle w:val="Hyperlink"/>
            <w:rFonts w:ascii="Cambria" w:hAnsi="Cambria" w:eastAsia="Cambria" w:cs="Cambria" w:asciiTheme="majorAscii" w:hAnsiTheme="majorAscii" w:eastAsiaTheme="majorAscii" w:cstheme="majorAscii"/>
            <w:b w:val="1"/>
            <w:bCs w:val="1"/>
            <w:sz w:val="22"/>
            <w:szCs w:val="22"/>
          </w:rPr>
          <w:t>2024 – 2025 MEETING CALENDAR</w:t>
        </w:r>
      </w:hyperlink>
    </w:p>
    <w:p w:rsidR="49C7AD8D" w:rsidP="49C7AD8D" w:rsidRDefault="49C7AD8D" w14:paraId="4A4F1D54" w14:textId="5CE05DC9">
      <w:pPr>
        <w:pStyle w:val="Normal"/>
        <w:ind w:left="560"/>
        <w:rPr>
          <w:b w:val="1"/>
          <w:bCs w:val="1"/>
          <w:u w:val="single"/>
        </w:rPr>
      </w:pPr>
    </w:p>
    <w:p w:rsidR="00EF11EF" w:rsidP="1CDAD531" w:rsidRDefault="00465823" w14:textId="33467003" w14:paraId="1B6BEDDE">
      <w:pPr>
        <w:pStyle w:val="Normal"/>
        <w:spacing w:line="257" w:lineRule="exact"/>
        <w:ind w:left="560"/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</w:pPr>
      <w:r w:rsidRPr="1CDAD531" w:rsidR="25910F87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Officers</w:t>
      </w:r>
      <w:r w:rsidRPr="1CDAD531" w:rsidR="25910F87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  <w:u w:val="single"/>
        </w:rPr>
        <w:t xml:space="preserve"> </w:t>
      </w:r>
      <w:r w:rsidRPr="1CDAD531" w:rsidR="25910F87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and </w:t>
      </w:r>
      <w:r w:rsidRPr="1CDAD531" w:rsidR="25910F87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  <w:u w:val="single"/>
        </w:rPr>
        <w:t>Senators</w:t>
      </w:r>
    </w:p>
    <w:p w:rsidR="49C7AD8D" w:rsidP="1CDAD531" w:rsidRDefault="49C7AD8D" w14:paraId="0567110D" w14:textId="11C35204">
      <w:pPr>
        <w:spacing w:line="257" w:lineRule="exact"/>
        <w:ind w:left="560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860"/>
        <w:gridCol w:w="3163"/>
        <w:gridCol w:w="3322"/>
      </w:tblGrid>
      <w:tr w:rsidR="0055206C" w:rsidTr="41EB419F" w14:paraId="28A02E81" w14:textId="035E83EF">
        <w:tc>
          <w:tcPr>
            <w:tcW w:w="3960" w:type="dxa"/>
            <w:tcMar/>
          </w:tcPr>
          <w:p w:rsidR="0055206C" w:rsidP="1CDAD531" w:rsidRDefault="0055206C" w14:paraId="678B3499" w14:textId="4912EF5C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President</w:t>
            </w:r>
          </w:p>
        </w:tc>
        <w:tc>
          <w:tcPr>
            <w:tcW w:w="3240" w:type="dxa"/>
            <w:tcMar/>
          </w:tcPr>
          <w:p w:rsidR="0055206C" w:rsidP="1CDAD531" w:rsidRDefault="0055206C" w14:paraId="626DC80B" w14:textId="7D5EA08E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Malia Kunst</w:t>
            </w:r>
          </w:p>
        </w:tc>
        <w:tc>
          <w:tcPr>
            <w:tcW w:w="3420" w:type="dxa"/>
            <w:tcMar/>
          </w:tcPr>
          <w:p w:rsidR="0055206C" w:rsidP="1CDAD531" w:rsidRDefault="0055206C" w14:paraId="5BF81A79" w14:textId="083CD211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2024 – 2026</w:t>
            </w:r>
          </w:p>
        </w:tc>
      </w:tr>
      <w:tr w:rsidR="0055206C" w:rsidTr="41EB419F" w14:paraId="435714D3" w14:textId="6F8979DF">
        <w:tc>
          <w:tcPr>
            <w:tcW w:w="3960" w:type="dxa"/>
            <w:tcMar/>
          </w:tcPr>
          <w:p w:rsidR="0055206C" w:rsidP="1CDAD531" w:rsidRDefault="0055206C" w14:paraId="2424E2E8" w14:textId="50A48E25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Vice President</w:t>
            </w:r>
          </w:p>
        </w:tc>
        <w:tc>
          <w:tcPr>
            <w:tcW w:w="3240" w:type="dxa"/>
            <w:tcMar/>
          </w:tcPr>
          <w:p w:rsidR="0055206C" w:rsidP="1CDAD531" w:rsidRDefault="0055206C" w14:paraId="67A43C30" w14:textId="046B67BB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5609F84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Carol Sampaga </w:t>
            </w:r>
          </w:p>
          <w:p w:rsidR="0055206C" w:rsidP="1CDAD531" w:rsidRDefault="0055206C" w14:paraId="3621A22B" w14:textId="0F150063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1CDAD531" w:rsidR="65BB72D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(</w:t>
            </w:r>
            <w:r w:rsidRPr="1CDAD531" w:rsidR="65BB72D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proxy</w:t>
            </w:r>
            <w:r w:rsidRPr="1CDAD531" w:rsidR="65BB72D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: TBD)</w:t>
            </w:r>
          </w:p>
        </w:tc>
        <w:tc>
          <w:tcPr>
            <w:tcW w:w="3420" w:type="dxa"/>
            <w:tcMar/>
          </w:tcPr>
          <w:p w:rsidR="0055206C" w:rsidP="1CDAD531" w:rsidRDefault="0055206C" w14:paraId="08155282" w14:textId="20538130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2023 – 2025 </w:t>
            </w:r>
          </w:p>
        </w:tc>
      </w:tr>
      <w:tr w:rsidR="0055206C" w:rsidTr="41EB419F" w14:paraId="483999F7" w14:textId="378ABF92">
        <w:tc>
          <w:tcPr>
            <w:tcW w:w="3960" w:type="dxa"/>
            <w:tcMar/>
          </w:tcPr>
          <w:p w:rsidRPr="004B0B02" w:rsidR="0055206C" w:rsidP="1CDAD531" w:rsidRDefault="0055206C" w14:paraId="7EC6CE3F" w14:textId="5E7DDA42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  <w:highlight w:val="yellow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  <w:highlight w:val="yellow"/>
              </w:rPr>
              <w:t xml:space="preserve">Classified Senate Secretary </w:t>
            </w:r>
          </w:p>
        </w:tc>
        <w:tc>
          <w:tcPr>
            <w:tcW w:w="3240" w:type="dxa"/>
            <w:tcMar/>
          </w:tcPr>
          <w:p w:rsidRPr="004B0B02" w:rsidR="0055206C" w:rsidP="1CDAD531" w:rsidRDefault="004B0B02" w14:paraId="2BE340CC" w14:textId="7C7AD457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  <w:highlight w:val="yellow"/>
              </w:rPr>
            </w:pPr>
            <w:r w:rsidRPr="1CDAD531" w:rsidR="004B0B02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  <w:highlight w:val="yellow"/>
              </w:rPr>
              <w:t>Vacant</w:t>
            </w:r>
          </w:p>
        </w:tc>
        <w:tc>
          <w:tcPr>
            <w:tcW w:w="3420" w:type="dxa"/>
            <w:tcMar/>
          </w:tcPr>
          <w:p w:rsidRPr="004B0B02" w:rsidR="0055206C" w:rsidP="1CDAD531" w:rsidRDefault="0055206C" w14:paraId="60E40826" w14:textId="39705A38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  <w:highlight w:val="yellow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  <w:highlight w:val="yellow"/>
              </w:rPr>
              <w:t xml:space="preserve">2023 – 2025 </w:t>
            </w:r>
          </w:p>
        </w:tc>
      </w:tr>
      <w:tr w:rsidR="0055206C" w:rsidTr="41EB419F" w14:paraId="53613EAE" w14:textId="61F9BE31">
        <w:tc>
          <w:tcPr>
            <w:tcW w:w="3960" w:type="dxa"/>
            <w:tcMar/>
          </w:tcPr>
          <w:p w:rsidR="0055206C" w:rsidP="1CDAD531" w:rsidRDefault="0055206C" w14:paraId="64D479FC" w14:textId="576680FA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Treasurer</w:t>
            </w:r>
          </w:p>
        </w:tc>
        <w:tc>
          <w:tcPr>
            <w:tcW w:w="3240" w:type="dxa"/>
            <w:tcMar/>
          </w:tcPr>
          <w:p w:rsidR="0055206C" w:rsidP="1CDAD531" w:rsidRDefault="0055206C" w14:paraId="4658AFE8" w14:textId="735038FB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Meredith McGill</w:t>
            </w:r>
          </w:p>
        </w:tc>
        <w:tc>
          <w:tcPr>
            <w:tcW w:w="3420" w:type="dxa"/>
            <w:tcMar/>
          </w:tcPr>
          <w:p w:rsidR="0055206C" w:rsidP="1CDAD531" w:rsidRDefault="0055206C" w14:paraId="45024161" w14:textId="2F027605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2024 – 2026</w:t>
            </w:r>
          </w:p>
        </w:tc>
      </w:tr>
      <w:tr w:rsidR="0055206C" w:rsidTr="41EB419F" w14:paraId="2AF51DE8" w14:textId="239D2C2B">
        <w:tc>
          <w:tcPr>
            <w:tcW w:w="3960" w:type="dxa"/>
            <w:tcMar/>
          </w:tcPr>
          <w:p w:rsidR="0055206C" w:rsidP="1CDAD531" w:rsidRDefault="0055206C" w14:paraId="54AE8C86" w14:textId="7FE24808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Senator at-Large</w:t>
            </w:r>
          </w:p>
        </w:tc>
        <w:tc>
          <w:tcPr>
            <w:tcW w:w="3240" w:type="dxa"/>
            <w:tcMar/>
          </w:tcPr>
          <w:p w:rsidR="0055206C" w:rsidP="1CDAD531" w:rsidRDefault="0055206C" w14:paraId="4751DF6C" w14:textId="30C386BC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Lynne Campbell</w:t>
            </w:r>
          </w:p>
        </w:tc>
        <w:tc>
          <w:tcPr>
            <w:tcW w:w="3420" w:type="dxa"/>
            <w:tcMar/>
          </w:tcPr>
          <w:p w:rsidR="0055206C" w:rsidP="1CDAD531" w:rsidRDefault="0055206C" w14:paraId="5FB42C8F" w14:textId="7E75475A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2023 – 2025 </w:t>
            </w:r>
          </w:p>
        </w:tc>
      </w:tr>
      <w:tr w:rsidR="0055206C" w:rsidTr="41EB419F" w14:paraId="0700E03C" w14:textId="5AC4581C">
        <w:tc>
          <w:tcPr>
            <w:tcW w:w="3960" w:type="dxa"/>
            <w:tcMar/>
          </w:tcPr>
          <w:p w:rsidR="0055206C" w:rsidP="1CDAD531" w:rsidRDefault="0055206C" w14:paraId="188927CC" w14:textId="74C16DBC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Senator at-Large</w:t>
            </w:r>
          </w:p>
        </w:tc>
        <w:tc>
          <w:tcPr>
            <w:tcW w:w="3240" w:type="dxa"/>
            <w:tcMar/>
          </w:tcPr>
          <w:p w:rsidR="0055206C" w:rsidP="1CDAD531" w:rsidRDefault="0055206C" w14:paraId="60C880C5" w14:textId="12443550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41EB419F" w:rsidR="643599EA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Bill Pacheco </w:t>
            </w:r>
            <w:r w:rsidRPr="41EB419F" w:rsidR="426BE357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(absent)</w:t>
            </w:r>
          </w:p>
        </w:tc>
        <w:tc>
          <w:tcPr>
            <w:tcW w:w="3420" w:type="dxa"/>
            <w:tcMar/>
          </w:tcPr>
          <w:p w:rsidR="0055206C" w:rsidP="1CDAD531" w:rsidRDefault="0055206C" w14:paraId="39751A91" w14:textId="63B44619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2024 – 2026 </w:t>
            </w:r>
          </w:p>
        </w:tc>
      </w:tr>
      <w:tr w:rsidR="0055206C" w:rsidTr="41EB419F" w14:paraId="4EBA4ADC" w14:textId="33CBF4B1">
        <w:tc>
          <w:tcPr>
            <w:tcW w:w="3960" w:type="dxa"/>
            <w:tcMar/>
          </w:tcPr>
          <w:p w:rsidRPr="00C47D60" w:rsidR="0055206C" w:rsidP="1CDAD531" w:rsidRDefault="0055206C" w14:paraId="47A70908" w14:textId="655CA374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Senator at-Large</w:t>
            </w:r>
          </w:p>
        </w:tc>
        <w:tc>
          <w:tcPr>
            <w:tcW w:w="3240" w:type="dxa"/>
            <w:tcMar/>
          </w:tcPr>
          <w:p w:rsidRPr="001718A5" w:rsidR="0055206C" w:rsidP="1CDAD531" w:rsidRDefault="00C47D60" w14:paraId="6E124A53" w14:textId="60212EF0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41EB419F" w:rsidR="00C47D6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Steven Slatten</w:t>
            </w:r>
            <w:r w:rsidRPr="41EB419F" w:rsidR="5CED15CC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Mar/>
          </w:tcPr>
          <w:p w:rsidRPr="00C47D60" w:rsidR="0055206C" w:rsidP="1CDAD531" w:rsidRDefault="0055206C" w14:paraId="32770437" w14:textId="642C4CEA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202</w:t>
            </w:r>
            <w:r w:rsidRPr="1CDAD531" w:rsidR="00C47D6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4</w:t>
            </w: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 – 2025 </w:t>
            </w:r>
          </w:p>
        </w:tc>
      </w:tr>
      <w:tr w:rsidR="0055206C" w:rsidTr="41EB419F" w14:paraId="39A004FE" w14:textId="6AB4C081">
        <w:tc>
          <w:tcPr>
            <w:tcW w:w="3960" w:type="dxa"/>
            <w:tcMar/>
          </w:tcPr>
          <w:p w:rsidR="0055206C" w:rsidP="1CDAD531" w:rsidRDefault="0055206C" w14:paraId="5BD6CBBD" w14:textId="1E779485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Area Senator (1)</w:t>
            </w:r>
          </w:p>
        </w:tc>
        <w:tc>
          <w:tcPr>
            <w:tcW w:w="3240" w:type="dxa"/>
            <w:tcMar/>
          </w:tcPr>
          <w:p w:rsidR="0055206C" w:rsidP="1CDAD531" w:rsidRDefault="0055206C" w14:paraId="2F8FFA9F" w14:textId="2D56551E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Elizabeth Whitsett</w:t>
            </w:r>
            <w:r w:rsidRPr="1CDAD531" w:rsidR="0A222E73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</w:p>
          <w:p w:rsidR="0055206C" w:rsidP="1CDAD531" w:rsidRDefault="0055206C" w14:paraId="5A52E820" w14:textId="0C39FDC2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1CDAD531" w:rsidR="0A222E73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(proxy: Pasag)</w:t>
            </w:r>
          </w:p>
        </w:tc>
        <w:tc>
          <w:tcPr>
            <w:tcW w:w="3420" w:type="dxa"/>
            <w:tcMar/>
          </w:tcPr>
          <w:p w:rsidR="0055206C" w:rsidP="1CDAD531" w:rsidRDefault="0055206C" w14:paraId="334A0375" w14:textId="28AD969C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2023 – 2025</w:t>
            </w:r>
          </w:p>
        </w:tc>
      </w:tr>
      <w:tr w:rsidR="0055206C" w:rsidTr="41EB419F" w14:paraId="63744110" w14:textId="590A4D48">
        <w:tc>
          <w:tcPr>
            <w:tcW w:w="3960" w:type="dxa"/>
            <w:tcMar/>
          </w:tcPr>
          <w:p w:rsidR="0055206C" w:rsidP="1CDAD531" w:rsidRDefault="0055206C" w14:paraId="3D3096FF" w14:textId="73386432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Area Senator (2)</w:t>
            </w:r>
          </w:p>
        </w:tc>
        <w:tc>
          <w:tcPr>
            <w:tcW w:w="3240" w:type="dxa"/>
            <w:tcMar/>
          </w:tcPr>
          <w:p w:rsidR="0055206C" w:rsidP="1CDAD531" w:rsidRDefault="0055206C" w14:paraId="0C1D8497" w14:textId="7AD604C0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41EB419F" w:rsidR="643599EA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Adrian Acain</w:t>
            </w:r>
            <w:r w:rsidRPr="41EB419F" w:rsidR="215966C5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Mar/>
          </w:tcPr>
          <w:p w:rsidR="0055206C" w:rsidP="1CDAD531" w:rsidRDefault="0055206C" w14:paraId="7B43A4DC" w14:textId="0B75622D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2024 – 2026 </w:t>
            </w:r>
          </w:p>
        </w:tc>
      </w:tr>
      <w:tr w:rsidR="0055206C" w:rsidTr="41EB419F" w14:paraId="3D00E123" w14:textId="45A349D1">
        <w:tc>
          <w:tcPr>
            <w:tcW w:w="3960" w:type="dxa"/>
            <w:tcMar/>
          </w:tcPr>
          <w:p w:rsidR="0055206C" w:rsidP="1CDAD531" w:rsidRDefault="0055206C" w14:paraId="0F44AADA" w14:textId="31BBD47E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Area Senator (3)</w:t>
            </w:r>
          </w:p>
        </w:tc>
        <w:tc>
          <w:tcPr>
            <w:tcW w:w="3240" w:type="dxa"/>
            <w:tcMar/>
          </w:tcPr>
          <w:p w:rsidR="0055206C" w:rsidP="1CDAD531" w:rsidRDefault="0055206C" w14:paraId="585B2E02" w14:textId="72407A53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Adam Vincej</w:t>
            </w:r>
          </w:p>
        </w:tc>
        <w:tc>
          <w:tcPr>
            <w:tcW w:w="3420" w:type="dxa"/>
            <w:tcMar/>
          </w:tcPr>
          <w:p w:rsidR="0055206C" w:rsidP="1CDAD531" w:rsidRDefault="0055206C" w14:paraId="2453B364" w14:textId="3E4F6B4B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2024 – 2026 </w:t>
            </w:r>
          </w:p>
        </w:tc>
      </w:tr>
      <w:tr w:rsidR="0055206C" w:rsidTr="41EB419F" w14:paraId="43F035A7" w14:textId="42E3C686">
        <w:tc>
          <w:tcPr>
            <w:tcW w:w="3960" w:type="dxa"/>
            <w:tcMar/>
          </w:tcPr>
          <w:p w:rsidR="0055206C" w:rsidP="1CDAD531" w:rsidRDefault="0055206C" w14:paraId="18B4D210" w14:textId="1D965616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Area Senator (4)</w:t>
            </w:r>
          </w:p>
        </w:tc>
        <w:tc>
          <w:tcPr>
            <w:tcW w:w="3240" w:type="dxa"/>
            <w:tcMar/>
          </w:tcPr>
          <w:p w:rsidR="0055206C" w:rsidP="1CDAD531" w:rsidRDefault="0055206C" w14:paraId="6BEB7B90" w14:textId="45BA3E11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Rachel Halligan </w:t>
            </w:r>
          </w:p>
        </w:tc>
        <w:tc>
          <w:tcPr>
            <w:tcW w:w="3420" w:type="dxa"/>
            <w:tcMar/>
          </w:tcPr>
          <w:p w:rsidR="0055206C" w:rsidP="1CDAD531" w:rsidRDefault="0055206C" w14:paraId="3743ECB4" w14:textId="434CF8E9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2024 – 2026 </w:t>
            </w:r>
          </w:p>
        </w:tc>
      </w:tr>
      <w:tr w:rsidR="0055206C" w:rsidTr="41EB419F" w14:paraId="60353FCE" w14:textId="34CB1DFF">
        <w:tc>
          <w:tcPr>
            <w:tcW w:w="3960" w:type="dxa"/>
            <w:tcMar/>
          </w:tcPr>
          <w:p w:rsidR="0055206C" w:rsidP="1CDAD531" w:rsidRDefault="0055206C" w14:paraId="19283989" w14:textId="2E51A909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Area Senator (5)</w:t>
            </w:r>
          </w:p>
        </w:tc>
        <w:tc>
          <w:tcPr>
            <w:tcW w:w="3240" w:type="dxa"/>
            <w:tcMar/>
          </w:tcPr>
          <w:p w:rsidR="0055206C" w:rsidP="1CDAD531" w:rsidRDefault="0055206C" w14:paraId="3733FB1C" w14:textId="3D037CBC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Arnice Neff </w:t>
            </w:r>
          </w:p>
        </w:tc>
        <w:tc>
          <w:tcPr>
            <w:tcW w:w="3420" w:type="dxa"/>
            <w:tcMar/>
          </w:tcPr>
          <w:p w:rsidR="0055206C" w:rsidP="1CDAD531" w:rsidRDefault="0055206C" w14:paraId="6F4A91FB" w14:textId="04C2BC42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2024 – 2026 </w:t>
            </w:r>
          </w:p>
        </w:tc>
      </w:tr>
    </w:tbl>
    <w:p w:rsidR="00EF11EF" w:rsidP="1CDAD531" w:rsidRDefault="00EF11EF" w14:paraId="590B55CB" w14:textId="763D1881">
      <w:pPr>
        <w:pStyle w:val="BodyText"/>
        <w:spacing w:before="1"/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</w:pPr>
    </w:p>
    <w:p w:rsidR="00EF11EF" w:rsidP="1CDAD531" w:rsidRDefault="00465823" w14:paraId="590B55CD" w14:textId="1E53662F">
      <w:pPr>
        <w:spacing w:line="257" w:lineRule="exact"/>
        <w:ind w:left="560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  <w:u w:val="single"/>
        </w:rPr>
        <w:t>Vacancies</w:t>
      </w:r>
    </w:p>
    <w:p w:rsidRPr="0055206C" w:rsidR="0055206C" w:rsidP="1CDAD531" w:rsidRDefault="004B0B02" w14:paraId="0083CECD" w14:textId="405E46A5">
      <w:pPr>
        <w:spacing w:line="257" w:lineRule="exact"/>
        <w:ind w:left="560"/>
        <w:rPr>
          <w:rFonts w:ascii="Cambria" w:hAnsi="Cambria" w:eastAsia="Cambria" w:cs="Cambria" w:asciiTheme="majorAscii" w:hAnsiTheme="majorAscii" w:eastAsiaTheme="majorAscii" w:cstheme="majorAscii"/>
          <w:highlight w:val="yellow"/>
        </w:rPr>
      </w:pPr>
      <w:r w:rsidRPr="1CDAD531" w:rsidR="004B0B02">
        <w:rPr>
          <w:rFonts w:ascii="Cambria" w:hAnsi="Cambria" w:eastAsia="Cambria" w:cs="Cambria" w:asciiTheme="majorAscii" w:hAnsiTheme="majorAscii" w:eastAsiaTheme="majorAscii" w:cstheme="majorAscii"/>
          <w:highlight w:val="yellow"/>
        </w:rPr>
        <w:t>Secretary</w:t>
      </w:r>
    </w:p>
    <w:p w:rsidRPr="00C579D4" w:rsidR="00C579D4" w:rsidP="41EB419F" w:rsidRDefault="00C579D4" w14:paraId="1361B189" w14:textId="5143E7BE">
      <w:pPr>
        <w:pStyle w:val="ListParagraph"/>
        <w:numPr>
          <w:ilvl w:val="0"/>
          <w:numId w:val="3"/>
        </w:numPr>
        <w:tabs>
          <w:tab w:val="left" w:pos="919"/>
        </w:tabs>
        <w:spacing w:before="234"/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</w:pPr>
      <w:r w:rsidRPr="41EB419F" w:rsidR="00C579D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Call to Order</w:t>
      </w:r>
      <w:r w:rsidRPr="41EB419F" w:rsidR="286EDCAF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 xml:space="preserve">: 10:36 am </w:t>
      </w:r>
    </w:p>
    <w:p w:rsidRPr="00C579D4" w:rsidR="00EF11EF" w:rsidP="41EB419F" w:rsidRDefault="00A45740" w14:paraId="590B55CE" w14:textId="3B677D30">
      <w:pPr>
        <w:pStyle w:val="ListParagraph"/>
        <w:numPr>
          <w:ilvl w:val="0"/>
          <w:numId w:val="3"/>
        </w:numPr>
        <w:tabs>
          <w:tab w:val="left" w:pos="919"/>
        </w:tabs>
        <w:spacing w:before="234"/>
        <w:ind w:left="919" w:hanging="359"/>
        <w:rPr>
          <w:rFonts w:ascii="Cambria" w:hAnsi="Cambria" w:eastAsia="Cambria" w:cs="Cambria" w:asciiTheme="majorAscii" w:hAnsiTheme="majorAscii" w:eastAsiaTheme="majorAscii" w:cstheme="majorAscii"/>
          <w:u w:val="none"/>
        </w:rPr>
      </w:pPr>
      <w:r w:rsidRPr="41EB419F" w:rsidR="00A45740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 xml:space="preserve">Permission to Record </w:t>
      </w:r>
      <w:r w:rsidRPr="41EB419F" w:rsidR="001B44D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Meetings</w:t>
      </w:r>
      <w:r w:rsidRPr="41EB419F" w:rsidR="000310D9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 – </w:t>
      </w:r>
      <w:r w:rsidRPr="41EB419F" w:rsidR="7F6DCF5F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okay to record. </w:t>
      </w:r>
    </w:p>
    <w:p w:rsidR="00EF11EF" w:rsidP="1CDAD531" w:rsidRDefault="00EF11EF" w14:paraId="590B55CF" w14:textId="77777777">
      <w:pPr>
        <w:pStyle w:val="BodyText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</w:p>
    <w:p w:rsidR="00EF11EF" w:rsidP="1CDAD531" w:rsidRDefault="00465823" w14:paraId="590B55D0" w14:textId="77777777">
      <w:pPr>
        <w:pStyle w:val="ListParagraph"/>
        <w:numPr>
          <w:ilvl w:val="0"/>
          <w:numId w:val="3"/>
        </w:numPr>
        <w:tabs>
          <w:tab w:val="left" w:pos="919"/>
        </w:tabs>
        <w:spacing w:before="1"/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Approval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5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of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4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Agenda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5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and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5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Minutes</w:t>
      </w:r>
    </w:p>
    <w:p w:rsidR="00EF11EF" w:rsidP="1CDAD531" w:rsidRDefault="00465823" w14:paraId="590B55D1" w14:textId="1D4E9460">
      <w:pPr>
        <w:pStyle w:val="ListParagraph"/>
        <w:numPr>
          <w:ilvl w:val="1"/>
          <w:numId w:val="3"/>
        </w:numPr>
        <w:tabs>
          <w:tab w:val="left" w:pos="164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u w:val="none"/>
        </w:rPr>
        <w:t>Approval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spacing w:val="-4"/>
          <w:u w:val="none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u w:val="none"/>
        </w:rPr>
        <w:t>of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spacing w:val="-3"/>
          <w:u w:val="none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u w:val="none"/>
        </w:rPr>
        <w:t>202</w:t>
      </w:r>
      <w:r w:rsidRPr="1CDAD531" w:rsidR="004B63BE">
        <w:rPr>
          <w:rFonts w:ascii="Cambria" w:hAnsi="Cambria" w:eastAsia="Cambria" w:cs="Cambria" w:asciiTheme="majorAscii" w:hAnsiTheme="majorAscii" w:eastAsiaTheme="majorAscii" w:cstheme="majorAscii"/>
          <w:u w:val="none"/>
        </w:rPr>
        <w:t>5-02-</w:t>
      </w:r>
      <w:r w:rsidRPr="1CDAD531" w:rsidR="00210163">
        <w:rPr>
          <w:rFonts w:ascii="Cambria" w:hAnsi="Cambria" w:eastAsia="Cambria" w:cs="Cambria" w:asciiTheme="majorAscii" w:hAnsiTheme="majorAscii" w:eastAsiaTheme="majorAscii" w:cstheme="majorAscii"/>
          <w:u w:val="none"/>
        </w:rPr>
        <w:t>18</w:t>
      </w:r>
      <w:r w:rsidRPr="1CDAD531" w:rsidR="006A3674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 CSEN agenda</w:t>
      </w:r>
      <w:r w:rsidRPr="1CDAD531" w:rsidR="3D5A7EAE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: Meredith. Lynne. </w:t>
      </w:r>
    </w:p>
    <w:p w:rsidRPr="00745EE4" w:rsidR="00FD6E1D" w:rsidP="1CDAD531" w:rsidRDefault="007B4D66" w14:paraId="4D12C3F2" w14:textId="6A7AF2A9">
      <w:pPr>
        <w:pStyle w:val="ListParagraph"/>
        <w:numPr>
          <w:ilvl w:val="1"/>
          <w:numId w:val="3"/>
        </w:numPr>
        <w:tabs>
          <w:tab w:val="left" w:pos="164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none"/>
        </w:rPr>
      </w:pPr>
      <w:r w:rsidRPr="41EB419F" w:rsidR="007B4D66">
        <w:rPr>
          <w:rFonts w:ascii="Cambria" w:hAnsi="Cambria" w:eastAsia="Cambria" w:cs="Cambria" w:asciiTheme="majorAscii" w:hAnsiTheme="majorAscii" w:eastAsiaTheme="majorAscii" w:cstheme="majorAscii"/>
          <w:u w:val="none"/>
        </w:rPr>
        <w:t>Approval of</w:t>
      </w:r>
      <w:r w:rsidRPr="41EB419F" w:rsidR="00C47D60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 </w:t>
      </w:r>
      <w:hyperlink r:id="Re7d6b561fa884f0e">
        <w:r w:rsidRPr="41EB419F" w:rsidR="00210163">
          <w:rPr>
            <w:rStyle w:val="Hyperlink"/>
            <w:rFonts w:ascii="Cambria" w:hAnsi="Cambria" w:eastAsia="Cambria" w:cs="Cambria" w:asciiTheme="majorAscii" w:hAnsiTheme="majorAscii" w:eastAsiaTheme="majorAscii" w:cstheme="majorAscii"/>
          </w:rPr>
          <w:t>2024-02-04 CSEN minutes</w:t>
        </w:r>
        <w:r w:rsidRPr="41EB419F" w:rsidR="4A09C5F5">
          <w:rPr>
            <w:rStyle w:val="Hyperlink"/>
            <w:rFonts w:ascii="Cambria" w:hAnsi="Cambria" w:eastAsia="Cambria" w:cs="Cambria" w:asciiTheme="majorAscii" w:hAnsiTheme="majorAscii" w:eastAsiaTheme="majorAscii" w:cstheme="majorAscii"/>
          </w:rPr>
          <w:t>:</w:t>
        </w:r>
      </w:hyperlink>
      <w:r w:rsidRPr="41EB419F" w:rsidR="4A09C5F5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 Meredith. Arni. Motion carries. </w:t>
      </w:r>
    </w:p>
    <w:p w:rsidRPr="00A1300A" w:rsidR="00A1300A" w:rsidP="1CDAD531" w:rsidRDefault="00EC52F2" w14:paraId="73C873FA" w14:textId="1FFC314D">
      <w:pPr>
        <w:pStyle w:val="ListParagraph"/>
        <w:numPr>
          <w:ilvl w:val="0"/>
          <w:numId w:val="3"/>
        </w:numPr>
        <w:tabs>
          <w:tab w:val="left" w:pos="919"/>
        </w:tabs>
        <w:spacing w:before="256"/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41EB419F" w:rsidR="00EC52F2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Public Comment</w:t>
      </w:r>
      <w:r w:rsidRPr="41EB419F" w:rsidR="1F87048D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 xml:space="preserve">: None </w:t>
      </w:r>
    </w:p>
    <w:p w:rsidRPr="00A1300A" w:rsidR="00EF11EF" w:rsidP="1CDAD531" w:rsidRDefault="00465823" w14:paraId="590B55D6" w14:textId="6BF010FC">
      <w:pPr>
        <w:pStyle w:val="ListParagraph"/>
        <w:numPr>
          <w:ilvl w:val="0"/>
          <w:numId w:val="3"/>
        </w:numPr>
        <w:tabs>
          <w:tab w:val="left" w:pos="919"/>
        </w:tabs>
        <w:spacing w:before="256"/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Old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3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Business:</w:t>
      </w:r>
    </w:p>
    <w:p w:rsidR="00EF11EF" w:rsidP="1CDAD531" w:rsidRDefault="00EF11EF" w14:paraId="590B55D9" w14:textId="77777777">
      <w:pPr>
        <w:pStyle w:val="BodyText"/>
        <w:spacing w:before="13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</w:pPr>
    </w:p>
    <w:tbl>
      <w:tblPr>
        <w:tblW w:w="10966" w:type="dxa"/>
        <w:tblInd w:w="-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895"/>
        <w:gridCol w:w="1531"/>
      </w:tblGrid>
      <w:tr w:rsidR="00BD7788" w:rsidTr="41EB419F" w14:paraId="590B55DF" w14:textId="77777777">
        <w:trPr>
          <w:trHeight w:val="300"/>
        </w:trPr>
        <w:tc>
          <w:tcPr>
            <w:tcW w:w="540" w:type="dxa"/>
            <w:tcMar/>
          </w:tcPr>
          <w:p w:rsidR="00BD7788" w:rsidP="1CDAD531" w:rsidRDefault="00BD7788" w14:paraId="590B55DA" w14:textId="77777777">
            <w:pPr>
              <w:pStyle w:val="TableParagraph"/>
              <w:ind w:right="1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10"/>
              </w:rPr>
              <w:t>#</w:t>
            </w:r>
          </w:p>
        </w:tc>
        <w:tc>
          <w:tcPr>
            <w:tcW w:w="8895" w:type="dxa"/>
            <w:tcMar/>
          </w:tcPr>
          <w:p w:rsidR="00BD7788" w:rsidP="1CDAD531" w:rsidRDefault="00BD7788" w14:paraId="590B55DB" w14:textId="77777777">
            <w:pPr>
              <w:pStyle w:val="TableParagraph"/>
              <w:ind w:left="11" w:right="3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4"/>
              </w:rPr>
              <w:t>Item</w:t>
            </w:r>
          </w:p>
        </w:tc>
        <w:tc>
          <w:tcPr>
            <w:tcW w:w="1531" w:type="dxa"/>
            <w:tcMar/>
          </w:tcPr>
          <w:p w:rsidR="00BD7788" w:rsidP="1CDAD531" w:rsidRDefault="00BD7788" w14:paraId="590B55DE" w14:textId="77777777">
            <w:pPr>
              <w:pStyle w:val="TableParagraph"/>
              <w:ind w:left="10" w:right="2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  <w:t>Initiator</w:t>
            </w:r>
          </w:p>
        </w:tc>
      </w:tr>
      <w:tr w:rsidR="00BD7788" w:rsidTr="41EB419F" w14:paraId="3E8D75D6" w14:textId="77777777">
        <w:trPr>
          <w:trHeight w:val="300"/>
        </w:trPr>
        <w:tc>
          <w:tcPr>
            <w:tcW w:w="540" w:type="dxa"/>
            <w:tcMar/>
          </w:tcPr>
          <w:p w:rsidR="00BD7788" w:rsidP="1CDAD531" w:rsidRDefault="00BD7788" w14:paraId="2A98D3DC" w14:textId="6F29ED51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  <w:t>1</w:t>
            </w:r>
          </w:p>
        </w:tc>
        <w:tc>
          <w:tcPr>
            <w:tcW w:w="8895" w:type="dxa"/>
            <w:tcMar/>
          </w:tcPr>
          <w:p w:rsidR="00BD7788" w:rsidP="1CDAD531" w:rsidRDefault="00BD7788" w14:paraId="5735A6FB" w14:textId="2D9B583A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Shared Governance Committees Update (standing item) – update on appointments and continued vacancies. </w:t>
            </w:r>
          </w:p>
          <w:p w:rsidRPr="00E7269E" w:rsidR="00BD7788" w:rsidP="1CDAD531" w:rsidRDefault="00BD7788" w14:paraId="44045BEA" w14:textId="34B321AB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>:</w:t>
            </w:r>
            <w:r w:rsidRPr="1CDAD531" w:rsidR="7B8D1C3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hyperlink r:id="R17d8b927590e4933">
              <w:r w:rsidRPr="1CDAD531" w:rsidR="7B8D1C30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PG Vacancy Report for CSEN for 2024-2025.docx</w:t>
              </w:r>
            </w:hyperlink>
          </w:p>
        </w:tc>
        <w:tc>
          <w:tcPr>
            <w:tcW w:w="1531" w:type="dxa"/>
            <w:tcMar/>
          </w:tcPr>
          <w:p w:rsidR="00BD7788" w:rsidP="1CDAD531" w:rsidRDefault="00BD7788" w14:paraId="5F905158" w14:textId="2E12FAAF">
            <w:pPr>
              <w:pStyle w:val="TableParagraph"/>
              <w:spacing w:line="239" w:lineRule="exact"/>
              <w:ind w:left="1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>Sampaga</w:t>
            </w:r>
          </w:p>
        </w:tc>
      </w:tr>
      <w:tr w:rsidR="00BD7788" w:rsidTr="41EB419F" w14:paraId="00484991" w14:textId="77777777">
        <w:trPr>
          <w:trHeight w:val="300"/>
        </w:trPr>
        <w:tc>
          <w:tcPr>
            <w:tcW w:w="540" w:type="dxa"/>
            <w:tcMar/>
          </w:tcPr>
          <w:p w:rsidR="00BD7788" w:rsidP="1CDAD531" w:rsidRDefault="00BD7788" w14:paraId="2B558DEB" w14:textId="3FDBC2DF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  <w:t>2</w:t>
            </w:r>
          </w:p>
        </w:tc>
        <w:tc>
          <w:tcPr>
            <w:tcW w:w="8895" w:type="dxa"/>
            <w:tcMar/>
          </w:tcPr>
          <w:p w:rsidR="00BD7788" w:rsidP="1CDAD531" w:rsidRDefault="00BD7788" w14:paraId="0A673788" w14:textId="2BE8EA6F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Brown Act Implementation (standing item): </w:t>
            </w:r>
          </w:p>
          <w:p w:rsidR="00BD7788" w:rsidP="1CDAD531" w:rsidRDefault="00210163" w14:paraId="7C3B17EF" w14:textId="24527C40">
            <w:pPr>
              <w:pStyle w:val="TableParagraph"/>
              <w:numPr>
                <w:ilvl w:val="0"/>
                <w:numId w:val="7"/>
              </w:numPr>
              <w:ind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Second</w:t>
            </w:r>
            <w:r w:rsidRPr="1CDAD531" w:rsidR="7DCF13B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 Read</w:t>
            </w: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/Vote</w:t>
            </w:r>
            <w:r w:rsidRPr="1CDAD531" w:rsidR="7DCF13B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of</w:t>
            </w: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draft document </w:t>
            </w: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>regarding</w:t>
            </w: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Senator Remote Attendance </w:t>
            </w:r>
          </w:p>
          <w:p w:rsidR="00BD7788" w:rsidP="41EB419F" w:rsidRDefault="00BD7788" w14:paraId="668619BD" w14:textId="5990FF87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00BD7788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41EB419F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  <w:hyperlink r:id="Re3fbfd2064d94e0f">
              <w:r w:rsidRPr="41EB419F" w:rsidR="00BD7788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C.S. Senator Remote Attendance Form</w:t>
              </w:r>
            </w:hyperlink>
          </w:p>
          <w:p w:rsidR="00BD7788" w:rsidP="1CDAD531" w:rsidRDefault="00BD7788" w14:paraId="0C32451E" w14:textId="116D046B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0CBBF63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Arni, Meredith. </w:t>
            </w:r>
            <w:r w:rsidRPr="41EB419F" w:rsidR="1E2067B4">
              <w:rPr>
                <w:rFonts w:ascii="Cambria" w:hAnsi="Cambria" w:eastAsia="Cambria" w:cs="Cambria" w:asciiTheme="majorAscii" w:hAnsiTheme="majorAscii" w:eastAsiaTheme="majorAscii" w:cstheme="majorAscii"/>
              </w:rPr>
              <w:t>Pasag</w:t>
            </w:r>
            <w:r w:rsidRPr="41EB419F" w:rsidR="1E2067B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question. Motion carries. </w:t>
            </w:r>
          </w:p>
        </w:tc>
        <w:tc>
          <w:tcPr>
            <w:tcW w:w="1531" w:type="dxa"/>
            <w:tcMar/>
          </w:tcPr>
          <w:p w:rsidR="00BD7788" w:rsidP="1CDAD531" w:rsidRDefault="00BD7788" w14:paraId="2F5F90F1" w14:textId="14B8407E">
            <w:pPr>
              <w:pStyle w:val="TableParagraph"/>
              <w:spacing w:line="239" w:lineRule="exact"/>
              <w:ind w:left="1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>Kunst</w:t>
            </w:r>
          </w:p>
        </w:tc>
      </w:tr>
      <w:tr w:rsidR="007628D2" w:rsidTr="41EB419F" w14:paraId="35DE32E1" w14:textId="77777777">
        <w:trPr>
          <w:trHeight w:val="300"/>
        </w:trPr>
        <w:tc>
          <w:tcPr>
            <w:tcW w:w="540" w:type="dxa"/>
            <w:tcMar/>
          </w:tcPr>
          <w:p w:rsidR="007628D2" w:rsidP="1CDAD531" w:rsidRDefault="007628D2" w14:paraId="4E3C860A" w14:textId="5DD93BB9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  <w:t>3</w:t>
            </w:r>
          </w:p>
        </w:tc>
        <w:tc>
          <w:tcPr>
            <w:tcW w:w="8895" w:type="dxa"/>
            <w:tcMar/>
          </w:tcPr>
          <w:p w:rsidR="007628D2" w:rsidP="1CDAD531" w:rsidRDefault="00210163" w14:paraId="1A04906C" w14:textId="37A9D861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  <w:spacing w:val="-4"/>
              </w:rPr>
            </w:pP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4"/>
              </w:rPr>
              <w:t xml:space="preserve">Second </w:t>
            </w: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4"/>
              </w:rPr>
              <w:t>Read</w:t>
            </w: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4"/>
              </w:rPr>
              <w:t>/Vote</w:t>
            </w: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spacing w:val="-4"/>
              </w:rPr>
              <w:t xml:space="preserve"> on the adoption of 4CS 9+1 </w:t>
            </w:r>
          </w:p>
          <w:p w:rsidR="007628D2" w:rsidP="41EB419F" w:rsidRDefault="007628D2" w14:textId="3C254EF5" w14:paraId="16C3843E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  <w:spacing w:val="-4"/>
              </w:rPr>
              <w:t>Attachment</w:t>
            </w: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spacing w:val="-4"/>
              </w:rPr>
              <w:t xml:space="preserve">: </w:t>
            </w:r>
            <w:hyperlink w:history="1" r:id="Rb4f81a7aacd5420d">
              <w:r w:rsidRPr="1CDAD531" w:rsidR="63B69ADB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Miramar Classified Senate &amp; 9+1</w:t>
              </w:r>
            </w:hyperlink>
          </w:p>
          <w:p w:rsidR="007628D2" w:rsidP="1CDAD531" w:rsidRDefault="007628D2" w14:paraId="02EF00BB" w14:textId="1C9F6C3A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1CE5036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Meredith. Lynne. No discussion. Motion carries. </w:t>
            </w:r>
          </w:p>
        </w:tc>
        <w:tc>
          <w:tcPr>
            <w:tcW w:w="1531" w:type="dxa"/>
            <w:tcMar/>
          </w:tcPr>
          <w:p w:rsidR="007628D2" w:rsidP="1CDAD531" w:rsidRDefault="007628D2" w14:paraId="6401D892" w14:textId="36BCD923">
            <w:pPr>
              <w:pStyle w:val="TableParagraph"/>
              <w:spacing w:line="239" w:lineRule="exact"/>
              <w:ind w:left="1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spacing w:val="-2"/>
              </w:rPr>
              <w:t>Kunst</w:t>
            </w:r>
          </w:p>
        </w:tc>
      </w:tr>
      <w:tr w:rsidR="007628D2" w:rsidTr="41EB419F" w14:paraId="5B9F399A" w14:textId="77777777">
        <w:trPr>
          <w:trHeight w:val="300"/>
        </w:trPr>
        <w:tc>
          <w:tcPr>
            <w:tcW w:w="540" w:type="dxa"/>
            <w:tcMar/>
          </w:tcPr>
          <w:p w:rsidR="007628D2" w:rsidP="1CDAD531" w:rsidRDefault="007628D2" w14:paraId="4609A167" w14:textId="71D5226A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  <w:t>4</w:t>
            </w:r>
          </w:p>
        </w:tc>
        <w:tc>
          <w:tcPr>
            <w:tcW w:w="8895" w:type="dxa"/>
            <w:tcMar/>
          </w:tcPr>
          <w:p w:rsidR="007628D2" w:rsidP="1CDAD531" w:rsidRDefault="007628D2" w14:paraId="07052830" w14:textId="77777777">
            <w:pPr>
              <w:pStyle w:val="TableParagraph"/>
              <w:ind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</w:rPr>
              <w:t>Defining “Senator at-large” and “Area Senator” Roles</w:t>
            </w:r>
          </w:p>
          <w:p w:rsidRPr="00E2301E" w:rsidR="007628D2" w:rsidP="1CDAD531" w:rsidRDefault="007628D2" w14:paraId="7A81CAD3" w14:textId="6BE36FAF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4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  <w:hyperlink r:id="Rdd25f8b04bff4d7c">
              <w:r w:rsidRPr="1CDAD531" w:rsidR="63B69ADB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Senators at Large &amp; Area Senators - Working Doc.docx</w:t>
              </w:r>
            </w:hyperlink>
            <w:r w:rsidRPr="1CDAD531" w:rsidR="63B69ADB">
              <w:rPr>
                <w:rStyle w:val="Hyperlink"/>
                <w:rFonts w:ascii="Cambria" w:hAnsi="Cambria" w:eastAsia="Cambria" w:cs="Cambria" w:asciiTheme="majorAscii" w:hAnsiTheme="majorAscii" w:eastAsiaTheme="majorAscii" w:cstheme="majorAscii"/>
              </w:rPr>
              <w:t>;</w:t>
            </w:r>
            <w:r w:rsidRPr="1CDAD531" w:rsidR="63B69ADB">
              <w:rPr>
                <w:rStyle w:val="Hyperlink"/>
                <w:rFonts w:ascii="Cambria" w:hAnsi="Cambria" w:eastAsia="Cambria" w:cs="Cambria" w:asciiTheme="majorAscii" w:hAnsiTheme="majorAscii" w:eastAsiaTheme="majorAscii" w:cstheme="majorAscii"/>
                <w:u w:val="none"/>
              </w:rPr>
              <w:t xml:space="preserve"> </w:t>
            </w:r>
            <w:hyperlink r:id="R23084c24bf3c476b">
              <w:r w:rsidRPr="1CDAD531" w:rsidR="63B69ADB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SAL Notes_12-18-24</w:t>
              </w:r>
            </w:hyperlink>
          </w:p>
        </w:tc>
        <w:tc>
          <w:tcPr>
            <w:tcW w:w="1531" w:type="dxa"/>
            <w:tcMar/>
          </w:tcPr>
          <w:p w:rsidR="007628D2" w:rsidP="1CDAD531" w:rsidRDefault="007628D2" w14:paraId="76E573FA" w14:textId="1B97EA48">
            <w:pPr>
              <w:pStyle w:val="TableParagraph"/>
              <w:spacing w:line="239" w:lineRule="exact"/>
              <w:ind w:left="10"/>
              <w:rPr>
                <w:rFonts w:ascii="Cambria" w:hAnsi="Cambria" w:eastAsia="Cambria" w:cs="Cambria" w:asciiTheme="majorAscii" w:hAnsiTheme="majorAscii" w:eastAsiaTheme="majorAscii" w:cstheme="majorAscii"/>
                <w:spacing w:val="-2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</w:rPr>
              <w:t>Kunst</w:t>
            </w:r>
          </w:p>
        </w:tc>
      </w:tr>
      <w:tr w:rsidR="007628D2" w:rsidTr="41EB419F" w14:paraId="3EA6CB7B" w14:textId="77777777">
        <w:trPr>
          <w:trHeight w:val="300"/>
        </w:trPr>
        <w:tc>
          <w:tcPr>
            <w:tcW w:w="540" w:type="dxa"/>
            <w:tcMar/>
          </w:tcPr>
          <w:p w:rsidR="007628D2" w:rsidP="1CDAD531" w:rsidRDefault="007628D2" w14:paraId="7BDC85AE" w14:textId="525CB536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  <w:t>5</w:t>
            </w:r>
          </w:p>
        </w:tc>
        <w:tc>
          <w:tcPr>
            <w:tcW w:w="8895" w:type="dxa"/>
            <w:tcMar/>
          </w:tcPr>
          <w:p w:rsidR="007628D2" w:rsidP="1CDAD531" w:rsidRDefault="007628D2" w14:paraId="6C12B582" w14:textId="35775CCB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Defining Equity and Professional Development (standing item) – </w:t>
            </w: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Overview of categories</w:t>
            </w: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on draft “Engagement &amp; Participation” Survey </w:t>
            </w:r>
          </w:p>
          <w:p w:rsidRPr="004F6967" w:rsidR="007628D2" w:rsidP="1CDAD531" w:rsidRDefault="007628D2" w14:paraId="56014F0F" w14:textId="4DE7A9CF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  <w:hyperlink r:id="Rf9c0a64f44854a5f">
              <w:r w:rsidRPr="1CDAD531" w:rsidR="75D51D99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 xml:space="preserve">Survey Categories </w:t>
              </w:r>
            </w:hyperlink>
          </w:p>
        </w:tc>
        <w:tc>
          <w:tcPr>
            <w:tcW w:w="1531" w:type="dxa"/>
            <w:tcMar/>
          </w:tcPr>
          <w:p w:rsidR="007628D2" w:rsidP="1CDAD531" w:rsidRDefault="007628D2" w14:paraId="29DD0BFB" w14:textId="77777777">
            <w:pPr>
              <w:pStyle w:val="TableParagraph"/>
              <w:spacing w:line="239" w:lineRule="exact"/>
              <w:ind w:left="1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</w:rPr>
              <w:t>Kunst/</w:t>
            </w:r>
          </w:p>
          <w:p w:rsidR="007628D2" w:rsidP="1CDAD531" w:rsidRDefault="007628D2" w14:paraId="069C8BAB" w14:textId="12DCA99A">
            <w:pPr>
              <w:pStyle w:val="TableParagraph"/>
              <w:spacing w:line="239" w:lineRule="exact"/>
              <w:ind w:left="1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</w:rPr>
              <w:t>Pacheco</w:t>
            </w:r>
          </w:p>
        </w:tc>
      </w:tr>
      <w:tr w:rsidR="007628D2" w:rsidTr="41EB419F" w14:paraId="3EBBC51E" w14:textId="77777777">
        <w:trPr>
          <w:trHeight w:val="300"/>
        </w:trPr>
        <w:tc>
          <w:tcPr>
            <w:tcW w:w="540" w:type="dxa"/>
            <w:tcMar/>
          </w:tcPr>
          <w:p w:rsidR="007628D2" w:rsidP="1CDAD531" w:rsidRDefault="007628D2" w14:paraId="739800EC" w14:textId="6657CAE9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  <w:lastRenderedPageBreak/>
              <w:t>6</w:t>
            </w:r>
          </w:p>
        </w:tc>
        <w:tc>
          <w:tcPr>
            <w:tcW w:w="8895" w:type="dxa"/>
            <w:tcMar/>
          </w:tcPr>
          <w:p w:rsidR="007628D2" w:rsidP="1CDAD531" w:rsidRDefault="007628D2" w14:paraId="75B9A9D8" w14:textId="30636D42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Classified Employee of the Month – clean up timeline and selection process. </w:t>
            </w:r>
          </w:p>
          <w:p w:rsidR="007628D2" w:rsidP="1CDAD531" w:rsidRDefault="007628D2" w14:paraId="29684596" w14:textId="5148CD30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  <w:spacing w:val="-4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  <w:spacing w:val="-4"/>
              </w:rPr>
              <w:t>Attachment</w:t>
            </w: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  <w:spacing w:val="-4"/>
              </w:rPr>
              <w:t xml:space="preserve">: </w:t>
            </w:r>
            <w:hyperlink w:history="1" r:id="R4c1d83f545ad4315">
              <w:r w:rsidRPr="1CDAD531" w:rsidR="63B69ADB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  <w:spacing w:val="-4"/>
                </w:rPr>
                <w:t>DRAFT Classified Employee of the Month</w:t>
              </w:r>
              <w:r w:rsidRPr="1CDAD531" w:rsidR="7217196E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  <w:spacing w:val="-4"/>
                </w:rPr>
                <w:t>;</w:t>
              </w:r>
              <w:r w:rsidRPr="1CDAD531" w:rsidR="7217196E">
                <w:rPr>
                  <w:rFonts w:ascii="Cambria" w:hAnsi="Cambria" w:eastAsia="Cambria" w:cs="Cambria" w:asciiTheme="majorAscii" w:hAnsiTheme="majorAscii" w:eastAsiaTheme="majorAscii" w:cstheme="majorAscii"/>
                  <w:spacing w:val="-4"/>
                </w:rPr>
                <w:t xml:space="preserve"> </w:t>
              </w:r>
              <w:r w:rsidR="7217196E">
                <w:t>DRAFT 2 Classified Employee of the Month</w:t>
              </w:r>
              <w:r w:rsidRPr="1CDAD531" w:rsidR="7217196E">
                <w:rPr>
                  <w:rFonts w:ascii="Cambria" w:hAnsi="Cambria" w:eastAsia="Cambria" w:cs="Cambria" w:asciiTheme="majorAscii" w:hAnsiTheme="majorAscii" w:eastAsiaTheme="majorAscii" w:cstheme="majorAscii"/>
                  <w:spacing w:val="-4"/>
                </w:rPr>
                <w:t xml:space="preserve">; </w:t>
              </w:r>
            </w:hyperlink>
            <w:hyperlink r:id="R6261c029096448b4">
              <w:r w:rsidRPr="1CDAD531" w:rsidR="7217196E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DRAFT Scorecard</w:t>
              </w:r>
            </w:hyperlink>
          </w:p>
        </w:tc>
        <w:tc>
          <w:tcPr>
            <w:tcW w:w="1531" w:type="dxa"/>
            <w:tcMar/>
          </w:tcPr>
          <w:p w:rsidR="007628D2" w:rsidP="1CDAD531" w:rsidRDefault="007628D2" w14:paraId="0815932C" w14:textId="430169F2">
            <w:pPr>
              <w:pStyle w:val="TableParagraph"/>
              <w:spacing w:line="239" w:lineRule="exact"/>
              <w:ind w:left="10"/>
              <w:rPr>
                <w:rFonts w:ascii="Cambria" w:hAnsi="Cambria" w:eastAsia="Cambria" w:cs="Cambria" w:asciiTheme="majorAscii" w:hAnsiTheme="majorAscii" w:eastAsiaTheme="majorAscii" w:cstheme="majorAscii"/>
                <w:spacing w:val="-2"/>
              </w:rPr>
            </w:pPr>
            <w:r w:rsidRPr="1CDAD531" w:rsidR="63B69ADB">
              <w:rPr>
                <w:rFonts w:ascii="Cambria" w:hAnsi="Cambria" w:eastAsia="Cambria" w:cs="Cambria" w:asciiTheme="majorAscii" w:hAnsiTheme="majorAscii" w:eastAsiaTheme="majorAscii" w:cstheme="majorAscii"/>
              </w:rPr>
              <w:t>Kunst</w:t>
            </w:r>
          </w:p>
        </w:tc>
      </w:tr>
      <w:tr w:rsidR="00210163" w:rsidTr="41EB419F" w14:paraId="43AF623D" w14:textId="77777777">
        <w:trPr>
          <w:trHeight w:val="300"/>
        </w:trPr>
        <w:tc>
          <w:tcPr>
            <w:tcW w:w="540" w:type="dxa"/>
            <w:tcMar/>
          </w:tcPr>
          <w:p w:rsidR="00210163" w:rsidP="1CDAD531" w:rsidRDefault="00210163" w14:paraId="79B1935E" w14:textId="3A588651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</w:pP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  <w:t>7</w:t>
            </w:r>
          </w:p>
        </w:tc>
        <w:tc>
          <w:tcPr>
            <w:tcW w:w="8895" w:type="dxa"/>
            <w:tcMar/>
          </w:tcPr>
          <w:p w:rsidR="00210163" w:rsidP="1CDAD531" w:rsidRDefault="00210163" w14:paraId="20E94E29" w14:textId="77777777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A.S. Resolution on Technology and Planning Issues Fall 2024 – discussion and next steps for Classified Senate </w:t>
            </w:r>
          </w:p>
          <w:p w:rsidR="00210163" w:rsidP="41EB419F" w:rsidRDefault="00210163" w14:paraId="5583964B" w14:textId="1E13691C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00210163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41EB419F" w:rsidR="0021016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  <w:hyperlink r:id="Rfb23f6d7ee214815">
              <w:r w:rsidRPr="41EB419F" w:rsidR="00210163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A.S. Resolution on Technology and Planning Issues Fall 2024</w:t>
              </w:r>
            </w:hyperlink>
          </w:p>
          <w:p w:rsidR="00210163" w:rsidP="41EB419F" w:rsidRDefault="00210163" w14:paraId="4F2D2455" w14:textId="1C3284A2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4268C932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AA – what does </w:t>
            </w:r>
            <w:r w:rsidRPr="41EB419F" w:rsidR="4268C932">
              <w:rPr>
                <w:rFonts w:ascii="Cambria" w:hAnsi="Cambria" w:eastAsia="Cambria" w:cs="Cambria" w:asciiTheme="majorAscii" w:hAnsiTheme="majorAscii" w:eastAsiaTheme="majorAscii" w:cstheme="majorAscii"/>
              </w:rPr>
              <w:t>technology</w:t>
            </w:r>
            <w:r w:rsidRPr="41EB419F" w:rsidR="4268C932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committee do? Funding? </w:t>
            </w:r>
          </w:p>
          <w:p w:rsidR="00210163" w:rsidP="41EB419F" w:rsidRDefault="00210163" w14:paraId="294E1ED0" w14:textId="4D12DF47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4FDC5ADC">
              <w:rPr>
                <w:rFonts w:ascii="Cambria" w:hAnsi="Cambria" w:eastAsia="Cambria" w:cs="Cambria" w:asciiTheme="majorAscii" w:hAnsiTheme="majorAscii" w:eastAsiaTheme="majorAscii" w:cstheme="majorAscii"/>
              </w:rPr>
              <w:t>Possible recommendation</w:t>
            </w:r>
            <w:r w:rsidRPr="41EB419F" w:rsidR="4FDC5ADC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– documented process, what can we do to work collaborativ</w:t>
            </w:r>
            <w:r w:rsidRPr="41EB419F" w:rsidR="7EEA13DC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ely together. </w:t>
            </w:r>
          </w:p>
          <w:p w:rsidR="00210163" w:rsidP="41EB419F" w:rsidRDefault="00210163" w14:paraId="3A071414" w14:textId="6BD49CBD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0F436F8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Is there another survey out there (from District IT)? </w:t>
            </w:r>
          </w:p>
          <w:p w:rsidR="00210163" w:rsidP="1CDAD531" w:rsidRDefault="00210163" w14:paraId="2C6F7735" w14:textId="331218A8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5F9657D1">
              <w:rPr>
                <w:rFonts w:ascii="Cambria" w:hAnsi="Cambria" w:eastAsia="Cambria" w:cs="Cambria" w:asciiTheme="majorAscii" w:hAnsiTheme="majorAscii" w:eastAsiaTheme="majorAscii" w:cstheme="majorAscii"/>
              </w:rPr>
              <w:t>Questionaries. Task force? Yes. Brenda &amp; Bill</w:t>
            </w:r>
            <w:r w:rsidRPr="41EB419F" w:rsidR="45CD3807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(double check). </w:t>
            </w:r>
          </w:p>
        </w:tc>
        <w:tc>
          <w:tcPr>
            <w:tcW w:w="1531" w:type="dxa"/>
            <w:tcMar/>
          </w:tcPr>
          <w:p w:rsidR="00210163" w:rsidP="1CDAD531" w:rsidRDefault="00210163" w14:paraId="6ED02F31" w14:textId="6914F350">
            <w:pPr>
              <w:pStyle w:val="TableParagraph"/>
              <w:spacing w:line="239" w:lineRule="exact"/>
              <w:ind w:left="1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</w:rPr>
              <w:t>Pacheco</w:t>
            </w:r>
          </w:p>
        </w:tc>
      </w:tr>
      <w:tr w:rsidR="00210163" w:rsidTr="41EB419F" w14:paraId="0948B504" w14:textId="77777777">
        <w:trPr>
          <w:trHeight w:val="300"/>
        </w:trPr>
        <w:tc>
          <w:tcPr>
            <w:tcW w:w="540" w:type="dxa"/>
            <w:tcMar/>
          </w:tcPr>
          <w:p w:rsidR="00210163" w:rsidP="1CDAD531" w:rsidRDefault="00210163" w14:paraId="7F7A61A2" w14:textId="45551ABE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</w:pP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  <w:t>8</w:t>
            </w:r>
          </w:p>
        </w:tc>
        <w:tc>
          <w:tcPr>
            <w:tcW w:w="8895" w:type="dxa"/>
            <w:tcMar/>
          </w:tcPr>
          <w:p w:rsidR="00210163" w:rsidP="1CDAD531" w:rsidRDefault="00210163" w14:paraId="2B7F6CF4" w14:textId="77777777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</w:rPr>
              <w:t>College Police Use of Tasers (Request from DGC)</w:t>
            </w:r>
            <w:r w:rsidRPr="1CDAD531" w:rsidR="009A321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– continued discussion </w:t>
            </w:r>
          </w:p>
          <w:p w:rsidR="009A321D" w:rsidP="41EB419F" w:rsidRDefault="009A321D" w14:paraId="1D50C479" w14:textId="61FE5320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009A321D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41EB419F" w:rsidR="009A321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  <w:hyperlink r:id="R880592a74e154cf1">
              <w:r w:rsidRPr="41EB419F" w:rsidR="009A321D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Annual Security Report</w:t>
              </w:r>
            </w:hyperlink>
          </w:p>
          <w:p w:rsidR="009A321D" w:rsidP="1CDAD531" w:rsidRDefault="009A321D" w14:paraId="15008A6D" w14:textId="35F34E05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2D523CD7">
              <w:rPr>
                <w:rFonts w:ascii="Cambria" w:hAnsi="Cambria" w:eastAsia="Cambria" w:cs="Cambria" w:asciiTheme="majorAscii" w:hAnsiTheme="majorAscii" w:eastAsiaTheme="majorAscii" w:cstheme="majorAscii"/>
              </w:rPr>
              <w:t>Consensus that we are in support of the use of tasers.</w:t>
            </w:r>
            <w:r w:rsidRPr="41EB419F" w:rsidR="2D523CD7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41EB419F" w:rsidR="7C73D1C9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Motion carries unanimously. </w:t>
            </w:r>
          </w:p>
        </w:tc>
        <w:tc>
          <w:tcPr>
            <w:tcW w:w="1531" w:type="dxa"/>
            <w:tcMar/>
          </w:tcPr>
          <w:p w:rsidR="00210163" w:rsidP="1CDAD531" w:rsidRDefault="00210163" w14:paraId="0709427F" w14:textId="1B6A4E78">
            <w:pPr>
              <w:pStyle w:val="TableParagraph"/>
              <w:spacing w:line="239" w:lineRule="exact"/>
              <w:ind w:left="1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</w:rPr>
              <w:t>Kunst</w:t>
            </w:r>
          </w:p>
        </w:tc>
      </w:tr>
    </w:tbl>
    <w:p w:rsidRPr="00F45ECC" w:rsidR="00EF11EF" w:rsidP="1CDAD531" w:rsidRDefault="00EF11EF" w14:paraId="590B55FA" w14:textId="77777777">
      <w:pPr>
        <w:pStyle w:val="BodyText"/>
        <w:spacing w:before="142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14"/>
          <w:szCs w:val="14"/>
        </w:rPr>
      </w:pPr>
    </w:p>
    <w:p w:rsidR="00EF11EF" w:rsidP="1CDAD531" w:rsidRDefault="00465823" w14:paraId="590B55FB" w14:textId="77777777">
      <w:pPr>
        <w:pStyle w:val="ListParagraph"/>
        <w:numPr>
          <w:ilvl w:val="0"/>
          <w:numId w:val="3"/>
        </w:numPr>
        <w:tabs>
          <w:tab w:val="left" w:pos="919"/>
        </w:tabs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New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4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Business</w:t>
      </w:r>
    </w:p>
    <w:p w:rsidR="00EF11EF" w:rsidP="1CDAD531" w:rsidRDefault="00EF11EF" w14:paraId="590B55FC" w14:textId="77777777">
      <w:pPr>
        <w:pStyle w:val="BodyText"/>
        <w:spacing w:before="108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</w:pPr>
    </w:p>
    <w:tbl>
      <w:tblPr>
        <w:tblW w:w="10990" w:type="dxa"/>
        <w:tblInd w:w="-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8850"/>
        <w:gridCol w:w="1600"/>
      </w:tblGrid>
      <w:tr w:rsidR="00BD7788" w:rsidTr="41EB419F" w14:paraId="590B5602" w14:textId="77777777">
        <w:trPr>
          <w:trHeight w:val="300"/>
        </w:trPr>
        <w:tc>
          <w:tcPr>
            <w:tcW w:w="540" w:type="dxa"/>
            <w:tcMar/>
          </w:tcPr>
          <w:p w:rsidR="00BD7788" w:rsidP="1CDAD531" w:rsidRDefault="00BD7788" w14:paraId="590B55FD" w14:textId="77777777">
            <w:pPr>
              <w:pStyle w:val="TableParagraph"/>
              <w:ind w:left="4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10"/>
              </w:rPr>
              <w:t>#</w:t>
            </w:r>
          </w:p>
        </w:tc>
        <w:tc>
          <w:tcPr>
            <w:tcW w:w="8850" w:type="dxa"/>
            <w:tcMar/>
          </w:tcPr>
          <w:p w:rsidR="00BD7788" w:rsidP="1CDAD531" w:rsidRDefault="00BD7788" w14:paraId="590B55FE" w14:textId="77777777">
            <w:pPr>
              <w:pStyle w:val="TableParagraph"/>
              <w:ind w:left="6" w:right="2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4"/>
              </w:rPr>
              <w:t>Item</w:t>
            </w:r>
          </w:p>
        </w:tc>
        <w:tc>
          <w:tcPr>
            <w:tcW w:w="1600" w:type="dxa"/>
            <w:tcMar/>
          </w:tcPr>
          <w:p w:rsidR="00BD7788" w:rsidP="1CDAD531" w:rsidRDefault="00BD7788" w14:paraId="590B5601" w14:textId="77777777">
            <w:pPr>
              <w:pStyle w:val="TableParagraph"/>
              <w:ind w:left="14" w:right="2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  <w:t>Initiator</w:t>
            </w:r>
          </w:p>
        </w:tc>
      </w:tr>
      <w:tr w:rsidR="00BD7788" w:rsidTr="41EB419F" w14:paraId="36556B72" w14:textId="77777777">
        <w:trPr>
          <w:trHeight w:val="300"/>
        </w:trPr>
        <w:tc>
          <w:tcPr>
            <w:tcW w:w="540" w:type="dxa"/>
            <w:tcMar/>
          </w:tcPr>
          <w:p w:rsidR="00BD7788" w:rsidP="1CDAD531" w:rsidRDefault="00BD7788" w14:paraId="34A9D59D" w14:textId="2D861895">
            <w:pPr>
              <w:pStyle w:val="TableParagraph"/>
              <w:ind w:left="4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>1</w:t>
            </w:r>
          </w:p>
        </w:tc>
        <w:tc>
          <w:tcPr>
            <w:tcW w:w="8850" w:type="dxa"/>
            <w:tcMar/>
          </w:tcPr>
          <w:p w:rsidR="009508F7" w:rsidP="41EB419F" w:rsidRDefault="00210163" w14:paraId="7FD88B95" w14:textId="47999AD1">
            <w:pPr>
              <w:pStyle w:val="TableParagraph"/>
              <w:ind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6E81B063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color w:val="FF0000"/>
              </w:rPr>
              <w:t>Time Certain 10:30 AM:</w:t>
            </w:r>
            <w:r w:rsidRPr="41EB419F" w:rsidR="6E81B06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41EB419F" w:rsidR="662EF047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Appointment of Secretary </w:t>
            </w:r>
            <w:r w:rsidRPr="41EB419F" w:rsidR="2B6A3BCC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&amp; Ratification Vote </w:t>
            </w:r>
          </w:p>
          <w:p w:rsidR="009508F7" w:rsidP="1CDAD531" w:rsidRDefault="00210163" w14:paraId="7274B4D5" w14:textId="30246CE2">
            <w:pPr>
              <w:pStyle w:val="TableParagraph"/>
              <w:ind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44764D61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Arni. Lynne. Happy to have her. Motion carries unanimously. </w:t>
            </w:r>
          </w:p>
        </w:tc>
        <w:tc>
          <w:tcPr>
            <w:tcW w:w="1600" w:type="dxa"/>
            <w:tcMar/>
          </w:tcPr>
          <w:p w:rsidR="00210163" w:rsidP="1CDAD531" w:rsidRDefault="00210163" w14:paraId="57AD81B2" w14:textId="618FD14C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</w:rPr>
              <w:t>Kunst</w:t>
            </w:r>
          </w:p>
        </w:tc>
      </w:tr>
      <w:tr w:rsidR="49C7AD8D" w:rsidTr="41EB419F" w14:paraId="11847FB3">
        <w:trPr>
          <w:trHeight w:val="300"/>
        </w:trPr>
        <w:tc>
          <w:tcPr>
            <w:tcW w:w="540" w:type="dxa"/>
            <w:tcMar/>
          </w:tcPr>
          <w:p w:rsidR="656D6F42" w:rsidP="1CDAD531" w:rsidRDefault="656D6F42" w14:paraId="29C883B2" w14:textId="41525C3B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56D6F42">
              <w:rPr>
                <w:rFonts w:ascii="Cambria" w:hAnsi="Cambria" w:eastAsia="Cambria" w:cs="Cambria" w:asciiTheme="majorAscii" w:hAnsiTheme="majorAscii" w:eastAsiaTheme="majorAscii" w:cstheme="majorAscii"/>
              </w:rPr>
              <w:t>2</w:t>
            </w:r>
          </w:p>
        </w:tc>
        <w:tc>
          <w:tcPr>
            <w:tcW w:w="8850" w:type="dxa"/>
            <w:tcMar/>
          </w:tcPr>
          <w:p w:rsidR="656D6F42" w:rsidP="1CDAD531" w:rsidRDefault="656D6F42" w14:paraId="493720D4" w14:textId="66328EF4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56D6F42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First Read: </w:t>
            </w:r>
            <w:r w:rsidRPr="1CDAD531" w:rsidR="49C7AD8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Public Art Procedure </w:t>
            </w:r>
          </w:p>
          <w:p w:rsidR="49C7AD8D" w:rsidP="1CDAD531" w:rsidRDefault="49C7AD8D" w14:paraId="7845B6F3" w14:textId="6ECE9A55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49C7AD8D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1CDAD531" w:rsidR="49C7AD8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  <w:hyperlink r:id="Re7fc67b8cddc4090">
              <w:r w:rsidRPr="1CDAD531" w:rsidR="49C7AD8D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Public Art Procedure Draft 6</w:t>
              </w:r>
            </w:hyperlink>
          </w:p>
        </w:tc>
        <w:tc>
          <w:tcPr>
            <w:tcW w:w="1600" w:type="dxa"/>
            <w:tcMar/>
          </w:tcPr>
          <w:p w:rsidR="49C7AD8D" w:rsidP="1CDAD531" w:rsidRDefault="49C7AD8D" w14:paraId="2E55DAE5" w14:textId="6CB66B84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49C7AD8D">
              <w:rPr>
                <w:rFonts w:ascii="Cambria" w:hAnsi="Cambria" w:eastAsia="Cambria" w:cs="Cambria" w:asciiTheme="majorAscii" w:hAnsiTheme="majorAscii" w:eastAsiaTheme="majorAscii" w:cstheme="majorAscii"/>
              </w:rPr>
              <w:t>Kunst</w:t>
            </w:r>
          </w:p>
        </w:tc>
      </w:tr>
      <w:tr w:rsidR="49C7AD8D" w:rsidTr="41EB419F" w14:paraId="44CF4581">
        <w:trPr>
          <w:trHeight w:val="300"/>
        </w:trPr>
        <w:tc>
          <w:tcPr>
            <w:tcW w:w="540" w:type="dxa"/>
            <w:tcMar/>
          </w:tcPr>
          <w:p w:rsidR="6210605A" w:rsidP="1CDAD531" w:rsidRDefault="6210605A" w14:paraId="6012564B" w14:textId="57DE75E1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6210605A">
              <w:rPr>
                <w:rFonts w:ascii="Cambria" w:hAnsi="Cambria" w:eastAsia="Cambria" w:cs="Cambria" w:asciiTheme="majorAscii" w:hAnsiTheme="majorAscii" w:eastAsiaTheme="majorAscii" w:cstheme="majorAscii"/>
              </w:rPr>
              <w:t>3</w:t>
            </w:r>
          </w:p>
        </w:tc>
        <w:tc>
          <w:tcPr>
            <w:tcW w:w="8850" w:type="dxa"/>
            <w:tcMar/>
          </w:tcPr>
          <w:p w:rsidR="49C7AD8D" w:rsidP="41EB419F" w:rsidRDefault="49C7AD8D" w14:paraId="742DC1B3" w14:textId="7903031A">
            <w:pPr>
              <w:pStyle w:val="Normal"/>
              <w:ind w:left="0" w:hanging="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35E4C416">
              <w:rPr>
                <w:rFonts w:ascii="Cambria" w:hAnsi="Cambria" w:eastAsia="Cambria" w:cs="Cambria" w:asciiTheme="majorAscii" w:hAnsiTheme="majorAscii" w:eastAsiaTheme="majorAscii" w:cstheme="majorAscii"/>
              </w:rPr>
              <w:t>Classified Professional Prioritized Hiring</w:t>
            </w:r>
            <w:r w:rsidRPr="41EB419F" w:rsidR="6964D3DE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- </w:t>
            </w:r>
            <w:r w:rsidRPr="41EB419F" w:rsidR="35E4C416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Discussion on </w:t>
            </w:r>
            <w:r w:rsidRPr="41EB419F" w:rsidR="2262EDAD">
              <w:rPr>
                <w:rFonts w:ascii="Cambria" w:hAnsi="Cambria" w:eastAsia="Cambria" w:cs="Cambria" w:asciiTheme="majorAscii" w:hAnsiTheme="majorAscii" w:eastAsiaTheme="majorAscii" w:cstheme="majorAscii"/>
              </w:rPr>
              <w:t>p</w:t>
            </w:r>
            <w:r w:rsidRPr="41EB419F" w:rsidR="35E4C416">
              <w:rPr>
                <w:rFonts w:ascii="Cambria" w:hAnsi="Cambria" w:eastAsia="Cambria" w:cs="Cambria" w:asciiTheme="majorAscii" w:hAnsiTheme="majorAscii" w:eastAsiaTheme="majorAscii" w:cstheme="majorAscii"/>
              </w:rPr>
              <w:t>rocess</w:t>
            </w:r>
            <w:r w:rsidRPr="41EB419F" w:rsidR="3719AE7A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; status on current list; evaluation rubric </w:t>
            </w:r>
          </w:p>
          <w:p w:rsidR="49C7AD8D" w:rsidP="1CDAD531" w:rsidRDefault="49C7AD8D" w14:paraId="166235DD" w14:textId="425744B8">
            <w:pPr>
              <w:pStyle w:val="Normal"/>
              <w:ind w:left="0" w:hanging="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7E555BA2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Kunst email Daniel M. and ask about documented process for program review. </w:t>
            </w:r>
          </w:p>
        </w:tc>
        <w:tc>
          <w:tcPr>
            <w:tcW w:w="1600" w:type="dxa"/>
            <w:tcMar/>
          </w:tcPr>
          <w:p w:rsidR="49C7AD8D" w:rsidP="1CDAD531" w:rsidRDefault="49C7AD8D" w14:paraId="00FCC876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49C7AD8D">
              <w:rPr>
                <w:rFonts w:ascii="Cambria" w:hAnsi="Cambria" w:eastAsia="Cambria" w:cs="Cambria" w:asciiTheme="majorAscii" w:hAnsiTheme="majorAscii" w:eastAsiaTheme="majorAscii" w:cstheme="majorAscii"/>
              </w:rPr>
              <w:t>Kunst/</w:t>
            </w:r>
          </w:p>
          <w:p w:rsidR="49C7AD8D" w:rsidP="1CDAD531" w:rsidRDefault="49C7AD8D" w14:paraId="166E0C21" w14:textId="53EA97CC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49C7AD8D">
              <w:rPr>
                <w:rFonts w:ascii="Cambria" w:hAnsi="Cambria" w:eastAsia="Cambria" w:cs="Cambria" w:asciiTheme="majorAscii" w:hAnsiTheme="majorAscii" w:eastAsiaTheme="majorAscii" w:cstheme="majorAscii"/>
              </w:rPr>
              <w:t>Sampaga</w:t>
            </w:r>
          </w:p>
        </w:tc>
      </w:tr>
      <w:tr w:rsidR="1CDAD531" w:rsidTr="41EB419F" w14:paraId="79DEE410">
        <w:trPr>
          <w:trHeight w:val="300"/>
        </w:trPr>
        <w:tc>
          <w:tcPr>
            <w:tcW w:w="540" w:type="dxa"/>
            <w:tcMar/>
          </w:tcPr>
          <w:p w:rsidR="581D19A8" w:rsidP="1CDAD531" w:rsidRDefault="581D19A8" w14:paraId="6273AFDE" w14:textId="48DA495B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581D19A8">
              <w:rPr>
                <w:rFonts w:ascii="Cambria" w:hAnsi="Cambria" w:eastAsia="Cambria" w:cs="Cambria" w:asciiTheme="majorAscii" w:hAnsiTheme="majorAscii" w:eastAsiaTheme="majorAscii" w:cstheme="majorAscii"/>
              </w:rPr>
              <w:t>4</w:t>
            </w:r>
          </w:p>
        </w:tc>
        <w:tc>
          <w:tcPr>
            <w:tcW w:w="8850" w:type="dxa"/>
            <w:tcMar/>
          </w:tcPr>
          <w:p w:rsidR="1CDAD531" w:rsidP="41EB419F" w:rsidRDefault="1CDAD531" w14:paraId="7F83BFD4" w14:textId="79B747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1EB419F" w:rsidR="65EA860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Professional Development </w:t>
            </w:r>
            <w:r w:rsidRPr="41EB419F" w:rsidR="65EA860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- general discussion </w:t>
            </w:r>
            <w:r w:rsidRPr="41EB419F" w:rsidR="65EA860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(if time </w:t>
            </w:r>
            <w:r w:rsidRPr="41EB419F" w:rsidR="65EA860B">
              <w:rPr>
                <w:rFonts w:ascii="Cambria" w:hAnsi="Cambria" w:eastAsia="Cambria" w:cs="Cambria" w:asciiTheme="majorAscii" w:hAnsiTheme="majorAscii" w:eastAsiaTheme="majorAscii" w:cstheme="majorAscii"/>
              </w:rPr>
              <w:t>permits</w:t>
            </w:r>
            <w:r w:rsidRPr="41EB419F" w:rsidR="65EA860B">
              <w:rPr>
                <w:rFonts w:ascii="Cambria" w:hAnsi="Cambria" w:eastAsia="Cambria" w:cs="Cambria" w:asciiTheme="majorAscii" w:hAnsiTheme="majorAscii" w:eastAsiaTheme="majorAscii" w:cstheme="majorAscii"/>
              </w:rPr>
              <w:t>)</w:t>
            </w:r>
          </w:p>
          <w:p w:rsidR="1CDAD531" w:rsidP="1CDAD531" w:rsidRDefault="1CDAD531" w14:paraId="2921D62D" w14:textId="6FB20B2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</w:tc>
        <w:tc>
          <w:tcPr>
            <w:tcW w:w="1600" w:type="dxa"/>
            <w:tcMar/>
          </w:tcPr>
          <w:p w:rsidR="1CDAD531" w:rsidP="1CDAD531" w:rsidRDefault="1CDAD531" w14:paraId="00B85E13" w14:textId="50B0D19F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1CDAD531">
              <w:rPr>
                <w:rFonts w:ascii="Cambria" w:hAnsi="Cambria" w:eastAsia="Cambria" w:cs="Cambria" w:asciiTheme="majorAscii" w:hAnsiTheme="majorAscii" w:eastAsiaTheme="majorAscii" w:cstheme="majorAscii"/>
              </w:rPr>
              <w:t>Kunst</w:t>
            </w:r>
          </w:p>
        </w:tc>
      </w:tr>
      <w:tr w:rsidR="00210163" w:rsidTr="41EB419F" w14:paraId="7E78E0AC" w14:textId="77777777">
        <w:trPr>
          <w:trHeight w:val="300"/>
        </w:trPr>
        <w:tc>
          <w:tcPr>
            <w:tcW w:w="540" w:type="dxa"/>
            <w:tcMar/>
          </w:tcPr>
          <w:p w:rsidR="00210163" w:rsidP="1CDAD531" w:rsidRDefault="00210163" w14:paraId="02A3C2D4" w14:textId="5880DCD4">
            <w:pPr>
              <w:pStyle w:val="TableParagraph"/>
              <w:ind w:left="4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1751BE2D">
              <w:rPr>
                <w:rFonts w:ascii="Cambria" w:hAnsi="Cambria" w:eastAsia="Cambria" w:cs="Cambria" w:asciiTheme="majorAscii" w:hAnsiTheme="majorAscii" w:eastAsiaTheme="majorAscii" w:cstheme="majorAscii"/>
              </w:rPr>
              <w:t>5</w:t>
            </w:r>
          </w:p>
        </w:tc>
        <w:tc>
          <w:tcPr>
            <w:tcW w:w="8850" w:type="dxa"/>
            <w:tcMar/>
          </w:tcPr>
          <w:p w:rsidR="00210163" w:rsidP="1CDAD531" w:rsidRDefault="00210163" w14:paraId="69CE53FC" w14:textId="6AF8BFC3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15DC1565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PLACEHOLDER</w:t>
            </w:r>
            <w:r w:rsidRPr="1CDAD531" w:rsidR="1F30A576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 for March 4</w:t>
            </w:r>
            <w:r w:rsidRPr="1CDAD531" w:rsidR="1F30A576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vertAlign w:val="superscript"/>
              </w:rPr>
              <w:t>th</w:t>
            </w:r>
            <w:r w:rsidRPr="1CDAD531" w:rsidR="15DC1565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: </w:t>
            </w:r>
            <w:r w:rsidRPr="1CDAD531" w:rsidR="1A7BE13D">
              <w:rPr>
                <w:rFonts w:ascii="Cambria" w:hAnsi="Cambria" w:eastAsia="Cambria" w:cs="Cambria" w:asciiTheme="majorAscii" w:hAnsiTheme="majorAscii" w:eastAsiaTheme="majorAscii" w:cstheme="majorAscii"/>
              </w:rPr>
              <w:t>Miramar Education Plan</w:t>
            </w:r>
            <w:r w:rsidRPr="1CDAD531" w:rsidR="12500F2E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</w:p>
          <w:p w:rsidR="00210163" w:rsidP="1CDAD531" w:rsidRDefault="00210163" w14:paraId="5F7602C0" w14:textId="6AA98CE9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1CDAD531" w:rsidR="0021016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  <w:hyperlink r:id="R4f2cbb9c4ae74717">
              <w:r w:rsidRPr="1CDAD531" w:rsidR="009A321D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Miramar Educational Plan PIERC Recommendation 10-11-24</w:t>
              </w:r>
            </w:hyperlink>
          </w:p>
        </w:tc>
        <w:tc>
          <w:tcPr>
            <w:tcW w:w="1600" w:type="dxa"/>
            <w:tcMar/>
          </w:tcPr>
          <w:p w:rsidR="00210163" w:rsidP="1CDAD531" w:rsidRDefault="00210163" w14:paraId="6E1F2D96" w14:textId="2B4BABD0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7F5C0F37">
              <w:rPr>
                <w:rFonts w:ascii="Cambria" w:hAnsi="Cambria" w:eastAsia="Cambria" w:cs="Cambria" w:asciiTheme="majorAscii" w:hAnsiTheme="majorAscii" w:eastAsiaTheme="majorAscii" w:cstheme="majorAscii"/>
              </w:rPr>
              <w:t>Kunst</w:t>
            </w:r>
            <w:r w:rsidRPr="1CDAD531" w:rsidR="7106DA92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</w:p>
          <w:p w:rsidR="00210163" w:rsidP="1CDAD531" w:rsidRDefault="00210163" w14:paraId="3FB78512" w14:textId="3539A031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  <w:highlight w:val="yellow"/>
              </w:rPr>
            </w:pPr>
          </w:p>
        </w:tc>
      </w:tr>
      <w:tr w:rsidR="1CDAD531" w:rsidTr="41EB419F" w14:paraId="58EF3339">
        <w:trPr>
          <w:trHeight w:val="300"/>
        </w:trPr>
        <w:tc>
          <w:tcPr>
            <w:tcW w:w="540" w:type="dxa"/>
            <w:tcMar/>
          </w:tcPr>
          <w:p w:rsidR="4F95FD22" w:rsidP="1CDAD531" w:rsidRDefault="4F95FD22" w14:paraId="494B9B4C" w14:textId="22E99237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4F95FD22">
              <w:rPr>
                <w:rFonts w:ascii="Cambria" w:hAnsi="Cambria" w:eastAsia="Cambria" w:cs="Cambria" w:asciiTheme="majorAscii" w:hAnsiTheme="majorAscii" w:eastAsiaTheme="majorAscii" w:cstheme="majorAscii"/>
              </w:rPr>
              <w:t>6</w:t>
            </w:r>
          </w:p>
        </w:tc>
        <w:tc>
          <w:tcPr>
            <w:tcW w:w="8850" w:type="dxa"/>
            <w:tcMar/>
          </w:tcPr>
          <w:p w:rsidR="1CDAD531" w:rsidP="1CDAD531" w:rsidRDefault="1CDAD531" w14:paraId="3CA3FCD5" w14:textId="13BB14BF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1CDAD531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PLACEHOLDER for March 4</w:t>
            </w:r>
            <w:r w:rsidRPr="1CDAD531" w:rsidR="1CDAD531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vertAlign w:val="superscript"/>
              </w:rPr>
              <w:t>th</w:t>
            </w:r>
            <w:r w:rsidRPr="1CDAD531" w:rsidR="1CDAD531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:</w:t>
            </w:r>
            <w:r w:rsidRPr="1CDAD531" w:rsidR="1CDAD531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Campus Safety Presentation </w:t>
            </w:r>
          </w:p>
          <w:p w:rsidR="1CDAD531" w:rsidP="1CDAD531" w:rsidRDefault="1CDAD531" w14:paraId="2F609898" w14:textId="7059E8E7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1CDAD531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1CDAD531" w:rsidR="1CDAD531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pending </w:t>
            </w:r>
          </w:p>
        </w:tc>
        <w:tc>
          <w:tcPr>
            <w:tcW w:w="1600" w:type="dxa"/>
            <w:tcMar/>
          </w:tcPr>
          <w:p w:rsidR="1CDAD531" w:rsidP="1CDAD531" w:rsidRDefault="1CDAD531" w14:paraId="73830886" w14:textId="2251AE64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1CDAD531">
              <w:rPr>
                <w:rFonts w:ascii="Cambria" w:hAnsi="Cambria" w:eastAsia="Cambria" w:cs="Cambria" w:asciiTheme="majorAscii" w:hAnsiTheme="majorAscii" w:eastAsiaTheme="majorAscii" w:cstheme="majorAscii"/>
              </w:rPr>
              <w:t>Carrasquillo</w:t>
            </w:r>
            <w:r w:rsidRPr="1CDAD531" w:rsidR="1CDAD531">
              <w:rPr>
                <w:rFonts w:ascii="Cambria" w:hAnsi="Cambria" w:eastAsia="Cambria" w:cs="Cambria" w:asciiTheme="majorAscii" w:hAnsiTheme="majorAscii" w:eastAsiaTheme="majorAscii" w:cstheme="majorAscii"/>
              </w:rPr>
              <w:t>/</w:t>
            </w:r>
          </w:p>
          <w:p w:rsidR="1CDAD531" w:rsidP="1CDAD531" w:rsidRDefault="1CDAD531" w14:paraId="704D3E18" w14:textId="701D54D3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1CDAD531">
              <w:rPr>
                <w:rFonts w:ascii="Cambria" w:hAnsi="Cambria" w:eastAsia="Cambria" w:cs="Cambria" w:asciiTheme="majorAscii" w:hAnsiTheme="majorAscii" w:eastAsiaTheme="majorAscii" w:cstheme="majorAscii"/>
              </w:rPr>
              <w:t>Alsup</w:t>
            </w:r>
          </w:p>
        </w:tc>
      </w:tr>
    </w:tbl>
    <w:p w:rsidR="00A1300A" w:rsidP="1CDAD531" w:rsidRDefault="00A1300A" w14:paraId="7FC605D3" w14:textId="19A32E2E">
      <w:pPr>
        <w:pStyle w:val="ListParagraph"/>
        <w:numPr>
          <w:ilvl w:val="0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Committee Reports/Other:</w:t>
      </w:r>
    </w:p>
    <w:p w:rsidR="00A1300A" w:rsidP="1CDAD531" w:rsidRDefault="00A1300A" w14:paraId="5C8BAD3D" w14:textId="69451103">
      <w:pPr>
        <w:pStyle w:val="ListParagraph"/>
        <w:numPr>
          <w:ilvl w:val="1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>Executive Council</w:t>
      </w:r>
    </w:p>
    <w:p w:rsidR="00A1300A" w:rsidP="1CDAD531" w:rsidRDefault="00A1300A" w14:paraId="369E5B48" w14:textId="7F7A897D">
      <w:pPr>
        <w:pStyle w:val="ListParagraph"/>
        <w:numPr>
          <w:ilvl w:val="2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President’s Report – Kunst </w:t>
      </w:r>
    </w:p>
    <w:p w:rsidR="00A1300A" w:rsidP="1CDAD531" w:rsidRDefault="00A1300A" w14:paraId="3C8DCAFB" w14:textId="43BBECA4">
      <w:pPr>
        <w:pStyle w:val="ListParagraph"/>
        <w:numPr>
          <w:ilvl w:val="2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>Vice President’s Report – Sampaga</w:t>
      </w:r>
    </w:p>
    <w:p w:rsidR="00A1300A" w:rsidP="1CDAD531" w:rsidRDefault="00A1300A" w14:paraId="2052297D" w14:textId="31AF5143">
      <w:pPr>
        <w:pStyle w:val="ListParagraph"/>
        <w:numPr>
          <w:ilvl w:val="2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Treasurer’s Report – McGill </w:t>
      </w:r>
    </w:p>
    <w:p w:rsidR="00A1300A" w:rsidP="1CDAD531" w:rsidRDefault="00A1300A" w14:paraId="609BC484" w14:textId="30803CC4">
      <w:pPr>
        <w:pStyle w:val="ListParagraph"/>
        <w:numPr>
          <w:ilvl w:val="1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District Committees – Kunst </w:t>
      </w:r>
    </w:p>
    <w:p w:rsidR="00A1300A" w:rsidP="1CDAD531" w:rsidRDefault="00A1300A" w14:paraId="52CED379" w14:textId="46019C64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>Board of Trustees</w:t>
      </w:r>
      <w:r w:rsidRPr="1CDAD531" w:rsidR="1E2698DC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– </w:t>
      </w:r>
      <w:r w:rsidRPr="1CDAD531" w:rsidR="1E2698D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The next Boad meeting is February 20</w:t>
      </w:r>
      <w:r w:rsidRPr="1CDAD531" w:rsidR="1E2698D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>th</w:t>
      </w:r>
      <w:r w:rsidRPr="1CDAD531" w:rsidR="1E2698D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. Revised Board meeting calendar. March 13</w:t>
      </w:r>
      <w:r w:rsidRPr="1CDAD531" w:rsidR="1E2698D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>th</w:t>
      </w:r>
      <w:r w:rsidRPr="1CDAD531" w:rsidR="1E2698D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 – closed session only; March 27</w:t>
      </w:r>
      <w:r w:rsidRPr="1CDAD531" w:rsidR="1E2698D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>th</w:t>
      </w:r>
      <w:r w:rsidRPr="1CDAD531" w:rsidR="1E2698D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 – regular meeting at District Office; April 17</w:t>
      </w:r>
      <w:r w:rsidRPr="1CDAD531" w:rsidR="1E2698D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>th</w:t>
      </w:r>
      <w:r w:rsidRPr="1CDAD531" w:rsidR="1E2698D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 new on</w:t>
      </w:r>
      <w:r w:rsidRPr="1CDAD531" w:rsidR="3BC2F1B7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-site Board meeting date. </w:t>
      </w:r>
    </w:p>
    <w:p w:rsidR="00A1300A" w:rsidP="1CDAD531" w:rsidRDefault="00A1300A" w14:paraId="6393996E" w14:textId="0686846C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District Governance Council </w:t>
      </w:r>
      <w:r w:rsidRPr="1CDAD531" w:rsidR="711F9F0F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- </w:t>
      </w:r>
      <w:r w:rsidRPr="1CDAD531" w:rsidR="711F9F0F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The next DGC meeting is February 19</w:t>
      </w:r>
      <w:r w:rsidRPr="1CDAD531" w:rsidR="711F9F0F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>th</w:t>
      </w:r>
      <w:r w:rsidRPr="1CDAD531" w:rsidR="711F9F0F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. </w:t>
      </w:r>
    </w:p>
    <w:p w:rsidR="00A1300A" w:rsidP="1CDAD531" w:rsidRDefault="00A1300A" w14:paraId="3071EDF3" w14:textId="71E46905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>District Budget Planning and Development Council</w:t>
      </w:r>
      <w:r w:rsidRPr="1CDAD531" w:rsidR="2F31864D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– </w:t>
      </w:r>
      <w:r w:rsidRPr="1CDAD531" w:rsidR="2F31864D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The next meeting is March 5</w:t>
      </w:r>
      <w:r w:rsidRPr="1CDAD531" w:rsidR="2F31864D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 xml:space="preserve">th. </w:t>
      </w:r>
    </w:p>
    <w:p w:rsidR="00A1300A" w:rsidP="1CDAD531" w:rsidRDefault="00A1300A" w14:paraId="1DC246B7" w14:textId="558F5589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District Strategic Planning Committee </w:t>
      </w:r>
      <w:r w:rsidRPr="1CDAD531" w:rsidR="11014BFE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- </w:t>
      </w:r>
      <w:r w:rsidRPr="1CDAD531" w:rsidR="11014BFE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The next meeting is March 3</w:t>
      </w:r>
      <w:r w:rsidRPr="1CDAD531" w:rsidR="11014BFE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>rd</w:t>
      </w:r>
      <w:r w:rsidRPr="1CDAD531" w:rsidR="11014BFE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. </w:t>
      </w:r>
    </w:p>
    <w:p w:rsidR="005F06AC" w:rsidP="1CDAD531" w:rsidRDefault="005F06AC" w14:paraId="1A39C568" w14:textId="77777777">
      <w:pPr>
        <w:pStyle w:val="ListParagraph"/>
        <w:numPr>
          <w:ilvl w:val="1"/>
          <w:numId w:val="3"/>
        </w:numPr>
        <w:tabs>
          <w:tab w:val="left" w:pos="2000"/>
        </w:tabs>
        <w:spacing w:before="1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173D77FA">
        <w:rPr>
          <w:rFonts w:ascii="Cambria" w:hAnsi="Cambria" w:eastAsia="Cambria" w:cs="Cambria" w:asciiTheme="majorAscii" w:hAnsiTheme="majorAscii" w:eastAsiaTheme="majorAscii" w:cstheme="majorAscii"/>
          <w:u w:val="single"/>
        </w:rPr>
        <w:t>Campus Committees</w:t>
      </w:r>
    </w:p>
    <w:p w:rsidR="00A1300A" w:rsidP="1CDAD531" w:rsidRDefault="00A1300A" w14:paraId="411FA03D" w14:textId="3ACB098A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College Council – Kunst/Sampaga </w:t>
      </w:r>
    </w:p>
    <w:p w:rsidR="6EDBC731" w:rsidP="1CDAD531" w:rsidRDefault="6EDBC731" w14:paraId="5AFF64E6" w14:textId="3D290260">
      <w:pPr>
        <w:pStyle w:val="ListParagraph"/>
        <w:numPr>
          <w:ilvl w:val="3"/>
          <w:numId w:val="3"/>
        </w:numPr>
        <w:tabs>
          <w:tab w:val="left" w:leader="none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</w:pPr>
      <w:r w:rsidRPr="1CDAD531" w:rsidR="6C6C3A80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Miramar Education Plan &amp; Public Art Procedure ready for constituent review. </w:t>
      </w:r>
    </w:p>
    <w:p w:rsidR="00A1300A" w:rsidP="1CDAD531" w:rsidRDefault="00A1300A" w14:paraId="7553221E" w14:textId="10C898FE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>Student Success Committee – Kunst/Sampaga</w:t>
      </w:r>
    </w:p>
    <w:p w:rsidR="67F6F75C" w:rsidP="1CDAD531" w:rsidRDefault="67F6F75C" w14:paraId="08C9FF40" w14:textId="2987AEE0">
      <w:pPr>
        <w:pStyle w:val="ListParagraph"/>
        <w:numPr>
          <w:ilvl w:val="3"/>
          <w:numId w:val="3"/>
        </w:numPr>
        <w:tabs>
          <w:tab w:val="left" w:leader="none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</w:pPr>
      <w:r w:rsidRPr="1CDAD531" w:rsidR="0D1B90A9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Student Equity Plan Presentation; Workgroups for student journey/milestones; CRM presentation. </w:t>
      </w:r>
    </w:p>
    <w:p w:rsidR="00A1300A" w:rsidP="1CDAD531" w:rsidRDefault="00A1300A" w14:paraId="1150D090" w14:textId="1A111AB4">
      <w:pPr>
        <w:pStyle w:val="ListParagraph"/>
        <w:numPr>
          <w:ilvl w:val="1"/>
          <w:numId w:val="3"/>
        </w:numPr>
        <w:tabs>
          <w:tab w:val="left" w:pos="2000"/>
        </w:tabs>
        <w:spacing w:before="1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>Others</w:t>
      </w:r>
    </w:p>
    <w:p w:rsidR="005F06AC" w:rsidP="1CDAD531" w:rsidRDefault="005F06AC" w14:paraId="62898A6B" w14:textId="72FFF274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173D77FA">
        <w:rPr>
          <w:rFonts w:ascii="Cambria" w:hAnsi="Cambria" w:eastAsia="Cambria" w:cs="Cambria" w:asciiTheme="majorAscii" w:hAnsiTheme="majorAscii" w:eastAsiaTheme="majorAscii" w:cstheme="majorAscii"/>
          <w:u w:val="single"/>
        </w:rPr>
        <w:t>SPAA</w:t>
      </w:r>
      <w:r w:rsidRPr="1CDAD531" w:rsidR="2A0B7306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Campus Rep</w:t>
      </w:r>
      <w:r w:rsidRPr="1CDAD531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– Herivaux </w:t>
      </w:r>
    </w:p>
    <w:p w:rsidR="005F06AC" w:rsidP="1CDAD531" w:rsidRDefault="005F06AC" w14:paraId="7E411B70" w14:textId="6B0F5920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173D77FA">
        <w:rPr>
          <w:rFonts w:ascii="Cambria" w:hAnsi="Cambria" w:eastAsia="Cambria" w:cs="Cambria" w:asciiTheme="majorAscii" w:hAnsiTheme="majorAscii" w:eastAsiaTheme="majorAscii" w:cstheme="majorAscii"/>
          <w:u w:val="single"/>
        </w:rPr>
        <w:t>AFT</w:t>
      </w:r>
      <w:r w:rsidRPr="1CDAD531" w:rsidR="2A0B7306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Campus </w:t>
      </w:r>
      <w:r w:rsidRPr="1CDAD531" w:rsidR="70D3CF88">
        <w:rPr>
          <w:rFonts w:ascii="Cambria" w:hAnsi="Cambria" w:eastAsia="Cambria" w:cs="Cambria" w:asciiTheme="majorAscii" w:hAnsiTheme="majorAscii" w:eastAsiaTheme="majorAscii" w:cstheme="majorAscii"/>
          <w:u w:val="single"/>
        </w:rPr>
        <w:t>Coordinator</w:t>
      </w:r>
      <w:r w:rsidRPr="1CDAD531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– Moore</w:t>
      </w:r>
    </w:p>
    <w:p w:rsidR="00A1300A" w:rsidP="1CDAD531" w:rsidRDefault="00A1300A" w14:paraId="771156EB" w14:textId="77777777">
      <w:pPr>
        <w:pStyle w:val="ListParagraph"/>
        <w:tabs>
          <w:tab w:val="left" w:pos="2000"/>
        </w:tabs>
        <w:spacing w:before="1"/>
        <w:ind w:left="2000" w:firstLine="0"/>
        <w:rPr>
          <w:rFonts w:ascii="Cambria" w:hAnsi="Cambria" w:eastAsia="Cambria" w:cs="Cambria" w:asciiTheme="majorAscii" w:hAnsiTheme="majorAscii" w:eastAsiaTheme="majorAscii" w:cstheme="majorAscii"/>
          <w:u w:val="none"/>
        </w:rPr>
      </w:pPr>
    </w:p>
    <w:p w:rsidRPr="006A3674" w:rsidR="006A3674" w:rsidP="1CDAD531" w:rsidRDefault="006A3674" w14:paraId="5B132382" w14:textId="73191F6F">
      <w:pPr>
        <w:pStyle w:val="ListParagraph"/>
        <w:numPr>
          <w:ilvl w:val="0"/>
          <w:numId w:val="3"/>
        </w:numPr>
        <w:tabs>
          <w:tab w:val="left" w:pos="919"/>
        </w:tabs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6A367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 xml:space="preserve">Review of Action Items </w:t>
      </w:r>
    </w:p>
    <w:p w:rsidRPr="006A3674" w:rsidR="006A3674" w:rsidP="1CDAD531" w:rsidRDefault="006A3674" w14:paraId="25D7D545" w14:textId="77777777">
      <w:pPr>
        <w:pStyle w:val="ListParagraph"/>
        <w:tabs>
          <w:tab w:val="left" w:pos="919"/>
        </w:tabs>
        <w:ind w:firstLine="0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</w:p>
    <w:p w:rsidR="00EF11EF" w:rsidP="1CDAD531" w:rsidRDefault="00465823" w14:paraId="590B5620" w14:textId="7673A9D4">
      <w:pPr>
        <w:pStyle w:val="ListParagraph"/>
        <w:numPr>
          <w:ilvl w:val="0"/>
          <w:numId w:val="3"/>
        </w:numPr>
        <w:tabs>
          <w:tab w:val="left" w:pos="919"/>
        </w:tabs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Announcements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8"/>
        </w:rPr>
        <w:t xml:space="preserve"> </w:t>
      </w:r>
    </w:p>
    <w:p w:rsidR="00EF11EF" w:rsidP="1CDAD531" w:rsidRDefault="00EF11EF" w14:paraId="590B5622" w14:textId="77777777">
      <w:pPr>
        <w:pStyle w:val="BodyText"/>
        <w:spacing w:before="1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</w:p>
    <w:p w:rsidR="00EF11EF" w:rsidP="1CDAD531" w:rsidRDefault="00465823" w14:paraId="590B5623" w14:textId="340D1CC9">
      <w:pPr>
        <w:pStyle w:val="ListParagraph"/>
        <w:numPr>
          <w:ilvl w:val="0"/>
          <w:numId w:val="3"/>
        </w:numPr>
        <w:tabs>
          <w:tab w:val="left" w:pos="919"/>
        </w:tabs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Adjournment</w:t>
      </w:r>
      <w:r w:rsidRPr="1CDAD531" w:rsidR="47C5AEF9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: 12:01 pm</w:t>
      </w:r>
    </w:p>
    <w:p w:rsidR="00EF11EF" w:rsidP="1CDAD531" w:rsidRDefault="00EF11EF" w14:paraId="590B5625" w14:textId="77777777">
      <w:pPr>
        <w:pStyle w:val="BodyText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</w:p>
    <w:p w:rsidR="00EF11EF" w:rsidP="1CDAD531" w:rsidRDefault="00465823" w14:paraId="590B5626" w14:textId="77777777">
      <w:pPr>
        <w:pStyle w:val="ListParagraph"/>
        <w:numPr>
          <w:ilvl w:val="0"/>
          <w:numId w:val="3"/>
        </w:numPr>
        <w:tabs>
          <w:tab w:val="left" w:pos="919"/>
        </w:tabs>
        <w:spacing w:line="257" w:lineRule="exact"/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Next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5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Scheduled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5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Meeting</w:t>
      </w:r>
    </w:p>
    <w:p w:rsidR="00EF11EF" w:rsidP="1CDAD531" w:rsidRDefault="00465823" w14:paraId="590B5628" w14:textId="28065997">
      <w:pPr>
        <w:spacing w:line="257" w:lineRule="exact"/>
        <w:ind w:left="199" w:firstLine="720"/>
        <w:rPr>
          <w:rFonts w:ascii="Cambria" w:hAnsi="Cambria" w:eastAsia="Cambria" w:cs="Cambria" w:asciiTheme="majorAscii" w:hAnsiTheme="majorAscii" w:eastAsiaTheme="majorAscii" w:cstheme="majorAscii"/>
        </w:rPr>
      </w:pP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Tuesday,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3"/>
        </w:rPr>
        <w:t xml:space="preserve"> </w:t>
      </w:r>
      <w:r w:rsidRPr="1CDAD531" w:rsidR="2CAC99BD">
        <w:rPr>
          <w:rFonts w:ascii="Cambria" w:hAnsi="Cambria" w:eastAsia="Cambria" w:cs="Cambria" w:asciiTheme="majorAscii" w:hAnsiTheme="majorAscii" w:eastAsiaTheme="majorAscii" w:cstheme="majorAscii"/>
          <w:spacing w:val="-3"/>
        </w:rPr>
        <w:t xml:space="preserve">March 4</w:t>
      </w:r>
      <w:r w:rsidRPr="1CDAD531" w:rsidR="2CAC99BD">
        <w:rPr>
          <w:rFonts w:ascii="Cambria" w:hAnsi="Cambria" w:eastAsia="Cambria" w:cs="Cambria" w:asciiTheme="majorAscii" w:hAnsiTheme="majorAscii" w:eastAsiaTheme="majorAscii" w:cstheme="majorAscii"/>
          <w:spacing w:val="-3"/>
          <w:vertAlign w:val="superscript"/>
        </w:rPr>
        <w:t xml:space="preserve">th</w:t>
      </w:r>
      <w:r w:rsidRPr="1CDAD531" w:rsidR="085D70A8">
        <w:rPr>
          <w:rFonts w:ascii="Cambria" w:hAnsi="Cambria" w:eastAsia="Cambria" w:cs="Cambria" w:asciiTheme="majorAscii" w:hAnsiTheme="majorAscii" w:eastAsiaTheme="majorAscii" w:cstheme="majorAscii"/>
        </w:rPr>
        <w:t>, 2025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,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3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from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1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10:30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2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am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2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–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3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12:00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3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pm,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5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L-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5"/>
        </w:rPr>
        <w:t>108</w:t>
      </w:r>
      <w:r w:rsidRPr="1CDAD531" w:rsidR="7F7E0754">
        <w:rPr>
          <w:rFonts w:ascii="Cambria" w:hAnsi="Cambria" w:eastAsia="Cambria" w:cs="Cambria" w:asciiTheme="majorAscii" w:hAnsiTheme="majorAscii" w:eastAsiaTheme="majorAscii" w:cstheme="majorAscii"/>
          <w:spacing w:val="-5"/>
        </w:rPr>
        <w:t>/Zoom</w:t>
      </w:r>
    </w:p>
    <w:p w:rsidRPr="00466F3F" w:rsidR="004464D1" w:rsidP="1CDAD531" w:rsidRDefault="004464D1" w14:paraId="64DF11E6" w14:textId="303FAFDF">
      <w:pPr>
        <w:ind w:left="199" w:firstLine="720"/>
        <w:rPr>
          <w:rFonts w:ascii="Cambria" w:hAnsi="Cambria" w:eastAsia="Cambria" w:cs="Cambria" w:asciiTheme="majorAscii" w:hAnsiTheme="majorAscii" w:eastAsiaTheme="majorAscii" w:cstheme="majorAscii"/>
        </w:rPr>
      </w:pPr>
      <w:r w:rsidRPr="1CDAD531" w:rsidR="004464D1">
        <w:rPr>
          <w:rFonts w:ascii="Cambria" w:hAnsi="Cambria" w:eastAsia="Cambria" w:cs="Cambria" w:asciiTheme="majorAscii" w:hAnsiTheme="majorAscii" w:eastAsiaTheme="majorAscii" w:cstheme="majorAscii"/>
        </w:rPr>
        <w:t xml:space="preserve">Link: </w:t>
      </w:r>
      <w:hyperlink r:id="R938417d9a56c41ff">
        <w:r w:rsidRPr="1CDAD531" w:rsidR="004464D1">
          <w:rPr>
            <w:rStyle w:val="Hyperlink"/>
            <w:rFonts w:ascii="Cambria" w:hAnsi="Cambria" w:eastAsia="Cambria" w:cs="Cambria" w:asciiTheme="majorAscii" w:hAnsiTheme="majorAscii" w:eastAsiaTheme="majorAscii" w:cstheme="majorAscii"/>
          </w:rPr>
          <w:t>https://sdccd-edu.zoom.us/j/9072146069</w:t>
        </w:r>
      </w:hyperlink>
      <w:r w:rsidRPr="1CDAD531" w:rsidR="004464D1">
        <w:rPr>
          <w:rFonts w:ascii="Cambria" w:hAnsi="Cambria" w:eastAsia="Cambria" w:cs="Cambria" w:asciiTheme="majorAscii" w:hAnsiTheme="majorAscii" w:eastAsiaTheme="majorAscii" w:cstheme="majorAscii"/>
        </w:rPr>
        <w:t xml:space="preserve"> | 907 214 6069</w:t>
      </w:r>
    </w:p>
    <w:p w:rsidR="004464D1" w:rsidP="1CDAD531" w:rsidRDefault="004464D1" w14:paraId="23226B8E" w14:textId="51F2A635">
      <w:pPr>
        <w:spacing w:line="257" w:lineRule="exact"/>
        <w:ind w:left="199" w:firstLine="720"/>
        <w:rPr>
          <w:rFonts w:ascii="Cambria" w:hAnsi="Cambria" w:eastAsia="Cambria" w:cs="Cambria" w:asciiTheme="majorAscii" w:hAnsiTheme="majorAscii" w:eastAsiaTheme="majorAscii" w:cstheme="majorAscii"/>
        </w:rPr>
      </w:pPr>
    </w:p>
    <w:p w:rsidR="009867F6" w:rsidRDefault="009867F6" w14:paraId="259B48D8" w14:textId="77777777">
      <w:pPr>
        <w:pStyle w:val="BodyText"/>
        <w:spacing w:before="30"/>
      </w:pPr>
    </w:p>
    <w:p w:rsidR="009867F6" w:rsidRDefault="009867F6" w14:paraId="110C895A" w14:textId="77777777">
      <w:pPr>
        <w:pStyle w:val="BodyText"/>
        <w:spacing w:before="30"/>
      </w:pPr>
    </w:p>
    <w:p w:rsidR="009867F6" w:rsidRDefault="009867F6" w14:paraId="33E3F170" w14:textId="1DDD2DCC">
      <w:pPr>
        <w:pStyle w:val="BodyText"/>
        <w:spacing w:before="30"/>
      </w:pPr>
      <w:r>
        <w:rPr>
          <w:noProof/>
        </w:rPr>
        <mc:AlternateContent>
          <mc:Choice Requires="wps">
            <w:drawing>
              <wp:inline distT="0" distB="0" distL="0" distR="0" wp14:anchorId="4932B8BC" wp14:editId="610C2438">
                <wp:extent cx="6858000" cy="1752634"/>
                <wp:effectExtent l="0" t="0" r="19050" b="19050"/>
                <wp:docPr id="45424109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3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7F6" w:rsidP="009867F6" w:rsidRDefault="009867F6" w14:paraId="791EC84E" w14:textId="77777777">
                            <w:pPr>
                              <w:spacing w:before="123" w:line="234" w:lineRule="exact"/>
                              <w:ind w:left="33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Goals</w:t>
                            </w:r>
                          </w:p>
                          <w:p w:rsidR="009867F6" w:rsidP="009867F6" w:rsidRDefault="009867F6" w14:paraId="2CF74ECD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1"/>
                              </w:tabs>
                              <w:ind w:right="409"/>
                            </w:pPr>
                            <w:r>
                              <w:rPr>
                                <w:b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student-centered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pathways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focus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learning,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equity, and success</w:t>
                            </w:r>
                          </w:p>
                          <w:p w:rsidR="009867F6" w:rsidP="009867F6" w:rsidRDefault="009867F6" w14:paraId="2696C8B2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1"/>
                              </w:tabs>
                              <w:ind w:right="420"/>
                            </w:pPr>
                            <w:r>
                              <w:rPr>
                                <w:b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Enhance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student-centered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 close achievement gaps, engage students, and remove barriers to their success</w:t>
                            </w:r>
                          </w:p>
                          <w:p w:rsidR="009867F6" w:rsidP="009867F6" w:rsidRDefault="009867F6" w14:paraId="019E0D50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1"/>
                              </w:tabs>
                              <w:ind w:right="239"/>
                            </w:pPr>
                            <w:r>
                              <w:rPr>
                                <w:b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Health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Strengthen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Institutional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Effectiveness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planning,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outcomes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assessment,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 review processes in efforts to enhance data-informed decision making</w:t>
                            </w:r>
                          </w:p>
                          <w:p w:rsidR="009867F6" w:rsidP="009867F6" w:rsidRDefault="009867F6" w14:paraId="277175D4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1"/>
                              </w:tabs>
                              <w:ind w:right="716"/>
                            </w:pPr>
                            <w:r>
                              <w:rPr>
                                <w:b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Build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sustain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culture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strengthens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participatory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governance,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equity efforts, and community partnerships</w:t>
                            </w:r>
                          </w:p>
                          <w:p w:rsidR="009867F6" w:rsidP="009867F6" w:rsidRDefault="009867F6" w14:paraId="46C20F99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1"/>
                              </w:tabs>
                              <w:ind w:right="395"/>
                            </w:pPr>
                            <w:r>
                              <w:rPr>
                                <w:b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Build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environment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embraces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diversity,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inclusion,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anti-racism,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style="width:540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" w14:anchorId="4932B8BC">
                <v:path arrowok="t"/>
                <v:textbox inset="0,0,0,0">
                  <w:txbxContent>
                    <w:p w:rsidR="009867F6" w:rsidP="009867F6" w:rsidRDefault="009867F6" w14:paraId="791EC84E" w14:textId="77777777">
                      <w:pPr>
                        <w:spacing w:before="123" w:line="234" w:lineRule="exact"/>
                        <w:ind w:left="33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Goals</w:t>
                      </w:r>
                    </w:p>
                    <w:p w:rsidR="009867F6" w:rsidP="009867F6" w:rsidRDefault="009867F6" w14:paraId="2CF74ECD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1"/>
                        </w:tabs>
                        <w:ind w:right="409"/>
                      </w:pPr>
                      <w:r>
                        <w:rPr>
                          <w:b/>
                        </w:rPr>
                        <w:t>Pathways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student-centered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pathways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focus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learning,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equity, and success</w:t>
                      </w:r>
                    </w:p>
                    <w:p w:rsidR="009867F6" w:rsidP="009867F6" w:rsidRDefault="009867F6" w14:paraId="2696C8B2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1"/>
                        </w:tabs>
                        <w:ind w:right="420"/>
                      </w:pPr>
                      <w:r>
                        <w:rPr>
                          <w:b/>
                        </w:rPr>
                        <w:t>Engagement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Enhance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experience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student-centered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 close achievement gaps, engage students, and remove barriers to their success</w:t>
                      </w:r>
                    </w:p>
                    <w:p w:rsidR="009867F6" w:rsidP="009867F6" w:rsidRDefault="009867F6" w14:paraId="019E0D50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1"/>
                        </w:tabs>
                        <w:ind w:right="239"/>
                      </w:pPr>
                      <w:r>
                        <w:rPr>
                          <w:b/>
                        </w:rPr>
                        <w:t>Organizational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Health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Strengthen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Institutional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Effectiveness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planning,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outcomes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assessment,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 review processes in efforts to enhance data-informed decision making</w:t>
                      </w:r>
                    </w:p>
                    <w:p w:rsidR="009867F6" w:rsidP="009867F6" w:rsidRDefault="009867F6" w14:paraId="277175D4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1"/>
                        </w:tabs>
                        <w:ind w:right="716"/>
                      </w:pPr>
                      <w:r>
                        <w:rPr>
                          <w:b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Cultivation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Build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sustain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culture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strengthens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participatory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governance,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equity efforts, and community partnerships</w:t>
                      </w:r>
                    </w:p>
                    <w:p w:rsidR="009867F6" w:rsidP="009867F6" w:rsidRDefault="009867F6" w14:paraId="46C20F99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1"/>
                        </w:tabs>
                        <w:ind w:right="395"/>
                      </w:pPr>
                      <w:r>
                        <w:rPr>
                          <w:b/>
                        </w:rPr>
                        <w:t>Diversity,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Equity,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Inclusion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Build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environment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embraces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diversity,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inclusion,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anti-racism,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social justice for the benefit of the college community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7B57" w:rsidRDefault="00D27B57" w14:paraId="3ABEF60C" w14:textId="4AB2311A">
      <w:pPr>
        <w:pStyle w:val="BodyText"/>
        <w:spacing w:before="3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90B562E" wp14:editId="6E7B649E">
                <wp:simplePos x="0" y="0"/>
                <wp:positionH relativeFrom="page">
                  <wp:posOffset>409575</wp:posOffset>
                </wp:positionH>
                <wp:positionV relativeFrom="paragraph">
                  <wp:posOffset>230505</wp:posOffset>
                </wp:positionV>
                <wp:extent cx="7051675" cy="86169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6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11EF" w:rsidRDefault="00465823" w14:paraId="590B563E" w14:textId="77777777">
                            <w:pPr>
                              <w:spacing w:before="66"/>
                              <w:ind w:left="300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ACCJC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Accreditation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Standards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(Adopted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2014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)</w:t>
                            </w:r>
                          </w:p>
                          <w:p w:rsidR="00EF11EF" w:rsidRDefault="00465823" w14:paraId="590B563F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0"/>
                              </w:tabs>
                              <w:spacing w:before="1"/>
                              <w:ind w:hanging="360"/>
                            </w:pPr>
                            <w:r>
                              <w:t>Mission,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Academic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Instructional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Effectiveness,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Integrity.</w:t>
                            </w:r>
                          </w:p>
                          <w:p w:rsidR="00EF11EF" w:rsidRDefault="00465823" w14:paraId="590B5640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0"/>
                              </w:tabs>
                              <w:spacing w:line="234" w:lineRule="exact"/>
                              <w:ind w:hanging="360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Programs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Services.</w:t>
                            </w:r>
                          </w:p>
                          <w:p w:rsidR="00EF11EF" w:rsidRDefault="00465823" w14:paraId="590B5641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0"/>
                              </w:tabs>
                              <w:spacing w:line="234" w:lineRule="exact"/>
                              <w:ind w:hanging="360"/>
                            </w:pPr>
                            <w:r>
                              <w:rPr>
                                <w:spacing w:val="-2"/>
                              </w:rPr>
                              <w:t>Resources</w:t>
                            </w:r>
                          </w:p>
                          <w:p w:rsidR="00EF11EF" w:rsidRDefault="00465823" w14:paraId="590B5642" w14:textId="77777777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0"/>
                              </w:tabs>
                              <w:spacing w:before="1"/>
                              <w:ind w:hanging="360"/>
                            </w:pPr>
                            <w:r>
                              <w:t>Leadership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Governance.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style="position:absolute;margin-left:32.25pt;margin-top:18.15pt;width:555.25pt;height:67.8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8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" w14:anchorId="590B562E">
                <v:path arrowok="t"/>
                <v:textbox inset="0,0,0,0">
                  <w:txbxContent>
                    <w:p w:rsidR="00EF11EF" w:rsidRDefault="00465823" w14:paraId="590B563E" w14:textId="77777777">
                      <w:pPr>
                        <w:spacing w:before="66"/>
                        <w:ind w:left="300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ACCJC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Accreditation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Standards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(Adopted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June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2014</w:t>
                      </w:r>
                      <w:r>
                        <w:rPr>
                          <w:spacing w:val="-4"/>
                          <w:sz w:val="20"/>
                        </w:rPr>
                        <w:t>)</w:t>
                      </w:r>
                    </w:p>
                    <w:p w:rsidR="00EF11EF" w:rsidRDefault="00465823" w14:paraId="590B563F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10"/>
                        </w:tabs>
                        <w:spacing w:before="1"/>
                        <w:ind w:hanging="360"/>
                      </w:pPr>
                      <w:r>
                        <w:t>Mission,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Academic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Quality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Instructional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Effectiveness,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Integrity.</w:t>
                      </w:r>
                    </w:p>
                    <w:p w:rsidR="00EF11EF" w:rsidRDefault="00465823" w14:paraId="590B5640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10"/>
                        </w:tabs>
                        <w:spacing w:line="234" w:lineRule="exact"/>
                        <w:ind w:hanging="360"/>
                      </w:pPr>
                      <w:r>
                        <w:t>Student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Programs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Services.</w:t>
                      </w:r>
                    </w:p>
                    <w:p w:rsidR="00EF11EF" w:rsidRDefault="00465823" w14:paraId="590B5641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10"/>
                        </w:tabs>
                        <w:spacing w:line="234" w:lineRule="exact"/>
                        <w:ind w:hanging="360"/>
                      </w:pPr>
                      <w:r>
                        <w:rPr>
                          <w:spacing w:val="-2"/>
                        </w:rPr>
                        <w:t>Resources</w:t>
                      </w:r>
                    </w:p>
                    <w:p w:rsidR="00EF11EF" w:rsidRDefault="00465823" w14:paraId="590B5642" w14:textId="77777777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10"/>
                        </w:tabs>
                        <w:spacing w:before="1"/>
                        <w:ind w:hanging="360"/>
                      </w:pPr>
                      <w:r>
                        <w:t>Leadership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Governance.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F11EF" w:rsidRDefault="00D27B57" w14:paraId="590B562B" w14:textId="27AF190C">
      <w:pPr>
        <w:pStyle w:val="BodyText"/>
        <w:spacing w:before="30"/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9FA91D4" wp14:editId="122D40A1">
                <wp:simplePos x="0" y="0"/>
                <wp:positionH relativeFrom="page">
                  <wp:posOffset>409575</wp:posOffset>
                </wp:positionH>
                <wp:positionV relativeFrom="paragraph">
                  <wp:posOffset>1123950</wp:posOffset>
                </wp:positionV>
                <wp:extent cx="7051675" cy="861694"/>
                <wp:effectExtent l="0" t="0" r="0" b="0"/>
                <wp:wrapTopAndBottom/>
                <wp:docPr id="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6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3A79" w:rsidP="00073A79" w:rsidRDefault="009A321D" w14:paraId="01B4537E" w14:textId="69D8CF00">
                            <w:pPr>
                              <w:spacing w:before="66"/>
                              <w:ind w:left="3004"/>
                              <w:rPr>
                                <w:sz w:val="20"/>
                              </w:rPr>
                            </w:pPr>
                            <w:hyperlink w:history="1" r:id="rId27">
                              <w:r w:rsidRPr="00073A79" w:rsidR="00073A79">
                                <w:rPr>
                                  <w:rStyle w:val="Hyperlink"/>
                                  <w:b/>
                                  <w:sz w:val="20"/>
                                </w:rPr>
                                <w:t>Classified Senate 2024 Priorities</w:t>
                              </w:r>
                            </w:hyperlink>
                            <w:r w:rsidR="00073A7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073A79" w:rsidP="00073A79" w:rsidRDefault="00073A79" w14:paraId="1F375BF5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>
                              <w:t xml:space="preserve">Engagement &amp; Participation </w:t>
                            </w:r>
                          </w:p>
                          <w:p w:rsidR="00073A79" w:rsidP="00073A79" w:rsidRDefault="00073A79" w14:paraId="5FF2A057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>
                              <w:t xml:space="preserve">Cross-Constituency Collaboration </w:t>
                            </w:r>
                          </w:p>
                          <w:p w:rsidR="00073A79" w:rsidP="00073A79" w:rsidRDefault="00073A79" w14:paraId="0D83D02D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 w:rsidRPr="00073A79">
                              <w:rPr>
                                <w:spacing w:val="-2"/>
                              </w:rPr>
                              <w:t xml:space="preserve">Professional Development </w:t>
                            </w:r>
                          </w:p>
                          <w:p w:rsidR="00073A79" w:rsidP="00073A79" w:rsidRDefault="00073A79" w14:paraId="21B31C57" w14:textId="4B22B4ED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>
                              <w:t xml:space="preserve">Classified Professional Staffing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margin-left:32.25pt;margin-top:88.5pt;width:555.25pt;height:67.8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" w14:anchorId="29FA91D4">
                <v:path arrowok="t"/>
                <v:textbox inset="0,0,0,0">
                  <w:txbxContent>
                    <w:p w:rsidR="00073A79" w:rsidP="00073A79" w:rsidRDefault="003917A8" w14:paraId="01B4537E" w14:textId="69D8CF00">
                      <w:pPr>
                        <w:spacing w:before="66"/>
                        <w:ind w:left="3004"/>
                        <w:rPr>
                          <w:sz w:val="20"/>
                        </w:rPr>
                      </w:pPr>
                      <w:hyperlink w:history="1" r:id="rId30">
                        <w:r w:rsidRPr="00073A79" w:rsidR="00073A79">
                          <w:rPr>
                            <w:rStyle w:val="Hyperlink"/>
                            <w:b/>
                            <w:sz w:val="20"/>
                          </w:rPr>
                          <w:t>Classified Senate 2024 Priorities</w:t>
                        </w:r>
                      </w:hyperlink>
                      <w:r w:rsidR="00073A79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073A79" w:rsidP="00073A79" w:rsidRDefault="00073A79" w14:paraId="1F375BF5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10"/>
                        </w:tabs>
                        <w:spacing w:before="1"/>
                      </w:pPr>
                      <w:r>
                        <w:t xml:space="preserve">Engagement &amp; Participation </w:t>
                      </w:r>
                    </w:p>
                    <w:p w:rsidR="00073A79" w:rsidP="00073A79" w:rsidRDefault="00073A79" w14:paraId="5FF2A057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10"/>
                        </w:tabs>
                        <w:spacing w:before="1"/>
                      </w:pPr>
                      <w:r>
                        <w:t xml:space="preserve">Cross-Constituency Collaboration </w:t>
                      </w:r>
                    </w:p>
                    <w:p w:rsidR="00073A79" w:rsidP="00073A79" w:rsidRDefault="00073A79" w14:paraId="0D83D02D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10"/>
                        </w:tabs>
                        <w:spacing w:before="1"/>
                      </w:pPr>
                      <w:r w:rsidRPr="00073A79">
                        <w:rPr>
                          <w:spacing w:val="-2"/>
                        </w:rPr>
                        <w:t xml:space="preserve">Professional Development </w:t>
                      </w:r>
                    </w:p>
                    <w:p w:rsidR="00073A79" w:rsidP="00073A79" w:rsidRDefault="00073A79" w14:paraId="21B31C57" w14:textId="4B22B4ED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10"/>
                        </w:tabs>
                        <w:spacing w:before="1"/>
                      </w:pPr>
                      <w:r>
                        <w:t xml:space="preserve">Classified Professional Staffing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F11EF" w:rsidSect="00D27B57">
      <w:headerReference w:type="default" r:id="rId31"/>
      <w:pgSz w:w="12240" w:h="15840" w:orient="portrait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651" w:rsidRDefault="00465823" w14:paraId="590B5636" w14:textId="77777777">
      <w:r>
        <w:separator/>
      </w:r>
    </w:p>
  </w:endnote>
  <w:endnote w:type="continuationSeparator" w:id="0">
    <w:p w:rsidR="00164651" w:rsidRDefault="00465823" w14:paraId="590B56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651" w:rsidRDefault="00465823" w14:paraId="590B5632" w14:textId="77777777">
      <w:r>
        <w:separator/>
      </w:r>
    </w:p>
  </w:footnote>
  <w:footnote w:type="continuationSeparator" w:id="0">
    <w:p w:rsidR="00164651" w:rsidRDefault="00465823" w14:paraId="590B56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1EF" w:rsidRDefault="00EF11EF" w14:paraId="590B5630" w14:textId="0F30CF47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3A16"/>
    <w:multiLevelType w:val="hybridMultilevel"/>
    <w:tmpl w:val="385ED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6D8"/>
    <w:multiLevelType w:val="hybridMultilevel"/>
    <w:tmpl w:val="C6647DC8"/>
    <w:lvl w:ilvl="0" w:tplc="D3EA41D8">
      <w:start w:val="1"/>
      <w:numFmt w:val="upperLetter"/>
      <w:lvlText w:val="%1."/>
      <w:lvlJc w:val="left"/>
      <w:pPr>
        <w:ind w:left="920" w:hanging="361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B23962">
      <w:numFmt w:val="bullet"/>
      <w:lvlText w:val=""/>
      <w:lvlJc w:val="left"/>
      <w:pPr>
        <w:ind w:left="1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28F36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EBCFABC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8F8ED440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5" w:tplc="1B0047F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B36A9308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7" w:tplc="17E4ED18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  <w:lvl w:ilvl="8" w:tplc="6DFCEB58">
      <w:numFmt w:val="bullet"/>
      <w:lvlText w:val="•"/>
      <w:lvlJc w:val="left"/>
      <w:pPr>
        <w:ind w:left="90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E603C0"/>
    <w:multiLevelType w:val="hybridMultilevel"/>
    <w:tmpl w:val="2CBCB20A"/>
    <w:lvl w:ilvl="0" w:tplc="C4D6C54E">
      <w:start w:val="1"/>
      <w:numFmt w:val="decimal"/>
      <w:lvlText w:val="%1."/>
      <w:lvlJc w:val="left"/>
      <w:pPr>
        <w:ind w:left="710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32209A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2" w:tplc="0F0E0E8E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 w:tplc="C21AFC4C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  <w:lvl w:ilvl="4" w:tplc="A54C03B6">
      <w:numFmt w:val="bullet"/>
      <w:lvlText w:val="•"/>
      <w:lvlJc w:val="left"/>
      <w:pPr>
        <w:ind w:left="4866" w:hanging="361"/>
      </w:pPr>
      <w:rPr>
        <w:rFonts w:hint="default"/>
        <w:lang w:val="en-US" w:eastAsia="en-US" w:bidi="ar-SA"/>
      </w:rPr>
    </w:lvl>
    <w:lvl w:ilvl="5" w:tplc="D92635AC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ar-SA"/>
      </w:rPr>
    </w:lvl>
    <w:lvl w:ilvl="6" w:tplc="81A2B8CC">
      <w:numFmt w:val="bullet"/>
      <w:lvlText w:val="•"/>
      <w:lvlJc w:val="left"/>
      <w:pPr>
        <w:ind w:left="6939" w:hanging="361"/>
      </w:pPr>
      <w:rPr>
        <w:rFonts w:hint="default"/>
        <w:lang w:val="en-US" w:eastAsia="en-US" w:bidi="ar-SA"/>
      </w:rPr>
    </w:lvl>
    <w:lvl w:ilvl="7" w:tplc="DE5AA608">
      <w:numFmt w:val="bullet"/>
      <w:lvlText w:val="•"/>
      <w:lvlJc w:val="left"/>
      <w:pPr>
        <w:ind w:left="7975" w:hanging="361"/>
      </w:pPr>
      <w:rPr>
        <w:rFonts w:hint="default"/>
        <w:lang w:val="en-US" w:eastAsia="en-US" w:bidi="ar-SA"/>
      </w:rPr>
    </w:lvl>
    <w:lvl w:ilvl="8" w:tplc="F50A0F36"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0FC7F26"/>
    <w:multiLevelType w:val="hybridMultilevel"/>
    <w:tmpl w:val="6E36AE12"/>
    <w:lvl w:ilvl="0" w:tplc="04090001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4" w15:restartNumberingAfterBreak="0">
    <w:nsid w:val="4B647A47"/>
    <w:multiLevelType w:val="hybridMultilevel"/>
    <w:tmpl w:val="82DC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87E91"/>
    <w:multiLevelType w:val="hybridMultilevel"/>
    <w:tmpl w:val="C2466938"/>
    <w:lvl w:ilvl="0" w:tplc="04090001">
      <w:start w:val="1"/>
      <w:numFmt w:val="bullet"/>
      <w:lvlText w:val=""/>
      <w:lvlJc w:val="left"/>
      <w:pPr>
        <w:ind w:left="72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hint="default" w:ascii="Wingdings" w:hAnsi="Wingdings"/>
      </w:rPr>
    </w:lvl>
  </w:abstractNum>
  <w:abstractNum w:abstractNumId="6" w15:restartNumberingAfterBreak="0">
    <w:nsid w:val="68C926FC"/>
    <w:multiLevelType w:val="hybridMultilevel"/>
    <w:tmpl w:val="7E064274"/>
    <w:lvl w:ilvl="0" w:tplc="ADAACB7E">
      <w:start w:val="1"/>
      <w:numFmt w:val="decimal"/>
      <w:lvlText w:val="%1."/>
      <w:lvlJc w:val="left"/>
      <w:pPr>
        <w:ind w:left="791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9A4160E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8794ADBA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3" w:tplc="6A2A3180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7F9C06D8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5" w:tplc="0128D59C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  <w:lvl w:ilvl="6" w:tplc="3BAEE46A">
      <w:numFmt w:val="bullet"/>
      <w:lvlText w:val="•"/>
      <w:lvlJc w:val="left"/>
      <w:pPr>
        <w:ind w:left="6971" w:hanging="361"/>
      </w:pPr>
      <w:rPr>
        <w:rFonts w:hint="default"/>
        <w:lang w:val="en-US" w:eastAsia="en-US" w:bidi="ar-SA"/>
      </w:rPr>
    </w:lvl>
    <w:lvl w:ilvl="7" w:tplc="77D481DE">
      <w:numFmt w:val="bullet"/>
      <w:lvlText w:val="•"/>
      <w:lvlJc w:val="left"/>
      <w:pPr>
        <w:ind w:left="7999" w:hanging="361"/>
      </w:pPr>
      <w:rPr>
        <w:rFonts w:hint="default"/>
        <w:lang w:val="en-US" w:eastAsia="en-US" w:bidi="ar-SA"/>
      </w:rPr>
    </w:lvl>
    <w:lvl w:ilvl="8" w:tplc="A816DB06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FAA272C"/>
    <w:multiLevelType w:val="hybridMultilevel"/>
    <w:tmpl w:val="4DECD15A"/>
    <w:lvl w:ilvl="0" w:tplc="5FD87EAE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75157A9A"/>
    <w:multiLevelType w:val="hybridMultilevel"/>
    <w:tmpl w:val="C6647DC8"/>
    <w:lvl w:ilvl="0" w:tplc="D3EA41D8">
      <w:start w:val="1"/>
      <w:numFmt w:val="upperLetter"/>
      <w:lvlText w:val="%1."/>
      <w:lvlJc w:val="left"/>
      <w:pPr>
        <w:ind w:left="920" w:hanging="361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B23962">
      <w:numFmt w:val="bullet"/>
      <w:lvlText w:val=""/>
      <w:lvlJc w:val="left"/>
      <w:pPr>
        <w:ind w:left="1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28F36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EBCFABC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8F8ED440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5" w:tplc="1B0047F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B36A9308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7" w:tplc="17E4ED18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  <w:lvl w:ilvl="8" w:tplc="6DFCEB58">
      <w:numFmt w:val="bullet"/>
      <w:lvlText w:val="•"/>
      <w:lvlJc w:val="left"/>
      <w:pPr>
        <w:ind w:left="9065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F"/>
    <w:rsid w:val="00003105"/>
    <w:rsid w:val="000141CF"/>
    <w:rsid w:val="0001719C"/>
    <w:rsid w:val="000310D9"/>
    <w:rsid w:val="00055A68"/>
    <w:rsid w:val="00073A79"/>
    <w:rsid w:val="000C3EC3"/>
    <w:rsid w:val="000D1039"/>
    <w:rsid w:val="000D4B10"/>
    <w:rsid w:val="000F50B0"/>
    <w:rsid w:val="00141E61"/>
    <w:rsid w:val="00155115"/>
    <w:rsid w:val="00164651"/>
    <w:rsid w:val="001718A5"/>
    <w:rsid w:val="001776FE"/>
    <w:rsid w:val="00195F72"/>
    <w:rsid w:val="001B44D4"/>
    <w:rsid w:val="00210163"/>
    <w:rsid w:val="00235403"/>
    <w:rsid w:val="002539FA"/>
    <w:rsid w:val="00297AC6"/>
    <w:rsid w:val="002A560F"/>
    <w:rsid w:val="002E103C"/>
    <w:rsid w:val="002F5180"/>
    <w:rsid w:val="003165D4"/>
    <w:rsid w:val="00373038"/>
    <w:rsid w:val="003917A8"/>
    <w:rsid w:val="003A3EE6"/>
    <w:rsid w:val="003D0624"/>
    <w:rsid w:val="003F1BCA"/>
    <w:rsid w:val="0043401A"/>
    <w:rsid w:val="00443874"/>
    <w:rsid w:val="004443B4"/>
    <w:rsid w:val="004464D1"/>
    <w:rsid w:val="00465823"/>
    <w:rsid w:val="00466F3F"/>
    <w:rsid w:val="004B04BE"/>
    <w:rsid w:val="004B0B02"/>
    <w:rsid w:val="004B63BE"/>
    <w:rsid w:val="004C2D64"/>
    <w:rsid w:val="004F607D"/>
    <w:rsid w:val="004F6967"/>
    <w:rsid w:val="00511748"/>
    <w:rsid w:val="00512C96"/>
    <w:rsid w:val="0055206C"/>
    <w:rsid w:val="005726AC"/>
    <w:rsid w:val="005746CD"/>
    <w:rsid w:val="005769B3"/>
    <w:rsid w:val="005A30DC"/>
    <w:rsid w:val="005B2565"/>
    <w:rsid w:val="005C7988"/>
    <w:rsid w:val="005D2971"/>
    <w:rsid w:val="005D470A"/>
    <w:rsid w:val="005E7D36"/>
    <w:rsid w:val="005F06AC"/>
    <w:rsid w:val="00625325"/>
    <w:rsid w:val="006339FE"/>
    <w:rsid w:val="00693BA3"/>
    <w:rsid w:val="006A3674"/>
    <w:rsid w:val="006F267D"/>
    <w:rsid w:val="006F28CC"/>
    <w:rsid w:val="0070536A"/>
    <w:rsid w:val="00707CC1"/>
    <w:rsid w:val="007358AB"/>
    <w:rsid w:val="00745EE4"/>
    <w:rsid w:val="007628D2"/>
    <w:rsid w:val="007701CA"/>
    <w:rsid w:val="00797C15"/>
    <w:rsid w:val="007B4D66"/>
    <w:rsid w:val="007E093D"/>
    <w:rsid w:val="007F2397"/>
    <w:rsid w:val="00825D85"/>
    <w:rsid w:val="00845A6B"/>
    <w:rsid w:val="00854DBF"/>
    <w:rsid w:val="00855E6C"/>
    <w:rsid w:val="0087653C"/>
    <w:rsid w:val="00881E10"/>
    <w:rsid w:val="008B25F1"/>
    <w:rsid w:val="008F03FF"/>
    <w:rsid w:val="008F160C"/>
    <w:rsid w:val="0092344D"/>
    <w:rsid w:val="00937F97"/>
    <w:rsid w:val="009508F7"/>
    <w:rsid w:val="00985C51"/>
    <w:rsid w:val="009867F6"/>
    <w:rsid w:val="00992B6E"/>
    <w:rsid w:val="009A321D"/>
    <w:rsid w:val="009A5578"/>
    <w:rsid w:val="009D2DDB"/>
    <w:rsid w:val="009F10CD"/>
    <w:rsid w:val="00A1300A"/>
    <w:rsid w:val="00A14E36"/>
    <w:rsid w:val="00A4499B"/>
    <w:rsid w:val="00A45740"/>
    <w:rsid w:val="00AA6F9D"/>
    <w:rsid w:val="00AE4B1E"/>
    <w:rsid w:val="00B06143"/>
    <w:rsid w:val="00B17C9B"/>
    <w:rsid w:val="00B21A6E"/>
    <w:rsid w:val="00B55377"/>
    <w:rsid w:val="00B7766E"/>
    <w:rsid w:val="00BD7788"/>
    <w:rsid w:val="00BF4210"/>
    <w:rsid w:val="00C476FF"/>
    <w:rsid w:val="00C47D60"/>
    <w:rsid w:val="00C51648"/>
    <w:rsid w:val="00C579D4"/>
    <w:rsid w:val="00C92D77"/>
    <w:rsid w:val="00C97FE3"/>
    <w:rsid w:val="00CB0B5D"/>
    <w:rsid w:val="00CB1789"/>
    <w:rsid w:val="00D00529"/>
    <w:rsid w:val="00D27B57"/>
    <w:rsid w:val="00D45703"/>
    <w:rsid w:val="00DA7AB3"/>
    <w:rsid w:val="00DD05E6"/>
    <w:rsid w:val="00E01220"/>
    <w:rsid w:val="00E053B6"/>
    <w:rsid w:val="00E12A8C"/>
    <w:rsid w:val="00E217D3"/>
    <w:rsid w:val="00E2301E"/>
    <w:rsid w:val="00E42535"/>
    <w:rsid w:val="00E44692"/>
    <w:rsid w:val="00E45AF9"/>
    <w:rsid w:val="00E7269E"/>
    <w:rsid w:val="00EA1A47"/>
    <w:rsid w:val="00EA2599"/>
    <w:rsid w:val="00EC2FE9"/>
    <w:rsid w:val="00EC52F2"/>
    <w:rsid w:val="00ED698C"/>
    <w:rsid w:val="00EE0FD2"/>
    <w:rsid w:val="00EF11EF"/>
    <w:rsid w:val="00F273CE"/>
    <w:rsid w:val="00F30379"/>
    <w:rsid w:val="00F41BD2"/>
    <w:rsid w:val="00F45ECC"/>
    <w:rsid w:val="00F543D4"/>
    <w:rsid w:val="00F56041"/>
    <w:rsid w:val="00F66833"/>
    <w:rsid w:val="00F9381D"/>
    <w:rsid w:val="00FA53C4"/>
    <w:rsid w:val="00FD6E1D"/>
    <w:rsid w:val="00FE712B"/>
    <w:rsid w:val="011DC290"/>
    <w:rsid w:val="011DC290"/>
    <w:rsid w:val="01B54ED5"/>
    <w:rsid w:val="01BE5563"/>
    <w:rsid w:val="03A53FFE"/>
    <w:rsid w:val="045A5F5D"/>
    <w:rsid w:val="045DEFFF"/>
    <w:rsid w:val="085D70A8"/>
    <w:rsid w:val="086EC1E0"/>
    <w:rsid w:val="08E84471"/>
    <w:rsid w:val="092C7433"/>
    <w:rsid w:val="09A23909"/>
    <w:rsid w:val="0A222E73"/>
    <w:rsid w:val="0A3998DD"/>
    <w:rsid w:val="0B3AC72B"/>
    <w:rsid w:val="0C149312"/>
    <w:rsid w:val="0C403E34"/>
    <w:rsid w:val="0CBBF633"/>
    <w:rsid w:val="0D1B90A9"/>
    <w:rsid w:val="0E86F47B"/>
    <w:rsid w:val="0F436F83"/>
    <w:rsid w:val="11014BFE"/>
    <w:rsid w:val="1196CD4C"/>
    <w:rsid w:val="12500F2E"/>
    <w:rsid w:val="13DC31BB"/>
    <w:rsid w:val="14418446"/>
    <w:rsid w:val="14418446"/>
    <w:rsid w:val="1555CB71"/>
    <w:rsid w:val="15DC1565"/>
    <w:rsid w:val="16D7B4D5"/>
    <w:rsid w:val="173D77FA"/>
    <w:rsid w:val="1751BE2D"/>
    <w:rsid w:val="190A1EC9"/>
    <w:rsid w:val="1A2AE933"/>
    <w:rsid w:val="1A7BE13D"/>
    <w:rsid w:val="1B0B0D95"/>
    <w:rsid w:val="1B9063E2"/>
    <w:rsid w:val="1C6A9C34"/>
    <w:rsid w:val="1C8DD136"/>
    <w:rsid w:val="1CDAD531"/>
    <w:rsid w:val="1CE50368"/>
    <w:rsid w:val="1DD3252E"/>
    <w:rsid w:val="1E2067B4"/>
    <w:rsid w:val="1E2698DC"/>
    <w:rsid w:val="1E98EB0C"/>
    <w:rsid w:val="1F30A576"/>
    <w:rsid w:val="1F87048D"/>
    <w:rsid w:val="20A94134"/>
    <w:rsid w:val="20C9473F"/>
    <w:rsid w:val="2158A65B"/>
    <w:rsid w:val="215966C5"/>
    <w:rsid w:val="225BACDB"/>
    <w:rsid w:val="2262EDAD"/>
    <w:rsid w:val="22CC8BFD"/>
    <w:rsid w:val="2337CF8B"/>
    <w:rsid w:val="2417BBD8"/>
    <w:rsid w:val="25910F87"/>
    <w:rsid w:val="26C12938"/>
    <w:rsid w:val="2724FE7D"/>
    <w:rsid w:val="27526002"/>
    <w:rsid w:val="27869D9B"/>
    <w:rsid w:val="27979877"/>
    <w:rsid w:val="27979877"/>
    <w:rsid w:val="2828F173"/>
    <w:rsid w:val="2852220F"/>
    <w:rsid w:val="286EDCAF"/>
    <w:rsid w:val="28901BF0"/>
    <w:rsid w:val="28D7BA38"/>
    <w:rsid w:val="2A0B7306"/>
    <w:rsid w:val="2B6226B6"/>
    <w:rsid w:val="2B6226B6"/>
    <w:rsid w:val="2B6A3BCC"/>
    <w:rsid w:val="2CAC99BD"/>
    <w:rsid w:val="2D523CD7"/>
    <w:rsid w:val="2E1E99B4"/>
    <w:rsid w:val="2E30CE6D"/>
    <w:rsid w:val="2E40D05C"/>
    <w:rsid w:val="2F31864D"/>
    <w:rsid w:val="2FA1AB24"/>
    <w:rsid w:val="3023F0E7"/>
    <w:rsid w:val="3111F90E"/>
    <w:rsid w:val="3161BEA4"/>
    <w:rsid w:val="317013BE"/>
    <w:rsid w:val="3191F0E4"/>
    <w:rsid w:val="3262C8A6"/>
    <w:rsid w:val="336E2C75"/>
    <w:rsid w:val="33DF6DB4"/>
    <w:rsid w:val="341DBF79"/>
    <w:rsid w:val="3460F473"/>
    <w:rsid w:val="35E4C416"/>
    <w:rsid w:val="35F3CBAF"/>
    <w:rsid w:val="3694F3E3"/>
    <w:rsid w:val="3719AE7A"/>
    <w:rsid w:val="38A7EE81"/>
    <w:rsid w:val="3A6E5DD6"/>
    <w:rsid w:val="3BC2F1B7"/>
    <w:rsid w:val="3D02C82A"/>
    <w:rsid w:val="3D5A7EAE"/>
    <w:rsid w:val="3D973410"/>
    <w:rsid w:val="40B8065A"/>
    <w:rsid w:val="4157D654"/>
    <w:rsid w:val="41EB419F"/>
    <w:rsid w:val="4268C932"/>
    <w:rsid w:val="426BE357"/>
    <w:rsid w:val="42BB14D5"/>
    <w:rsid w:val="42F8070D"/>
    <w:rsid w:val="443156F2"/>
    <w:rsid w:val="445C89AF"/>
    <w:rsid w:val="44764D61"/>
    <w:rsid w:val="44BD4803"/>
    <w:rsid w:val="45CD3807"/>
    <w:rsid w:val="45D2089D"/>
    <w:rsid w:val="45E0FEF4"/>
    <w:rsid w:val="4662EC9A"/>
    <w:rsid w:val="47C5AEF9"/>
    <w:rsid w:val="4831E737"/>
    <w:rsid w:val="4831E737"/>
    <w:rsid w:val="49C7AD8D"/>
    <w:rsid w:val="4A095159"/>
    <w:rsid w:val="4A09C5F5"/>
    <w:rsid w:val="4A81125E"/>
    <w:rsid w:val="4C9AD8FF"/>
    <w:rsid w:val="4C9AD8FF"/>
    <w:rsid w:val="4EDDD6F7"/>
    <w:rsid w:val="4F0C5CA7"/>
    <w:rsid w:val="4F1DC611"/>
    <w:rsid w:val="4F95FD22"/>
    <w:rsid w:val="4FB8844A"/>
    <w:rsid w:val="4FD18210"/>
    <w:rsid w:val="4FDC5ADC"/>
    <w:rsid w:val="502F1D78"/>
    <w:rsid w:val="5052A8E4"/>
    <w:rsid w:val="520B2E50"/>
    <w:rsid w:val="55500CC8"/>
    <w:rsid w:val="55639539"/>
    <w:rsid w:val="55A0A4D7"/>
    <w:rsid w:val="5609F84F"/>
    <w:rsid w:val="56395141"/>
    <w:rsid w:val="564D9B2F"/>
    <w:rsid w:val="56B1D207"/>
    <w:rsid w:val="571AC792"/>
    <w:rsid w:val="581D19A8"/>
    <w:rsid w:val="590C738F"/>
    <w:rsid w:val="5A07FB3C"/>
    <w:rsid w:val="5A946619"/>
    <w:rsid w:val="5CB58F6D"/>
    <w:rsid w:val="5CDD0D94"/>
    <w:rsid w:val="5CED15CC"/>
    <w:rsid w:val="5D9FEAFB"/>
    <w:rsid w:val="5DB1035D"/>
    <w:rsid w:val="5E9B5494"/>
    <w:rsid w:val="5F27DFF8"/>
    <w:rsid w:val="5F9657D1"/>
    <w:rsid w:val="61331A35"/>
    <w:rsid w:val="61872FBD"/>
    <w:rsid w:val="6210605A"/>
    <w:rsid w:val="63B69ADB"/>
    <w:rsid w:val="643599EA"/>
    <w:rsid w:val="64DFBC9F"/>
    <w:rsid w:val="656D6F42"/>
    <w:rsid w:val="65BB72DF"/>
    <w:rsid w:val="65EA860B"/>
    <w:rsid w:val="66111C9D"/>
    <w:rsid w:val="662EF047"/>
    <w:rsid w:val="67F6F75C"/>
    <w:rsid w:val="6964D3DE"/>
    <w:rsid w:val="69DC4ACB"/>
    <w:rsid w:val="6A1D6F70"/>
    <w:rsid w:val="6A4A4454"/>
    <w:rsid w:val="6C0544F5"/>
    <w:rsid w:val="6C6C3A80"/>
    <w:rsid w:val="6CC37986"/>
    <w:rsid w:val="6DB9E65F"/>
    <w:rsid w:val="6E4722B8"/>
    <w:rsid w:val="6E6A51F0"/>
    <w:rsid w:val="6E81B063"/>
    <w:rsid w:val="6EDBC731"/>
    <w:rsid w:val="7000F625"/>
    <w:rsid w:val="708F1A38"/>
    <w:rsid w:val="70D3CF88"/>
    <w:rsid w:val="7106DA92"/>
    <w:rsid w:val="7117C58E"/>
    <w:rsid w:val="711F9F0F"/>
    <w:rsid w:val="718242D0"/>
    <w:rsid w:val="7217196E"/>
    <w:rsid w:val="723BAC1A"/>
    <w:rsid w:val="723BAC1A"/>
    <w:rsid w:val="73183F64"/>
    <w:rsid w:val="733A6BAE"/>
    <w:rsid w:val="75A33B80"/>
    <w:rsid w:val="75D51D99"/>
    <w:rsid w:val="789C356F"/>
    <w:rsid w:val="78B0E9C0"/>
    <w:rsid w:val="7B8D1C30"/>
    <w:rsid w:val="7C34AA61"/>
    <w:rsid w:val="7C73D1C9"/>
    <w:rsid w:val="7DCF13B8"/>
    <w:rsid w:val="7DDCF9CB"/>
    <w:rsid w:val="7E555BA2"/>
    <w:rsid w:val="7EEA13DC"/>
    <w:rsid w:val="7EF8902A"/>
    <w:rsid w:val="7F2E923D"/>
    <w:rsid w:val="7F5C0F37"/>
    <w:rsid w:val="7F6DCF5F"/>
    <w:rsid w:val="7F7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B55C7"/>
  <w15:docId w15:val="{C8383BA9-4043-4A10-8275-A9AAD2FF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mbria" w:hAnsi="Cambria" w:eastAsia="Cambria" w:cs="Cambr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20" w:right="18" w:hanging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9" w:hanging="359"/>
    </w:pPr>
    <w:rPr>
      <w:u w:val="single" w:color="000000"/>
    </w:rPr>
  </w:style>
  <w:style w:type="paragraph" w:styleId="TableParagraph" w:customStyle="1">
    <w:name w:val="Table Paragraph"/>
    <w:basedOn w:val="Normal"/>
    <w:uiPriority w:val="1"/>
    <w:qFormat/>
    <w:pPr>
      <w:spacing w:line="257" w:lineRule="exact"/>
      <w:ind w:left="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A367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3674"/>
    <w:rPr>
      <w:rFonts w:ascii="Cambria" w:hAnsi="Cambria" w:eastAsia="Cambria" w:cs="Cambria"/>
    </w:rPr>
  </w:style>
  <w:style w:type="paragraph" w:styleId="Footer">
    <w:name w:val="footer"/>
    <w:basedOn w:val="Normal"/>
    <w:link w:val="FooterChar"/>
    <w:uiPriority w:val="99"/>
    <w:unhideWhenUsed/>
    <w:rsid w:val="006A367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3674"/>
    <w:rPr>
      <w:rFonts w:ascii="Cambria" w:hAnsi="Cambria" w:eastAsia="Cambria" w:cs="Cambria"/>
    </w:rPr>
  </w:style>
  <w:style w:type="character" w:styleId="Hyperlink">
    <w:name w:val="Hyperlink"/>
    <w:basedOn w:val="DefaultParagraphFont"/>
    <w:uiPriority w:val="99"/>
    <w:unhideWhenUsed/>
    <w:rsid w:val="006A36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6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20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basedOn w:val="DefaultParagraphFont"/>
    <w:link w:val="BodyText"/>
    <w:uiPriority w:val="1"/>
    <w:rsid w:val="00073A79"/>
    <w:rPr>
      <w:rFonts w:ascii="Cambria" w:hAnsi="Cambria" w:eastAsia="Cambria" w:cs="Cambr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2D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eader" Target="header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dmiramar.edu/sites/default/files/2024-08/csen_priorities_2024.pdf" TargetMode="External" Id="rId27" /><Relationship Type="http://schemas.openxmlformats.org/officeDocument/2006/relationships/hyperlink" Target="https://sdmiramar.edu/sites/default/files/2024-08/csen_priorities_2024.pdf" TargetMode="External" Id="rId30" /><Relationship Type="http://schemas.openxmlformats.org/officeDocument/2006/relationships/image" Target="/media/image2.png" Id="R762afe77ad554057" /><Relationship Type="http://schemas.openxmlformats.org/officeDocument/2006/relationships/hyperlink" Target="https://sdccd-edu.zoom.us/j/9072146069" TargetMode="External" Id="Rac6e0d820efe40aa" /><Relationship Type="http://schemas.openxmlformats.org/officeDocument/2006/relationships/hyperlink" Target="https://sdmiramar.edu/sites/default/files/2024-07/final_2024-2025_csen_calendar.pdf" TargetMode="External" Id="R145ef184f25d43e1" /><Relationship Type="http://schemas.openxmlformats.org/officeDocument/2006/relationships/hyperlink" Target="https://sdccd0-my.sharepoint.com/:w:/g/personal/mkunst_sdccd_edu/EQLMhneT-_lHg_6_Vvr3m-wBiEduR5KyY7jFVpmSbvWHag?e=gX3qc7" TargetMode="External" Id="R17d8b927590e4933" /><Relationship Type="http://schemas.openxmlformats.org/officeDocument/2006/relationships/hyperlink" Target="https://sdccd0.sharepoint.com/:w:/s/FunCommittee2/EeUgquEXdfxOo7cefykRWhgByNpLDdd9sSxEnXN0062J7Q?e=4Rv8Ab" TargetMode="External" Id="Rdd25f8b04bff4d7c" /><Relationship Type="http://schemas.openxmlformats.org/officeDocument/2006/relationships/hyperlink" Target="https://sdmiramar.edu/sites/default/files/2025-01/20241218_sal_meeting_notes.pdf" TargetMode="External" Id="R23084c24bf3c476b" /><Relationship Type="http://schemas.openxmlformats.org/officeDocument/2006/relationships/hyperlink" Target="https://sdmiramar.edu/sites/default/files/2025-01/survey_categories.pdf" TargetMode="External" Id="Rf9c0a64f44854a5f" /><Relationship Type="http://schemas.openxmlformats.org/officeDocument/2006/relationships/hyperlink" Target="https://sdmiramar.edu/sites/default/files/2025-02/public_art_procedure.draft_6_0.pdf" TargetMode="External" Id="Re7fc67b8cddc4090" /><Relationship Type="http://schemas.openxmlformats.org/officeDocument/2006/relationships/hyperlink" Target="https://sdmiramar.edu/sites/default/files/2025-02/miramar_educational_plan_pierc_recommendation_10.11.24_0.pdf" TargetMode="External" Id="R4f2cbb9c4ae74717" /><Relationship Type="http://schemas.openxmlformats.org/officeDocument/2006/relationships/hyperlink" Target="https://sdccd-edu.zoom.us/j/9072146069" TargetMode="External" Id="R938417d9a56c41ff" /><Relationship Type="http://schemas.openxmlformats.org/officeDocument/2006/relationships/hyperlink" Target="https://sdmiramar.edu/sites/default/files/2025-02/2025-02-04_csen_minutes.docx" TargetMode="External" Id="Re7d6b561fa884f0e" /><Relationship Type="http://schemas.openxmlformats.org/officeDocument/2006/relationships/hyperlink" Target="https://sdmiramar.edu/sites/default/files/2024-11/cs_senator_remote_attendance_form.pdf" TargetMode="External" Id="Re3fbfd2064d94e0f" /><Relationship Type="http://schemas.openxmlformats.org/officeDocument/2006/relationships/hyperlink" Target="https://sdmiramar.edu/sites/default/files/2024-11/mira_csen_91.pdf" TargetMode="External" Id="Rb4f81a7aacd5420d" /><Relationship Type="http://schemas.openxmlformats.org/officeDocument/2006/relationships/hyperlink" Target="https://sdmiramar.edu/sites/default/files/2024-11/classified_employee_of_the_month.pdf" TargetMode="External" Id="R4c1d83f545ad4315" /><Relationship Type="http://schemas.openxmlformats.org/officeDocument/2006/relationships/hyperlink" Target="https://sdmiramar.edu/sites/default/files/2025-02/classified_employee_of_the_month_scorecard_draft.pdf" TargetMode="External" Id="R6261c029096448b4" /><Relationship Type="http://schemas.openxmlformats.org/officeDocument/2006/relationships/hyperlink" Target="https://sdmiramar.edu/sites/default/files/2025-01/resolution_on_technology_and_planning_issues_fall_2024.pdf" TargetMode="External" Id="Rfb23f6d7ee214815" /><Relationship Type="http://schemas.openxmlformats.org/officeDocument/2006/relationships/hyperlink" Target="https://www.sdccd.edu/docs/police/currentsafeandsound.pdf" TargetMode="External" Id="R880592a74e154c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b81a0027bb77f2f4b05480606ab5b7ba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f92b9329455177265426db59f60cd724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32F0C-26C8-4042-ADEE-842F652B1408}"/>
</file>

<file path=customXml/itemProps2.xml><?xml version="1.0" encoding="utf-8"?>
<ds:datastoreItem xmlns:ds="http://schemas.openxmlformats.org/officeDocument/2006/customXml" ds:itemID="{C233282F-002A-430A-B7EB-6F5661ED873F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727ca7f0-dc2b-4af8-b382-828eaacec6ad"/>
    <ds:schemaRef ds:uri="http://www.w3.org/XML/1998/namespace"/>
    <ds:schemaRef ds:uri="http://schemas.openxmlformats.org/package/2006/metadata/core-properties"/>
    <ds:schemaRef ds:uri="0c68529d-e503-4e83-af16-2dc2f5492f23"/>
  </ds:schemaRefs>
</ds:datastoreItem>
</file>

<file path=customXml/itemProps3.xml><?xml version="1.0" encoding="utf-8"?>
<ds:datastoreItem xmlns:ds="http://schemas.openxmlformats.org/officeDocument/2006/customXml" ds:itemID="{8C185026-BDB9-41DC-B4FF-0C2ECDDC095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surfsoccer135@outlook.com</dc:creator>
  <lastModifiedBy>Malia Kunst</lastModifiedBy>
  <revision>49</revision>
  <dcterms:created xsi:type="dcterms:W3CDTF">2024-11-01T18:25:00.0000000Z</dcterms:created>
  <dcterms:modified xsi:type="dcterms:W3CDTF">2025-02-18T20:02:30.7152898Z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0x010100EC3DCD9CCE64014C985738F0798E2450</vt:lpwstr>
  </property>
  <property fmtid="{D5CDD505-2E9C-101B-9397-08002B2CF9AE}" pid="7" name="GrammarlyDocumentId">
    <vt:lpwstr>2b5a5c71e67c7f2feb2300626105c3297a74daf79165a62d4d43c83969b4eb93</vt:lpwstr>
  </property>
  <property fmtid="{D5CDD505-2E9C-101B-9397-08002B2CF9AE}" pid="8" name="MediaServiceImageTags">
    <vt:lpwstr/>
  </property>
</Properties>
</file>