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B5BE3" w14:textId="67BC473F" w:rsidR="00D27B57" w:rsidRDefault="00B867EF" w:rsidP="0055206C">
      <w:pPr>
        <w:pStyle w:val="BodyText"/>
        <w:rPr>
          <w:rFonts w:ascii="Times New Roman"/>
          <w:sz w:val="22"/>
        </w:rPr>
      </w:pPr>
      <w:r>
        <w:rPr>
          <w:noProof/>
        </w:rPr>
        <mc:AlternateContent>
          <mc:Choice Requires="wps">
            <w:drawing>
              <wp:anchor distT="0" distB="0" distL="0" distR="0" simplePos="0" relativeHeight="251660800" behindDoc="1" locked="0" layoutInCell="1" allowOverlap="1" wp14:anchorId="60858FFA" wp14:editId="6A2FB6A7">
                <wp:simplePos x="0" y="0"/>
                <wp:positionH relativeFrom="page">
                  <wp:posOffset>1708150</wp:posOffset>
                </wp:positionH>
                <wp:positionV relativeFrom="page">
                  <wp:posOffset>285750</wp:posOffset>
                </wp:positionV>
                <wp:extent cx="4006850" cy="1266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0" cy="1266825"/>
                        </a:xfrm>
                        <a:prstGeom prst="rect">
                          <a:avLst/>
                        </a:prstGeom>
                      </wps:spPr>
                      <wps:txbx>
                        <w:txbxContent>
                          <w:p w14:paraId="1A2FF5CB" w14:textId="741F0C60" w:rsidR="0055206C" w:rsidRDefault="0055206C" w:rsidP="0055206C">
                            <w:pPr>
                              <w:spacing w:before="20"/>
                              <w:ind w:left="20" w:right="18" w:hanging="4"/>
                              <w:jc w:val="center"/>
                              <w:rPr>
                                <w:b/>
                                <w:sz w:val="28"/>
                              </w:rPr>
                            </w:pPr>
                            <w:r>
                              <w:rPr>
                                <w:b/>
                                <w:color w:val="008080"/>
                                <w:sz w:val="28"/>
                              </w:rPr>
                              <w:t>SAN DIEGO MIRAMAR COLLEGE CLASSIFIED</w:t>
                            </w:r>
                            <w:r>
                              <w:rPr>
                                <w:b/>
                                <w:color w:val="008080"/>
                                <w:spacing w:val="-12"/>
                                <w:sz w:val="28"/>
                              </w:rPr>
                              <w:t xml:space="preserve"> </w:t>
                            </w:r>
                            <w:r>
                              <w:rPr>
                                <w:b/>
                                <w:color w:val="008080"/>
                                <w:sz w:val="28"/>
                              </w:rPr>
                              <w:t>SENATE</w:t>
                            </w:r>
                            <w:r>
                              <w:rPr>
                                <w:b/>
                                <w:color w:val="008080"/>
                                <w:spacing w:val="-12"/>
                                <w:sz w:val="28"/>
                              </w:rPr>
                              <w:t xml:space="preserve"> </w:t>
                            </w:r>
                            <w:r>
                              <w:rPr>
                                <w:b/>
                                <w:color w:val="008080"/>
                                <w:sz w:val="28"/>
                              </w:rPr>
                              <w:t>MEETING</w:t>
                            </w:r>
                            <w:r>
                              <w:rPr>
                                <w:b/>
                                <w:color w:val="008080"/>
                                <w:spacing w:val="-13"/>
                                <w:sz w:val="28"/>
                              </w:rPr>
                              <w:t xml:space="preserve"> </w:t>
                            </w:r>
                            <w:r w:rsidR="00B867EF">
                              <w:rPr>
                                <w:b/>
                                <w:color w:val="008080"/>
                                <w:sz w:val="28"/>
                              </w:rPr>
                              <w:t>MINUTES</w:t>
                            </w:r>
                          </w:p>
                          <w:p w14:paraId="3CF51A14" w14:textId="17043791" w:rsidR="0055206C" w:rsidRDefault="0055206C" w:rsidP="0055206C">
                            <w:pPr>
                              <w:spacing w:before="258" w:line="257" w:lineRule="exact"/>
                              <w:ind w:left="624" w:right="624"/>
                              <w:jc w:val="center"/>
                              <w:rPr>
                                <w:b/>
                              </w:rPr>
                            </w:pPr>
                            <w:r>
                              <w:rPr>
                                <w:b/>
                              </w:rPr>
                              <w:t>DATE:</w:t>
                            </w:r>
                            <w:r>
                              <w:rPr>
                                <w:b/>
                                <w:spacing w:val="-7"/>
                              </w:rPr>
                              <w:t xml:space="preserve"> </w:t>
                            </w:r>
                            <w:r>
                              <w:rPr>
                                <w:b/>
                              </w:rPr>
                              <w:t>Tuesday,</w:t>
                            </w:r>
                            <w:r>
                              <w:rPr>
                                <w:b/>
                                <w:spacing w:val="-5"/>
                              </w:rPr>
                              <w:t xml:space="preserve"> </w:t>
                            </w:r>
                            <w:r w:rsidR="004B63BE">
                              <w:rPr>
                                <w:b/>
                              </w:rPr>
                              <w:t>February 4</w:t>
                            </w:r>
                            <w:r w:rsidR="004B63BE" w:rsidRPr="004B63BE">
                              <w:rPr>
                                <w:b/>
                                <w:vertAlign w:val="superscript"/>
                              </w:rPr>
                              <w:t>th</w:t>
                            </w:r>
                            <w:r w:rsidR="004B63BE">
                              <w:rPr>
                                <w:b/>
                              </w:rPr>
                              <w:t>, 2025</w:t>
                            </w:r>
                          </w:p>
                          <w:p w14:paraId="703D8ECB" w14:textId="77777777" w:rsidR="00B867EF" w:rsidRDefault="0055206C" w:rsidP="0055206C">
                            <w:pPr>
                              <w:ind w:left="624" w:right="621"/>
                              <w:jc w:val="center"/>
                              <w:rPr>
                                <w:b/>
                              </w:rPr>
                            </w:pPr>
                            <w:r>
                              <w:rPr>
                                <w:b/>
                              </w:rPr>
                              <w:t>TIME:</w:t>
                            </w:r>
                            <w:r>
                              <w:rPr>
                                <w:b/>
                                <w:spacing w:val="-7"/>
                              </w:rPr>
                              <w:t xml:space="preserve"> </w:t>
                            </w:r>
                            <w:r>
                              <w:rPr>
                                <w:b/>
                              </w:rPr>
                              <w:t>10:30</w:t>
                            </w:r>
                            <w:r>
                              <w:rPr>
                                <w:b/>
                                <w:spacing w:val="-9"/>
                              </w:rPr>
                              <w:t xml:space="preserve"> </w:t>
                            </w:r>
                            <w:r>
                              <w:rPr>
                                <w:b/>
                              </w:rPr>
                              <w:t>am</w:t>
                            </w:r>
                            <w:r>
                              <w:rPr>
                                <w:b/>
                                <w:spacing w:val="-7"/>
                              </w:rPr>
                              <w:t xml:space="preserve"> </w:t>
                            </w:r>
                            <w:r>
                              <w:rPr>
                                <w:b/>
                              </w:rPr>
                              <w:t>–</w:t>
                            </w:r>
                            <w:r>
                              <w:rPr>
                                <w:b/>
                                <w:spacing w:val="-8"/>
                              </w:rPr>
                              <w:t xml:space="preserve"> </w:t>
                            </w:r>
                            <w:r>
                              <w:rPr>
                                <w:b/>
                              </w:rPr>
                              <w:t>12:00</w:t>
                            </w:r>
                            <w:r>
                              <w:rPr>
                                <w:b/>
                                <w:spacing w:val="-7"/>
                              </w:rPr>
                              <w:t xml:space="preserve"> </w:t>
                            </w:r>
                            <w:r>
                              <w:rPr>
                                <w:b/>
                              </w:rPr>
                              <w:t xml:space="preserve">pm </w:t>
                            </w:r>
                          </w:p>
                          <w:p w14:paraId="21F646FC" w14:textId="793137FB" w:rsidR="0055206C" w:rsidRDefault="0055206C" w:rsidP="0055206C">
                            <w:pPr>
                              <w:ind w:left="624" w:right="621"/>
                              <w:jc w:val="center"/>
                              <w:rPr>
                                <w:b/>
                              </w:rPr>
                            </w:pPr>
                            <w:r>
                              <w:rPr>
                                <w:b/>
                              </w:rPr>
                              <w:t>LOCATION: L</w:t>
                            </w:r>
                            <w:r w:rsidR="00B867EF">
                              <w:rPr>
                                <w:b/>
                              </w:rPr>
                              <w:t>-</w:t>
                            </w:r>
                            <w:r>
                              <w:rPr>
                                <w:b/>
                              </w:rPr>
                              <w:t>108</w:t>
                            </w:r>
                            <w:r w:rsidR="009D2DDB">
                              <w:rPr>
                                <w:b/>
                              </w:rPr>
                              <w:t>/</w:t>
                            </w:r>
                            <w:hyperlink r:id="rId10" w:history="1">
                              <w:r w:rsidR="009D2DDB" w:rsidRPr="004464D1">
                                <w:rPr>
                                  <w:rStyle w:val="Hyperlink"/>
                                  <w:b/>
                                </w:rPr>
                                <w:t>Zoom</w:t>
                              </w:r>
                            </w:hyperlink>
                          </w:p>
                          <w:p w14:paraId="7A3CDF2A" w14:textId="3DE0C612" w:rsidR="00073A79" w:rsidRDefault="00973C58" w:rsidP="0055206C">
                            <w:pPr>
                              <w:ind w:left="624" w:right="621"/>
                              <w:jc w:val="center"/>
                              <w:rPr>
                                <w:b/>
                              </w:rPr>
                            </w:pPr>
                            <w:hyperlink r:id="rId11" w:history="1">
                              <w:r w:rsidR="00073A79" w:rsidRPr="00073A79">
                                <w:rPr>
                                  <w:rStyle w:val="Hyperlink"/>
                                  <w:b/>
                                </w:rPr>
                                <w:t>2024 – 2025 Meeting Calendar</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858FFA" id="_x0000_t202" coordsize="21600,21600" o:spt="202" path="m,l,21600r21600,l21600,xe">
                <v:stroke joinstyle="miter"/>
                <v:path gradientshapeok="t" o:connecttype="rect"/>
              </v:shapetype>
              <v:shape id="Textbox 2" o:spid="_x0000_s1026" type="#_x0000_t202" style="position:absolute;margin-left:134.5pt;margin-top:22.5pt;width:315.5pt;height:99.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" filled="f" stroked="f">
                <v:textbox inset="0,0,0,0">
                  <w:txbxContent>
                    <w:p w14:paraId="1A2FF5CB" w14:textId="741F0C60" w:rsidR="0055206C" w:rsidRDefault="0055206C" w:rsidP="0055206C">
                      <w:pPr>
                        <w:spacing w:before="20"/>
                        <w:ind w:left="20" w:right="18" w:hanging="4"/>
                        <w:jc w:val="center"/>
                        <w:rPr>
                          <w:b/>
                          <w:sz w:val="28"/>
                        </w:rPr>
                      </w:pPr>
                      <w:r>
                        <w:rPr>
                          <w:b/>
                          <w:color w:val="008080"/>
                          <w:sz w:val="28"/>
                        </w:rPr>
                        <w:t>SAN DIEGO MIRAMAR COLLEGE CLASSIFIED</w:t>
                      </w:r>
                      <w:r>
                        <w:rPr>
                          <w:b/>
                          <w:color w:val="008080"/>
                          <w:spacing w:val="-12"/>
                          <w:sz w:val="28"/>
                        </w:rPr>
                        <w:t xml:space="preserve"> </w:t>
                      </w:r>
                      <w:r>
                        <w:rPr>
                          <w:b/>
                          <w:color w:val="008080"/>
                          <w:sz w:val="28"/>
                        </w:rPr>
                        <w:t>SENATE</w:t>
                      </w:r>
                      <w:r>
                        <w:rPr>
                          <w:b/>
                          <w:color w:val="008080"/>
                          <w:spacing w:val="-12"/>
                          <w:sz w:val="28"/>
                        </w:rPr>
                        <w:t xml:space="preserve"> </w:t>
                      </w:r>
                      <w:r>
                        <w:rPr>
                          <w:b/>
                          <w:color w:val="008080"/>
                          <w:sz w:val="28"/>
                        </w:rPr>
                        <w:t>MEETING</w:t>
                      </w:r>
                      <w:r>
                        <w:rPr>
                          <w:b/>
                          <w:color w:val="008080"/>
                          <w:spacing w:val="-13"/>
                          <w:sz w:val="28"/>
                        </w:rPr>
                        <w:t xml:space="preserve"> </w:t>
                      </w:r>
                      <w:r w:rsidR="00B867EF">
                        <w:rPr>
                          <w:b/>
                          <w:color w:val="008080"/>
                          <w:sz w:val="28"/>
                        </w:rPr>
                        <w:t>MINUTES</w:t>
                      </w:r>
                    </w:p>
                    <w:p w14:paraId="3CF51A14" w14:textId="17043791" w:rsidR="0055206C" w:rsidRDefault="0055206C" w:rsidP="0055206C">
                      <w:pPr>
                        <w:spacing w:before="258" w:line="257" w:lineRule="exact"/>
                        <w:ind w:left="624" w:right="624"/>
                        <w:jc w:val="center"/>
                        <w:rPr>
                          <w:b/>
                        </w:rPr>
                      </w:pPr>
                      <w:r>
                        <w:rPr>
                          <w:b/>
                        </w:rPr>
                        <w:t>DATE:</w:t>
                      </w:r>
                      <w:r>
                        <w:rPr>
                          <w:b/>
                          <w:spacing w:val="-7"/>
                        </w:rPr>
                        <w:t xml:space="preserve"> </w:t>
                      </w:r>
                      <w:r>
                        <w:rPr>
                          <w:b/>
                        </w:rPr>
                        <w:t>Tuesday,</w:t>
                      </w:r>
                      <w:r>
                        <w:rPr>
                          <w:b/>
                          <w:spacing w:val="-5"/>
                        </w:rPr>
                        <w:t xml:space="preserve"> </w:t>
                      </w:r>
                      <w:r w:rsidR="004B63BE">
                        <w:rPr>
                          <w:b/>
                        </w:rPr>
                        <w:t>February 4</w:t>
                      </w:r>
                      <w:r w:rsidR="004B63BE" w:rsidRPr="004B63BE">
                        <w:rPr>
                          <w:b/>
                          <w:vertAlign w:val="superscript"/>
                        </w:rPr>
                        <w:t>th</w:t>
                      </w:r>
                      <w:r w:rsidR="004B63BE">
                        <w:rPr>
                          <w:b/>
                        </w:rPr>
                        <w:t>, 2025</w:t>
                      </w:r>
                    </w:p>
                    <w:p w14:paraId="703D8ECB" w14:textId="77777777" w:rsidR="00B867EF" w:rsidRDefault="0055206C" w:rsidP="0055206C">
                      <w:pPr>
                        <w:ind w:left="624" w:right="621"/>
                        <w:jc w:val="center"/>
                        <w:rPr>
                          <w:b/>
                        </w:rPr>
                      </w:pPr>
                      <w:r>
                        <w:rPr>
                          <w:b/>
                        </w:rPr>
                        <w:t>TIME:</w:t>
                      </w:r>
                      <w:r>
                        <w:rPr>
                          <w:b/>
                          <w:spacing w:val="-7"/>
                        </w:rPr>
                        <w:t xml:space="preserve"> </w:t>
                      </w:r>
                      <w:r>
                        <w:rPr>
                          <w:b/>
                        </w:rPr>
                        <w:t>10:30</w:t>
                      </w:r>
                      <w:r>
                        <w:rPr>
                          <w:b/>
                          <w:spacing w:val="-9"/>
                        </w:rPr>
                        <w:t xml:space="preserve"> </w:t>
                      </w:r>
                      <w:r>
                        <w:rPr>
                          <w:b/>
                        </w:rPr>
                        <w:t>am</w:t>
                      </w:r>
                      <w:r>
                        <w:rPr>
                          <w:b/>
                          <w:spacing w:val="-7"/>
                        </w:rPr>
                        <w:t xml:space="preserve"> </w:t>
                      </w:r>
                      <w:r>
                        <w:rPr>
                          <w:b/>
                        </w:rPr>
                        <w:t>–</w:t>
                      </w:r>
                      <w:r>
                        <w:rPr>
                          <w:b/>
                          <w:spacing w:val="-8"/>
                        </w:rPr>
                        <w:t xml:space="preserve"> </w:t>
                      </w:r>
                      <w:r>
                        <w:rPr>
                          <w:b/>
                        </w:rPr>
                        <w:t>12:00</w:t>
                      </w:r>
                      <w:r>
                        <w:rPr>
                          <w:b/>
                          <w:spacing w:val="-7"/>
                        </w:rPr>
                        <w:t xml:space="preserve"> </w:t>
                      </w:r>
                      <w:r>
                        <w:rPr>
                          <w:b/>
                        </w:rPr>
                        <w:t xml:space="preserve">pm </w:t>
                      </w:r>
                    </w:p>
                    <w:p w14:paraId="21F646FC" w14:textId="793137FB" w:rsidR="0055206C" w:rsidRDefault="0055206C" w:rsidP="0055206C">
                      <w:pPr>
                        <w:ind w:left="624" w:right="621"/>
                        <w:jc w:val="center"/>
                        <w:rPr>
                          <w:b/>
                        </w:rPr>
                      </w:pPr>
                      <w:r>
                        <w:rPr>
                          <w:b/>
                        </w:rPr>
                        <w:t>LOCATION: L</w:t>
                      </w:r>
                      <w:r w:rsidR="00B867EF">
                        <w:rPr>
                          <w:b/>
                        </w:rPr>
                        <w:t>-</w:t>
                      </w:r>
                      <w:r>
                        <w:rPr>
                          <w:b/>
                        </w:rPr>
                        <w:t>108</w:t>
                      </w:r>
                      <w:r w:rsidR="009D2DDB">
                        <w:rPr>
                          <w:b/>
                        </w:rPr>
                        <w:t>/</w:t>
                      </w:r>
                      <w:hyperlink r:id="rId12" w:history="1">
                        <w:r w:rsidR="009D2DDB" w:rsidRPr="004464D1">
                          <w:rPr>
                            <w:rStyle w:val="Hyperlink"/>
                            <w:b/>
                          </w:rPr>
                          <w:t>Zoom</w:t>
                        </w:r>
                      </w:hyperlink>
                    </w:p>
                    <w:p w14:paraId="7A3CDF2A" w14:textId="3DE0C612" w:rsidR="00073A79" w:rsidRDefault="00973C58" w:rsidP="0055206C">
                      <w:pPr>
                        <w:ind w:left="624" w:right="621"/>
                        <w:jc w:val="center"/>
                        <w:rPr>
                          <w:b/>
                        </w:rPr>
                      </w:pPr>
                      <w:hyperlink r:id="rId13" w:history="1">
                        <w:r w:rsidR="00073A79" w:rsidRPr="00073A79">
                          <w:rPr>
                            <w:rStyle w:val="Hyperlink"/>
                            <w:b/>
                          </w:rPr>
                          <w:t>2024 – 2025 Meeting Calendar</w:t>
                        </w:r>
                      </w:hyperlink>
                    </w:p>
                  </w:txbxContent>
                </v:textbox>
                <w10:wrap anchorx="page" anchory="page"/>
              </v:shape>
            </w:pict>
          </mc:Fallback>
        </mc:AlternateContent>
      </w:r>
    </w:p>
    <w:p w14:paraId="04EADF69" w14:textId="77777777" w:rsidR="00D27B57" w:rsidRDefault="00D27B57" w:rsidP="0055206C">
      <w:pPr>
        <w:pStyle w:val="BodyText"/>
        <w:rPr>
          <w:rFonts w:ascii="Times New Roman"/>
          <w:sz w:val="22"/>
        </w:rPr>
      </w:pPr>
    </w:p>
    <w:p w14:paraId="4EEE273B" w14:textId="77777777" w:rsidR="00D27B57" w:rsidRDefault="00D27B57" w:rsidP="0055206C">
      <w:pPr>
        <w:pStyle w:val="BodyText"/>
        <w:rPr>
          <w:rFonts w:ascii="Times New Roman"/>
          <w:sz w:val="22"/>
        </w:rPr>
      </w:pPr>
    </w:p>
    <w:p w14:paraId="0D9C0B66" w14:textId="77777777" w:rsidR="00D27B57" w:rsidRDefault="00D27B57" w:rsidP="0055206C">
      <w:pPr>
        <w:pStyle w:val="BodyText"/>
        <w:rPr>
          <w:rFonts w:ascii="Times New Roman"/>
          <w:sz w:val="22"/>
        </w:rPr>
      </w:pPr>
    </w:p>
    <w:p w14:paraId="3759BF6B" w14:textId="77777777" w:rsidR="00D27B57" w:rsidRDefault="00D27B57" w:rsidP="0055206C">
      <w:pPr>
        <w:pStyle w:val="BodyText"/>
        <w:rPr>
          <w:rFonts w:ascii="Times New Roman"/>
          <w:sz w:val="22"/>
        </w:rPr>
      </w:pPr>
    </w:p>
    <w:p w14:paraId="77D15B98" w14:textId="77777777" w:rsidR="00D27B57" w:rsidRDefault="00D27B57" w:rsidP="0055206C">
      <w:pPr>
        <w:pStyle w:val="BodyText"/>
        <w:rPr>
          <w:rFonts w:ascii="Times New Roman"/>
          <w:sz w:val="22"/>
        </w:rPr>
      </w:pPr>
    </w:p>
    <w:p w14:paraId="590B55C8" w14:textId="2E3CA615" w:rsidR="00EF11EF" w:rsidRDefault="0055206C" w:rsidP="16D7B4D5">
      <w:pPr>
        <w:pStyle w:val="BodyText"/>
        <w:rPr>
          <w:rFonts w:ascii="Times New Roman"/>
          <w:sz w:val="22"/>
          <w:szCs w:val="22"/>
        </w:rPr>
      </w:pPr>
      <w:r>
        <w:rPr>
          <w:noProof/>
        </w:rPr>
        <w:drawing>
          <wp:anchor distT="0" distB="0" distL="0" distR="0" simplePos="0" relativeHeight="251662848" behindDoc="0" locked="0" layoutInCell="1" allowOverlap="1" wp14:anchorId="0CC964FE" wp14:editId="048FB4ED">
            <wp:simplePos x="0" y="0"/>
            <wp:positionH relativeFrom="character">
              <wp:posOffset>5854702</wp:posOffset>
            </wp:positionH>
            <wp:positionV relativeFrom="page">
              <wp:posOffset>285750</wp:posOffset>
            </wp:positionV>
            <wp:extent cx="932170" cy="965331"/>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932170" cy="965331"/>
                    </a:xfrm>
                    <a:prstGeom prst="rect">
                      <a:avLst/>
                    </a:prstGeom>
                  </pic:spPr>
                </pic:pic>
              </a:graphicData>
            </a:graphic>
          </wp:anchor>
        </w:drawing>
      </w:r>
    </w:p>
    <w:p w14:paraId="590B55C9" w14:textId="33467003" w:rsidR="00EF11EF" w:rsidRDefault="00465823">
      <w:pPr>
        <w:spacing w:line="257" w:lineRule="exact"/>
        <w:ind w:left="560"/>
        <w:rPr>
          <w:b/>
        </w:rPr>
      </w:pPr>
      <w:r>
        <w:rPr>
          <w:b/>
          <w:u w:val="single"/>
        </w:rPr>
        <w:t>Officers</w:t>
      </w:r>
      <w:r>
        <w:rPr>
          <w:b/>
          <w:spacing w:val="-2"/>
          <w:u w:val="single"/>
        </w:rPr>
        <w:t xml:space="preserve"> </w:t>
      </w:r>
      <w:r>
        <w:rPr>
          <w:b/>
          <w:u w:val="single"/>
        </w:rPr>
        <w:t xml:space="preserve">and </w:t>
      </w:r>
      <w:r>
        <w:rPr>
          <w:b/>
          <w:spacing w:val="-2"/>
          <w:u w:val="single"/>
        </w:rPr>
        <w:t>Senators</w:t>
      </w:r>
    </w:p>
    <w:tbl>
      <w:tblPr>
        <w:tblStyle w:val="TableGrid"/>
        <w:tblW w:w="0" w:type="auto"/>
        <w:tblInd w:w="445" w:type="dxa"/>
        <w:tblLook w:val="04A0" w:firstRow="1" w:lastRow="0" w:firstColumn="1" w:lastColumn="0" w:noHBand="0" w:noVBand="1"/>
      </w:tblPr>
      <w:tblGrid>
        <w:gridCol w:w="3850"/>
        <w:gridCol w:w="3182"/>
        <w:gridCol w:w="3313"/>
      </w:tblGrid>
      <w:tr w:rsidR="0055206C" w14:paraId="28A02E81" w14:textId="035E83EF" w:rsidTr="0055206C">
        <w:tc>
          <w:tcPr>
            <w:tcW w:w="3960" w:type="dxa"/>
          </w:tcPr>
          <w:p w14:paraId="678B3499" w14:textId="4912EF5C" w:rsidR="0055206C" w:rsidRDefault="0055206C" w:rsidP="0055206C">
            <w:pPr>
              <w:pStyle w:val="BodyText"/>
              <w:spacing w:before="1"/>
              <w:rPr>
                <w:sz w:val="22"/>
              </w:rPr>
            </w:pPr>
            <w:r>
              <w:rPr>
                <w:sz w:val="22"/>
              </w:rPr>
              <w:t>Classified Senate President</w:t>
            </w:r>
          </w:p>
        </w:tc>
        <w:tc>
          <w:tcPr>
            <w:tcW w:w="3240" w:type="dxa"/>
          </w:tcPr>
          <w:p w14:paraId="626DC80B" w14:textId="7D5EA08E" w:rsidR="0055206C" w:rsidRDefault="0055206C" w:rsidP="0055206C">
            <w:pPr>
              <w:pStyle w:val="BodyText"/>
              <w:spacing w:before="1"/>
              <w:rPr>
                <w:sz w:val="22"/>
              </w:rPr>
            </w:pPr>
            <w:r>
              <w:rPr>
                <w:sz w:val="22"/>
              </w:rPr>
              <w:t>Malia Kunst</w:t>
            </w:r>
          </w:p>
        </w:tc>
        <w:tc>
          <w:tcPr>
            <w:tcW w:w="3420" w:type="dxa"/>
          </w:tcPr>
          <w:p w14:paraId="5BF81A79" w14:textId="083CD211" w:rsidR="0055206C" w:rsidRDefault="0055206C" w:rsidP="0055206C">
            <w:pPr>
              <w:pStyle w:val="BodyText"/>
              <w:spacing w:before="1"/>
              <w:rPr>
                <w:sz w:val="22"/>
              </w:rPr>
            </w:pPr>
            <w:r>
              <w:rPr>
                <w:sz w:val="22"/>
              </w:rPr>
              <w:t>2024 – 2026</w:t>
            </w:r>
          </w:p>
        </w:tc>
      </w:tr>
      <w:tr w:rsidR="0055206C" w14:paraId="435714D3" w14:textId="6F8979DF" w:rsidTr="0055206C">
        <w:tc>
          <w:tcPr>
            <w:tcW w:w="3960" w:type="dxa"/>
          </w:tcPr>
          <w:p w14:paraId="2424E2E8" w14:textId="50A48E25" w:rsidR="0055206C" w:rsidRDefault="0055206C" w:rsidP="0055206C">
            <w:pPr>
              <w:pStyle w:val="BodyText"/>
              <w:spacing w:before="1"/>
              <w:rPr>
                <w:sz w:val="22"/>
              </w:rPr>
            </w:pPr>
            <w:r>
              <w:rPr>
                <w:sz w:val="22"/>
              </w:rPr>
              <w:t>Classified Senate Vice President</w:t>
            </w:r>
          </w:p>
        </w:tc>
        <w:tc>
          <w:tcPr>
            <w:tcW w:w="3240" w:type="dxa"/>
          </w:tcPr>
          <w:p w14:paraId="3621A22B" w14:textId="4DDAF37E" w:rsidR="0055206C" w:rsidRDefault="0055206C" w:rsidP="0055206C">
            <w:pPr>
              <w:pStyle w:val="BodyText"/>
              <w:spacing w:before="1"/>
              <w:rPr>
                <w:sz w:val="22"/>
              </w:rPr>
            </w:pPr>
            <w:r>
              <w:rPr>
                <w:sz w:val="22"/>
              </w:rPr>
              <w:t xml:space="preserve">Carol Sampaga </w:t>
            </w:r>
          </w:p>
        </w:tc>
        <w:tc>
          <w:tcPr>
            <w:tcW w:w="3420" w:type="dxa"/>
          </w:tcPr>
          <w:p w14:paraId="08155282" w14:textId="20538130" w:rsidR="0055206C" w:rsidRDefault="0055206C" w:rsidP="0055206C">
            <w:pPr>
              <w:pStyle w:val="BodyText"/>
              <w:spacing w:before="1"/>
              <w:rPr>
                <w:sz w:val="22"/>
              </w:rPr>
            </w:pPr>
            <w:r>
              <w:rPr>
                <w:sz w:val="22"/>
              </w:rPr>
              <w:t xml:space="preserve">2023 – 2025 </w:t>
            </w:r>
          </w:p>
        </w:tc>
      </w:tr>
      <w:tr w:rsidR="0055206C" w14:paraId="483999F7" w14:textId="378ABF92" w:rsidTr="0055206C">
        <w:tc>
          <w:tcPr>
            <w:tcW w:w="3960" w:type="dxa"/>
          </w:tcPr>
          <w:p w14:paraId="7EC6CE3F" w14:textId="5E7DDA42" w:rsidR="0055206C" w:rsidRPr="004B0B02" w:rsidRDefault="0055206C" w:rsidP="0055206C">
            <w:pPr>
              <w:pStyle w:val="BodyText"/>
              <w:spacing w:before="1"/>
              <w:rPr>
                <w:sz w:val="22"/>
                <w:highlight w:val="yellow"/>
              </w:rPr>
            </w:pPr>
            <w:r w:rsidRPr="004B0B02">
              <w:rPr>
                <w:sz w:val="22"/>
                <w:highlight w:val="yellow"/>
              </w:rPr>
              <w:t xml:space="preserve">Classified Senate Secretary </w:t>
            </w:r>
          </w:p>
        </w:tc>
        <w:tc>
          <w:tcPr>
            <w:tcW w:w="3240" w:type="dxa"/>
          </w:tcPr>
          <w:p w14:paraId="2BE340CC" w14:textId="7C7AD457" w:rsidR="0055206C" w:rsidRPr="004B0B02" w:rsidRDefault="004B0B02" w:rsidP="0055206C">
            <w:pPr>
              <w:pStyle w:val="BodyText"/>
              <w:spacing w:before="1"/>
              <w:rPr>
                <w:b/>
                <w:sz w:val="22"/>
                <w:highlight w:val="yellow"/>
              </w:rPr>
            </w:pPr>
            <w:r w:rsidRPr="004B0B02">
              <w:rPr>
                <w:b/>
                <w:sz w:val="22"/>
                <w:highlight w:val="yellow"/>
              </w:rPr>
              <w:t>Vacant</w:t>
            </w:r>
          </w:p>
        </w:tc>
        <w:tc>
          <w:tcPr>
            <w:tcW w:w="3420" w:type="dxa"/>
          </w:tcPr>
          <w:p w14:paraId="60E40826" w14:textId="39705A38" w:rsidR="0055206C" w:rsidRPr="004B0B02" w:rsidRDefault="0055206C" w:rsidP="0055206C">
            <w:pPr>
              <w:pStyle w:val="BodyText"/>
              <w:spacing w:before="1"/>
              <w:rPr>
                <w:sz w:val="22"/>
                <w:highlight w:val="yellow"/>
              </w:rPr>
            </w:pPr>
            <w:r w:rsidRPr="004B0B02">
              <w:rPr>
                <w:sz w:val="22"/>
                <w:highlight w:val="yellow"/>
              </w:rPr>
              <w:t xml:space="preserve">2023 – 2025 </w:t>
            </w:r>
          </w:p>
        </w:tc>
      </w:tr>
      <w:tr w:rsidR="0055206C" w14:paraId="53613EAE" w14:textId="61F9BE31" w:rsidTr="0055206C">
        <w:tc>
          <w:tcPr>
            <w:tcW w:w="3960" w:type="dxa"/>
          </w:tcPr>
          <w:p w14:paraId="64D479FC" w14:textId="576680FA" w:rsidR="0055206C" w:rsidRDefault="0055206C" w:rsidP="0055206C">
            <w:pPr>
              <w:pStyle w:val="BodyText"/>
              <w:spacing w:before="1"/>
              <w:rPr>
                <w:sz w:val="22"/>
              </w:rPr>
            </w:pPr>
            <w:r>
              <w:rPr>
                <w:sz w:val="22"/>
              </w:rPr>
              <w:t>Classified Senate Treasurer</w:t>
            </w:r>
          </w:p>
        </w:tc>
        <w:tc>
          <w:tcPr>
            <w:tcW w:w="3240" w:type="dxa"/>
          </w:tcPr>
          <w:p w14:paraId="4658AFE8" w14:textId="2638A696" w:rsidR="0055206C" w:rsidRDefault="0055206C" w:rsidP="0055206C">
            <w:pPr>
              <w:pStyle w:val="BodyText"/>
              <w:spacing w:before="1"/>
              <w:rPr>
                <w:sz w:val="22"/>
              </w:rPr>
            </w:pPr>
            <w:r>
              <w:rPr>
                <w:sz w:val="22"/>
              </w:rPr>
              <w:t>Meredith McGill</w:t>
            </w:r>
            <w:r w:rsidR="00AB00B5">
              <w:rPr>
                <w:sz w:val="22"/>
              </w:rPr>
              <w:t xml:space="preserve"> (absent</w:t>
            </w:r>
            <w:r w:rsidR="007E3C7E">
              <w:rPr>
                <w:sz w:val="22"/>
              </w:rPr>
              <w:t>/proxy?</w:t>
            </w:r>
            <w:r w:rsidR="00AB00B5">
              <w:rPr>
                <w:sz w:val="22"/>
              </w:rPr>
              <w:t>)</w:t>
            </w:r>
          </w:p>
        </w:tc>
        <w:tc>
          <w:tcPr>
            <w:tcW w:w="3420" w:type="dxa"/>
          </w:tcPr>
          <w:p w14:paraId="45024161" w14:textId="2F027605" w:rsidR="0055206C" w:rsidRDefault="0055206C" w:rsidP="0055206C">
            <w:pPr>
              <w:pStyle w:val="BodyText"/>
              <w:spacing w:before="1"/>
              <w:rPr>
                <w:sz w:val="22"/>
              </w:rPr>
            </w:pPr>
            <w:r>
              <w:rPr>
                <w:sz w:val="22"/>
              </w:rPr>
              <w:t>2024 – 2026</w:t>
            </w:r>
          </w:p>
        </w:tc>
      </w:tr>
      <w:tr w:rsidR="0055206C" w14:paraId="2AF51DE8" w14:textId="239D2C2B" w:rsidTr="0055206C">
        <w:tc>
          <w:tcPr>
            <w:tcW w:w="3960" w:type="dxa"/>
          </w:tcPr>
          <w:p w14:paraId="54AE8C86" w14:textId="7FE24808" w:rsidR="0055206C" w:rsidRDefault="0055206C" w:rsidP="0055206C">
            <w:pPr>
              <w:pStyle w:val="BodyText"/>
              <w:spacing w:before="1"/>
              <w:rPr>
                <w:sz w:val="22"/>
              </w:rPr>
            </w:pPr>
            <w:r>
              <w:rPr>
                <w:sz w:val="22"/>
              </w:rPr>
              <w:t>Classified Senate Senator at-Large</w:t>
            </w:r>
          </w:p>
        </w:tc>
        <w:tc>
          <w:tcPr>
            <w:tcW w:w="3240" w:type="dxa"/>
          </w:tcPr>
          <w:p w14:paraId="4751DF6C" w14:textId="30C386BC" w:rsidR="0055206C" w:rsidRDefault="0055206C" w:rsidP="0055206C">
            <w:pPr>
              <w:pStyle w:val="BodyText"/>
              <w:spacing w:before="1"/>
              <w:rPr>
                <w:sz w:val="22"/>
              </w:rPr>
            </w:pPr>
            <w:r>
              <w:rPr>
                <w:sz w:val="22"/>
              </w:rPr>
              <w:t>Lynne Campbell</w:t>
            </w:r>
          </w:p>
        </w:tc>
        <w:tc>
          <w:tcPr>
            <w:tcW w:w="3420" w:type="dxa"/>
          </w:tcPr>
          <w:p w14:paraId="5FB42C8F" w14:textId="7E75475A" w:rsidR="0055206C" w:rsidRDefault="0055206C" w:rsidP="0055206C">
            <w:pPr>
              <w:pStyle w:val="BodyText"/>
              <w:spacing w:before="1"/>
              <w:rPr>
                <w:sz w:val="22"/>
              </w:rPr>
            </w:pPr>
            <w:r>
              <w:rPr>
                <w:sz w:val="22"/>
              </w:rPr>
              <w:t xml:space="preserve">2023 – 2025 </w:t>
            </w:r>
          </w:p>
        </w:tc>
      </w:tr>
      <w:tr w:rsidR="0055206C" w14:paraId="0700E03C" w14:textId="5AC4581C" w:rsidTr="0055206C">
        <w:tc>
          <w:tcPr>
            <w:tcW w:w="3960" w:type="dxa"/>
          </w:tcPr>
          <w:p w14:paraId="188927CC" w14:textId="74C16DBC" w:rsidR="0055206C" w:rsidRDefault="0055206C" w:rsidP="0055206C">
            <w:pPr>
              <w:pStyle w:val="BodyText"/>
              <w:spacing w:before="1"/>
              <w:rPr>
                <w:sz w:val="22"/>
              </w:rPr>
            </w:pPr>
            <w:r>
              <w:rPr>
                <w:sz w:val="22"/>
              </w:rPr>
              <w:t>Classified Senate Senator at-Large</w:t>
            </w:r>
          </w:p>
        </w:tc>
        <w:tc>
          <w:tcPr>
            <w:tcW w:w="3240" w:type="dxa"/>
          </w:tcPr>
          <w:p w14:paraId="60C880C5" w14:textId="55E04868" w:rsidR="0055206C" w:rsidRDefault="0055206C" w:rsidP="0055206C">
            <w:pPr>
              <w:pStyle w:val="BodyText"/>
              <w:spacing w:before="1"/>
              <w:rPr>
                <w:sz w:val="22"/>
              </w:rPr>
            </w:pPr>
            <w:r>
              <w:rPr>
                <w:sz w:val="22"/>
              </w:rPr>
              <w:t xml:space="preserve">Bill Pacheco </w:t>
            </w:r>
          </w:p>
        </w:tc>
        <w:tc>
          <w:tcPr>
            <w:tcW w:w="3420" w:type="dxa"/>
          </w:tcPr>
          <w:p w14:paraId="39751A91" w14:textId="63B44619" w:rsidR="0055206C" w:rsidRDefault="0055206C" w:rsidP="0055206C">
            <w:pPr>
              <w:pStyle w:val="BodyText"/>
              <w:spacing w:before="1"/>
              <w:rPr>
                <w:sz w:val="22"/>
              </w:rPr>
            </w:pPr>
            <w:r>
              <w:rPr>
                <w:sz w:val="22"/>
              </w:rPr>
              <w:t xml:space="preserve">2024 – 2026 </w:t>
            </w:r>
          </w:p>
        </w:tc>
      </w:tr>
      <w:tr w:rsidR="0055206C" w14:paraId="4EBA4ADC" w14:textId="33CBF4B1" w:rsidTr="0055206C">
        <w:tc>
          <w:tcPr>
            <w:tcW w:w="3960" w:type="dxa"/>
          </w:tcPr>
          <w:p w14:paraId="47A70908" w14:textId="655CA374" w:rsidR="0055206C" w:rsidRPr="00C47D60" w:rsidRDefault="0055206C" w:rsidP="0055206C">
            <w:pPr>
              <w:pStyle w:val="BodyText"/>
              <w:spacing w:before="1"/>
              <w:rPr>
                <w:sz w:val="22"/>
              </w:rPr>
            </w:pPr>
            <w:r w:rsidRPr="00C47D60">
              <w:rPr>
                <w:sz w:val="22"/>
              </w:rPr>
              <w:t>Classified Senate Senator at-Large</w:t>
            </w:r>
          </w:p>
        </w:tc>
        <w:tc>
          <w:tcPr>
            <w:tcW w:w="3240" w:type="dxa"/>
          </w:tcPr>
          <w:p w14:paraId="6E124A53" w14:textId="7DEA2FE8" w:rsidR="0055206C" w:rsidRPr="001718A5" w:rsidRDefault="00C47D60" w:rsidP="0055206C">
            <w:pPr>
              <w:pStyle w:val="BodyText"/>
              <w:spacing w:before="1"/>
              <w:rPr>
                <w:sz w:val="22"/>
              </w:rPr>
            </w:pPr>
            <w:r w:rsidRPr="001718A5">
              <w:rPr>
                <w:sz w:val="22"/>
              </w:rPr>
              <w:t>Steven Slatten</w:t>
            </w:r>
          </w:p>
        </w:tc>
        <w:tc>
          <w:tcPr>
            <w:tcW w:w="3420" w:type="dxa"/>
          </w:tcPr>
          <w:p w14:paraId="32770437" w14:textId="642C4CEA" w:rsidR="0055206C" w:rsidRPr="00C47D60" w:rsidRDefault="0055206C" w:rsidP="0055206C">
            <w:pPr>
              <w:pStyle w:val="BodyText"/>
              <w:spacing w:before="1"/>
              <w:rPr>
                <w:sz w:val="22"/>
              </w:rPr>
            </w:pPr>
            <w:r w:rsidRPr="00C47D60">
              <w:rPr>
                <w:sz w:val="22"/>
              </w:rPr>
              <w:t>202</w:t>
            </w:r>
            <w:r w:rsidR="00C47D60" w:rsidRPr="00C47D60">
              <w:rPr>
                <w:sz w:val="22"/>
              </w:rPr>
              <w:t>4</w:t>
            </w:r>
            <w:r w:rsidRPr="00C47D60">
              <w:rPr>
                <w:sz w:val="22"/>
              </w:rPr>
              <w:t xml:space="preserve"> – 2025 </w:t>
            </w:r>
          </w:p>
        </w:tc>
      </w:tr>
      <w:tr w:rsidR="0055206C" w14:paraId="39A004FE" w14:textId="6AB4C081" w:rsidTr="0055206C">
        <w:tc>
          <w:tcPr>
            <w:tcW w:w="3960" w:type="dxa"/>
          </w:tcPr>
          <w:p w14:paraId="5BD6CBBD" w14:textId="1E779485" w:rsidR="0055206C" w:rsidRDefault="0055206C" w:rsidP="0055206C">
            <w:pPr>
              <w:pStyle w:val="BodyText"/>
              <w:spacing w:before="1"/>
              <w:rPr>
                <w:sz w:val="22"/>
              </w:rPr>
            </w:pPr>
            <w:r>
              <w:rPr>
                <w:sz w:val="22"/>
              </w:rPr>
              <w:t>Classified Senate Area Senator (1)</w:t>
            </w:r>
          </w:p>
        </w:tc>
        <w:tc>
          <w:tcPr>
            <w:tcW w:w="3240" w:type="dxa"/>
          </w:tcPr>
          <w:p w14:paraId="5A52E820" w14:textId="1634D657" w:rsidR="0055206C" w:rsidRDefault="0055206C" w:rsidP="0055206C">
            <w:pPr>
              <w:pStyle w:val="BodyText"/>
              <w:spacing w:before="1"/>
              <w:rPr>
                <w:sz w:val="22"/>
              </w:rPr>
            </w:pPr>
            <w:r>
              <w:rPr>
                <w:sz w:val="22"/>
              </w:rPr>
              <w:t>Elizabeth Whitsett</w:t>
            </w:r>
          </w:p>
        </w:tc>
        <w:tc>
          <w:tcPr>
            <w:tcW w:w="3420" w:type="dxa"/>
          </w:tcPr>
          <w:p w14:paraId="334A0375" w14:textId="28AD969C" w:rsidR="0055206C" w:rsidRDefault="0055206C" w:rsidP="0055206C">
            <w:pPr>
              <w:pStyle w:val="BodyText"/>
              <w:spacing w:before="1"/>
              <w:rPr>
                <w:sz w:val="22"/>
              </w:rPr>
            </w:pPr>
            <w:r>
              <w:rPr>
                <w:sz w:val="22"/>
              </w:rPr>
              <w:t>2023 – 2025</w:t>
            </w:r>
          </w:p>
        </w:tc>
      </w:tr>
      <w:tr w:rsidR="0055206C" w14:paraId="63744110" w14:textId="590A4D48" w:rsidTr="0055206C">
        <w:tc>
          <w:tcPr>
            <w:tcW w:w="3960" w:type="dxa"/>
          </w:tcPr>
          <w:p w14:paraId="3D3096FF" w14:textId="73386432" w:rsidR="0055206C" w:rsidRDefault="0055206C" w:rsidP="0055206C">
            <w:pPr>
              <w:pStyle w:val="BodyText"/>
              <w:spacing w:before="1"/>
              <w:rPr>
                <w:sz w:val="22"/>
              </w:rPr>
            </w:pPr>
            <w:r>
              <w:rPr>
                <w:sz w:val="22"/>
              </w:rPr>
              <w:t>Classified Senate Area Senator (2)</w:t>
            </w:r>
          </w:p>
        </w:tc>
        <w:tc>
          <w:tcPr>
            <w:tcW w:w="3240" w:type="dxa"/>
          </w:tcPr>
          <w:p w14:paraId="0C1D8497" w14:textId="1917B553" w:rsidR="0055206C" w:rsidRDefault="0055206C" w:rsidP="0055206C">
            <w:pPr>
              <w:pStyle w:val="BodyText"/>
              <w:spacing w:before="1"/>
              <w:rPr>
                <w:sz w:val="22"/>
              </w:rPr>
            </w:pPr>
            <w:r>
              <w:rPr>
                <w:sz w:val="22"/>
              </w:rPr>
              <w:t>Adrian Acain</w:t>
            </w:r>
            <w:r w:rsidR="00736EED">
              <w:rPr>
                <w:sz w:val="22"/>
              </w:rPr>
              <w:t xml:space="preserve"> (10:49 AM)</w:t>
            </w:r>
          </w:p>
        </w:tc>
        <w:tc>
          <w:tcPr>
            <w:tcW w:w="3420" w:type="dxa"/>
          </w:tcPr>
          <w:p w14:paraId="7B43A4DC" w14:textId="0B75622D" w:rsidR="0055206C" w:rsidRDefault="0055206C" w:rsidP="0055206C">
            <w:pPr>
              <w:pStyle w:val="BodyText"/>
              <w:spacing w:before="1"/>
              <w:rPr>
                <w:sz w:val="22"/>
              </w:rPr>
            </w:pPr>
            <w:r>
              <w:rPr>
                <w:sz w:val="22"/>
              </w:rPr>
              <w:t xml:space="preserve">2024 – 2026 </w:t>
            </w:r>
          </w:p>
        </w:tc>
      </w:tr>
      <w:tr w:rsidR="0055206C" w14:paraId="3D00E123" w14:textId="45A349D1" w:rsidTr="0055206C">
        <w:tc>
          <w:tcPr>
            <w:tcW w:w="3960" w:type="dxa"/>
          </w:tcPr>
          <w:p w14:paraId="0F44AADA" w14:textId="31BBD47E" w:rsidR="0055206C" w:rsidRDefault="0055206C" w:rsidP="0055206C">
            <w:pPr>
              <w:pStyle w:val="BodyText"/>
              <w:spacing w:before="1"/>
              <w:rPr>
                <w:sz w:val="22"/>
              </w:rPr>
            </w:pPr>
            <w:r>
              <w:rPr>
                <w:sz w:val="22"/>
              </w:rPr>
              <w:t>Classified Senate Area Senator (3)</w:t>
            </w:r>
          </w:p>
        </w:tc>
        <w:tc>
          <w:tcPr>
            <w:tcW w:w="3240" w:type="dxa"/>
          </w:tcPr>
          <w:p w14:paraId="585B2E02" w14:textId="72407A53" w:rsidR="0055206C" w:rsidRDefault="0055206C" w:rsidP="0055206C">
            <w:pPr>
              <w:pStyle w:val="BodyText"/>
              <w:spacing w:before="1"/>
              <w:rPr>
                <w:sz w:val="22"/>
              </w:rPr>
            </w:pPr>
            <w:r>
              <w:rPr>
                <w:sz w:val="22"/>
              </w:rPr>
              <w:t>Adam Vincej</w:t>
            </w:r>
          </w:p>
        </w:tc>
        <w:tc>
          <w:tcPr>
            <w:tcW w:w="3420" w:type="dxa"/>
          </w:tcPr>
          <w:p w14:paraId="2453B364" w14:textId="3E4F6B4B" w:rsidR="0055206C" w:rsidRDefault="0055206C" w:rsidP="0055206C">
            <w:pPr>
              <w:pStyle w:val="BodyText"/>
              <w:spacing w:before="1"/>
              <w:rPr>
                <w:sz w:val="22"/>
              </w:rPr>
            </w:pPr>
            <w:r>
              <w:rPr>
                <w:sz w:val="22"/>
              </w:rPr>
              <w:t xml:space="preserve">2024 – 2026 </w:t>
            </w:r>
          </w:p>
        </w:tc>
      </w:tr>
      <w:tr w:rsidR="0055206C" w14:paraId="43F035A7" w14:textId="42E3C686" w:rsidTr="0055206C">
        <w:tc>
          <w:tcPr>
            <w:tcW w:w="3960" w:type="dxa"/>
          </w:tcPr>
          <w:p w14:paraId="18B4D210" w14:textId="1D965616" w:rsidR="0055206C" w:rsidRDefault="0055206C" w:rsidP="0055206C">
            <w:pPr>
              <w:pStyle w:val="BodyText"/>
              <w:spacing w:before="1"/>
              <w:rPr>
                <w:sz w:val="22"/>
              </w:rPr>
            </w:pPr>
            <w:r>
              <w:rPr>
                <w:sz w:val="22"/>
              </w:rPr>
              <w:t>Classified Senate Area Senator (4)</w:t>
            </w:r>
          </w:p>
        </w:tc>
        <w:tc>
          <w:tcPr>
            <w:tcW w:w="3240" w:type="dxa"/>
          </w:tcPr>
          <w:p w14:paraId="6BEB7B90" w14:textId="0F758858" w:rsidR="0055206C" w:rsidRDefault="0055206C" w:rsidP="0055206C">
            <w:pPr>
              <w:pStyle w:val="BodyText"/>
              <w:spacing w:before="1"/>
              <w:rPr>
                <w:sz w:val="22"/>
              </w:rPr>
            </w:pPr>
            <w:r>
              <w:rPr>
                <w:sz w:val="22"/>
              </w:rPr>
              <w:t xml:space="preserve">Rachel Halligan </w:t>
            </w:r>
            <w:r w:rsidR="00AB00B5">
              <w:rPr>
                <w:sz w:val="22"/>
              </w:rPr>
              <w:t>(10:45 AM)</w:t>
            </w:r>
          </w:p>
        </w:tc>
        <w:tc>
          <w:tcPr>
            <w:tcW w:w="3420" w:type="dxa"/>
          </w:tcPr>
          <w:p w14:paraId="3743ECB4" w14:textId="434CF8E9" w:rsidR="0055206C" w:rsidRDefault="0055206C" w:rsidP="0055206C">
            <w:pPr>
              <w:pStyle w:val="BodyText"/>
              <w:spacing w:before="1"/>
              <w:rPr>
                <w:sz w:val="22"/>
              </w:rPr>
            </w:pPr>
            <w:r>
              <w:rPr>
                <w:sz w:val="22"/>
              </w:rPr>
              <w:t xml:space="preserve">2024 – 2026 </w:t>
            </w:r>
          </w:p>
        </w:tc>
      </w:tr>
      <w:tr w:rsidR="0055206C" w14:paraId="60353FCE" w14:textId="34CB1DFF" w:rsidTr="0055206C">
        <w:tc>
          <w:tcPr>
            <w:tcW w:w="3960" w:type="dxa"/>
          </w:tcPr>
          <w:p w14:paraId="19283989" w14:textId="2E51A909" w:rsidR="0055206C" w:rsidRDefault="0055206C" w:rsidP="0055206C">
            <w:pPr>
              <w:pStyle w:val="BodyText"/>
              <w:spacing w:before="1"/>
              <w:rPr>
                <w:sz w:val="22"/>
              </w:rPr>
            </w:pPr>
            <w:r>
              <w:rPr>
                <w:sz w:val="22"/>
              </w:rPr>
              <w:t>Classified Senate Area Senator (5)</w:t>
            </w:r>
          </w:p>
        </w:tc>
        <w:tc>
          <w:tcPr>
            <w:tcW w:w="3240" w:type="dxa"/>
          </w:tcPr>
          <w:p w14:paraId="3733FB1C" w14:textId="3D037CBC" w:rsidR="0055206C" w:rsidRDefault="0055206C" w:rsidP="0055206C">
            <w:pPr>
              <w:pStyle w:val="BodyText"/>
              <w:spacing w:before="1"/>
              <w:rPr>
                <w:sz w:val="22"/>
              </w:rPr>
            </w:pPr>
            <w:r>
              <w:rPr>
                <w:sz w:val="22"/>
              </w:rPr>
              <w:t xml:space="preserve">Arnice Neff </w:t>
            </w:r>
          </w:p>
        </w:tc>
        <w:tc>
          <w:tcPr>
            <w:tcW w:w="3420" w:type="dxa"/>
          </w:tcPr>
          <w:p w14:paraId="6F4A91FB" w14:textId="04C2BC42" w:rsidR="0055206C" w:rsidRDefault="0055206C" w:rsidP="0055206C">
            <w:pPr>
              <w:pStyle w:val="BodyText"/>
              <w:spacing w:before="1"/>
              <w:rPr>
                <w:sz w:val="22"/>
              </w:rPr>
            </w:pPr>
            <w:r>
              <w:rPr>
                <w:sz w:val="22"/>
              </w:rPr>
              <w:t xml:space="preserve">2024 – 2026 </w:t>
            </w:r>
          </w:p>
        </w:tc>
      </w:tr>
    </w:tbl>
    <w:p w14:paraId="06192478" w14:textId="77777777" w:rsidR="00B950BC" w:rsidRDefault="00B950BC" w:rsidP="00B950BC">
      <w:pPr>
        <w:pStyle w:val="BodyText"/>
        <w:spacing w:before="1"/>
        <w:ind w:firstLine="560"/>
        <w:rPr>
          <w:sz w:val="22"/>
        </w:rPr>
      </w:pPr>
    </w:p>
    <w:p w14:paraId="590B55CB" w14:textId="5E2B9154" w:rsidR="00EF11EF" w:rsidRDefault="00AB00B5" w:rsidP="00B950BC">
      <w:pPr>
        <w:pStyle w:val="BodyText"/>
        <w:spacing w:before="1"/>
        <w:ind w:firstLine="560"/>
        <w:rPr>
          <w:sz w:val="22"/>
        </w:rPr>
      </w:pPr>
      <w:r w:rsidRPr="0081519F">
        <w:rPr>
          <w:b/>
          <w:sz w:val="22"/>
          <w:u w:val="single"/>
        </w:rPr>
        <w:t>Guests:</w:t>
      </w:r>
      <w:r>
        <w:rPr>
          <w:sz w:val="22"/>
        </w:rPr>
        <w:t xml:space="preserve"> Brenda O’Connor, Anna Liza Manzo, Jill Nevarez, Pablo Martin</w:t>
      </w:r>
      <w:r w:rsidR="00736EED">
        <w:rPr>
          <w:sz w:val="22"/>
        </w:rPr>
        <w:t>, Temmy N</w:t>
      </w:r>
      <w:r w:rsidR="0081519F">
        <w:rPr>
          <w:sz w:val="22"/>
        </w:rPr>
        <w:t>a</w:t>
      </w:r>
      <w:r w:rsidR="00736EED">
        <w:rPr>
          <w:sz w:val="22"/>
        </w:rPr>
        <w:t>jimy</w:t>
      </w:r>
    </w:p>
    <w:p w14:paraId="64BD34CC" w14:textId="77777777" w:rsidR="00AB00B5" w:rsidRDefault="00AB00B5">
      <w:pPr>
        <w:pStyle w:val="BodyText"/>
        <w:spacing w:before="1"/>
        <w:rPr>
          <w:sz w:val="22"/>
        </w:rPr>
      </w:pPr>
    </w:p>
    <w:p w14:paraId="590B55CD" w14:textId="1E53662F" w:rsidR="00EF11EF" w:rsidRDefault="00465823" w:rsidP="0055206C">
      <w:pPr>
        <w:spacing w:line="257" w:lineRule="exact"/>
        <w:ind w:left="560"/>
        <w:rPr>
          <w:b/>
        </w:rPr>
      </w:pPr>
      <w:r>
        <w:rPr>
          <w:b/>
          <w:spacing w:val="-2"/>
          <w:u w:val="single"/>
        </w:rPr>
        <w:t>Vacancies</w:t>
      </w:r>
    </w:p>
    <w:p w14:paraId="0083CECD" w14:textId="405E46A5" w:rsidR="0055206C" w:rsidRPr="0055206C" w:rsidRDefault="004B0B02" w:rsidP="0055206C">
      <w:pPr>
        <w:spacing w:line="257" w:lineRule="exact"/>
        <w:ind w:left="560"/>
      </w:pPr>
      <w:r>
        <w:rPr>
          <w:highlight w:val="yellow"/>
        </w:rPr>
        <w:t>Secretary</w:t>
      </w:r>
    </w:p>
    <w:p w14:paraId="1361B189" w14:textId="6F8860BF" w:rsidR="00C579D4" w:rsidRPr="00C579D4" w:rsidRDefault="00C579D4">
      <w:pPr>
        <w:pStyle w:val="ListParagraph"/>
        <w:numPr>
          <w:ilvl w:val="0"/>
          <w:numId w:val="3"/>
        </w:numPr>
        <w:tabs>
          <w:tab w:val="left" w:pos="919"/>
        </w:tabs>
        <w:spacing w:before="234"/>
        <w:ind w:left="919" w:hanging="359"/>
        <w:rPr>
          <w:b/>
          <w:u w:val="none"/>
        </w:rPr>
      </w:pPr>
      <w:r>
        <w:rPr>
          <w:b/>
        </w:rPr>
        <w:t>Call to Order</w:t>
      </w:r>
      <w:r w:rsidR="007D2FB8">
        <w:rPr>
          <w:u w:val="none"/>
        </w:rPr>
        <w:t xml:space="preserve"> – </w:t>
      </w:r>
      <w:r w:rsidR="00B950BC">
        <w:rPr>
          <w:u w:val="none"/>
        </w:rPr>
        <w:t xml:space="preserve">The meeting was called to order at </w:t>
      </w:r>
      <w:r w:rsidR="007D2FB8">
        <w:rPr>
          <w:u w:val="none"/>
        </w:rPr>
        <w:t xml:space="preserve">10:33 am. </w:t>
      </w:r>
    </w:p>
    <w:p w14:paraId="590B55CE" w14:textId="0BD38CE4" w:rsidR="00EF11EF" w:rsidRPr="00C579D4" w:rsidRDefault="00A45740" w:rsidP="00C579D4">
      <w:pPr>
        <w:pStyle w:val="ListParagraph"/>
        <w:numPr>
          <w:ilvl w:val="0"/>
          <w:numId w:val="3"/>
        </w:numPr>
        <w:tabs>
          <w:tab w:val="left" w:pos="919"/>
        </w:tabs>
        <w:spacing w:before="234"/>
        <w:ind w:left="919" w:hanging="359"/>
        <w:rPr>
          <w:b/>
          <w:u w:val="none"/>
        </w:rPr>
      </w:pPr>
      <w:r>
        <w:rPr>
          <w:b/>
        </w:rPr>
        <w:t xml:space="preserve">Permission to Record </w:t>
      </w:r>
      <w:r w:rsidR="001B44D4">
        <w:rPr>
          <w:b/>
        </w:rPr>
        <w:t>Meetings</w:t>
      </w:r>
      <w:r w:rsidR="000310D9">
        <w:rPr>
          <w:u w:val="none"/>
        </w:rPr>
        <w:t xml:space="preserve"> – </w:t>
      </w:r>
      <w:r w:rsidR="00B950BC">
        <w:rPr>
          <w:u w:val="none"/>
        </w:rPr>
        <w:t xml:space="preserve">There was consensus to record the meeting. </w:t>
      </w:r>
    </w:p>
    <w:p w14:paraId="590B55CF" w14:textId="77777777" w:rsidR="00EF11EF" w:rsidRDefault="00EF11EF">
      <w:pPr>
        <w:pStyle w:val="BodyText"/>
        <w:rPr>
          <w:b/>
          <w:sz w:val="22"/>
        </w:rPr>
      </w:pPr>
    </w:p>
    <w:p w14:paraId="590B55D0" w14:textId="77777777" w:rsidR="00EF11EF" w:rsidRDefault="00465823">
      <w:pPr>
        <w:pStyle w:val="ListParagraph"/>
        <w:numPr>
          <w:ilvl w:val="0"/>
          <w:numId w:val="3"/>
        </w:numPr>
        <w:tabs>
          <w:tab w:val="left" w:pos="919"/>
        </w:tabs>
        <w:spacing w:before="1"/>
        <w:ind w:left="919" w:hanging="359"/>
        <w:rPr>
          <w:b/>
          <w:u w:val="none"/>
        </w:rPr>
      </w:pPr>
      <w:r>
        <w:rPr>
          <w:b/>
        </w:rPr>
        <w:t>Approval</w:t>
      </w:r>
      <w:r>
        <w:rPr>
          <w:b/>
          <w:spacing w:val="-5"/>
        </w:rPr>
        <w:t xml:space="preserve"> </w:t>
      </w:r>
      <w:r>
        <w:rPr>
          <w:b/>
        </w:rPr>
        <w:t>of</w:t>
      </w:r>
      <w:r>
        <w:rPr>
          <w:b/>
          <w:spacing w:val="-4"/>
        </w:rPr>
        <w:t xml:space="preserve"> </w:t>
      </w:r>
      <w:r>
        <w:rPr>
          <w:b/>
        </w:rPr>
        <w:t>Agenda</w:t>
      </w:r>
      <w:r>
        <w:rPr>
          <w:b/>
          <w:spacing w:val="-5"/>
        </w:rPr>
        <w:t xml:space="preserve"> </w:t>
      </w:r>
      <w:r>
        <w:rPr>
          <w:b/>
        </w:rPr>
        <w:t>and</w:t>
      </w:r>
      <w:r>
        <w:rPr>
          <w:b/>
          <w:spacing w:val="-5"/>
        </w:rPr>
        <w:t xml:space="preserve"> </w:t>
      </w:r>
      <w:r>
        <w:rPr>
          <w:b/>
          <w:spacing w:val="-2"/>
        </w:rPr>
        <w:t>Minutes</w:t>
      </w:r>
    </w:p>
    <w:p w14:paraId="590B55D1" w14:textId="367FDC10" w:rsidR="00EF11EF" w:rsidRPr="00B950BC" w:rsidRDefault="00465823">
      <w:pPr>
        <w:pStyle w:val="ListParagraph"/>
        <w:numPr>
          <w:ilvl w:val="1"/>
          <w:numId w:val="3"/>
        </w:numPr>
        <w:tabs>
          <w:tab w:val="left" w:pos="1640"/>
        </w:tabs>
        <w:spacing w:before="1"/>
      </w:pPr>
      <w:r>
        <w:rPr>
          <w:u w:val="none"/>
        </w:rPr>
        <w:t>Approval</w:t>
      </w:r>
      <w:r>
        <w:rPr>
          <w:spacing w:val="-4"/>
          <w:u w:val="none"/>
        </w:rPr>
        <w:t xml:space="preserve"> </w:t>
      </w:r>
      <w:r>
        <w:rPr>
          <w:u w:val="none"/>
        </w:rPr>
        <w:t>of</w:t>
      </w:r>
      <w:r>
        <w:rPr>
          <w:spacing w:val="-3"/>
          <w:u w:val="none"/>
        </w:rPr>
        <w:t xml:space="preserve"> </w:t>
      </w:r>
      <w:r>
        <w:rPr>
          <w:u w:val="none"/>
        </w:rPr>
        <w:t>202</w:t>
      </w:r>
      <w:r w:rsidR="004B63BE">
        <w:rPr>
          <w:u w:val="none"/>
        </w:rPr>
        <w:t>5-02-04</w:t>
      </w:r>
      <w:r w:rsidR="006A3674">
        <w:rPr>
          <w:u w:val="none"/>
        </w:rPr>
        <w:t xml:space="preserve"> CSEN agenda </w:t>
      </w:r>
      <w:r w:rsidR="007D2FB8">
        <w:rPr>
          <w:u w:val="none"/>
        </w:rPr>
        <w:t xml:space="preserve">– </w:t>
      </w:r>
      <w:r w:rsidR="00B950BC" w:rsidRPr="00BD20A5">
        <w:rPr>
          <w:b/>
          <w:u w:val="none"/>
        </w:rPr>
        <w:t>Campbell</w:t>
      </w:r>
      <w:r w:rsidR="00B950BC">
        <w:rPr>
          <w:u w:val="none"/>
        </w:rPr>
        <w:t xml:space="preserve"> made a motion to approve the 2-4-25 meeting agenda. Seconded by </w:t>
      </w:r>
      <w:r w:rsidR="00B950BC" w:rsidRPr="00BD20A5">
        <w:rPr>
          <w:b/>
          <w:u w:val="none"/>
        </w:rPr>
        <w:t>Slatten</w:t>
      </w:r>
      <w:r w:rsidR="007D2FB8">
        <w:rPr>
          <w:u w:val="none"/>
        </w:rPr>
        <w:t>.</w:t>
      </w:r>
      <w:r w:rsidR="00B950BC">
        <w:rPr>
          <w:u w:val="none"/>
        </w:rPr>
        <w:t xml:space="preserve"> There was no discussion. There were 8 yay votes, 0 nay votes, and 0 abstentions. </w:t>
      </w:r>
      <w:r w:rsidR="00B950BC" w:rsidRPr="00B950BC">
        <w:t>The</w:t>
      </w:r>
      <w:r w:rsidR="007D2FB8" w:rsidRPr="00B950BC">
        <w:t xml:space="preserve"> </w:t>
      </w:r>
      <w:r w:rsidR="00B950BC" w:rsidRPr="00B950BC">
        <w:t>m</w:t>
      </w:r>
      <w:r w:rsidR="00AB00B5" w:rsidRPr="00B950BC">
        <w:t>otion carrie</w:t>
      </w:r>
      <w:r w:rsidR="00454F5B" w:rsidRPr="00B950BC">
        <w:t>d</w:t>
      </w:r>
      <w:r w:rsidR="00AB00B5" w:rsidRPr="00B950BC">
        <w:t xml:space="preserve">. </w:t>
      </w:r>
    </w:p>
    <w:p w14:paraId="1A2D151A" w14:textId="107C98E1" w:rsidR="00EC2FE9" w:rsidRPr="00B950BC" w:rsidRDefault="007B4D66" w:rsidP="00745EE4">
      <w:pPr>
        <w:pStyle w:val="ListParagraph"/>
        <w:numPr>
          <w:ilvl w:val="1"/>
          <w:numId w:val="3"/>
        </w:numPr>
        <w:tabs>
          <w:tab w:val="left" w:pos="1640"/>
        </w:tabs>
        <w:spacing w:before="1"/>
      </w:pPr>
      <w:r>
        <w:rPr>
          <w:u w:val="none"/>
        </w:rPr>
        <w:t>Approval of</w:t>
      </w:r>
      <w:r w:rsidR="00C47D60">
        <w:rPr>
          <w:u w:val="none"/>
        </w:rPr>
        <w:t xml:space="preserve"> </w:t>
      </w:r>
      <w:hyperlink r:id="rId15" w:history="1">
        <w:r w:rsidR="00C47D60" w:rsidRPr="00FE712B">
          <w:rPr>
            <w:rStyle w:val="Hyperlink"/>
          </w:rPr>
          <w:t>2024-11-19 CSEN minutes</w:t>
        </w:r>
      </w:hyperlink>
      <w:r w:rsidR="00C47D60">
        <w:rPr>
          <w:u w:val="none"/>
        </w:rPr>
        <w:t xml:space="preserve"> </w:t>
      </w:r>
      <w:r w:rsidR="00454F5B">
        <w:rPr>
          <w:u w:val="none"/>
        </w:rPr>
        <w:t xml:space="preserve">– </w:t>
      </w:r>
      <w:r w:rsidR="00B950BC" w:rsidRPr="00BD20A5">
        <w:rPr>
          <w:b/>
          <w:u w:val="none"/>
        </w:rPr>
        <w:t>Neff</w:t>
      </w:r>
      <w:r w:rsidR="00B950BC">
        <w:rPr>
          <w:u w:val="none"/>
        </w:rPr>
        <w:t xml:space="preserve"> made a motion to approve the 11-19-24 and 12-3-24 meeting minutes. Seconded by </w:t>
      </w:r>
      <w:r w:rsidR="00B950BC" w:rsidRPr="00BD20A5">
        <w:rPr>
          <w:b/>
          <w:u w:val="none"/>
        </w:rPr>
        <w:t>Campbell</w:t>
      </w:r>
      <w:r w:rsidR="00454F5B">
        <w:rPr>
          <w:u w:val="none"/>
        </w:rPr>
        <w:t>.</w:t>
      </w:r>
      <w:r w:rsidR="00B950BC">
        <w:rPr>
          <w:u w:val="none"/>
        </w:rPr>
        <w:t xml:space="preserve"> There was no discussion. There were 10 yay votes, 0 nay votes, and 0 abstentions. </w:t>
      </w:r>
      <w:r w:rsidR="00B950BC" w:rsidRPr="00B950BC">
        <w:t>The</w:t>
      </w:r>
      <w:r w:rsidR="00454F5B" w:rsidRPr="00B950BC">
        <w:t xml:space="preserve"> </w:t>
      </w:r>
      <w:r w:rsidR="00B950BC" w:rsidRPr="00B950BC">
        <w:t>m</w:t>
      </w:r>
      <w:r w:rsidR="00454F5B" w:rsidRPr="00B950BC">
        <w:t xml:space="preserve">otion carried. </w:t>
      </w:r>
    </w:p>
    <w:p w14:paraId="4D12C3F2" w14:textId="7575CD9D" w:rsidR="00FD6E1D" w:rsidRPr="00745EE4" w:rsidRDefault="00FD6E1D" w:rsidP="00745EE4">
      <w:pPr>
        <w:pStyle w:val="ListParagraph"/>
        <w:numPr>
          <w:ilvl w:val="1"/>
          <w:numId w:val="3"/>
        </w:numPr>
        <w:tabs>
          <w:tab w:val="left" w:pos="1640"/>
        </w:tabs>
        <w:spacing w:before="1"/>
        <w:rPr>
          <w:u w:val="none"/>
        </w:rPr>
      </w:pPr>
      <w:r>
        <w:rPr>
          <w:u w:val="none"/>
        </w:rPr>
        <w:t xml:space="preserve">Approval of </w:t>
      </w:r>
      <w:hyperlink r:id="rId16" w:history="1">
        <w:r w:rsidR="00003105" w:rsidRPr="00E7269E">
          <w:rPr>
            <w:rStyle w:val="Hyperlink"/>
          </w:rPr>
          <w:t>2024-12-03 CSEN minutes</w:t>
        </w:r>
      </w:hyperlink>
      <w:r w:rsidR="00003105">
        <w:rPr>
          <w:u w:val="none"/>
        </w:rPr>
        <w:t xml:space="preserve"> </w:t>
      </w:r>
    </w:p>
    <w:p w14:paraId="73C873FA" w14:textId="674E8B97" w:rsidR="00A1300A" w:rsidRPr="00A1300A" w:rsidRDefault="00EC52F2" w:rsidP="00A1300A">
      <w:pPr>
        <w:pStyle w:val="ListParagraph"/>
        <w:numPr>
          <w:ilvl w:val="0"/>
          <w:numId w:val="3"/>
        </w:numPr>
        <w:tabs>
          <w:tab w:val="left" w:pos="919"/>
        </w:tabs>
        <w:spacing w:before="256"/>
        <w:ind w:left="919" w:hanging="359"/>
        <w:rPr>
          <w:b/>
          <w:u w:val="none"/>
        </w:rPr>
      </w:pPr>
      <w:r>
        <w:rPr>
          <w:b/>
        </w:rPr>
        <w:t>Public Comment</w:t>
      </w:r>
      <w:r w:rsidR="00454F5B" w:rsidRPr="00454F5B">
        <w:rPr>
          <w:u w:val="none"/>
        </w:rPr>
        <w:t xml:space="preserve"> – </w:t>
      </w:r>
      <w:r w:rsidR="00454F5B">
        <w:rPr>
          <w:u w:val="none"/>
        </w:rPr>
        <w:t xml:space="preserve">Tran shared </w:t>
      </w:r>
      <w:r w:rsidR="00B950BC">
        <w:rPr>
          <w:u w:val="none"/>
        </w:rPr>
        <w:t xml:space="preserve">the </w:t>
      </w:r>
      <w:r w:rsidR="00454F5B">
        <w:rPr>
          <w:u w:val="none"/>
        </w:rPr>
        <w:t>ASC</w:t>
      </w:r>
      <w:r w:rsidR="00B950BC">
        <w:rPr>
          <w:u w:val="none"/>
        </w:rPr>
        <w:t xml:space="preserve">’s spring </w:t>
      </w:r>
      <w:r w:rsidR="00454F5B">
        <w:rPr>
          <w:u w:val="none"/>
        </w:rPr>
        <w:t xml:space="preserve">hours, check out the </w:t>
      </w:r>
      <w:hyperlink r:id="rId17" w:history="1">
        <w:r w:rsidR="00454F5B" w:rsidRPr="00B950BC">
          <w:rPr>
            <w:rStyle w:val="Hyperlink"/>
          </w:rPr>
          <w:t>webpage</w:t>
        </w:r>
      </w:hyperlink>
      <w:r w:rsidR="00454F5B">
        <w:rPr>
          <w:u w:val="none"/>
        </w:rPr>
        <w:t xml:space="preserve"> for more information. </w:t>
      </w:r>
      <w:r w:rsidR="00B950BC">
        <w:rPr>
          <w:u w:val="none"/>
        </w:rPr>
        <w:t>He shared that they are working on having t</w:t>
      </w:r>
      <w:r w:rsidR="00454F5B">
        <w:rPr>
          <w:u w:val="none"/>
        </w:rPr>
        <w:t xml:space="preserve">utors at </w:t>
      </w:r>
      <w:r w:rsidR="00B950BC">
        <w:rPr>
          <w:u w:val="none"/>
        </w:rPr>
        <w:t xml:space="preserve">the high schools </w:t>
      </w:r>
      <w:r w:rsidR="00454F5B">
        <w:rPr>
          <w:u w:val="none"/>
        </w:rPr>
        <w:t xml:space="preserve">for CCAP classes; </w:t>
      </w:r>
      <w:r w:rsidR="00B950BC">
        <w:rPr>
          <w:u w:val="none"/>
        </w:rPr>
        <w:t xml:space="preserve">this is in the </w:t>
      </w:r>
      <w:r w:rsidR="00454F5B">
        <w:rPr>
          <w:u w:val="none"/>
        </w:rPr>
        <w:t xml:space="preserve">early stages. </w:t>
      </w:r>
      <w:r w:rsidR="00B950BC">
        <w:rPr>
          <w:u w:val="none"/>
        </w:rPr>
        <w:t>Tutors c</w:t>
      </w:r>
      <w:r w:rsidR="00454F5B">
        <w:rPr>
          <w:u w:val="none"/>
        </w:rPr>
        <w:t>ontinue to receive training</w:t>
      </w:r>
      <w:r w:rsidR="00B950BC">
        <w:rPr>
          <w:u w:val="none"/>
        </w:rPr>
        <w:t xml:space="preserve"> on various relevant topics. He shared that the first topic is focused on creating community</w:t>
      </w:r>
      <w:r w:rsidR="00454F5B">
        <w:rPr>
          <w:u w:val="none"/>
        </w:rPr>
        <w:t xml:space="preserve">. </w:t>
      </w:r>
      <w:r w:rsidR="00B950BC">
        <w:rPr>
          <w:u w:val="none"/>
        </w:rPr>
        <w:t>He i</w:t>
      </w:r>
      <w:r w:rsidR="00454F5B">
        <w:rPr>
          <w:u w:val="none"/>
        </w:rPr>
        <w:t>nvite</w:t>
      </w:r>
      <w:r w:rsidR="00B950BC">
        <w:rPr>
          <w:u w:val="none"/>
        </w:rPr>
        <w:t>d</w:t>
      </w:r>
      <w:r w:rsidR="00454F5B">
        <w:rPr>
          <w:u w:val="none"/>
        </w:rPr>
        <w:t xml:space="preserve"> any ideas for supporting our students. </w:t>
      </w:r>
      <w:r w:rsidR="00B950BC">
        <w:rPr>
          <w:u w:val="none"/>
        </w:rPr>
        <w:t>There are c</w:t>
      </w:r>
      <w:r w:rsidR="00454F5B">
        <w:rPr>
          <w:u w:val="none"/>
        </w:rPr>
        <w:t xml:space="preserve">lasses with embedded </w:t>
      </w:r>
      <w:r w:rsidR="00B950BC">
        <w:rPr>
          <w:u w:val="none"/>
        </w:rPr>
        <w:t xml:space="preserve">tutoring </w:t>
      </w:r>
      <w:r w:rsidR="00454F5B">
        <w:rPr>
          <w:u w:val="none"/>
        </w:rPr>
        <w:t>support</w:t>
      </w:r>
      <w:r w:rsidR="00B950BC">
        <w:rPr>
          <w:u w:val="none"/>
        </w:rPr>
        <w:t xml:space="preserve"> made</w:t>
      </w:r>
      <w:r w:rsidR="00454F5B">
        <w:rPr>
          <w:u w:val="none"/>
        </w:rPr>
        <w:t xml:space="preserve"> possible with </w:t>
      </w:r>
      <w:r w:rsidR="00B950BC">
        <w:rPr>
          <w:u w:val="none"/>
        </w:rPr>
        <w:t xml:space="preserve">available </w:t>
      </w:r>
      <w:r w:rsidR="00454F5B">
        <w:rPr>
          <w:u w:val="none"/>
        </w:rPr>
        <w:t xml:space="preserve">staffing and funding.  </w:t>
      </w:r>
    </w:p>
    <w:p w14:paraId="590B55D6" w14:textId="6BF010FC" w:rsidR="00EF11EF" w:rsidRPr="00A1300A" w:rsidRDefault="00465823" w:rsidP="00A1300A">
      <w:pPr>
        <w:pStyle w:val="ListParagraph"/>
        <w:numPr>
          <w:ilvl w:val="0"/>
          <w:numId w:val="3"/>
        </w:numPr>
        <w:tabs>
          <w:tab w:val="left" w:pos="919"/>
        </w:tabs>
        <w:spacing w:before="256"/>
        <w:ind w:left="919" w:hanging="359"/>
        <w:rPr>
          <w:b/>
          <w:u w:val="none"/>
        </w:rPr>
      </w:pPr>
      <w:r w:rsidRPr="00A1300A">
        <w:rPr>
          <w:b/>
        </w:rPr>
        <w:t>Old</w:t>
      </w:r>
      <w:r w:rsidRPr="00A1300A">
        <w:rPr>
          <w:b/>
          <w:spacing w:val="-3"/>
        </w:rPr>
        <w:t xml:space="preserve"> </w:t>
      </w:r>
      <w:r w:rsidRPr="00A1300A">
        <w:rPr>
          <w:b/>
          <w:spacing w:val="-2"/>
        </w:rPr>
        <w:t>Business:</w:t>
      </w:r>
    </w:p>
    <w:p w14:paraId="590B55D9" w14:textId="77777777" w:rsidR="00EF11EF" w:rsidRDefault="00EF11EF">
      <w:pPr>
        <w:pStyle w:val="BodyText"/>
        <w:spacing w:before="13"/>
        <w:rPr>
          <w:b/>
        </w:rPr>
      </w:pPr>
    </w:p>
    <w:tbl>
      <w:tblPr>
        <w:tblW w:w="108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910"/>
        <w:gridCol w:w="1440"/>
      </w:tblGrid>
      <w:tr w:rsidR="00B867EF" w14:paraId="590B55DF" w14:textId="77777777" w:rsidTr="00B867EF">
        <w:trPr>
          <w:trHeight w:val="516"/>
        </w:trPr>
        <w:tc>
          <w:tcPr>
            <w:tcW w:w="540" w:type="dxa"/>
          </w:tcPr>
          <w:p w14:paraId="590B55DA" w14:textId="77777777" w:rsidR="00B867EF" w:rsidRDefault="00B867EF">
            <w:pPr>
              <w:pStyle w:val="TableParagraph"/>
              <w:ind w:right="1"/>
              <w:rPr>
                <w:b/>
              </w:rPr>
            </w:pPr>
            <w:r>
              <w:rPr>
                <w:b/>
                <w:spacing w:val="-10"/>
              </w:rPr>
              <w:t>#</w:t>
            </w:r>
          </w:p>
        </w:tc>
        <w:tc>
          <w:tcPr>
            <w:tcW w:w="8910" w:type="dxa"/>
          </w:tcPr>
          <w:p w14:paraId="590B55DB" w14:textId="77777777" w:rsidR="00B867EF" w:rsidRDefault="00B867EF">
            <w:pPr>
              <w:pStyle w:val="TableParagraph"/>
              <w:ind w:left="11" w:right="3"/>
              <w:rPr>
                <w:b/>
              </w:rPr>
            </w:pPr>
            <w:r>
              <w:rPr>
                <w:b/>
                <w:spacing w:val="-4"/>
              </w:rPr>
              <w:t>Item</w:t>
            </w:r>
          </w:p>
        </w:tc>
        <w:tc>
          <w:tcPr>
            <w:tcW w:w="1440" w:type="dxa"/>
          </w:tcPr>
          <w:p w14:paraId="590B55DE" w14:textId="77777777" w:rsidR="00B867EF" w:rsidRDefault="00B867EF" w:rsidP="00BD7788">
            <w:pPr>
              <w:pStyle w:val="TableParagraph"/>
              <w:ind w:left="10" w:right="2"/>
              <w:rPr>
                <w:b/>
              </w:rPr>
            </w:pPr>
            <w:r>
              <w:rPr>
                <w:b/>
                <w:spacing w:val="-2"/>
              </w:rPr>
              <w:t>Initiator</w:t>
            </w:r>
          </w:p>
        </w:tc>
      </w:tr>
      <w:tr w:rsidR="00B867EF" w14:paraId="3E8D75D6" w14:textId="77777777" w:rsidTr="00B867EF">
        <w:trPr>
          <w:trHeight w:val="258"/>
        </w:trPr>
        <w:tc>
          <w:tcPr>
            <w:tcW w:w="540" w:type="dxa"/>
          </w:tcPr>
          <w:p w14:paraId="2A98D3DC" w14:textId="6F29ED51" w:rsidR="00B867EF" w:rsidRDefault="00B867EF" w:rsidP="00F30379">
            <w:pPr>
              <w:pStyle w:val="TableParagraph"/>
              <w:spacing w:line="239" w:lineRule="exact"/>
              <w:rPr>
                <w:spacing w:val="-10"/>
              </w:rPr>
            </w:pPr>
            <w:r>
              <w:rPr>
                <w:spacing w:val="-10"/>
              </w:rPr>
              <w:t>1</w:t>
            </w:r>
          </w:p>
        </w:tc>
        <w:tc>
          <w:tcPr>
            <w:tcW w:w="8910" w:type="dxa"/>
          </w:tcPr>
          <w:p w14:paraId="5735A6FB" w14:textId="2D9B583A" w:rsidR="00B867EF" w:rsidRDefault="00B867EF" w:rsidP="00F30379">
            <w:pPr>
              <w:pStyle w:val="TableParagraph"/>
              <w:ind w:left="6" w:right="2"/>
              <w:jc w:val="left"/>
            </w:pPr>
            <w:r>
              <w:t xml:space="preserve">Shared Governance Committees Update (standing item) – update on appointments and continued vacancies. </w:t>
            </w:r>
          </w:p>
          <w:p w14:paraId="0C061598" w14:textId="77777777" w:rsidR="00B867EF" w:rsidRDefault="00B867EF" w:rsidP="00E7269E">
            <w:pPr>
              <w:rPr>
                <w:rStyle w:val="Hyperlink"/>
              </w:rPr>
            </w:pPr>
            <w:r w:rsidRPr="002F5180">
              <w:rPr>
                <w:color w:val="FF0000"/>
              </w:rPr>
              <w:t>Attachment</w:t>
            </w:r>
            <w:r>
              <w:t xml:space="preserve">: </w:t>
            </w:r>
            <w:hyperlink r:id="rId18" w:history="1">
              <w:r>
                <w:rPr>
                  <w:rStyle w:val="Hyperlink"/>
                </w:rPr>
                <w:t>PG Vacancy Report for CSEN for 2024-2025.docx</w:t>
              </w:r>
            </w:hyperlink>
          </w:p>
          <w:p w14:paraId="44045BEA" w14:textId="6000431A" w:rsidR="00B950BC" w:rsidRPr="00E7269E" w:rsidRDefault="00B950BC" w:rsidP="00E7269E">
            <w:pPr>
              <w:rPr>
                <w:rFonts w:ascii="Times New Roman" w:eastAsia="Times New Roman" w:hAnsi="Times New Roman" w:cs="Times New Roman"/>
              </w:rPr>
            </w:pPr>
            <w:r w:rsidRPr="007D066E">
              <w:rPr>
                <w:rFonts w:ascii="Times New Roman" w:eastAsia="Times New Roman" w:hAnsi="Times New Roman" w:cs="Times New Roman"/>
                <w:b/>
              </w:rPr>
              <w:t xml:space="preserve">Kunst </w:t>
            </w:r>
            <w:r>
              <w:rPr>
                <w:rFonts w:ascii="Times New Roman" w:eastAsia="Times New Roman" w:hAnsi="Times New Roman" w:cs="Times New Roman"/>
              </w:rPr>
              <w:t>shared that this document is up to date with current vacancies and appointments. We are continuing to promote vacancies</w:t>
            </w:r>
            <w:r w:rsidR="00C3255E">
              <w:rPr>
                <w:rFonts w:ascii="Times New Roman" w:eastAsia="Times New Roman" w:hAnsi="Times New Roman" w:cs="Times New Roman"/>
              </w:rPr>
              <w:t xml:space="preserve"> and make appointments. </w:t>
            </w:r>
            <w:r w:rsidR="00C3255E" w:rsidRPr="007D066E">
              <w:rPr>
                <w:rFonts w:ascii="Times New Roman" w:eastAsia="Times New Roman" w:hAnsi="Times New Roman" w:cs="Times New Roman"/>
                <w:b/>
              </w:rPr>
              <w:t>Neff</w:t>
            </w:r>
            <w:r w:rsidR="00C3255E">
              <w:rPr>
                <w:rFonts w:ascii="Times New Roman" w:eastAsia="Times New Roman" w:hAnsi="Times New Roman" w:cs="Times New Roman"/>
              </w:rPr>
              <w:t xml:space="preserve"> asked about removing herself from </w:t>
            </w:r>
            <w:r w:rsidR="00C3255E">
              <w:rPr>
                <w:rFonts w:ascii="Times New Roman" w:eastAsia="Times New Roman" w:hAnsi="Times New Roman" w:cs="Times New Roman"/>
              </w:rPr>
              <w:lastRenderedPageBreak/>
              <w:t xml:space="preserve">one and being added to another. </w:t>
            </w:r>
            <w:r w:rsidR="00C3255E" w:rsidRPr="007D066E">
              <w:rPr>
                <w:rFonts w:ascii="Times New Roman" w:eastAsia="Times New Roman" w:hAnsi="Times New Roman" w:cs="Times New Roman"/>
                <w:b/>
              </w:rPr>
              <w:t xml:space="preserve">Kunst </w:t>
            </w:r>
            <w:r w:rsidR="00C3255E">
              <w:rPr>
                <w:rFonts w:ascii="Times New Roman" w:eastAsia="Times New Roman" w:hAnsi="Times New Roman" w:cs="Times New Roman"/>
              </w:rPr>
              <w:t xml:space="preserve">confirmed and </w:t>
            </w:r>
            <w:r w:rsidR="007D066E">
              <w:rPr>
                <w:rFonts w:ascii="Times New Roman" w:eastAsia="Times New Roman" w:hAnsi="Times New Roman" w:cs="Times New Roman"/>
              </w:rPr>
              <w:t xml:space="preserve">asked </w:t>
            </w:r>
            <w:r w:rsidR="00C3255E">
              <w:rPr>
                <w:rFonts w:ascii="Times New Roman" w:eastAsia="Times New Roman" w:hAnsi="Times New Roman" w:cs="Times New Roman"/>
              </w:rPr>
              <w:t xml:space="preserve">her to follow </w:t>
            </w:r>
            <w:r w:rsidR="007D066E">
              <w:rPr>
                <w:rFonts w:ascii="Times New Roman" w:eastAsia="Times New Roman" w:hAnsi="Times New Roman" w:cs="Times New Roman"/>
              </w:rPr>
              <w:t xml:space="preserve">up </w:t>
            </w:r>
            <w:r w:rsidR="00C3255E">
              <w:rPr>
                <w:rFonts w:ascii="Times New Roman" w:eastAsia="Times New Roman" w:hAnsi="Times New Roman" w:cs="Times New Roman"/>
              </w:rPr>
              <w:t xml:space="preserve">via email. </w:t>
            </w:r>
          </w:p>
        </w:tc>
        <w:tc>
          <w:tcPr>
            <w:tcW w:w="1440" w:type="dxa"/>
          </w:tcPr>
          <w:p w14:paraId="5F905158" w14:textId="2E12FAAF" w:rsidR="00B867EF" w:rsidRDefault="00B867EF" w:rsidP="00BD7788">
            <w:pPr>
              <w:pStyle w:val="TableParagraph"/>
              <w:spacing w:line="239" w:lineRule="exact"/>
              <w:ind w:left="10"/>
            </w:pPr>
            <w:r>
              <w:lastRenderedPageBreak/>
              <w:t>Sampaga</w:t>
            </w:r>
          </w:p>
        </w:tc>
      </w:tr>
      <w:tr w:rsidR="00B867EF" w14:paraId="00484991" w14:textId="77777777" w:rsidTr="00B867EF">
        <w:trPr>
          <w:trHeight w:val="258"/>
        </w:trPr>
        <w:tc>
          <w:tcPr>
            <w:tcW w:w="540" w:type="dxa"/>
          </w:tcPr>
          <w:p w14:paraId="2B558DEB" w14:textId="3FDBC2DF" w:rsidR="00B867EF" w:rsidRDefault="00B867EF" w:rsidP="00C92D77">
            <w:pPr>
              <w:pStyle w:val="TableParagraph"/>
              <w:spacing w:line="239" w:lineRule="exact"/>
              <w:rPr>
                <w:spacing w:val="-10"/>
              </w:rPr>
            </w:pPr>
            <w:r>
              <w:rPr>
                <w:spacing w:val="-10"/>
              </w:rPr>
              <w:t>2</w:t>
            </w:r>
          </w:p>
        </w:tc>
        <w:tc>
          <w:tcPr>
            <w:tcW w:w="8910" w:type="dxa"/>
          </w:tcPr>
          <w:p w14:paraId="0A673788" w14:textId="2BE8EA6F" w:rsidR="00B867EF" w:rsidRDefault="00B867EF" w:rsidP="00C92D77">
            <w:pPr>
              <w:pStyle w:val="TableParagraph"/>
              <w:ind w:left="6" w:right="2"/>
              <w:jc w:val="left"/>
            </w:pPr>
            <w:r>
              <w:t xml:space="preserve">Brown Act Implementation (standing item): </w:t>
            </w:r>
          </w:p>
          <w:p w14:paraId="7C3B17EF" w14:textId="2316B89C" w:rsidR="00B867EF" w:rsidRDefault="00B867EF" w:rsidP="00745EE4">
            <w:pPr>
              <w:pStyle w:val="TableParagraph"/>
              <w:numPr>
                <w:ilvl w:val="0"/>
                <w:numId w:val="7"/>
              </w:numPr>
              <w:ind w:right="2"/>
              <w:jc w:val="left"/>
            </w:pPr>
            <w:r w:rsidRPr="00E2301E">
              <w:rPr>
                <w:b/>
              </w:rPr>
              <w:t>First Read</w:t>
            </w:r>
            <w:r>
              <w:t xml:space="preserve"> of draft document regarding Senator Remote Attendance </w:t>
            </w:r>
          </w:p>
          <w:p w14:paraId="56EEBAC7" w14:textId="77777777" w:rsidR="00B867EF" w:rsidRDefault="00B867EF" w:rsidP="007358AB">
            <w:pPr>
              <w:pStyle w:val="TableParagraph"/>
              <w:ind w:left="6" w:right="2"/>
              <w:jc w:val="left"/>
              <w:rPr>
                <w:rStyle w:val="Hyperlink"/>
              </w:rPr>
            </w:pPr>
            <w:r w:rsidRPr="007358AB">
              <w:rPr>
                <w:color w:val="FF0000"/>
              </w:rPr>
              <w:t>Attachment</w:t>
            </w:r>
            <w:r>
              <w:t xml:space="preserve">: </w:t>
            </w:r>
            <w:hyperlink r:id="rId19" w:history="1">
              <w:r w:rsidRPr="00055A68">
                <w:rPr>
                  <w:rStyle w:val="Hyperlink"/>
                </w:rPr>
                <w:t>C.S. Senator Remote Attendance Form</w:t>
              </w:r>
            </w:hyperlink>
          </w:p>
          <w:p w14:paraId="0C32451E" w14:textId="77633ED2" w:rsidR="00C3255E" w:rsidRPr="00C3255E" w:rsidRDefault="00C3255E" w:rsidP="007358AB">
            <w:pPr>
              <w:pStyle w:val="TableParagraph"/>
              <w:ind w:left="6" w:right="2"/>
              <w:jc w:val="left"/>
            </w:pPr>
            <w:r w:rsidRPr="007D066E">
              <w:rPr>
                <w:b/>
              </w:rPr>
              <w:t>Kunst</w:t>
            </w:r>
            <w:r>
              <w:t xml:space="preserve"> shared that we reviewed this document at our 12/3 meeting. She reminded everyone that she copied over the language from the A.S. Senate’s process/form and no other changes were made. This is here as a first read. No one noted any immediate edits. </w:t>
            </w:r>
            <w:r w:rsidRPr="007D066E">
              <w:rPr>
                <w:b/>
              </w:rPr>
              <w:t>Kunst</w:t>
            </w:r>
            <w:r>
              <w:t xml:space="preserve"> shared that this is intended so that we have something in place. She would prefer each member make the effort to attend in person. However, we want to be flexible; things come up and, ultimately, she asked for communication. </w:t>
            </w:r>
            <w:r w:rsidRPr="007D066E">
              <w:rPr>
                <w:highlight w:val="cyan"/>
              </w:rPr>
              <w:t>All will review the draft form. This will return to the next meeting for a second read and vote.</w:t>
            </w:r>
            <w:r>
              <w:t xml:space="preserve"> </w:t>
            </w:r>
          </w:p>
        </w:tc>
        <w:tc>
          <w:tcPr>
            <w:tcW w:w="1440" w:type="dxa"/>
          </w:tcPr>
          <w:p w14:paraId="2F5F90F1" w14:textId="14B8407E" w:rsidR="00B867EF" w:rsidRDefault="00B867EF" w:rsidP="00BD7788">
            <w:pPr>
              <w:pStyle w:val="TableParagraph"/>
              <w:spacing w:line="239" w:lineRule="exact"/>
              <w:ind w:left="10"/>
            </w:pPr>
            <w:r>
              <w:t>Kunst</w:t>
            </w:r>
          </w:p>
        </w:tc>
      </w:tr>
      <w:tr w:rsidR="00B867EF" w14:paraId="35DE32E1" w14:textId="77777777" w:rsidTr="00B867EF">
        <w:trPr>
          <w:trHeight w:val="258"/>
        </w:trPr>
        <w:tc>
          <w:tcPr>
            <w:tcW w:w="540" w:type="dxa"/>
          </w:tcPr>
          <w:p w14:paraId="4E3C860A" w14:textId="5DD93BB9" w:rsidR="00B867EF" w:rsidRDefault="00B867EF" w:rsidP="007628D2">
            <w:pPr>
              <w:pStyle w:val="TableParagraph"/>
              <w:spacing w:line="239" w:lineRule="exact"/>
              <w:rPr>
                <w:spacing w:val="-10"/>
              </w:rPr>
            </w:pPr>
            <w:r>
              <w:rPr>
                <w:spacing w:val="-10"/>
              </w:rPr>
              <w:t>3</w:t>
            </w:r>
          </w:p>
        </w:tc>
        <w:tc>
          <w:tcPr>
            <w:tcW w:w="8910" w:type="dxa"/>
          </w:tcPr>
          <w:p w14:paraId="1A04906C" w14:textId="77777777" w:rsidR="00B867EF" w:rsidRDefault="00B867EF" w:rsidP="007628D2">
            <w:pPr>
              <w:pStyle w:val="TableParagraph"/>
              <w:ind w:left="6" w:right="2"/>
              <w:jc w:val="left"/>
              <w:rPr>
                <w:spacing w:val="-4"/>
              </w:rPr>
            </w:pPr>
            <w:r w:rsidRPr="00E2301E">
              <w:rPr>
                <w:b/>
                <w:spacing w:val="-4"/>
              </w:rPr>
              <w:t>First Read</w:t>
            </w:r>
            <w:r>
              <w:rPr>
                <w:spacing w:val="-4"/>
              </w:rPr>
              <w:t xml:space="preserve"> on the adoption of 4CS 9+1 </w:t>
            </w:r>
          </w:p>
          <w:p w14:paraId="124871F8" w14:textId="77777777" w:rsidR="00B867EF" w:rsidRDefault="00B867EF" w:rsidP="007628D2">
            <w:pPr>
              <w:pStyle w:val="TableParagraph"/>
              <w:ind w:left="6" w:right="2"/>
              <w:jc w:val="left"/>
              <w:rPr>
                <w:rStyle w:val="Hyperlink"/>
              </w:rPr>
            </w:pPr>
            <w:r w:rsidRPr="00BF4210">
              <w:rPr>
                <w:color w:val="FF0000"/>
                <w:spacing w:val="-4"/>
              </w:rPr>
              <w:t>Attachment</w:t>
            </w:r>
            <w:r>
              <w:rPr>
                <w:spacing w:val="-4"/>
              </w:rPr>
              <w:t xml:space="preserve">: </w:t>
            </w:r>
            <w:hyperlink r:id="rId20" w:history="1">
              <w:r w:rsidRPr="00055A68">
                <w:rPr>
                  <w:rStyle w:val="Hyperlink"/>
                </w:rPr>
                <w:t>Miramar Classified Senate &amp; 9+1</w:t>
              </w:r>
            </w:hyperlink>
          </w:p>
          <w:p w14:paraId="02EF00BB" w14:textId="3871EE9B" w:rsidR="00336030" w:rsidRPr="00336030" w:rsidRDefault="00095743" w:rsidP="007628D2">
            <w:pPr>
              <w:pStyle w:val="TableParagraph"/>
              <w:ind w:left="6" w:right="2"/>
              <w:jc w:val="left"/>
            </w:pPr>
            <w:r w:rsidRPr="00211EC0">
              <w:rPr>
                <w:b/>
                <w:spacing w:val="-4"/>
              </w:rPr>
              <w:t>Kunst</w:t>
            </w:r>
            <w:r>
              <w:rPr>
                <w:spacing w:val="-4"/>
              </w:rPr>
              <w:t xml:space="preserve"> shared that we reviewed this at our 12/3 meeting. She reminded everyone that she pulled this language from the 4CS’s website. 9+1 (modeled after faculty 10+1) provides guidance on when/where classified professionals should be included and/or consulted. She is hoping we can use this as a lens to guide what we do as a body. This is here for a first read. </w:t>
            </w:r>
            <w:r w:rsidRPr="00095743">
              <w:rPr>
                <w:spacing w:val="-4"/>
                <w:highlight w:val="cyan"/>
              </w:rPr>
              <w:t>All will review the draft document. This will return to the next meeting for a second read and vote.</w:t>
            </w:r>
            <w:r>
              <w:rPr>
                <w:spacing w:val="-4"/>
              </w:rPr>
              <w:t xml:space="preserve"> </w:t>
            </w:r>
          </w:p>
        </w:tc>
        <w:tc>
          <w:tcPr>
            <w:tcW w:w="1440" w:type="dxa"/>
          </w:tcPr>
          <w:p w14:paraId="6401D892" w14:textId="36BCD923" w:rsidR="00B867EF" w:rsidRDefault="00B867EF" w:rsidP="007628D2">
            <w:pPr>
              <w:pStyle w:val="TableParagraph"/>
              <w:spacing w:line="239" w:lineRule="exact"/>
              <w:ind w:left="10"/>
            </w:pPr>
            <w:r>
              <w:rPr>
                <w:spacing w:val="-2"/>
              </w:rPr>
              <w:t>Kunst</w:t>
            </w:r>
          </w:p>
        </w:tc>
      </w:tr>
      <w:tr w:rsidR="00B867EF" w14:paraId="5B9F399A" w14:textId="77777777" w:rsidTr="00B867EF">
        <w:trPr>
          <w:trHeight w:val="258"/>
        </w:trPr>
        <w:tc>
          <w:tcPr>
            <w:tcW w:w="540" w:type="dxa"/>
          </w:tcPr>
          <w:p w14:paraId="4609A167" w14:textId="71D5226A" w:rsidR="00B867EF" w:rsidRDefault="00B867EF" w:rsidP="007628D2">
            <w:pPr>
              <w:pStyle w:val="TableParagraph"/>
              <w:spacing w:line="239" w:lineRule="exact"/>
              <w:rPr>
                <w:spacing w:val="-10"/>
              </w:rPr>
            </w:pPr>
            <w:r>
              <w:rPr>
                <w:spacing w:val="-10"/>
              </w:rPr>
              <w:t>4</w:t>
            </w:r>
          </w:p>
        </w:tc>
        <w:tc>
          <w:tcPr>
            <w:tcW w:w="8910" w:type="dxa"/>
          </w:tcPr>
          <w:p w14:paraId="07052830" w14:textId="77777777" w:rsidR="00B867EF" w:rsidRDefault="00B867EF" w:rsidP="007628D2">
            <w:pPr>
              <w:pStyle w:val="TableParagraph"/>
              <w:ind w:right="2"/>
              <w:jc w:val="left"/>
            </w:pPr>
            <w:r>
              <w:t>Defining “Senator at-large” and “Area Senator” Roles</w:t>
            </w:r>
          </w:p>
          <w:p w14:paraId="08205589" w14:textId="77777777" w:rsidR="00B867EF" w:rsidRDefault="00B867EF" w:rsidP="007628D2">
            <w:pPr>
              <w:pStyle w:val="TableParagraph"/>
              <w:ind w:left="6" w:right="2"/>
              <w:jc w:val="left"/>
              <w:rPr>
                <w:rStyle w:val="Hyperlink"/>
              </w:rPr>
            </w:pPr>
            <w:r w:rsidRPr="00A45740">
              <w:rPr>
                <w:color w:val="FF0000"/>
              </w:rPr>
              <w:t>Attachment</w:t>
            </w:r>
            <w:r>
              <w:t xml:space="preserve">: </w:t>
            </w:r>
            <w:hyperlink r:id="rId21" w:history="1">
              <w:r>
                <w:rPr>
                  <w:rStyle w:val="Hyperlink"/>
                </w:rPr>
                <w:t>Senators at Large &amp; Area Senators - Working Doc.docx</w:t>
              </w:r>
            </w:hyperlink>
            <w:r>
              <w:rPr>
                <w:rStyle w:val="Hyperlink"/>
              </w:rPr>
              <w:t>;</w:t>
            </w:r>
            <w:r>
              <w:rPr>
                <w:rStyle w:val="Hyperlink"/>
                <w:u w:val="none"/>
              </w:rPr>
              <w:t xml:space="preserve"> </w:t>
            </w:r>
            <w:hyperlink r:id="rId22" w:history="1">
              <w:r w:rsidRPr="004C2D64">
                <w:rPr>
                  <w:rStyle w:val="Hyperlink"/>
                </w:rPr>
                <w:t>SAL Notes_12-18-24</w:t>
              </w:r>
            </w:hyperlink>
          </w:p>
          <w:p w14:paraId="7A81CAD3" w14:textId="6F4ED0D4" w:rsidR="00753A78" w:rsidRPr="00D500A9" w:rsidRDefault="00D500A9" w:rsidP="00D500A9">
            <w:pPr>
              <w:pStyle w:val="TableParagraph"/>
              <w:ind w:left="6" w:right="2"/>
              <w:jc w:val="left"/>
            </w:pPr>
            <w:r w:rsidRPr="00D500A9">
              <w:rPr>
                <w:b/>
              </w:rPr>
              <w:t>Kunst</w:t>
            </w:r>
            <w:r>
              <w:t xml:space="preserve"> shared that the Senators at Large met and discussed their roles. Reviewed attachment “SAL Notes 12-18-24.” The Senators opted to go by subject matter. This may change with each new senator at large, meaning we would reevaluate on a regular basis. This transitioned to discussing the area senators. </w:t>
            </w:r>
            <w:r w:rsidRPr="00D500A9">
              <w:rPr>
                <w:b/>
                <w:highlight w:val="cyan"/>
              </w:rPr>
              <w:t>Kunst</w:t>
            </w:r>
            <w:r w:rsidRPr="00D500A9">
              <w:rPr>
                <w:highlight w:val="cyan"/>
              </w:rPr>
              <w:t xml:space="preserve"> will send out “Classified Professionals by area” list to the senators can meet and discuss.</w:t>
            </w:r>
            <w:r>
              <w:t xml:space="preserve"> </w:t>
            </w:r>
          </w:p>
        </w:tc>
        <w:tc>
          <w:tcPr>
            <w:tcW w:w="1440" w:type="dxa"/>
          </w:tcPr>
          <w:p w14:paraId="76E573FA" w14:textId="1B97EA48" w:rsidR="00B867EF" w:rsidRDefault="00B867EF" w:rsidP="007628D2">
            <w:pPr>
              <w:pStyle w:val="TableParagraph"/>
              <w:spacing w:line="239" w:lineRule="exact"/>
              <w:ind w:left="10"/>
              <w:rPr>
                <w:spacing w:val="-2"/>
              </w:rPr>
            </w:pPr>
            <w:r>
              <w:t>Kunst</w:t>
            </w:r>
          </w:p>
        </w:tc>
      </w:tr>
      <w:tr w:rsidR="00B867EF" w14:paraId="3EA6CB7B" w14:textId="77777777" w:rsidTr="00B867EF">
        <w:trPr>
          <w:trHeight w:val="258"/>
        </w:trPr>
        <w:tc>
          <w:tcPr>
            <w:tcW w:w="540" w:type="dxa"/>
          </w:tcPr>
          <w:p w14:paraId="7BDC85AE" w14:textId="525CB536" w:rsidR="00B867EF" w:rsidRDefault="00B867EF" w:rsidP="007628D2">
            <w:pPr>
              <w:pStyle w:val="TableParagraph"/>
              <w:spacing w:line="239" w:lineRule="exact"/>
              <w:rPr>
                <w:spacing w:val="-10"/>
              </w:rPr>
            </w:pPr>
            <w:r>
              <w:rPr>
                <w:spacing w:val="-10"/>
              </w:rPr>
              <w:t>5</w:t>
            </w:r>
          </w:p>
        </w:tc>
        <w:tc>
          <w:tcPr>
            <w:tcW w:w="8910" w:type="dxa"/>
          </w:tcPr>
          <w:p w14:paraId="6C12B582" w14:textId="35775CCB" w:rsidR="00B867EF" w:rsidRDefault="00B867EF" w:rsidP="007628D2">
            <w:pPr>
              <w:pStyle w:val="TableParagraph"/>
              <w:ind w:left="6" w:right="2"/>
              <w:jc w:val="left"/>
            </w:pPr>
            <w:r>
              <w:t xml:space="preserve">Defining Equity and Professional Development (standing item) – </w:t>
            </w:r>
            <w:r w:rsidRPr="007628D2">
              <w:rPr>
                <w:b/>
              </w:rPr>
              <w:t>Overview of categories</w:t>
            </w:r>
            <w:r>
              <w:t xml:space="preserve"> on draft “Engagement &amp; Participation” Survey </w:t>
            </w:r>
          </w:p>
          <w:p w14:paraId="6ABE4254" w14:textId="77777777" w:rsidR="00B867EF" w:rsidRDefault="00B867EF" w:rsidP="007628D2">
            <w:pPr>
              <w:pStyle w:val="TableParagraph"/>
              <w:ind w:left="6" w:right="2"/>
              <w:jc w:val="left"/>
              <w:rPr>
                <w:rStyle w:val="Hyperlink"/>
              </w:rPr>
            </w:pPr>
            <w:r w:rsidRPr="007358AB">
              <w:rPr>
                <w:color w:val="FF0000"/>
              </w:rPr>
              <w:t>Attachment</w:t>
            </w:r>
            <w:r>
              <w:t xml:space="preserve">: </w:t>
            </w:r>
            <w:hyperlink r:id="rId23" w:history="1">
              <w:r w:rsidRPr="004F6967">
                <w:rPr>
                  <w:rStyle w:val="Hyperlink"/>
                </w:rPr>
                <w:t xml:space="preserve">Survey Categories </w:t>
              </w:r>
            </w:hyperlink>
          </w:p>
          <w:p w14:paraId="56014F0F" w14:textId="31239E90" w:rsidR="00753A78" w:rsidRPr="004F6967" w:rsidRDefault="00281CF8" w:rsidP="007628D2">
            <w:pPr>
              <w:pStyle w:val="TableParagraph"/>
              <w:ind w:left="6" w:right="2"/>
              <w:jc w:val="left"/>
            </w:pPr>
            <w:r w:rsidRPr="00281CF8">
              <w:rPr>
                <w:b/>
              </w:rPr>
              <w:t>Kunst</w:t>
            </w:r>
            <w:r>
              <w:t xml:space="preserve"> shared that she and Pacheco are working the draft survey provided by the research office. She shared the categories for the survey. There was some discussion. Interest in adding a category/section for </w:t>
            </w:r>
            <w:r w:rsidRPr="00281CF8">
              <w:t>f</w:t>
            </w:r>
            <w:r w:rsidR="00753A78" w:rsidRPr="00281CF8">
              <w:t xml:space="preserve">olks that can’t participate but have ideas </w:t>
            </w:r>
            <w:r w:rsidRPr="00281CF8">
              <w:t>(</w:t>
            </w:r>
            <w:r w:rsidR="00753A78" w:rsidRPr="00281CF8">
              <w:t>i.e</w:t>
            </w:r>
            <w:r w:rsidR="00753A78">
              <w:t>. outreach</w:t>
            </w:r>
            <w:r>
              <w:t>)</w:t>
            </w:r>
            <w:r w:rsidR="00753A78">
              <w:t>.</w:t>
            </w:r>
            <w:r>
              <w:t xml:space="preserve"> Suggestion for an </w:t>
            </w:r>
            <w:proofErr w:type="gramStart"/>
            <w:r>
              <w:t>open ended</w:t>
            </w:r>
            <w:proofErr w:type="gramEnd"/>
            <w:r>
              <w:t xml:space="preserve"> question at the end. </w:t>
            </w:r>
          </w:p>
        </w:tc>
        <w:tc>
          <w:tcPr>
            <w:tcW w:w="1440" w:type="dxa"/>
          </w:tcPr>
          <w:p w14:paraId="29DD0BFB" w14:textId="77777777" w:rsidR="00B867EF" w:rsidRDefault="00B867EF" w:rsidP="007628D2">
            <w:pPr>
              <w:pStyle w:val="TableParagraph"/>
              <w:spacing w:line="239" w:lineRule="exact"/>
              <w:ind w:left="10"/>
            </w:pPr>
            <w:r>
              <w:t>Kunst/</w:t>
            </w:r>
          </w:p>
          <w:p w14:paraId="069C8BAB" w14:textId="12DCA99A" w:rsidR="00B867EF" w:rsidRDefault="00B867EF" w:rsidP="007628D2">
            <w:pPr>
              <w:pStyle w:val="TableParagraph"/>
              <w:spacing w:line="239" w:lineRule="exact"/>
              <w:ind w:left="10"/>
            </w:pPr>
            <w:r>
              <w:t>Pacheco</w:t>
            </w:r>
          </w:p>
        </w:tc>
      </w:tr>
      <w:tr w:rsidR="00B867EF" w14:paraId="3EBBC51E" w14:textId="77777777" w:rsidTr="00B867EF">
        <w:trPr>
          <w:trHeight w:val="258"/>
        </w:trPr>
        <w:tc>
          <w:tcPr>
            <w:tcW w:w="540" w:type="dxa"/>
          </w:tcPr>
          <w:p w14:paraId="739800EC" w14:textId="6657CAE9" w:rsidR="00B867EF" w:rsidRDefault="00B867EF" w:rsidP="007628D2">
            <w:pPr>
              <w:pStyle w:val="TableParagraph"/>
              <w:spacing w:line="239" w:lineRule="exact"/>
              <w:rPr>
                <w:spacing w:val="-10"/>
              </w:rPr>
            </w:pPr>
            <w:r>
              <w:rPr>
                <w:spacing w:val="-10"/>
              </w:rPr>
              <w:t>6</w:t>
            </w:r>
          </w:p>
        </w:tc>
        <w:tc>
          <w:tcPr>
            <w:tcW w:w="8910" w:type="dxa"/>
          </w:tcPr>
          <w:p w14:paraId="75B9A9D8" w14:textId="30636D42" w:rsidR="00B867EF" w:rsidRDefault="00B867EF" w:rsidP="007628D2">
            <w:pPr>
              <w:pStyle w:val="TableParagraph"/>
              <w:ind w:left="6" w:right="2"/>
              <w:jc w:val="left"/>
            </w:pPr>
            <w:r>
              <w:t xml:space="preserve">Classified Employee of the Month – clean up timeline and selection process. </w:t>
            </w:r>
          </w:p>
          <w:p w14:paraId="7ADDC000" w14:textId="77777777" w:rsidR="00B867EF" w:rsidRDefault="00B867EF" w:rsidP="007628D2">
            <w:pPr>
              <w:pStyle w:val="TableParagraph"/>
              <w:ind w:left="6" w:right="2"/>
              <w:jc w:val="left"/>
              <w:rPr>
                <w:spacing w:val="-4"/>
              </w:rPr>
            </w:pPr>
            <w:r w:rsidRPr="007358AB">
              <w:rPr>
                <w:color w:val="FF0000"/>
                <w:spacing w:val="-4"/>
              </w:rPr>
              <w:t>Attachment</w:t>
            </w:r>
            <w:r>
              <w:rPr>
                <w:spacing w:val="-4"/>
              </w:rPr>
              <w:t xml:space="preserve">: </w:t>
            </w:r>
            <w:hyperlink r:id="rId24" w:history="1">
              <w:r w:rsidRPr="00E45AF9">
                <w:rPr>
                  <w:rStyle w:val="Hyperlink"/>
                  <w:spacing w:val="-4"/>
                </w:rPr>
                <w:t>DRAFT Classified Employee of the Month</w:t>
              </w:r>
            </w:hyperlink>
            <w:r>
              <w:rPr>
                <w:spacing w:val="-4"/>
              </w:rPr>
              <w:t xml:space="preserve"> </w:t>
            </w:r>
          </w:p>
          <w:p w14:paraId="29684596" w14:textId="05E5068D" w:rsidR="008256FE" w:rsidRPr="008256FE" w:rsidRDefault="008256FE" w:rsidP="007628D2">
            <w:pPr>
              <w:pStyle w:val="TableParagraph"/>
              <w:ind w:left="6" w:right="2"/>
              <w:jc w:val="left"/>
              <w:rPr>
                <w:spacing w:val="-4"/>
              </w:rPr>
            </w:pPr>
            <w:r w:rsidRPr="008256FE">
              <w:rPr>
                <w:b/>
                <w:spacing w:val="-4"/>
              </w:rPr>
              <w:t>Kunst</w:t>
            </w:r>
            <w:r>
              <w:rPr>
                <w:spacing w:val="-4"/>
              </w:rPr>
              <w:t xml:space="preserve"> shared that this is a draft document. We need to clean up the timeline and selection process. </w:t>
            </w:r>
            <w:r w:rsidRPr="008256FE">
              <w:rPr>
                <w:spacing w:val="-4"/>
                <w:highlight w:val="cyan"/>
              </w:rPr>
              <w:t>She will carry this forward to the next meeting.</w:t>
            </w:r>
            <w:r>
              <w:rPr>
                <w:spacing w:val="-4"/>
              </w:rPr>
              <w:t xml:space="preserve"> </w:t>
            </w:r>
          </w:p>
        </w:tc>
        <w:tc>
          <w:tcPr>
            <w:tcW w:w="1440" w:type="dxa"/>
          </w:tcPr>
          <w:p w14:paraId="0815932C" w14:textId="430169F2" w:rsidR="00B867EF" w:rsidRDefault="00B867EF" w:rsidP="007628D2">
            <w:pPr>
              <w:pStyle w:val="TableParagraph"/>
              <w:spacing w:line="239" w:lineRule="exact"/>
              <w:ind w:left="10"/>
              <w:rPr>
                <w:spacing w:val="-2"/>
              </w:rPr>
            </w:pPr>
            <w:r>
              <w:t>Kunst</w:t>
            </w:r>
          </w:p>
        </w:tc>
      </w:tr>
    </w:tbl>
    <w:p w14:paraId="590B55FA" w14:textId="77777777" w:rsidR="00EF11EF" w:rsidRPr="00F45ECC" w:rsidRDefault="00EF11EF">
      <w:pPr>
        <w:pStyle w:val="BodyText"/>
        <w:spacing w:before="142"/>
        <w:rPr>
          <w:b/>
          <w:sz w:val="14"/>
        </w:rPr>
      </w:pPr>
    </w:p>
    <w:p w14:paraId="590B55FB" w14:textId="77777777" w:rsidR="00EF11EF" w:rsidRDefault="00465823">
      <w:pPr>
        <w:pStyle w:val="ListParagraph"/>
        <w:numPr>
          <w:ilvl w:val="0"/>
          <w:numId w:val="3"/>
        </w:numPr>
        <w:tabs>
          <w:tab w:val="left" w:pos="919"/>
        </w:tabs>
        <w:ind w:left="919" w:hanging="359"/>
        <w:rPr>
          <w:b/>
          <w:u w:val="none"/>
        </w:rPr>
      </w:pPr>
      <w:r>
        <w:rPr>
          <w:b/>
        </w:rPr>
        <w:t>New</w:t>
      </w:r>
      <w:r>
        <w:rPr>
          <w:b/>
          <w:spacing w:val="-4"/>
        </w:rPr>
        <w:t xml:space="preserve"> </w:t>
      </w:r>
      <w:r>
        <w:rPr>
          <w:b/>
          <w:spacing w:val="-2"/>
        </w:rPr>
        <w:t>Business</w:t>
      </w:r>
    </w:p>
    <w:p w14:paraId="590B55FC" w14:textId="77777777" w:rsidR="00EF11EF" w:rsidRDefault="00EF11EF">
      <w:pPr>
        <w:pStyle w:val="BodyText"/>
        <w:spacing w:before="108"/>
        <w:rPr>
          <w:b/>
        </w:rPr>
      </w:pPr>
    </w:p>
    <w:tbl>
      <w:tblPr>
        <w:tblW w:w="108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910"/>
        <w:gridCol w:w="1440"/>
      </w:tblGrid>
      <w:tr w:rsidR="00B867EF" w14:paraId="590B5602" w14:textId="77777777" w:rsidTr="00B867EF">
        <w:trPr>
          <w:trHeight w:val="515"/>
        </w:trPr>
        <w:tc>
          <w:tcPr>
            <w:tcW w:w="540" w:type="dxa"/>
          </w:tcPr>
          <w:p w14:paraId="590B55FD" w14:textId="77777777" w:rsidR="00B867EF" w:rsidRDefault="00B867EF">
            <w:pPr>
              <w:pStyle w:val="TableParagraph"/>
              <w:ind w:left="4"/>
              <w:rPr>
                <w:b/>
              </w:rPr>
            </w:pPr>
            <w:r>
              <w:rPr>
                <w:b/>
                <w:spacing w:val="-10"/>
              </w:rPr>
              <w:t>#</w:t>
            </w:r>
          </w:p>
        </w:tc>
        <w:tc>
          <w:tcPr>
            <w:tcW w:w="8910" w:type="dxa"/>
          </w:tcPr>
          <w:p w14:paraId="590B55FE" w14:textId="77777777" w:rsidR="00B867EF" w:rsidRDefault="00B867EF">
            <w:pPr>
              <w:pStyle w:val="TableParagraph"/>
              <w:ind w:left="6" w:right="2"/>
              <w:rPr>
                <w:b/>
              </w:rPr>
            </w:pPr>
            <w:r>
              <w:rPr>
                <w:b/>
                <w:spacing w:val="-4"/>
              </w:rPr>
              <w:t>Item</w:t>
            </w:r>
          </w:p>
        </w:tc>
        <w:tc>
          <w:tcPr>
            <w:tcW w:w="1440" w:type="dxa"/>
          </w:tcPr>
          <w:p w14:paraId="590B5601" w14:textId="77777777" w:rsidR="00B867EF" w:rsidRDefault="00B867EF" w:rsidP="00BD7788">
            <w:pPr>
              <w:pStyle w:val="TableParagraph"/>
              <w:ind w:left="14" w:right="2"/>
              <w:rPr>
                <w:b/>
              </w:rPr>
            </w:pPr>
            <w:r>
              <w:rPr>
                <w:b/>
                <w:spacing w:val="-2"/>
              </w:rPr>
              <w:t>Initiator</w:t>
            </w:r>
          </w:p>
        </w:tc>
      </w:tr>
      <w:tr w:rsidR="00B867EF" w14:paraId="36556B72" w14:textId="77777777" w:rsidTr="00B867EF">
        <w:trPr>
          <w:trHeight w:val="465"/>
        </w:trPr>
        <w:tc>
          <w:tcPr>
            <w:tcW w:w="540" w:type="dxa"/>
          </w:tcPr>
          <w:p w14:paraId="34A9D59D" w14:textId="2D861895" w:rsidR="00B867EF" w:rsidRDefault="00B867EF" w:rsidP="00881E10">
            <w:pPr>
              <w:pStyle w:val="TableParagraph"/>
              <w:ind w:left="4"/>
            </w:pPr>
            <w:r>
              <w:t>1</w:t>
            </w:r>
          </w:p>
        </w:tc>
        <w:tc>
          <w:tcPr>
            <w:tcW w:w="8910" w:type="dxa"/>
          </w:tcPr>
          <w:p w14:paraId="7064D677" w14:textId="5D2AB834" w:rsidR="00B867EF" w:rsidRDefault="00B867EF" w:rsidP="00881E10">
            <w:pPr>
              <w:pStyle w:val="TableParagraph"/>
              <w:ind w:right="2"/>
              <w:jc w:val="left"/>
            </w:pPr>
            <w:r w:rsidRPr="00EA2599">
              <w:rPr>
                <w:b/>
                <w:color w:val="FF0000"/>
              </w:rPr>
              <w:t xml:space="preserve">TIME </w:t>
            </w:r>
            <w:r>
              <w:rPr>
                <w:b/>
                <w:color w:val="FF0000"/>
              </w:rPr>
              <w:t>CERTAIN</w:t>
            </w:r>
            <w:r w:rsidRPr="00EA2599">
              <w:rPr>
                <w:b/>
                <w:color w:val="FF0000"/>
              </w:rPr>
              <w:t xml:space="preserve"> 10:30 AM</w:t>
            </w:r>
            <w:r>
              <w:t xml:space="preserve">: Student Equity Plan Presentation </w:t>
            </w:r>
          </w:p>
          <w:p w14:paraId="6E8FAA63" w14:textId="77777777" w:rsidR="00B867EF" w:rsidRDefault="00B867EF" w:rsidP="00881E10">
            <w:pPr>
              <w:pStyle w:val="TableParagraph"/>
              <w:ind w:right="2"/>
              <w:jc w:val="left"/>
            </w:pPr>
            <w:r w:rsidRPr="00EA2599">
              <w:rPr>
                <w:color w:val="FF0000"/>
              </w:rPr>
              <w:t>Attachment</w:t>
            </w:r>
            <w:r>
              <w:t xml:space="preserve">: </w:t>
            </w:r>
            <w:hyperlink r:id="rId25" w:history="1">
              <w:r w:rsidRPr="003165D4">
                <w:rPr>
                  <w:rStyle w:val="Hyperlink"/>
                </w:rPr>
                <w:t>SEP Plan Presentation</w:t>
              </w:r>
            </w:hyperlink>
            <w:r>
              <w:t xml:space="preserve"> </w:t>
            </w:r>
          </w:p>
          <w:p w14:paraId="7274B4D5" w14:textId="4218F9E3" w:rsidR="00AB00B5" w:rsidRDefault="00AB00B5" w:rsidP="00881E10">
            <w:pPr>
              <w:pStyle w:val="TableParagraph"/>
              <w:ind w:right="2"/>
              <w:jc w:val="left"/>
            </w:pPr>
            <w:r w:rsidRPr="005D6C67">
              <w:rPr>
                <w:b/>
              </w:rPr>
              <w:t>Julian</w:t>
            </w:r>
            <w:r w:rsidRPr="00AB00B5">
              <w:t xml:space="preserve"> reviewed all key sections. </w:t>
            </w:r>
            <w:r w:rsidR="005D6C67">
              <w:t>She w</w:t>
            </w:r>
            <w:r>
              <w:t xml:space="preserve">ill </w:t>
            </w:r>
            <w:r w:rsidR="005D6C67">
              <w:t>share the</w:t>
            </w:r>
            <w:r>
              <w:t xml:space="preserve"> template provided by the </w:t>
            </w:r>
            <w:r w:rsidR="005D6C67">
              <w:t>S</w:t>
            </w:r>
            <w:r>
              <w:t>tate</w:t>
            </w:r>
            <w:r w:rsidR="005D6C67">
              <w:t xml:space="preserve"> and w</w:t>
            </w:r>
            <w:r>
              <w:t>ill be on</w:t>
            </w:r>
            <w:r w:rsidR="005D6C67">
              <w:t xml:space="preserve"> the</w:t>
            </w:r>
            <w:r>
              <w:t xml:space="preserve"> LEAD website. </w:t>
            </w:r>
            <w:r w:rsidR="005D6C67">
              <w:t>We n</w:t>
            </w:r>
            <w:r>
              <w:t xml:space="preserve">eed to understand why we are doing this. </w:t>
            </w:r>
            <w:r w:rsidR="005D6C67">
              <w:t>This is a l</w:t>
            </w:r>
            <w:r>
              <w:t xml:space="preserve">iving document. Ground ourselves in the “why.” Summary based of 22-25 plan. Connected to legislation. Review of metrics (no changes). GP Pillars. New section regarding student education plans. Vision 2030 alignment. </w:t>
            </w:r>
            <w:r w:rsidR="005D6C67" w:rsidRPr="005D6C67">
              <w:rPr>
                <w:b/>
              </w:rPr>
              <w:t xml:space="preserve">Pacheco </w:t>
            </w:r>
            <w:r w:rsidR="005D6C67">
              <w:t>asked about the</w:t>
            </w:r>
            <w:r>
              <w:t xml:space="preserve"> availability of classes? </w:t>
            </w:r>
            <w:r w:rsidR="005D6C67" w:rsidRPr="005D6C67">
              <w:rPr>
                <w:b/>
              </w:rPr>
              <w:t>Julian</w:t>
            </w:r>
            <w:r w:rsidR="005D6C67">
              <w:t xml:space="preserve"> responded that it is</w:t>
            </w:r>
            <w:r>
              <w:t xml:space="preserve"> </w:t>
            </w:r>
            <w:r w:rsidR="005D6C67">
              <w:t>viewed</w:t>
            </w:r>
            <w:r>
              <w:t xml:space="preserve"> overtime and will be mentioned in the report. No negative impacts right now but we are looking at it and transfer rate is lagging. </w:t>
            </w:r>
            <w:r w:rsidR="00736EED">
              <w:t xml:space="preserve">White includes middle eastern; working with district on this. Working with IR team to dig deeper. </w:t>
            </w:r>
            <w:r w:rsidR="005D6C67" w:rsidRPr="005D6C67">
              <w:rPr>
                <w:b/>
              </w:rPr>
              <w:t xml:space="preserve">Neff </w:t>
            </w:r>
            <w:r w:rsidR="005D6C67">
              <w:t>asked</w:t>
            </w:r>
            <w:r w:rsidR="00736EED">
              <w:t xml:space="preserve"> </w:t>
            </w:r>
            <w:r w:rsidR="005D6C67">
              <w:t>if students can</w:t>
            </w:r>
            <w:r w:rsidR="00736EED">
              <w:t xml:space="preserve"> get</w:t>
            </w:r>
            <w:r w:rsidR="005D6C67">
              <w:t xml:space="preserve"> an</w:t>
            </w:r>
            <w:r w:rsidR="00736EED">
              <w:t xml:space="preserve"> ed plan for </w:t>
            </w:r>
            <w:r w:rsidR="005D6C67">
              <w:t xml:space="preserve">their </w:t>
            </w:r>
            <w:r w:rsidR="00736EED">
              <w:t xml:space="preserve">first semester? Is that true? </w:t>
            </w:r>
            <w:r w:rsidR="005D6C67">
              <w:t xml:space="preserve">Julian responded she was </w:t>
            </w:r>
            <w:r w:rsidR="00736EED">
              <w:t>not sure;</w:t>
            </w:r>
            <w:r w:rsidR="005D6C67">
              <w:t xml:space="preserve"> students are</w:t>
            </w:r>
            <w:r w:rsidR="00736EED">
              <w:t xml:space="preserve"> provide</w:t>
            </w:r>
            <w:r w:rsidR="005D6C67">
              <w:t>d</w:t>
            </w:r>
            <w:r w:rsidR="00736EED">
              <w:t xml:space="preserve"> an abbreviated ed plan but goal is to provide</w:t>
            </w:r>
            <w:r w:rsidR="005D6C67">
              <w:t xml:space="preserve"> a</w:t>
            </w:r>
            <w:r w:rsidR="00736EED">
              <w:t xml:space="preserve"> comprehensive</w:t>
            </w:r>
            <w:r w:rsidR="005D6C67">
              <w:t xml:space="preserve"> on</w:t>
            </w:r>
            <w:r w:rsidR="00736EED">
              <w:t xml:space="preserve">. Aligns with GP. </w:t>
            </w:r>
            <w:r w:rsidR="005D6C67" w:rsidRPr="005D6C67">
              <w:rPr>
                <w:b/>
              </w:rPr>
              <w:t>Sampaga</w:t>
            </w:r>
            <w:r w:rsidR="00736EED">
              <w:t xml:space="preserve"> – as LEAD comp</w:t>
            </w:r>
            <w:r w:rsidR="005D6C67">
              <w:t>ile</w:t>
            </w:r>
            <w:r w:rsidR="00736EED">
              <w:t xml:space="preserve">s new equity plan, </w:t>
            </w:r>
            <w:r w:rsidR="005D6C67">
              <w:t xml:space="preserve">will there be a </w:t>
            </w:r>
            <w:r w:rsidR="00736EED">
              <w:t xml:space="preserve">student focus group? </w:t>
            </w:r>
            <w:r w:rsidR="005D6C67" w:rsidRPr="005D6C67">
              <w:rPr>
                <w:b/>
              </w:rPr>
              <w:t>Julian</w:t>
            </w:r>
            <w:r w:rsidR="00736EED">
              <w:t xml:space="preserve"> – yes. </w:t>
            </w:r>
            <w:r w:rsidR="005D6C67" w:rsidRPr="005D6C67">
              <w:rPr>
                <w:b/>
              </w:rPr>
              <w:t>Sampaga</w:t>
            </w:r>
            <w:r w:rsidR="005D6C67">
              <w:t xml:space="preserve"> shared that</w:t>
            </w:r>
            <w:r w:rsidR="00736EED">
              <w:t xml:space="preserve"> counseling doesn’t have capacity to do comprehensive ed plans, but</w:t>
            </w:r>
            <w:r w:rsidR="005D6C67">
              <w:t xml:space="preserve"> are</w:t>
            </w:r>
            <w:r w:rsidR="00736EED">
              <w:t xml:space="preserve"> committed </w:t>
            </w:r>
            <w:r w:rsidR="00736EED">
              <w:lastRenderedPageBreak/>
              <w:t>to abbreviated ed plan</w:t>
            </w:r>
            <w:r w:rsidR="005D6C67">
              <w:t>s</w:t>
            </w:r>
            <w:r w:rsidR="00736EED">
              <w:t xml:space="preserve">. </w:t>
            </w:r>
            <w:r w:rsidR="008B4555">
              <w:t xml:space="preserve">Reviewed timeline. Submitted to Board in November 2025. Sending team of 10 to </w:t>
            </w:r>
            <w:r w:rsidR="005D6C67">
              <w:t>E</w:t>
            </w:r>
            <w:r w:rsidR="008B4555">
              <w:t xml:space="preserve">quity </w:t>
            </w:r>
            <w:r w:rsidR="005D6C67">
              <w:t>P</w:t>
            </w:r>
            <w:r w:rsidR="008B4555">
              <w:t>lanning workshop Feb 27</w:t>
            </w:r>
            <w:r w:rsidR="008B4555" w:rsidRPr="008B4555">
              <w:rPr>
                <w:vertAlign w:val="superscript"/>
              </w:rPr>
              <w:t>th</w:t>
            </w:r>
            <w:r w:rsidR="008B4555">
              <w:t xml:space="preserve"> &amp; 28</w:t>
            </w:r>
            <w:r w:rsidR="008B4555" w:rsidRPr="008B4555">
              <w:rPr>
                <w:vertAlign w:val="superscript"/>
              </w:rPr>
              <w:t>th</w:t>
            </w:r>
            <w:r w:rsidR="005D6C67">
              <w:t xml:space="preserve"> in Long Beach, CA. She</w:t>
            </w:r>
            <w:r w:rsidR="008B4555">
              <w:t xml:space="preserve"> </w:t>
            </w:r>
            <w:r w:rsidR="005D6C67">
              <w:t>w</w:t>
            </w:r>
            <w:r w:rsidR="008B4555">
              <w:t xml:space="preserve">ill share that out. </w:t>
            </w:r>
            <w:r w:rsidR="005D6C67" w:rsidRPr="005D6C67">
              <w:rPr>
                <w:b/>
              </w:rPr>
              <w:t>Neff</w:t>
            </w:r>
            <w:r w:rsidR="008B4555">
              <w:t xml:space="preserve"> – 10 selected? </w:t>
            </w:r>
            <w:r w:rsidR="005D6C67" w:rsidRPr="005D6C67">
              <w:rPr>
                <w:b/>
              </w:rPr>
              <w:t>Julian</w:t>
            </w:r>
            <w:r w:rsidR="008B4555">
              <w:t xml:space="preserve"> – need one more person.</w:t>
            </w:r>
            <w:r w:rsidR="005D6C67">
              <w:t xml:space="preserve"> Neff</w:t>
            </w:r>
            <w:r w:rsidR="008B4555">
              <w:t xml:space="preserve"> – any hurdles that you anticipate? </w:t>
            </w:r>
            <w:r w:rsidR="008B4555" w:rsidRPr="005D6C67">
              <w:rPr>
                <w:b/>
              </w:rPr>
              <w:t>J</w:t>
            </w:r>
            <w:r w:rsidR="005D6C67" w:rsidRPr="005D6C67">
              <w:rPr>
                <w:b/>
              </w:rPr>
              <w:t>ulian</w:t>
            </w:r>
            <w:r w:rsidR="008B4555">
              <w:t xml:space="preserve"> – we’ll be okay, but think </w:t>
            </w:r>
            <w:r w:rsidR="005D6C67">
              <w:t xml:space="preserve">the </w:t>
            </w:r>
            <w:r w:rsidR="008B4555">
              <w:t>biggest challenge will be getting a good sense of the dat</w:t>
            </w:r>
            <w:r w:rsidR="00E315AA">
              <w:t xml:space="preserve">a and then how we connect it to our day to day. </w:t>
            </w:r>
            <w:r w:rsidR="00E315AA" w:rsidRPr="005D6C67">
              <w:rPr>
                <w:b/>
              </w:rPr>
              <w:t>P</w:t>
            </w:r>
            <w:r w:rsidR="005D6C67" w:rsidRPr="005D6C67">
              <w:rPr>
                <w:b/>
              </w:rPr>
              <w:t>acheco</w:t>
            </w:r>
            <w:r w:rsidR="00E315AA">
              <w:t xml:space="preserve"> – part of program review/goal 5? Will that be part of it? </w:t>
            </w:r>
            <w:r w:rsidR="005D6C67" w:rsidRPr="005D6C67">
              <w:rPr>
                <w:b/>
              </w:rPr>
              <w:t>Julian</w:t>
            </w:r>
            <w:r w:rsidR="00E315AA">
              <w:t xml:space="preserve"> – probably part of what we will write but need to ensure understanding. </w:t>
            </w:r>
            <w:r w:rsidR="005D6C67" w:rsidRPr="005D6C67">
              <w:rPr>
                <w:b/>
              </w:rPr>
              <w:t>Pacheco</w:t>
            </w:r>
            <w:r w:rsidR="00E315AA">
              <w:t xml:space="preserve"> – disabled/neurodivergent populations aren’t mentioned? Statistically insignificant sample size?</w:t>
            </w:r>
            <w:r w:rsidR="00E315AA" w:rsidRPr="005D6C67">
              <w:rPr>
                <w:b/>
              </w:rPr>
              <w:t xml:space="preserve"> J</w:t>
            </w:r>
            <w:r w:rsidR="005D6C67" w:rsidRPr="005D6C67">
              <w:rPr>
                <w:b/>
              </w:rPr>
              <w:t>ulian</w:t>
            </w:r>
            <w:r w:rsidR="00E315AA">
              <w:t xml:space="preserve"> – encompassed in DSPS services but dependent on how many student</w:t>
            </w:r>
            <w:r w:rsidR="005D6C67">
              <w:t>s</w:t>
            </w:r>
            <w:r w:rsidR="00E315AA">
              <w:t xml:space="preserve"> access these services. </w:t>
            </w:r>
            <w:r w:rsidR="005D6C67" w:rsidRPr="008E1E78">
              <w:rPr>
                <w:b/>
              </w:rPr>
              <w:t>Sampaga</w:t>
            </w:r>
            <w:r w:rsidR="00E315AA">
              <w:t xml:space="preserve"> – opportunities for training, not a lot of us can get away but</w:t>
            </w:r>
            <w:r w:rsidR="008E1E78">
              <w:t xml:space="preserve"> proponent of</w:t>
            </w:r>
            <w:r w:rsidR="00E315AA">
              <w:t xml:space="preserve"> “train the trainer”</w:t>
            </w:r>
            <w:r w:rsidR="008E1E78">
              <w:t xml:space="preserve"> approach.</w:t>
            </w:r>
            <w:r w:rsidR="00E315AA">
              <w:t xml:space="preserve"> </w:t>
            </w:r>
            <w:r w:rsidR="008E1E78" w:rsidRPr="008E1E78">
              <w:rPr>
                <w:b/>
              </w:rPr>
              <w:t>Julian</w:t>
            </w:r>
            <w:r w:rsidR="00E315AA">
              <w:t xml:space="preserve"> – depends, happy to host something. Is training to deeply understand metrics/data? The action plan and next steps? We can do both; open to whatever is helpful for institution. </w:t>
            </w:r>
            <w:r w:rsidR="00EC6789">
              <w:t xml:space="preserve">There were no other questions. </w:t>
            </w:r>
            <w:r w:rsidR="000911F1" w:rsidRPr="000911F1">
              <w:rPr>
                <w:b/>
              </w:rPr>
              <w:t xml:space="preserve">Kunst </w:t>
            </w:r>
            <w:r w:rsidR="000911F1">
              <w:t xml:space="preserve">thanked </w:t>
            </w:r>
            <w:r w:rsidR="000911F1" w:rsidRPr="000911F1">
              <w:rPr>
                <w:b/>
              </w:rPr>
              <w:t>Julian</w:t>
            </w:r>
            <w:r w:rsidR="000911F1">
              <w:t xml:space="preserve"> for her time. </w:t>
            </w:r>
          </w:p>
        </w:tc>
        <w:tc>
          <w:tcPr>
            <w:tcW w:w="1440" w:type="dxa"/>
          </w:tcPr>
          <w:p w14:paraId="57AD81B2" w14:textId="78145D69" w:rsidR="00B867EF" w:rsidRDefault="00B867EF" w:rsidP="00BD7788">
            <w:pPr>
              <w:pStyle w:val="TableParagraph"/>
              <w:ind w:left="14" w:right="1"/>
            </w:pPr>
            <w:r>
              <w:lastRenderedPageBreak/>
              <w:t>Julian</w:t>
            </w:r>
          </w:p>
        </w:tc>
      </w:tr>
      <w:tr w:rsidR="00B867EF" w14:paraId="22ED5742" w14:textId="77777777" w:rsidTr="00B867EF">
        <w:trPr>
          <w:trHeight w:val="465"/>
        </w:trPr>
        <w:tc>
          <w:tcPr>
            <w:tcW w:w="540" w:type="dxa"/>
          </w:tcPr>
          <w:p w14:paraId="5361DC3F" w14:textId="1502A9F2" w:rsidR="00B867EF" w:rsidRDefault="00B867EF" w:rsidP="005B2565">
            <w:pPr>
              <w:pStyle w:val="TableParagraph"/>
              <w:ind w:left="4"/>
            </w:pPr>
            <w:r>
              <w:t>2</w:t>
            </w:r>
          </w:p>
        </w:tc>
        <w:tc>
          <w:tcPr>
            <w:tcW w:w="8910" w:type="dxa"/>
          </w:tcPr>
          <w:p w14:paraId="769E3306" w14:textId="16E4E06E" w:rsidR="00B867EF" w:rsidRDefault="00B867EF" w:rsidP="005B2565">
            <w:pPr>
              <w:rPr>
                <w:rFonts w:ascii="Times New Roman" w:eastAsia="Times New Roman" w:hAnsi="Times New Roman" w:cs="Times New Roman"/>
              </w:rPr>
            </w:pPr>
            <w:r>
              <w:rPr>
                <w:rFonts w:ascii="Times New Roman" w:eastAsia="Times New Roman" w:hAnsi="Times New Roman" w:cs="Times New Roman"/>
              </w:rPr>
              <w:t xml:space="preserve">A.S. Resolution on Technology and Planning Issues Fall 2024 – discussion and next steps for Classified Senate </w:t>
            </w:r>
          </w:p>
          <w:p w14:paraId="0AF40711" w14:textId="77777777" w:rsidR="00B867EF" w:rsidRDefault="00B867EF" w:rsidP="005B2565">
            <w:pPr>
              <w:pStyle w:val="TableParagraph"/>
              <w:ind w:right="2"/>
              <w:jc w:val="left"/>
              <w:rPr>
                <w:rStyle w:val="Hyperlink"/>
                <w:rFonts w:ascii="Times New Roman" w:eastAsia="Times New Roman" w:hAnsi="Times New Roman" w:cs="Times New Roman"/>
              </w:rPr>
            </w:pPr>
            <w:r w:rsidRPr="008B25F1">
              <w:rPr>
                <w:rFonts w:ascii="Times New Roman" w:eastAsia="Times New Roman" w:hAnsi="Times New Roman" w:cs="Times New Roman"/>
                <w:color w:val="FF0000"/>
              </w:rPr>
              <w:t>Attachment</w:t>
            </w:r>
            <w:r>
              <w:rPr>
                <w:rFonts w:ascii="Times New Roman" w:eastAsia="Times New Roman" w:hAnsi="Times New Roman" w:cs="Times New Roman"/>
              </w:rPr>
              <w:t xml:space="preserve">: </w:t>
            </w:r>
            <w:hyperlink r:id="rId26" w:history="1">
              <w:r w:rsidRPr="008B25F1">
                <w:rPr>
                  <w:rStyle w:val="Hyperlink"/>
                  <w:rFonts w:ascii="Times New Roman" w:eastAsia="Times New Roman" w:hAnsi="Times New Roman" w:cs="Times New Roman"/>
                </w:rPr>
                <w:t>A.S. Resolution on Technology and Planning Issues Fall 2024</w:t>
              </w:r>
            </w:hyperlink>
          </w:p>
          <w:p w14:paraId="6C4B409D" w14:textId="4250D997" w:rsidR="00E5127D" w:rsidRPr="00BC0B25" w:rsidRDefault="00454F5B" w:rsidP="00BC0B25">
            <w:pPr>
              <w:pStyle w:val="TableParagraph"/>
              <w:ind w:right="2"/>
              <w:jc w:val="left"/>
            </w:pPr>
            <w:r w:rsidRPr="00454F5B">
              <w:rPr>
                <w:rFonts w:ascii="Times New Roman" w:eastAsia="Times New Roman" w:hAnsi="Times New Roman" w:cs="Times New Roman"/>
              </w:rPr>
              <w:t>Due to time, moved to this item.</w:t>
            </w:r>
            <w:r w:rsidRPr="00454F5B">
              <w:t xml:space="preserve"> </w:t>
            </w:r>
            <w:r w:rsidRPr="00CC1131">
              <w:rPr>
                <w:u w:val="single"/>
              </w:rPr>
              <w:t>No objections.</w:t>
            </w:r>
            <w:r w:rsidRPr="00454F5B">
              <w:t xml:space="preserve"> </w:t>
            </w:r>
            <w:r w:rsidRPr="00CC1131">
              <w:rPr>
                <w:b/>
              </w:rPr>
              <w:t>Pacheco</w:t>
            </w:r>
            <w:r w:rsidRPr="00454F5B">
              <w:t xml:space="preserve"> </w:t>
            </w:r>
            <w:r>
              <w:t xml:space="preserve">introduced the item with a prepared statement. Taskforce to review classified technology needs. Encouraged to ask other CPs their thoughts on campus technology. </w:t>
            </w:r>
            <w:r w:rsidRPr="00CC1131">
              <w:rPr>
                <w:b/>
              </w:rPr>
              <w:t>Martin</w:t>
            </w:r>
            <w:r>
              <w:t xml:space="preserve"> – currently in review by workgroup</w:t>
            </w:r>
            <w:r w:rsidR="00851F07">
              <w:t xml:space="preserve">. Concern that this feels like a lot of information and needs to be paired down. Rest assured, working on it (English and </w:t>
            </w:r>
            <w:r w:rsidR="00CC1131">
              <w:t>C</w:t>
            </w:r>
            <w:r w:rsidR="00851F07">
              <w:t xml:space="preserve">ommunications teachers). Tried to avoid whiny/complaining – kind of a trope here. Should be coming back to A.S. on 2/18 – haven’t heard many changes. Goal – transparent and structured way to address the problems we’ve been facing for years. Technology committee dived into first “whereas.” Vast majority of faculty truly </w:t>
            </w:r>
            <w:r w:rsidR="00CC1131">
              <w:t>appreciates</w:t>
            </w:r>
            <w:r w:rsidR="00851F07">
              <w:t xml:space="preserve"> our classified professionals. Thank you for your time. </w:t>
            </w:r>
            <w:r w:rsidR="00CC1131" w:rsidRPr="00CC1131">
              <w:rPr>
                <w:b/>
              </w:rPr>
              <w:t>Sampaga</w:t>
            </w:r>
            <w:r w:rsidR="00851F07">
              <w:t xml:space="preserve"> – what is the role of the technology committee? </w:t>
            </w:r>
            <w:r w:rsidR="00CC1131" w:rsidRPr="00CC1131">
              <w:rPr>
                <w:b/>
              </w:rPr>
              <w:t>Martin</w:t>
            </w:r>
            <w:r w:rsidR="00851F07">
              <w:t xml:space="preserve"> – </w:t>
            </w:r>
            <w:r w:rsidR="00CC1131">
              <w:t xml:space="preserve">shared he was </w:t>
            </w:r>
            <w:r w:rsidR="00851F07">
              <w:t>just appointed</w:t>
            </w:r>
            <w:r w:rsidR="00CC1131">
              <w:t xml:space="preserve"> the</w:t>
            </w:r>
            <w:r w:rsidR="00851F07">
              <w:t xml:space="preserve"> faculty technology liaison, so will learn, but address technology needs on campus and integrate process with district. </w:t>
            </w:r>
            <w:r w:rsidR="00CC1131" w:rsidRPr="00CC1131">
              <w:rPr>
                <w:b/>
              </w:rPr>
              <w:t>Pacheco</w:t>
            </w:r>
            <w:r w:rsidR="00851F07">
              <w:t xml:space="preserve"> – served on it for many years. BRDS technology requests go to technology committee and not enough time to review. Just one problem he has seen.</w:t>
            </w:r>
            <w:r w:rsidR="00CC1131">
              <w:t xml:space="preserve"> </w:t>
            </w:r>
            <w:r w:rsidR="00CC1131" w:rsidRPr="00CC1131">
              <w:rPr>
                <w:b/>
              </w:rPr>
              <w:t xml:space="preserve">Kunst </w:t>
            </w:r>
            <w:r w:rsidR="00CC1131">
              <w:t>displayed the charge.</w:t>
            </w:r>
            <w:r w:rsidR="00851F07">
              <w:t xml:space="preserve"> </w:t>
            </w:r>
            <w:r w:rsidR="00CC1131" w:rsidRPr="00CC1131">
              <w:rPr>
                <w:b/>
              </w:rPr>
              <w:t>Sampaga</w:t>
            </w:r>
            <w:r w:rsidR="00851F07">
              <w:t xml:space="preserve"> – </w:t>
            </w:r>
            <w:r w:rsidR="00CC1131">
              <w:t xml:space="preserve">confirmed it is </w:t>
            </w:r>
            <w:r w:rsidR="00851F07">
              <w:t>there in the charge. How can we leverage this? The way we are supported need</w:t>
            </w:r>
            <w:r w:rsidR="00CC1131">
              <w:t>s</w:t>
            </w:r>
            <w:r w:rsidR="00851F07">
              <w:t xml:space="preserve"> improvement. Where do we go from here? </w:t>
            </w:r>
            <w:r w:rsidR="00CC1131" w:rsidRPr="00BC0B25">
              <w:rPr>
                <w:b/>
              </w:rPr>
              <w:t>Pacheco</w:t>
            </w:r>
            <w:r w:rsidR="00851F07" w:rsidRPr="00BC0B25">
              <w:rPr>
                <w:b/>
              </w:rPr>
              <w:t xml:space="preserve"> </w:t>
            </w:r>
            <w:r w:rsidR="00851F07">
              <w:t xml:space="preserve">– </w:t>
            </w:r>
            <w:r w:rsidR="00CC1131">
              <w:t xml:space="preserve">suggested we </w:t>
            </w:r>
            <w:r w:rsidR="00851F07">
              <w:t xml:space="preserve">set up </w:t>
            </w:r>
            <w:r w:rsidR="00CC1131">
              <w:t>a task force to</w:t>
            </w:r>
            <w:r w:rsidR="00851F07">
              <w:t xml:space="preserve"> look into matter further and make recommendations based of that</w:t>
            </w:r>
            <w:r w:rsidR="00CC1131">
              <w:t xml:space="preserve"> </w:t>
            </w:r>
            <w:r w:rsidR="00851F07">
              <w:t xml:space="preserve">OR utilizing resources that we have like the CP specialists. Both good first steps. Faculty are asking that we are listened to. </w:t>
            </w:r>
            <w:r w:rsidR="00CC1131" w:rsidRPr="00BC0B25">
              <w:rPr>
                <w:b/>
              </w:rPr>
              <w:t>Martin</w:t>
            </w:r>
            <w:r w:rsidR="00E5127D">
              <w:t xml:space="preserve"> </w:t>
            </w:r>
            <w:r w:rsidR="00CC1131">
              <w:t>added</w:t>
            </w:r>
            <w:r w:rsidR="00E5127D">
              <w:t xml:space="preserve"> revising priorities of that committee and the next</w:t>
            </w:r>
            <w:r w:rsidR="00CC1131">
              <w:t xml:space="preserve"> technology</w:t>
            </w:r>
            <w:r w:rsidR="00E5127D">
              <w:t xml:space="preserve"> plan.</w:t>
            </w:r>
            <w:r w:rsidR="00BC0B25">
              <w:t xml:space="preserve"> </w:t>
            </w:r>
            <w:r w:rsidR="00BC0B25" w:rsidRPr="00BC0B25">
              <w:rPr>
                <w:highlight w:val="cyan"/>
              </w:rPr>
              <w:t>All to d</w:t>
            </w:r>
            <w:r w:rsidR="00E5127D" w:rsidRPr="00BC0B25">
              <w:rPr>
                <w:highlight w:val="cyan"/>
              </w:rPr>
              <w:t>igest information/review resolution. We can decide together at next meeting.</w:t>
            </w:r>
          </w:p>
        </w:tc>
        <w:tc>
          <w:tcPr>
            <w:tcW w:w="1440" w:type="dxa"/>
          </w:tcPr>
          <w:p w14:paraId="387CB30A" w14:textId="17CF7D91" w:rsidR="00B867EF" w:rsidRDefault="00B867EF" w:rsidP="005B2565">
            <w:pPr>
              <w:pStyle w:val="TableParagraph"/>
              <w:ind w:left="14" w:right="1"/>
            </w:pPr>
            <w:r>
              <w:t>Pacheco</w:t>
            </w:r>
          </w:p>
        </w:tc>
      </w:tr>
      <w:tr w:rsidR="00B867EF" w14:paraId="13B044B7" w14:textId="77777777" w:rsidTr="00B867EF">
        <w:trPr>
          <w:trHeight w:val="465"/>
        </w:trPr>
        <w:tc>
          <w:tcPr>
            <w:tcW w:w="540" w:type="dxa"/>
          </w:tcPr>
          <w:p w14:paraId="33EA6B8A" w14:textId="4CD2E0DB" w:rsidR="00B867EF" w:rsidRDefault="00B867EF" w:rsidP="005B2565">
            <w:pPr>
              <w:pStyle w:val="TableParagraph"/>
              <w:ind w:left="4"/>
            </w:pPr>
            <w:r>
              <w:t>3</w:t>
            </w:r>
          </w:p>
        </w:tc>
        <w:tc>
          <w:tcPr>
            <w:tcW w:w="8910" w:type="dxa"/>
          </w:tcPr>
          <w:p w14:paraId="4E2F267A" w14:textId="77777777" w:rsidR="00B867EF" w:rsidRDefault="00B867EF" w:rsidP="005B2565">
            <w:pPr>
              <w:rPr>
                <w:rFonts w:ascii="Times New Roman" w:eastAsia="Times New Roman" w:hAnsi="Times New Roman" w:cs="Times New Roman"/>
              </w:rPr>
            </w:pPr>
            <w:r>
              <w:rPr>
                <w:rFonts w:ascii="Times New Roman" w:eastAsia="Times New Roman" w:hAnsi="Times New Roman" w:cs="Times New Roman"/>
              </w:rPr>
              <w:t>College Police Use of Tasers (Request from DGC)</w:t>
            </w:r>
          </w:p>
          <w:p w14:paraId="432C5165" w14:textId="1F3F8F1C" w:rsidR="000A14BA" w:rsidRPr="00A45740" w:rsidRDefault="000A14BA" w:rsidP="005B2565">
            <w:pPr>
              <w:rPr>
                <w:rFonts w:ascii="Times New Roman" w:eastAsia="Times New Roman" w:hAnsi="Times New Roman" w:cs="Times New Roman"/>
              </w:rPr>
            </w:pPr>
            <w:r w:rsidRPr="00362761">
              <w:rPr>
                <w:rFonts w:ascii="Times New Roman" w:eastAsia="Times New Roman" w:hAnsi="Times New Roman" w:cs="Times New Roman"/>
                <w:b/>
              </w:rPr>
              <w:t>Kunst</w:t>
            </w:r>
            <w:r>
              <w:rPr>
                <w:rFonts w:ascii="Times New Roman" w:eastAsia="Times New Roman" w:hAnsi="Times New Roman" w:cs="Times New Roman"/>
              </w:rPr>
              <w:t xml:space="preserve"> shared </w:t>
            </w:r>
            <w:r w:rsidR="00362761">
              <w:rPr>
                <w:rFonts w:ascii="Times New Roman" w:eastAsia="Times New Roman" w:hAnsi="Times New Roman" w:cs="Times New Roman"/>
              </w:rPr>
              <w:t xml:space="preserve">historical context. In 2020, Chancellor Emeritus Carroll created the College Police Review Task Force, which was chaired by President Lundburg at John Bromma, A.S. President for CE at the time. That task force was charged with making recommendations to the Chancellor. One of those recommendations was the formation of the Police Advisory Committee (PAC). The PAC has been meeting and discussing the use of tasers by our College Police. At their last meeting, they took a vote and 8 were in favor of their use and 1 was opposed. Chancellor Smith shared this at the last DGC meeting and asked constituencies for additional input. </w:t>
            </w:r>
            <w:r w:rsidR="00362761" w:rsidRPr="006B3A5B">
              <w:rPr>
                <w:rFonts w:ascii="Times New Roman" w:eastAsia="Times New Roman" w:hAnsi="Times New Roman" w:cs="Times New Roman"/>
                <w:b/>
              </w:rPr>
              <w:t>Anna Liza Manzo</w:t>
            </w:r>
            <w:r w:rsidR="00362761">
              <w:rPr>
                <w:rFonts w:ascii="Times New Roman" w:eastAsia="Times New Roman" w:hAnsi="Times New Roman" w:cs="Times New Roman"/>
              </w:rPr>
              <w:t xml:space="preserve">, Miramar’s Classified appointment to the committee, shared that the committee has been discussing this for a while and up until this point, were not able to decide. Tasers have been purchased, but kept in storage, while a decision was made but they are set to expire. </w:t>
            </w:r>
            <w:r w:rsidR="006B3A5B">
              <w:rPr>
                <w:rFonts w:ascii="Times New Roman" w:eastAsia="Times New Roman" w:hAnsi="Times New Roman" w:cs="Times New Roman"/>
              </w:rPr>
              <w:t xml:space="preserve">There were questions about number of incidents, what police are currently using, if this is more prevalent at one college vs. another. </w:t>
            </w:r>
            <w:r w:rsidR="006B3A5B" w:rsidRPr="00973C58">
              <w:rPr>
                <w:rFonts w:ascii="Times New Roman" w:eastAsia="Times New Roman" w:hAnsi="Times New Roman" w:cs="Times New Roman"/>
                <w:b/>
              </w:rPr>
              <w:t xml:space="preserve">Kunst </w:t>
            </w:r>
            <w:r w:rsidR="00973C58">
              <w:rPr>
                <w:rFonts w:ascii="Times New Roman" w:eastAsia="Times New Roman" w:hAnsi="Times New Roman" w:cs="Times New Roman"/>
              </w:rPr>
              <w:t xml:space="preserve">shared the we don’t have decide on anything today or at all. She encouraged everyone to look at the </w:t>
            </w:r>
            <w:hyperlink r:id="rId27" w:history="1">
              <w:r w:rsidR="00973C58" w:rsidRPr="00973C58">
                <w:rPr>
                  <w:rStyle w:val="Hyperlink"/>
                  <w:rFonts w:ascii="Times New Roman" w:eastAsia="Times New Roman" w:hAnsi="Times New Roman" w:cs="Times New Roman"/>
                </w:rPr>
                <w:t>Annual Security Report</w:t>
              </w:r>
            </w:hyperlink>
            <w:r w:rsidR="00973C58">
              <w:rPr>
                <w:rFonts w:ascii="Times New Roman" w:eastAsia="Times New Roman" w:hAnsi="Times New Roman" w:cs="Times New Roman"/>
              </w:rPr>
              <w:t xml:space="preserve"> that is produced by the District. This may answer some questions. </w:t>
            </w:r>
            <w:r w:rsidR="00973C58" w:rsidRPr="00973C58">
              <w:rPr>
                <w:rFonts w:ascii="Times New Roman" w:eastAsia="Times New Roman" w:hAnsi="Times New Roman" w:cs="Times New Roman"/>
                <w:highlight w:val="cyan"/>
              </w:rPr>
              <w:t>This item will be carried forward.</w:t>
            </w:r>
            <w:bookmarkStart w:id="0" w:name="_GoBack"/>
            <w:bookmarkEnd w:id="0"/>
          </w:p>
        </w:tc>
        <w:tc>
          <w:tcPr>
            <w:tcW w:w="1440" w:type="dxa"/>
          </w:tcPr>
          <w:p w14:paraId="2BDE8C11" w14:textId="7D20C788" w:rsidR="00B867EF" w:rsidRDefault="00B867EF" w:rsidP="005B2565">
            <w:pPr>
              <w:pStyle w:val="TableParagraph"/>
              <w:ind w:left="14" w:right="1"/>
            </w:pPr>
            <w:r>
              <w:t>Kunst</w:t>
            </w:r>
          </w:p>
        </w:tc>
      </w:tr>
      <w:tr w:rsidR="00B867EF" w14:paraId="7E78E0AC" w14:textId="77777777" w:rsidTr="00B867EF">
        <w:trPr>
          <w:trHeight w:val="465"/>
        </w:trPr>
        <w:tc>
          <w:tcPr>
            <w:tcW w:w="540" w:type="dxa"/>
          </w:tcPr>
          <w:p w14:paraId="02A3C2D4" w14:textId="0FBD138B" w:rsidR="00B867EF" w:rsidRDefault="00B867EF" w:rsidP="005B2565">
            <w:pPr>
              <w:pStyle w:val="TableParagraph"/>
              <w:ind w:left="4"/>
            </w:pPr>
            <w:r>
              <w:t>4</w:t>
            </w:r>
          </w:p>
        </w:tc>
        <w:tc>
          <w:tcPr>
            <w:tcW w:w="8910" w:type="dxa"/>
          </w:tcPr>
          <w:p w14:paraId="452CFA23" w14:textId="77777777" w:rsidR="00B867EF" w:rsidRDefault="00B867EF" w:rsidP="005B2565">
            <w:pPr>
              <w:rPr>
                <w:rFonts w:ascii="Times New Roman" w:eastAsia="Times New Roman" w:hAnsi="Times New Roman" w:cs="Times New Roman"/>
              </w:rPr>
            </w:pPr>
            <w:r>
              <w:rPr>
                <w:rFonts w:ascii="Times New Roman" w:eastAsia="Times New Roman" w:hAnsi="Times New Roman" w:cs="Times New Roman"/>
              </w:rPr>
              <w:t>Fun Committee – Classified Service Awards and Year End Carnival (Wed. June 4</w:t>
            </w:r>
            <w:r w:rsidRPr="00825D85">
              <w:rPr>
                <w:rFonts w:ascii="Times New Roman" w:eastAsia="Times New Roman" w:hAnsi="Times New Roman" w:cs="Times New Roman"/>
                <w:vertAlign w:val="superscript"/>
              </w:rPr>
              <w:t>th</w:t>
            </w:r>
            <w:r>
              <w:rPr>
                <w:rFonts w:ascii="Times New Roman" w:eastAsia="Times New Roman" w:hAnsi="Times New Roman" w:cs="Times New Roman"/>
              </w:rPr>
              <w:t xml:space="preserve">, 10:30 am – 1:30 pm, Compass Point) </w:t>
            </w:r>
          </w:p>
          <w:p w14:paraId="5F7602C0" w14:textId="7C7DCF23" w:rsidR="007D066E" w:rsidRDefault="007D066E" w:rsidP="005B2565">
            <w:pPr>
              <w:rPr>
                <w:rFonts w:ascii="Times New Roman" w:eastAsia="Times New Roman" w:hAnsi="Times New Roman" w:cs="Times New Roman"/>
              </w:rPr>
            </w:pPr>
            <w:r w:rsidRPr="007D066E">
              <w:rPr>
                <w:rFonts w:ascii="Times New Roman" w:eastAsia="Times New Roman" w:hAnsi="Times New Roman" w:cs="Times New Roman"/>
                <w:b/>
                <w:highlight w:val="cyan"/>
              </w:rPr>
              <w:t xml:space="preserve">Neff </w:t>
            </w:r>
            <w:r w:rsidRPr="007D066E">
              <w:rPr>
                <w:rFonts w:ascii="Times New Roman" w:eastAsia="Times New Roman" w:hAnsi="Times New Roman" w:cs="Times New Roman"/>
                <w:highlight w:val="cyan"/>
              </w:rPr>
              <w:t>will send a call for interest for the FUN Committee to the DL.</w:t>
            </w:r>
            <w:r>
              <w:rPr>
                <w:rFonts w:ascii="Times New Roman" w:eastAsia="Times New Roman" w:hAnsi="Times New Roman" w:cs="Times New Roman"/>
              </w:rPr>
              <w:t xml:space="preserve"> </w:t>
            </w:r>
          </w:p>
        </w:tc>
        <w:tc>
          <w:tcPr>
            <w:tcW w:w="1440" w:type="dxa"/>
          </w:tcPr>
          <w:p w14:paraId="3FB78512" w14:textId="6C63DCC7" w:rsidR="00B867EF" w:rsidRDefault="00B867EF" w:rsidP="005B2565">
            <w:pPr>
              <w:pStyle w:val="TableParagraph"/>
              <w:ind w:left="14" w:right="1"/>
            </w:pPr>
            <w:r>
              <w:t>Kunst</w:t>
            </w:r>
          </w:p>
        </w:tc>
      </w:tr>
      <w:tr w:rsidR="00B867EF" w14:paraId="6FDAB749" w14:textId="77777777" w:rsidTr="00B867EF">
        <w:trPr>
          <w:trHeight w:val="465"/>
        </w:trPr>
        <w:tc>
          <w:tcPr>
            <w:tcW w:w="540" w:type="dxa"/>
          </w:tcPr>
          <w:p w14:paraId="52BC8F1B" w14:textId="1354B08F" w:rsidR="00B867EF" w:rsidRDefault="00B867EF" w:rsidP="005B2565">
            <w:pPr>
              <w:pStyle w:val="TableParagraph"/>
              <w:ind w:left="4"/>
            </w:pPr>
            <w:r>
              <w:t>5</w:t>
            </w:r>
          </w:p>
        </w:tc>
        <w:tc>
          <w:tcPr>
            <w:tcW w:w="8910" w:type="dxa"/>
          </w:tcPr>
          <w:p w14:paraId="3870EC9A" w14:textId="77777777" w:rsidR="00B867EF" w:rsidRDefault="00B867EF" w:rsidP="005B2565">
            <w:pPr>
              <w:rPr>
                <w:rStyle w:val="Hyperlink"/>
                <w:rFonts w:ascii="Times New Roman" w:eastAsia="Times New Roman" w:hAnsi="Times New Roman" w:cs="Times New Roman"/>
              </w:rPr>
            </w:pPr>
            <w:r>
              <w:rPr>
                <w:rFonts w:ascii="Times New Roman" w:eastAsia="Times New Roman" w:hAnsi="Times New Roman" w:cs="Times New Roman"/>
              </w:rPr>
              <w:t xml:space="preserve">4CS Events: </w:t>
            </w:r>
            <w:hyperlink r:id="rId28" w:history="1">
              <w:r w:rsidRPr="003D0624">
                <w:rPr>
                  <w:rStyle w:val="Hyperlink"/>
                  <w:rFonts w:ascii="Times New Roman" w:eastAsia="Times New Roman" w:hAnsi="Times New Roman" w:cs="Times New Roman"/>
                </w:rPr>
                <w:t>Spring Gathering of the Senates</w:t>
              </w:r>
            </w:hyperlink>
            <w:r>
              <w:rPr>
                <w:rFonts w:ascii="Times New Roman" w:eastAsia="Times New Roman" w:hAnsi="Times New Roman" w:cs="Times New Roman"/>
              </w:rPr>
              <w:t xml:space="preserve"> and </w:t>
            </w:r>
            <w:hyperlink r:id="rId29" w:history="1">
              <w:r w:rsidRPr="003D0624">
                <w:rPr>
                  <w:rStyle w:val="Hyperlink"/>
                  <w:rFonts w:ascii="Times New Roman" w:eastAsia="Times New Roman" w:hAnsi="Times New Roman" w:cs="Times New Roman"/>
                </w:rPr>
                <w:t>2025 Classified Leadership Institute (CLI)</w:t>
              </w:r>
            </w:hyperlink>
          </w:p>
          <w:p w14:paraId="26CADC2C" w14:textId="61253DD5" w:rsidR="007D066E" w:rsidRDefault="007D066E" w:rsidP="005B2565">
            <w:pPr>
              <w:rPr>
                <w:rFonts w:ascii="Times New Roman" w:eastAsia="Times New Roman" w:hAnsi="Times New Roman" w:cs="Times New Roman"/>
              </w:rPr>
            </w:pPr>
            <w:r w:rsidRPr="007D066E">
              <w:rPr>
                <w:rFonts w:ascii="Times New Roman" w:eastAsia="Times New Roman" w:hAnsi="Times New Roman" w:cs="Times New Roman"/>
                <w:b/>
              </w:rPr>
              <w:t>Kunst</w:t>
            </w:r>
            <w:r>
              <w:rPr>
                <w:rFonts w:ascii="Times New Roman" w:eastAsia="Times New Roman" w:hAnsi="Times New Roman" w:cs="Times New Roman"/>
              </w:rPr>
              <w:t xml:space="preserve"> shared these upcoming events for the 4CS. If anyone is interested and available to attend, let her know. </w:t>
            </w:r>
            <w:r w:rsidR="00B337CC">
              <w:rPr>
                <w:rFonts w:ascii="Times New Roman" w:eastAsia="Times New Roman" w:hAnsi="Times New Roman" w:cs="Times New Roman"/>
              </w:rPr>
              <w:t xml:space="preserve">Classified Block Grant funds have been expended, but she is committed to help identify </w:t>
            </w:r>
            <w:r w:rsidR="00B337CC">
              <w:rPr>
                <w:rFonts w:ascii="Times New Roman" w:eastAsia="Times New Roman" w:hAnsi="Times New Roman" w:cs="Times New Roman"/>
              </w:rPr>
              <w:lastRenderedPageBreak/>
              <w:t xml:space="preserve">other available funding. </w:t>
            </w:r>
          </w:p>
        </w:tc>
        <w:tc>
          <w:tcPr>
            <w:tcW w:w="1440" w:type="dxa"/>
          </w:tcPr>
          <w:p w14:paraId="18618291" w14:textId="10D3E722" w:rsidR="00B867EF" w:rsidRDefault="00B867EF" w:rsidP="005B2565">
            <w:pPr>
              <w:pStyle w:val="TableParagraph"/>
              <w:ind w:left="14" w:right="1"/>
            </w:pPr>
            <w:r>
              <w:lastRenderedPageBreak/>
              <w:t>Kunst</w:t>
            </w:r>
          </w:p>
        </w:tc>
      </w:tr>
      <w:tr w:rsidR="00B867EF" w14:paraId="69A83CA5" w14:textId="77777777" w:rsidTr="00B867EF">
        <w:trPr>
          <w:trHeight w:val="465"/>
        </w:trPr>
        <w:tc>
          <w:tcPr>
            <w:tcW w:w="540" w:type="dxa"/>
          </w:tcPr>
          <w:p w14:paraId="5417F660" w14:textId="762B7176" w:rsidR="00B867EF" w:rsidRDefault="00B867EF" w:rsidP="005B2565">
            <w:pPr>
              <w:pStyle w:val="TableParagraph"/>
              <w:ind w:left="4"/>
            </w:pPr>
            <w:r>
              <w:t>6</w:t>
            </w:r>
          </w:p>
        </w:tc>
        <w:tc>
          <w:tcPr>
            <w:tcW w:w="8910" w:type="dxa"/>
          </w:tcPr>
          <w:p w14:paraId="499E4D98" w14:textId="2AF138B9" w:rsidR="00B867EF" w:rsidRDefault="00B867EF" w:rsidP="005B2565">
            <w:pPr>
              <w:rPr>
                <w:rFonts w:ascii="Times New Roman" w:eastAsia="Times New Roman" w:hAnsi="Times New Roman" w:cs="Times New Roman"/>
              </w:rPr>
            </w:pPr>
            <w:r>
              <w:rPr>
                <w:rFonts w:ascii="Times New Roman" w:eastAsia="Times New Roman" w:hAnsi="Times New Roman" w:cs="Times New Roman"/>
              </w:rPr>
              <w:t>Classified Professional Prioritized Hiring (if time permits and carry forward as standing item)</w:t>
            </w:r>
          </w:p>
          <w:p w14:paraId="01BDBE78" w14:textId="6DE0C942" w:rsidR="00B867EF" w:rsidRPr="00B7766E" w:rsidRDefault="00B867EF" w:rsidP="00B7766E">
            <w:pPr>
              <w:pStyle w:val="ListParagraph"/>
              <w:numPr>
                <w:ilvl w:val="0"/>
                <w:numId w:val="9"/>
              </w:numPr>
              <w:rPr>
                <w:rFonts w:ascii="Times New Roman" w:eastAsia="Times New Roman" w:hAnsi="Times New Roman" w:cs="Times New Roman"/>
                <w:u w:val="none"/>
              </w:rPr>
            </w:pPr>
            <w:r>
              <w:rPr>
                <w:rFonts w:ascii="Times New Roman" w:eastAsia="Times New Roman" w:hAnsi="Times New Roman" w:cs="Times New Roman"/>
                <w:u w:val="none"/>
              </w:rPr>
              <w:t xml:space="preserve">Discussion on </w:t>
            </w:r>
            <w:r w:rsidRPr="00B7766E">
              <w:rPr>
                <w:rFonts w:ascii="Times New Roman" w:eastAsia="Times New Roman" w:hAnsi="Times New Roman" w:cs="Times New Roman"/>
                <w:u w:val="none"/>
              </w:rPr>
              <w:t>Process</w:t>
            </w:r>
          </w:p>
          <w:p w14:paraId="4C1D3D51" w14:textId="77777777" w:rsidR="00B867EF" w:rsidRPr="007D066E" w:rsidRDefault="00B867EF" w:rsidP="00B7766E">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u w:val="none"/>
              </w:rPr>
              <w:t xml:space="preserve">Status on </w:t>
            </w:r>
            <w:r w:rsidRPr="00B7766E">
              <w:rPr>
                <w:rFonts w:ascii="Times New Roman" w:eastAsia="Times New Roman" w:hAnsi="Times New Roman" w:cs="Times New Roman"/>
                <w:u w:val="none"/>
              </w:rPr>
              <w:t xml:space="preserve">Current List </w:t>
            </w:r>
          </w:p>
          <w:p w14:paraId="3653A8F4" w14:textId="31848F18" w:rsidR="007D066E" w:rsidRPr="007D066E" w:rsidRDefault="007D066E" w:rsidP="007D066E">
            <w:pPr>
              <w:rPr>
                <w:rFonts w:ascii="Times New Roman" w:eastAsia="Times New Roman" w:hAnsi="Times New Roman" w:cs="Times New Roman"/>
              </w:rPr>
            </w:pPr>
            <w:r>
              <w:rPr>
                <w:rFonts w:ascii="Times New Roman" w:eastAsia="Times New Roman" w:hAnsi="Times New Roman" w:cs="Times New Roman"/>
              </w:rPr>
              <w:t xml:space="preserve">Time did not permit. </w:t>
            </w:r>
            <w:r w:rsidRPr="007D066E">
              <w:rPr>
                <w:rFonts w:ascii="Times New Roman" w:eastAsia="Times New Roman" w:hAnsi="Times New Roman" w:cs="Times New Roman"/>
                <w:highlight w:val="cyan"/>
              </w:rPr>
              <w:t>This will be carried over to the next agenda.</w:t>
            </w:r>
            <w:r>
              <w:rPr>
                <w:rFonts w:ascii="Times New Roman" w:eastAsia="Times New Roman" w:hAnsi="Times New Roman" w:cs="Times New Roman"/>
              </w:rPr>
              <w:t xml:space="preserve"> </w:t>
            </w:r>
          </w:p>
        </w:tc>
        <w:tc>
          <w:tcPr>
            <w:tcW w:w="1440" w:type="dxa"/>
          </w:tcPr>
          <w:p w14:paraId="63951735" w14:textId="333C4B03" w:rsidR="00B867EF" w:rsidRDefault="00B867EF" w:rsidP="005B2565">
            <w:pPr>
              <w:pStyle w:val="TableParagraph"/>
              <w:ind w:left="14" w:right="1"/>
            </w:pPr>
            <w:r>
              <w:t>Kunst</w:t>
            </w:r>
          </w:p>
        </w:tc>
      </w:tr>
    </w:tbl>
    <w:p w14:paraId="590B561F" w14:textId="77777777" w:rsidR="00EF11EF" w:rsidRPr="00F45ECC" w:rsidRDefault="00EF11EF">
      <w:pPr>
        <w:pStyle w:val="BodyText"/>
        <w:spacing w:before="108"/>
        <w:rPr>
          <w:b/>
          <w:sz w:val="6"/>
        </w:rPr>
      </w:pPr>
    </w:p>
    <w:p w14:paraId="02325962" w14:textId="2E56A6F1" w:rsidR="00A1300A" w:rsidRPr="00DF1786" w:rsidRDefault="00A1300A" w:rsidP="00A1300A">
      <w:pPr>
        <w:pStyle w:val="ListParagraph"/>
        <w:numPr>
          <w:ilvl w:val="0"/>
          <w:numId w:val="3"/>
        </w:numPr>
        <w:tabs>
          <w:tab w:val="left" w:pos="919"/>
        </w:tabs>
        <w:spacing w:before="256"/>
        <w:rPr>
          <w:b/>
          <w:highlight w:val="cyan"/>
        </w:rPr>
      </w:pPr>
      <w:r w:rsidRPr="00A1300A">
        <w:rPr>
          <w:b/>
        </w:rPr>
        <w:t>Committee Reports/Other:</w:t>
      </w:r>
      <w:r w:rsidRPr="00DF1786">
        <w:rPr>
          <w:b/>
          <w:u w:val="none"/>
        </w:rPr>
        <w:t xml:space="preserve"> </w:t>
      </w:r>
      <w:r w:rsidR="00DF1786">
        <w:rPr>
          <w:u w:val="none"/>
        </w:rPr>
        <w:t xml:space="preserve">Time did not permit for this section. </w:t>
      </w:r>
      <w:r w:rsidR="00DF1786" w:rsidRPr="00DF1786">
        <w:rPr>
          <w:b/>
          <w:highlight w:val="cyan"/>
          <w:u w:val="none"/>
        </w:rPr>
        <w:t>Kunst</w:t>
      </w:r>
      <w:r w:rsidR="00DF1786" w:rsidRPr="00DF1786">
        <w:rPr>
          <w:highlight w:val="cyan"/>
          <w:u w:val="none"/>
        </w:rPr>
        <w:t xml:space="preserve"> will type it up and send it out via email.</w:t>
      </w:r>
    </w:p>
    <w:p w14:paraId="18B6BB26" w14:textId="4BEFD46B" w:rsidR="00443874" w:rsidRDefault="00443874" w:rsidP="00A1300A">
      <w:pPr>
        <w:pStyle w:val="ListParagraph"/>
        <w:numPr>
          <w:ilvl w:val="1"/>
          <w:numId w:val="3"/>
        </w:numPr>
        <w:tabs>
          <w:tab w:val="left" w:pos="2000"/>
        </w:tabs>
        <w:spacing w:before="1"/>
        <w:ind w:left="2000"/>
        <w:rPr>
          <w:u w:val="none"/>
        </w:rPr>
      </w:pPr>
      <w:r>
        <w:rPr>
          <w:u w:val="none"/>
        </w:rPr>
        <w:t xml:space="preserve">Executive Council </w:t>
      </w:r>
    </w:p>
    <w:p w14:paraId="03685C02" w14:textId="2F9E78D3" w:rsidR="00443874" w:rsidRDefault="00443874" w:rsidP="00443874">
      <w:pPr>
        <w:pStyle w:val="ListParagraph"/>
        <w:numPr>
          <w:ilvl w:val="3"/>
          <w:numId w:val="3"/>
        </w:numPr>
        <w:tabs>
          <w:tab w:val="left" w:pos="2000"/>
        </w:tabs>
        <w:spacing w:before="1"/>
        <w:rPr>
          <w:u w:val="none"/>
        </w:rPr>
      </w:pPr>
      <w:r>
        <w:rPr>
          <w:u w:val="none"/>
        </w:rPr>
        <w:t xml:space="preserve">President’s Report – Kunst </w:t>
      </w:r>
    </w:p>
    <w:p w14:paraId="31CD1881" w14:textId="1D94D67B" w:rsidR="00443874" w:rsidRDefault="00443874" w:rsidP="00443874">
      <w:pPr>
        <w:pStyle w:val="ListParagraph"/>
        <w:numPr>
          <w:ilvl w:val="3"/>
          <w:numId w:val="3"/>
        </w:numPr>
        <w:tabs>
          <w:tab w:val="left" w:pos="2000"/>
        </w:tabs>
        <w:spacing w:before="1"/>
        <w:rPr>
          <w:u w:val="none"/>
        </w:rPr>
      </w:pPr>
      <w:r>
        <w:rPr>
          <w:u w:val="none"/>
        </w:rPr>
        <w:t xml:space="preserve">Vice President’s Report – Sampaga </w:t>
      </w:r>
    </w:p>
    <w:p w14:paraId="01886F19" w14:textId="603AD034" w:rsidR="00443874" w:rsidRDefault="00443874" w:rsidP="00443874">
      <w:pPr>
        <w:pStyle w:val="ListParagraph"/>
        <w:numPr>
          <w:ilvl w:val="3"/>
          <w:numId w:val="3"/>
        </w:numPr>
        <w:tabs>
          <w:tab w:val="left" w:pos="2000"/>
        </w:tabs>
        <w:spacing w:before="1"/>
        <w:rPr>
          <w:u w:val="none"/>
        </w:rPr>
      </w:pPr>
      <w:r>
        <w:rPr>
          <w:u w:val="none"/>
        </w:rPr>
        <w:t xml:space="preserve">Treasurer’s Report – McGill </w:t>
      </w:r>
    </w:p>
    <w:p w14:paraId="609BC484" w14:textId="3FE03DFC" w:rsidR="00A1300A" w:rsidRDefault="00A1300A" w:rsidP="00A1300A">
      <w:pPr>
        <w:pStyle w:val="ListParagraph"/>
        <w:numPr>
          <w:ilvl w:val="1"/>
          <w:numId w:val="3"/>
        </w:numPr>
        <w:tabs>
          <w:tab w:val="left" w:pos="2000"/>
        </w:tabs>
        <w:spacing w:before="1"/>
        <w:ind w:left="2000"/>
        <w:rPr>
          <w:u w:val="none"/>
        </w:rPr>
      </w:pPr>
      <w:r>
        <w:rPr>
          <w:u w:val="none"/>
        </w:rPr>
        <w:t xml:space="preserve">District Committees – Kunst </w:t>
      </w:r>
    </w:p>
    <w:p w14:paraId="52CED379" w14:textId="77777777" w:rsidR="00A1300A" w:rsidRDefault="00A1300A" w:rsidP="00A1300A">
      <w:pPr>
        <w:pStyle w:val="ListParagraph"/>
        <w:numPr>
          <w:ilvl w:val="3"/>
          <w:numId w:val="3"/>
        </w:numPr>
        <w:tabs>
          <w:tab w:val="left" w:pos="2000"/>
        </w:tabs>
        <w:spacing w:before="1"/>
        <w:rPr>
          <w:u w:val="none"/>
        </w:rPr>
      </w:pPr>
      <w:r>
        <w:rPr>
          <w:u w:val="none"/>
        </w:rPr>
        <w:t>Board of Trustees</w:t>
      </w:r>
    </w:p>
    <w:p w14:paraId="6393996E" w14:textId="77777777" w:rsidR="00A1300A" w:rsidRDefault="00A1300A" w:rsidP="00A1300A">
      <w:pPr>
        <w:pStyle w:val="ListParagraph"/>
        <w:numPr>
          <w:ilvl w:val="3"/>
          <w:numId w:val="3"/>
        </w:numPr>
        <w:tabs>
          <w:tab w:val="left" w:pos="2000"/>
        </w:tabs>
        <w:spacing w:before="1"/>
        <w:rPr>
          <w:u w:val="none"/>
        </w:rPr>
      </w:pPr>
      <w:r>
        <w:rPr>
          <w:u w:val="none"/>
        </w:rPr>
        <w:t xml:space="preserve">District Governance Council </w:t>
      </w:r>
    </w:p>
    <w:p w14:paraId="3071EDF3" w14:textId="77777777" w:rsidR="00A1300A" w:rsidRDefault="00A1300A" w:rsidP="00A1300A">
      <w:pPr>
        <w:pStyle w:val="ListParagraph"/>
        <w:numPr>
          <w:ilvl w:val="3"/>
          <w:numId w:val="3"/>
        </w:numPr>
        <w:tabs>
          <w:tab w:val="left" w:pos="2000"/>
        </w:tabs>
        <w:spacing w:before="1"/>
        <w:rPr>
          <w:u w:val="none"/>
        </w:rPr>
      </w:pPr>
      <w:r>
        <w:rPr>
          <w:u w:val="none"/>
        </w:rPr>
        <w:t>District Budget Planning and Development Council</w:t>
      </w:r>
    </w:p>
    <w:p w14:paraId="1DC246B7" w14:textId="77777777" w:rsidR="00A1300A" w:rsidRDefault="00A1300A" w:rsidP="00A1300A">
      <w:pPr>
        <w:pStyle w:val="ListParagraph"/>
        <w:numPr>
          <w:ilvl w:val="3"/>
          <w:numId w:val="3"/>
        </w:numPr>
        <w:tabs>
          <w:tab w:val="left" w:pos="2000"/>
        </w:tabs>
        <w:spacing w:before="1"/>
        <w:rPr>
          <w:u w:val="none"/>
        </w:rPr>
      </w:pPr>
      <w:r>
        <w:rPr>
          <w:u w:val="none"/>
        </w:rPr>
        <w:t xml:space="preserve">District Strategic Planning Committee </w:t>
      </w:r>
    </w:p>
    <w:p w14:paraId="1A39C568" w14:textId="77777777" w:rsidR="005F06AC" w:rsidRDefault="005F06AC" w:rsidP="00A1300A">
      <w:pPr>
        <w:pStyle w:val="ListParagraph"/>
        <w:numPr>
          <w:ilvl w:val="1"/>
          <w:numId w:val="3"/>
        </w:numPr>
        <w:tabs>
          <w:tab w:val="left" w:pos="2000"/>
        </w:tabs>
        <w:spacing w:before="1"/>
        <w:ind w:left="2000"/>
        <w:rPr>
          <w:u w:val="none"/>
        </w:rPr>
      </w:pPr>
      <w:r>
        <w:rPr>
          <w:u w:val="none"/>
        </w:rPr>
        <w:t>Campus Committees</w:t>
      </w:r>
    </w:p>
    <w:p w14:paraId="411FA03D" w14:textId="3ACB098A" w:rsidR="00A1300A" w:rsidRDefault="00A1300A" w:rsidP="005F06AC">
      <w:pPr>
        <w:pStyle w:val="ListParagraph"/>
        <w:numPr>
          <w:ilvl w:val="3"/>
          <w:numId w:val="3"/>
        </w:numPr>
        <w:tabs>
          <w:tab w:val="left" w:pos="2000"/>
        </w:tabs>
        <w:spacing w:before="1"/>
        <w:rPr>
          <w:u w:val="none"/>
        </w:rPr>
      </w:pPr>
      <w:r>
        <w:rPr>
          <w:u w:val="none"/>
        </w:rPr>
        <w:t xml:space="preserve">College Council – Kunst/Sampaga </w:t>
      </w:r>
    </w:p>
    <w:p w14:paraId="7553221E" w14:textId="77777777" w:rsidR="00A1300A" w:rsidRDefault="00A1300A" w:rsidP="005F06AC">
      <w:pPr>
        <w:pStyle w:val="ListParagraph"/>
        <w:numPr>
          <w:ilvl w:val="3"/>
          <w:numId w:val="3"/>
        </w:numPr>
        <w:tabs>
          <w:tab w:val="left" w:pos="2000"/>
        </w:tabs>
        <w:spacing w:before="1"/>
        <w:rPr>
          <w:u w:val="none"/>
        </w:rPr>
      </w:pPr>
      <w:r>
        <w:rPr>
          <w:u w:val="none"/>
        </w:rPr>
        <w:t xml:space="preserve">Student Success Committee – Kunst/Sampaga </w:t>
      </w:r>
    </w:p>
    <w:p w14:paraId="1150D090" w14:textId="3556EB31" w:rsidR="00A1300A" w:rsidRDefault="00A1300A" w:rsidP="00A1300A">
      <w:pPr>
        <w:pStyle w:val="ListParagraph"/>
        <w:numPr>
          <w:ilvl w:val="1"/>
          <w:numId w:val="3"/>
        </w:numPr>
        <w:tabs>
          <w:tab w:val="left" w:pos="2000"/>
        </w:tabs>
        <w:spacing w:before="1"/>
        <w:ind w:left="2000"/>
        <w:rPr>
          <w:u w:val="none"/>
        </w:rPr>
      </w:pPr>
      <w:r>
        <w:rPr>
          <w:u w:val="none"/>
        </w:rPr>
        <w:t xml:space="preserve">Others </w:t>
      </w:r>
    </w:p>
    <w:p w14:paraId="62898A6B" w14:textId="72FFF274" w:rsidR="005F06AC" w:rsidRDefault="005F06AC" w:rsidP="005F06AC">
      <w:pPr>
        <w:pStyle w:val="ListParagraph"/>
        <w:numPr>
          <w:ilvl w:val="3"/>
          <w:numId w:val="3"/>
        </w:numPr>
        <w:tabs>
          <w:tab w:val="left" w:pos="2000"/>
        </w:tabs>
        <w:spacing w:before="1"/>
        <w:rPr>
          <w:u w:val="none"/>
        </w:rPr>
      </w:pPr>
      <w:r>
        <w:rPr>
          <w:u w:val="none"/>
        </w:rPr>
        <w:t>SPAA</w:t>
      </w:r>
      <w:r w:rsidR="0043401A">
        <w:rPr>
          <w:u w:val="none"/>
        </w:rPr>
        <w:t xml:space="preserve"> Campus Rep</w:t>
      </w:r>
      <w:r w:rsidR="00443874">
        <w:rPr>
          <w:u w:val="none"/>
        </w:rPr>
        <w:t xml:space="preserve"> – Herivaux </w:t>
      </w:r>
    </w:p>
    <w:p w14:paraId="7E411B70" w14:textId="7B789FAE" w:rsidR="005F06AC" w:rsidRDefault="005F06AC" w:rsidP="005F06AC">
      <w:pPr>
        <w:pStyle w:val="ListParagraph"/>
        <w:numPr>
          <w:ilvl w:val="3"/>
          <w:numId w:val="3"/>
        </w:numPr>
        <w:tabs>
          <w:tab w:val="left" w:pos="2000"/>
        </w:tabs>
        <w:spacing w:before="1"/>
        <w:rPr>
          <w:u w:val="none"/>
        </w:rPr>
      </w:pPr>
      <w:r>
        <w:rPr>
          <w:u w:val="none"/>
        </w:rPr>
        <w:t>AFT</w:t>
      </w:r>
      <w:r w:rsidR="0043401A">
        <w:rPr>
          <w:u w:val="none"/>
        </w:rPr>
        <w:t xml:space="preserve"> Campus </w:t>
      </w:r>
      <w:r w:rsidR="003F1BCA">
        <w:rPr>
          <w:u w:val="none"/>
        </w:rPr>
        <w:t>Coordinator</w:t>
      </w:r>
      <w:r w:rsidR="00443874">
        <w:rPr>
          <w:u w:val="none"/>
        </w:rPr>
        <w:t xml:space="preserve"> – Moore </w:t>
      </w:r>
    </w:p>
    <w:p w14:paraId="771156EB" w14:textId="77777777" w:rsidR="00A1300A" w:rsidRDefault="00A1300A" w:rsidP="00A1300A">
      <w:pPr>
        <w:pStyle w:val="ListParagraph"/>
        <w:tabs>
          <w:tab w:val="left" w:pos="2000"/>
        </w:tabs>
        <w:spacing w:before="1"/>
        <w:ind w:left="2000" w:firstLine="0"/>
        <w:rPr>
          <w:u w:val="none"/>
        </w:rPr>
      </w:pPr>
    </w:p>
    <w:p w14:paraId="5B132382" w14:textId="73191F6F" w:rsidR="006A3674" w:rsidRPr="006A3674" w:rsidRDefault="006A3674" w:rsidP="00A1300A">
      <w:pPr>
        <w:pStyle w:val="ListParagraph"/>
        <w:numPr>
          <w:ilvl w:val="0"/>
          <w:numId w:val="3"/>
        </w:numPr>
        <w:tabs>
          <w:tab w:val="left" w:pos="919"/>
        </w:tabs>
        <w:ind w:left="919" w:hanging="359"/>
        <w:rPr>
          <w:b/>
          <w:u w:val="none"/>
        </w:rPr>
      </w:pPr>
      <w:r>
        <w:rPr>
          <w:b/>
        </w:rPr>
        <w:t xml:space="preserve">Review of Action Items </w:t>
      </w:r>
    </w:p>
    <w:p w14:paraId="25D7D545" w14:textId="77777777" w:rsidR="006A3674" w:rsidRPr="006A3674" w:rsidRDefault="006A3674" w:rsidP="006A3674">
      <w:pPr>
        <w:pStyle w:val="ListParagraph"/>
        <w:tabs>
          <w:tab w:val="left" w:pos="919"/>
        </w:tabs>
        <w:ind w:firstLine="0"/>
        <w:rPr>
          <w:b/>
          <w:u w:val="none"/>
        </w:rPr>
      </w:pPr>
    </w:p>
    <w:p w14:paraId="590B5620" w14:textId="561BF450" w:rsidR="00EF11EF" w:rsidRDefault="00465823" w:rsidP="00A1300A">
      <w:pPr>
        <w:pStyle w:val="ListParagraph"/>
        <w:numPr>
          <w:ilvl w:val="0"/>
          <w:numId w:val="3"/>
        </w:numPr>
        <w:tabs>
          <w:tab w:val="left" w:pos="919"/>
        </w:tabs>
        <w:ind w:left="919" w:hanging="359"/>
        <w:rPr>
          <w:b/>
          <w:u w:val="none"/>
        </w:rPr>
      </w:pPr>
      <w:proofErr w:type="gramStart"/>
      <w:r>
        <w:rPr>
          <w:b/>
        </w:rPr>
        <w:t>Announcements</w:t>
      </w:r>
      <w:r>
        <w:rPr>
          <w:b/>
          <w:spacing w:val="-8"/>
        </w:rPr>
        <w:t xml:space="preserve"> </w:t>
      </w:r>
      <w:r w:rsidR="005A2CD4">
        <w:rPr>
          <w:spacing w:val="-8"/>
          <w:u w:val="none"/>
        </w:rPr>
        <w:t xml:space="preserve"> -</w:t>
      </w:r>
      <w:proofErr w:type="gramEnd"/>
      <w:r w:rsidR="005A2CD4">
        <w:rPr>
          <w:spacing w:val="-8"/>
          <w:u w:val="none"/>
        </w:rPr>
        <w:t xml:space="preserve"> </w:t>
      </w:r>
      <w:r w:rsidR="005A2CD4" w:rsidRPr="007D066E">
        <w:rPr>
          <w:b/>
          <w:spacing w:val="-8"/>
          <w:u w:val="none"/>
        </w:rPr>
        <w:t xml:space="preserve">Kunst </w:t>
      </w:r>
      <w:r w:rsidR="005A2CD4">
        <w:rPr>
          <w:spacing w:val="-8"/>
          <w:u w:val="none"/>
        </w:rPr>
        <w:t xml:space="preserve">shared that </w:t>
      </w:r>
      <w:r w:rsidR="005A2CD4" w:rsidRPr="00866DC8">
        <w:rPr>
          <w:b/>
          <w:i/>
          <w:spacing w:val="-8"/>
          <w:u w:val="none"/>
        </w:rPr>
        <w:t>Brenda O’Connor</w:t>
      </w:r>
      <w:r w:rsidR="005A2CD4">
        <w:rPr>
          <w:spacing w:val="-8"/>
          <w:u w:val="none"/>
        </w:rPr>
        <w:t xml:space="preserve"> has agreed to serve as our secretary for the spring term. According to the bylaws, the president can make an appointment due to a vacancy but it requires a 2/3 votes from the body. </w:t>
      </w:r>
      <w:r w:rsidR="005A2CD4" w:rsidRPr="006C6E68">
        <w:rPr>
          <w:spacing w:val="-8"/>
          <w:highlight w:val="cyan"/>
          <w:u w:val="none"/>
        </w:rPr>
        <w:t>This will be at the top of our next agenda.</w:t>
      </w:r>
      <w:r w:rsidR="005A2CD4">
        <w:rPr>
          <w:spacing w:val="-8"/>
          <w:u w:val="none"/>
        </w:rPr>
        <w:t xml:space="preserve"> Thank you, Brenda! </w:t>
      </w:r>
    </w:p>
    <w:p w14:paraId="590B5622" w14:textId="77777777" w:rsidR="00EF11EF" w:rsidRDefault="00EF11EF">
      <w:pPr>
        <w:pStyle w:val="BodyText"/>
        <w:spacing w:before="1"/>
        <w:rPr>
          <w:b/>
          <w:sz w:val="22"/>
        </w:rPr>
      </w:pPr>
    </w:p>
    <w:p w14:paraId="590B5623" w14:textId="1A7EE186" w:rsidR="00EF11EF" w:rsidRDefault="00465823" w:rsidP="00A1300A">
      <w:pPr>
        <w:pStyle w:val="ListParagraph"/>
        <w:numPr>
          <w:ilvl w:val="0"/>
          <w:numId w:val="3"/>
        </w:numPr>
        <w:tabs>
          <w:tab w:val="left" w:pos="919"/>
        </w:tabs>
        <w:ind w:left="919" w:hanging="359"/>
        <w:rPr>
          <w:b/>
          <w:u w:val="none"/>
        </w:rPr>
      </w:pPr>
      <w:r>
        <w:rPr>
          <w:b/>
          <w:spacing w:val="-2"/>
        </w:rPr>
        <w:t>Adjournment</w:t>
      </w:r>
      <w:r w:rsidR="00BE239A">
        <w:rPr>
          <w:b/>
          <w:spacing w:val="-2"/>
        </w:rPr>
        <w:t xml:space="preserve"> </w:t>
      </w:r>
      <w:r w:rsidR="00BE239A" w:rsidRPr="00E66598">
        <w:rPr>
          <w:spacing w:val="-2"/>
          <w:u w:val="none"/>
        </w:rPr>
        <w:t xml:space="preserve">– </w:t>
      </w:r>
      <w:r w:rsidR="00E66598" w:rsidRPr="00E66598">
        <w:rPr>
          <w:spacing w:val="-2"/>
          <w:u w:val="none"/>
        </w:rPr>
        <w:t xml:space="preserve">The meeting adjourned at </w:t>
      </w:r>
      <w:r w:rsidR="00BE239A" w:rsidRPr="00E66598">
        <w:rPr>
          <w:spacing w:val="-2"/>
          <w:u w:val="none"/>
        </w:rPr>
        <w:t>12:06 pm</w:t>
      </w:r>
      <w:r w:rsidR="00E66598">
        <w:rPr>
          <w:spacing w:val="-2"/>
          <w:u w:val="none"/>
        </w:rPr>
        <w:t>.</w:t>
      </w:r>
      <w:r w:rsidR="00BE239A" w:rsidRPr="00E66598">
        <w:rPr>
          <w:spacing w:val="-2"/>
          <w:u w:val="none"/>
        </w:rPr>
        <w:t xml:space="preserve"> </w:t>
      </w:r>
    </w:p>
    <w:p w14:paraId="590B5625" w14:textId="77777777" w:rsidR="00EF11EF" w:rsidRDefault="00EF11EF">
      <w:pPr>
        <w:pStyle w:val="BodyText"/>
        <w:rPr>
          <w:b/>
          <w:sz w:val="22"/>
        </w:rPr>
      </w:pPr>
    </w:p>
    <w:p w14:paraId="590B5626" w14:textId="77777777" w:rsidR="00EF11EF" w:rsidRDefault="00465823" w:rsidP="00A1300A">
      <w:pPr>
        <w:pStyle w:val="ListParagraph"/>
        <w:numPr>
          <w:ilvl w:val="0"/>
          <w:numId w:val="3"/>
        </w:numPr>
        <w:tabs>
          <w:tab w:val="left" w:pos="919"/>
        </w:tabs>
        <w:spacing w:line="257" w:lineRule="exact"/>
        <w:ind w:left="919" w:hanging="359"/>
        <w:rPr>
          <w:b/>
          <w:bCs/>
          <w:u w:val="none"/>
        </w:rPr>
      </w:pPr>
      <w:r w:rsidRPr="16D7B4D5">
        <w:rPr>
          <w:b/>
          <w:bCs/>
        </w:rPr>
        <w:t>Next</w:t>
      </w:r>
      <w:r w:rsidRPr="16D7B4D5">
        <w:rPr>
          <w:b/>
          <w:bCs/>
          <w:spacing w:val="-5"/>
        </w:rPr>
        <w:t xml:space="preserve"> </w:t>
      </w:r>
      <w:r w:rsidRPr="16D7B4D5">
        <w:rPr>
          <w:b/>
          <w:bCs/>
        </w:rPr>
        <w:t>Scheduled</w:t>
      </w:r>
      <w:r w:rsidRPr="16D7B4D5">
        <w:rPr>
          <w:b/>
          <w:bCs/>
          <w:spacing w:val="-5"/>
        </w:rPr>
        <w:t xml:space="preserve"> </w:t>
      </w:r>
      <w:r w:rsidRPr="16D7B4D5">
        <w:rPr>
          <w:b/>
          <w:bCs/>
          <w:spacing w:val="-2"/>
        </w:rPr>
        <w:t>Meeting</w:t>
      </w:r>
    </w:p>
    <w:p w14:paraId="590B5628" w14:textId="7BF28D44" w:rsidR="00EF11EF" w:rsidRDefault="00465823" w:rsidP="16D7B4D5">
      <w:pPr>
        <w:spacing w:line="257" w:lineRule="exact"/>
        <w:ind w:left="199" w:firstLine="720"/>
        <w:rPr>
          <w:spacing w:val="-5"/>
        </w:rPr>
      </w:pPr>
      <w:r>
        <w:t>Tuesday,</w:t>
      </w:r>
      <w:r>
        <w:rPr>
          <w:spacing w:val="-3"/>
        </w:rPr>
        <w:t xml:space="preserve"> </w:t>
      </w:r>
      <w:r w:rsidR="005A30DC">
        <w:t>February 18</w:t>
      </w:r>
      <w:r w:rsidR="005A30DC" w:rsidRPr="005A30DC">
        <w:rPr>
          <w:vertAlign w:val="superscript"/>
        </w:rPr>
        <w:t>th</w:t>
      </w:r>
      <w:r w:rsidR="005A30DC">
        <w:t>, 2025</w:t>
      </w:r>
      <w:r>
        <w:t>,</w:t>
      </w:r>
      <w:r>
        <w:rPr>
          <w:spacing w:val="-3"/>
        </w:rPr>
        <w:t xml:space="preserve"> </w:t>
      </w:r>
      <w:r>
        <w:t>from</w:t>
      </w:r>
      <w:r>
        <w:rPr>
          <w:spacing w:val="-1"/>
        </w:rPr>
        <w:t xml:space="preserve"> </w:t>
      </w:r>
      <w:r>
        <w:t>10:30</w:t>
      </w:r>
      <w:r>
        <w:rPr>
          <w:spacing w:val="-2"/>
        </w:rPr>
        <w:t xml:space="preserve"> </w:t>
      </w:r>
      <w:r>
        <w:t>am</w:t>
      </w:r>
      <w:r>
        <w:rPr>
          <w:spacing w:val="-2"/>
        </w:rPr>
        <w:t xml:space="preserve"> </w:t>
      </w:r>
      <w:r>
        <w:t>–</w:t>
      </w:r>
      <w:r>
        <w:rPr>
          <w:spacing w:val="-3"/>
        </w:rPr>
        <w:t xml:space="preserve"> </w:t>
      </w:r>
      <w:r>
        <w:t>12:00</w:t>
      </w:r>
      <w:r>
        <w:rPr>
          <w:spacing w:val="-3"/>
        </w:rPr>
        <w:t xml:space="preserve"> </w:t>
      </w:r>
      <w:r>
        <w:t>pm,</w:t>
      </w:r>
      <w:r>
        <w:rPr>
          <w:spacing w:val="-5"/>
        </w:rPr>
        <w:t xml:space="preserve"> </w:t>
      </w:r>
      <w:r>
        <w:t>L-</w:t>
      </w:r>
      <w:r>
        <w:rPr>
          <w:spacing w:val="-5"/>
        </w:rPr>
        <w:t>108</w:t>
      </w:r>
      <w:r w:rsidR="009D2DDB">
        <w:rPr>
          <w:spacing w:val="-5"/>
        </w:rPr>
        <w:t>/Zoom</w:t>
      </w:r>
    </w:p>
    <w:p w14:paraId="64DF11E6" w14:textId="303FAFDF" w:rsidR="004464D1" w:rsidRPr="00466F3F" w:rsidRDefault="004464D1" w:rsidP="004464D1">
      <w:pPr>
        <w:ind w:left="199" w:firstLine="720"/>
      </w:pPr>
      <w:r w:rsidRPr="00466F3F">
        <w:t xml:space="preserve">Link: </w:t>
      </w:r>
      <w:hyperlink r:id="rId30" w:history="1">
        <w:r w:rsidRPr="00466F3F">
          <w:rPr>
            <w:rStyle w:val="Hyperlink"/>
          </w:rPr>
          <w:t>https://sdccd-edu.zoom.us/j/9072146069</w:t>
        </w:r>
      </w:hyperlink>
      <w:r w:rsidRPr="00466F3F">
        <w:t xml:space="preserve"> | 907 214 6069</w:t>
      </w:r>
    </w:p>
    <w:p w14:paraId="23226B8E" w14:textId="51F2A635" w:rsidR="004464D1" w:rsidRDefault="004464D1" w:rsidP="16D7B4D5">
      <w:pPr>
        <w:spacing w:line="257" w:lineRule="exact"/>
        <w:ind w:left="199" w:firstLine="720"/>
      </w:pPr>
    </w:p>
    <w:p w14:paraId="259B48D8" w14:textId="77777777" w:rsidR="009867F6" w:rsidRDefault="009867F6">
      <w:pPr>
        <w:pStyle w:val="BodyText"/>
        <w:spacing w:before="30"/>
      </w:pPr>
    </w:p>
    <w:p w14:paraId="110C895A" w14:textId="77777777" w:rsidR="009867F6" w:rsidRDefault="009867F6">
      <w:pPr>
        <w:pStyle w:val="BodyText"/>
        <w:spacing w:before="30"/>
      </w:pPr>
    </w:p>
    <w:p w14:paraId="33E3F170" w14:textId="1DDD2DCC" w:rsidR="009867F6" w:rsidRDefault="009867F6">
      <w:pPr>
        <w:pStyle w:val="BodyText"/>
        <w:spacing w:before="30"/>
      </w:pPr>
      <w:r>
        <w:rPr>
          <w:noProof/>
        </w:rPr>
        <mc:AlternateContent>
          <mc:Choice Requires="wps">
            <w:drawing>
              <wp:inline distT="0" distB="0" distL="0" distR="0" wp14:anchorId="4932B8BC" wp14:editId="610C2438">
                <wp:extent cx="6858000" cy="1752634"/>
                <wp:effectExtent l="0" t="0" r="19050" b="19050"/>
                <wp:docPr id="45424109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52634"/>
                        </a:xfrm>
                        <a:prstGeom prst="rect">
                          <a:avLst/>
                        </a:prstGeom>
                        <a:ln w="12700">
                          <a:solidFill>
                            <a:srgbClr val="000000"/>
                          </a:solidFill>
                          <a:prstDash val="solid"/>
                        </a:ln>
                      </wps:spPr>
                      <wps:txbx>
                        <w:txbxContent>
                          <w:p w14:paraId="791EC84E" w14:textId="77777777" w:rsidR="009867F6" w:rsidRDefault="009867F6"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9867F6" w:rsidRDefault="009867F6" w:rsidP="009867F6">
                            <w:pPr>
                              <w:pStyle w:val="BodyText"/>
                              <w:numPr>
                                <w:ilvl w:val="0"/>
                                <w:numId w:val="2"/>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9867F6" w:rsidRDefault="009867F6" w:rsidP="009867F6">
                            <w:pPr>
                              <w:pStyle w:val="BodyText"/>
                              <w:numPr>
                                <w:ilvl w:val="0"/>
                                <w:numId w:val="2"/>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9867F6" w:rsidRDefault="009867F6" w:rsidP="009867F6">
                            <w:pPr>
                              <w:pStyle w:val="BodyText"/>
                              <w:numPr>
                                <w:ilvl w:val="0"/>
                                <w:numId w:val="2"/>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9867F6" w:rsidRDefault="009867F6" w:rsidP="009867F6">
                            <w:pPr>
                              <w:pStyle w:val="BodyText"/>
                              <w:numPr>
                                <w:ilvl w:val="0"/>
                                <w:numId w:val="2"/>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9867F6" w:rsidRDefault="009867F6" w:rsidP="009867F6">
                            <w:pPr>
                              <w:pStyle w:val="BodyText"/>
                              <w:numPr>
                                <w:ilvl w:val="0"/>
                                <w:numId w:val="2"/>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wps:txbx>
                      <wps:bodyPr wrap="square" lIns="0" tIns="0" rIns="0" bIns="0" rtlCol="0">
                        <a:noAutofit/>
                      </wps:bodyPr>
                    </wps:wsp>
                  </a:graphicData>
                </a:graphic>
              </wp:inline>
            </w:drawing>
          </mc:Choice>
          <mc:Fallback>
            <w:pict>
              <v:shape w14:anchorId="4932B8BC" id="Textbox 4" o:spid="_x0000_s1027" type="#_x0000_t202" style="width:54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" filled="f" strokeweight="1pt">
                <v:path arrowok="t"/>
                <v:textbox inset="0,0,0,0">
                  <w:txbxContent>
                    <w:p w14:paraId="791EC84E" w14:textId="77777777" w:rsidR="009867F6" w:rsidRDefault="009867F6"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9867F6" w:rsidRDefault="009867F6" w:rsidP="009867F6">
                      <w:pPr>
                        <w:pStyle w:val="BodyText"/>
                        <w:numPr>
                          <w:ilvl w:val="0"/>
                          <w:numId w:val="2"/>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9867F6" w:rsidRDefault="009867F6" w:rsidP="009867F6">
                      <w:pPr>
                        <w:pStyle w:val="BodyText"/>
                        <w:numPr>
                          <w:ilvl w:val="0"/>
                          <w:numId w:val="2"/>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9867F6" w:rsidRDefault="009867F6" w:rsidP="009867F6">
                      <w:pPr>
                        <w:pStyle w:val="BodyText"/>
                        <w:numPr>
                          <w:ilvl w:val="0"/>
                          <w:numId w:val="2"/>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9867F6" w:rsidRDefault="009867F6" w:rsidP="009867F6">
                      <w:pPr>
                        <w:pStyle w:val="BodyText"/>
                        <w:numPr>
                          <w:ilvl w:val="0"/>
                          <w:numId w:val="2"/>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9867F6" w:rsidRDefault="009867F6" w:rsidP="009867F6">
                      <w:pPr>
                        <w:pStyle w:val="BodyText"/>
                        <w:numPr>
                          <w:ilvl w:val="0"/>
                          <w:numId w:val="2"/>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v:textbox>
                <w10:anchorlock/>
              </v:shape>
            </w:pict>
          </mc:Fallback>
        </mc:AlternateContent>
      </w:r>
    </w:p>
    <w:p w14:paraId="3ABEF60C" w14:textId="4AB2311A" w:rsidR="00D27B57" w:rsidRDefault="00D27B57">
      <w:pPr>
        <w:pStyle w:val="BodyText"/>
        <w:spacing w:before="30"/>
      </w:pPr>
      <w:r>
        <w:rPr>
          <w:noProof/>
        </w:rPr>
        <w:lastRenderedPageBreak/>
        <mc:AlternateContent>
          <mc:Choice Requires="wps">
            <w:drawing>
              <wp:anchor distT="0" distB="0" distL="0" distR="0" simplePos="0" relativeHeight="251658752" behindDoc="1" locked="0" layoutInCell="1" allowOverlap="1" wp14:anchorId="590B562E" wp14:editId="6E7B649E">
                <wp:simplePos x="0" y="0"/>
                <wp:positionH relativeFrom="page">
                  <wp:posOffset>409575</wp:posOffset>
                </wp:positionH>
                <wp:positionV relativeFrom="paragraph">
                  <wp:posOffset>230505</wp:posOffset>
                </wp:positionV>
                <wp:extent cx="7051675" cy="861694"/>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694"/>
                        </a:xfrm>
                        <a:prstGeom prst="rect">
                          <a:avLst/>
                        </a:prstGeom>
                        <a:ln w="12700">
                          <a:solidFill>
                            <a:srgbClr val="000000"/>
                          </a:solidFill>
                          <a:prstDash val="solid"/>
                        </a:ln>
                      </wps:spPr>
                      <wps:txbx>
                        <w:txbxContent>
                          <w:p w14:paraId="590B563E" w14:textId="77777777" w:rsidR="00EF11EF" w:rsidRDefault="00465823">
                            <w:pPr>
                              <w:spacing w:before="66"/>
                              <w:ind w:left="3004"/>
                              <w:rPr>
                                <w:sz w:val="20"/>
                              </w:rPr>
                            </w:pPr>
                            <w:r>
                              <w:rPr>
                                <w:b/>
                                <w:sz w:val="20"/>
                              </w:rPr>
                              <w:t>ACCJC</w:t>
                            </w:r>
                            <w:r>
                              <w:rPr>
                                <w:b/>
                                <w:spacing w:val="-12"/>
                                <w:sz w:val="20"/>
                              </w:rPr>
                              <w:t xml:space="preserve"> </w:t>
                            </w:r>
                            <w:r>
                              <w:rPr>
                                <w:b/>
                                <w:sz w:val="20"/>
                              </w:rPr>
                              <w:t>Accreditation</w:t>
                            </w:r>
                            <w:r>
                              <w:rPr>
                                <w:b/>
                                <w:spacing w:val="-11"/>
                                <w:sz w:val="20"/>
                              </w:rPr>
                              <w:t xml:space="preserve"> </w:t>
                            </w:r>
                            <w:r>
                              <w:rPr>
                                <w:b/>
                                <w:sz w:val="20"/>
                              </w:rPr>
                              <w:t>Standards</w:t>
                            </w:r>
                            <w:r>
                              <w:rPr>
                                <w:b/>
                                <w:spacing w:val="-11"/>
                                <w:sz w:val="20"/>
                              </w:rPr>
                              <w:t xml:space="preserve"> </w:t>
                            </w:r>
                            <w:r>
                              <w:rPr>
                                <w:b/>
                                <w:sz w:val="20"/>
                              </w:rPr>
                              <w:t>(Adopted</w:t>
                            </w:r>
                            <w:r>
                              <w:rPr>
                                <w:b/>
                                <w:spacing w:val="-11"/>
                                <w:sz w:val="20"/>
                              </w:rPr>
                              <w:t xml:space="preserve"> </w:t>
                            </w:r>
                            <w:r>
                              <w:rPr>
                                <w:b/>
                                <w:sz w:val="20"/>
                              </w:rPr>
                              <w:t>June</w:t>
                            </w:r>
                            <w:r>
                              <w:rPr>
                                <w:b/>
                                <w:spacing w:val="-11"/>
                                <w:sz w:val="20"/>
                              </w:rPr>
                              <w:t xml:space="preserve"> </w:t>
                            </w:r>
                            <w:r>
                              <w:rPr>
                                <w:b/>
                                <w:spacing w:val="-4"/>
                                <w:sz w:val="20"/>
                              </w:rPr>
                              <w:t>2014</w:t>
                            </w:r>
                            <w:r>
                              <w:rPr>
                                <w:spacing w:val="-4"/>
                                <w:sz w:val="20"/>
                              </w:rPr>
                              <w:t>)</w:t>
                            </w:r>
                          </w:p>
                          <w:p w14:paraId="590B563F" w14:textId="77777777" w:rsidR="00EF11EF" w:rsidRDefault="00465823">
                            <w:pPr>
                              <w:pStyle w:val="BodyText"/>
                              <w:numPr>
                                <w:ilvl w:val="0"/>
                                <w:numId w:val="1"/>
                              </w:numPr>
                              <w:tabs>
                                <w:tab w:val="left" w:pos="710"/>
                              </w:tabs>
                              <w:spacing w:before="1"/>
                              <w:ind w:hanging="360"/>
                            </w:pPr>
                            <w:r>
                              <w:t>Mission,</w:t>
                            </w:r>
                            <w:r>
                              <w:rPr>
                                <w:spacing w:val="-9"/>
                              </w:rPr>
                              <w:t xml:space="preserve"> </w:t>
                            </w:r>
                            <w:r>
                              <w:t>Academic</w:t>
                            </w:r>
                            <w:r>
                              <w:rPr>
                                <w:spacing w:val="-9"/>
                              </w:rPr>
                              <w:t xml:space="preserve"> </w:t>
                            </w:r>
                            <w:r>
                              <w:t>Quality</w:t>
                            </w:r>
                            <w:r>
                              <w:rPr>
                                <w:spacing w:val="-8"/>
                              </w:rPr>
                              <w:t xml:space="preserve"> </w:t>
                            </w:r>
                            <w:r>
                              <w:t>and</w:t>
                            </w:r>
                            <w:r>
                              <w:rPr>
                                <w:spacing w:val="-9"/>
                              </w:rPr>
                              <w:t xml:space="preserve"> </w:t>
                            </w:r>
                            <w:r>
                              <w:t>Instructional</w:t>
                            </w:r>
                            <w:r>
                              <w:rPr>
                                <w:spacing w:val="-8"/>
                              </w:rPr>
                              <w:t xml:space="preserve"> </w:t>
                            </w:r>
                            <w:r>
                              <w:t>Effectiveness,</w:t>
                            </w:r>
                            <w:r>
                              <w:rPr>
                                <w:spacing w:val="-8"/>
                              </w:rPr>
                              <w:t xml:space="preserve"> </w:t>
                            </w:r>
                            <w:r>
                              <w:t>and</w:t>
                            </w:r>
                            <w:r>
                              <w:rPr>
                                <w:spacing w:val="-9"/>
                              </w:rPr>
                              <w:t xml:space="preserve"> </w:t>
                            </w:r>
                            <w:r>
                              <w:rPr>
                                <w:spacing w:val="-2"/>
                              </w:rPr>
                              <w:t>Integrity.</w:t>
                            </w:r>
                          </w:p>
                          <w:p w14:paraId="590B5640" w14:textId="77777777" w:rsidR="00EF11EF" w:rsidRDefault="00465823">
                            <w:pPr>
                              <w:pStyle w:val="BodyText"/>
                              <w:numPr>
                                <w:ilvl w:val="0"/>
                                <w:numId w:val="1"/>
                              </w:numPr>
                              <w:tabs>
                                <w:tab w:val="left" w:pos="710"/>
                              </w:tabs>
                              <w:spacing w:line="234" w:lineRule="exact"/>
                              <w:ind w:hanging="360"/>
                            </w:pPr>
                            <w:r>
                              <w:t>Student</w:t>
                            </w:r>
                            <w:r>
                              <w:rPr>
                                <w:spacing w:val="-8"/>
                              </w:rPr>
                              <w:t xml:space="preserve"> </w:t>
                            </w:r>
                            <w:r>
                              <w:t>Learning</w:t>
                            </w:r>
                            <w:r>
                              <w:rPr>
                                <w:spacing w:val="-7"/>
                              </w:rPr>
                              <w:t xml:space="preserve"> </w:t>
                            </w:r>
                            <w:r>
                              <w:t>Programs</w:t>
                            </w:r>
                            <w:r>
                              <w:rPr>
                                <w:spacing w:val="-5"/>
                              </w:rPr>
                              <w:t xml:space="preserve"> </w:t>
                            </w:r>
                            <w:r>
                              <w:t>and</w:t>
                            </w:r>
                            <w:r>
                              <w:rPr>
                                <w:spacing w:val="-9"/>
                              </w:rPr>
                              <w:t xml:space="preserve"> </w:t>
                            </w:r>
                            <w:r>
                              <w:t>Support</w:t>
                            </w:r>
                            <w:r>
                              <w:rPr>
                                <w:spacing w:val="-9"/>
                              </w:rPr>
                              <w:t xml:space="preserve"> </w:t>
                            </w:r>
                            <w:r>
                              <w:rPr>
                                <w:spacing w:val="-2"/>
                              </w:rPr>
                              <w:t>Services.</w:t>
                            </w:r>
                          </w:p>
                          <w:p w14:paraId="590B5641" w14:textId="77777777" w:rsidR="00EF11EF" w:rsidRDefault="00465823">
                            <w:pPr>
                              <w:pStyle w:val="BodyText"/>
                              <w:numPr>
                                <w:ilvl w:val="0"/>
                                <w:numId w:val="1"/>
                              </w:numPr>
                              <w:tabs>
                                <w:tab w:val="left" w:pos="710"/>
                              </w:tabs>
                              <w:spacing w:line="234" w:lineRule="exact"/>
                              <w:ind w:hanging="360"/>
                            </w:pPr>
                            <w:r>
                              <w:rPr>
                                <w:spacing w:val="-2"/>
                              </w:rPr>
                              <w:t>Resources</w:t>
                            </w:r>
                          </w:p>
                          <w:p w14:paraId="590B5642" w14:textId="77777777" w:rsidR="00EF11EF" w:rsidRDefault="00465823">
                            <w:pPr>
                              <w:pStyle w:val="BodyText"/>
                              <w:numPr>
                                <w:ilvl w:val="0"/>
                                <w:numId w:val="1"/>
                              </w:numPr>
                              <w:tabs>
                                <w:tab w:val="left" w:pos="710"/>
                              </w:tabs>
                              <w:spacing w:before="1"/>
                              <w:ind w:hanging="360"/>
                            </w:pPr>
                            <w:r>
                              <w:t>Leadership</w:t>
                            </w:r>
                            <w:r>
                              <w:rPr>
                                <w:spacing w:val="-11"/>
                              </w:rPr>
                              <w:t xml:space="preserve"> </w:t>
                            </w:r>
                            <w:r>
                              <w:t>and</w:t>
                            </w:r>
                            <w:r>
                              <w:rPr>
                                <w:spacing w:val="-7"/>
                              </w:rPr>
                              <w:t xml:space="preserve"> </w:t>
                            </w:r>
                            <w:r>
                              <w:rPr>
                                <w:spacing w:val="-2"/>
                              </w:rPr>
                              <w:t>Governance.</w:t>
                            </w:r>
                          </w:p>
                        </w:txbxContent>
                      </wps:txbx>
                      <wps:bodyPr wrap="square" lIns="0" tIns="0" rIns="0" bIns="0" rtlCol="0">
                        <a:noAutofit/>
                      </wps:bodyPr>
                    </wps:wsp>
                  </a:graphicData>
                </a:graphic>
              </wp:anchor>
            </w:drawing>
          </mc:Choice>
          <mc:Fallback>
            <w:pict>
              <v:shape w14:anchorId="590B562E" id="Textbox 5" o:spid="_x0000_s1028" type="#_x0000_t202" style="position:absolute;margin-left:32.25pt;margin-top:18.15pt;width:555.25pt;height:67.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" filled="f" strokeweight="1pt">
                <v:path arrowok="t"/>
                <v:textbox inset="0,0,0,0">
                  <w:txbxContent>
                    <w:p w14:paraId="590B563E" w14:textId="77777777" w:rsidR="00EF11EF" w:rsidRDefault="00465823">
                      <w:pPr>
                        <w:spacing w:before="66"/>
                        <w:ind w:left="3004"/>
                        <w:rPr>
                          <w:sz w:val="20"/>
                        </w:rPr>
                      </w:pPr>
                      <w:r>
                        <w:rPr>
                          <w:b/>
                          <w:sz w:val="20"/>
                        </w:rPr>
                        <w:t>ACCJC</w:t>
                      </w:r>
                      <w:r>
                        <w:rPr>
                          <w:b/>
                          <w:spacing w:val="-12"/>
                          <w:sz w:val="20"/>
                        </w:rPr>
                        <w:t xml:space="preserve"> </w:t>
                      </w:r>
                      <w:r>
                        <w:rPr>
                          <w:b/>
                          <w:sz w:val="20"/>
                        </w:rPr>
                        <w:t>Accreditation</w:t>
                      </w:r>
                      <w:r>
                        <w:rPr>
                          <w:b/>
                          <w:spacing w:val="-11"/>
                          <w:sz w:val="20"/>
                        </w:rPr>
                        <w:t xml:space="preserve"> </w:t>
                      </w:r>
                      <w:r>
                        <w:rPr>
                          <w:b/>
                          <w:sz w:val="20"/>
                        </w:rPr>
                        <w:t>Standards</w:t>
                      </w:r>
                      <w:r>
                        <w:rPr>
                          <w:b/>
                          <w:spacing w:val="-11"/>
                          <w:sz w:val="20"/>
                        </w:rPr>
                        <w:t xml:space="preserve"> </w:t>
                      </w:r>
                      <w:r>
                        <w:rPr>
                          <w:b/>
                          <w:sz w:val="20"/>
                        </w:rPr>
                        <w:t>(Adopted</w:t>
                      </w:r>
                      <w:r>
                        <w:rPr>
                          <w:b/>
                          <w:spacing w:val="-11"/>
                          <w:sz w:val="20"/>
                        </w:rPr>
                        <w:t xml:space="preserve"> </w:t>
                      </w:r>
                      <w:r>
                        <w:rPr>
                          <w:b/>
                          <w:sz w:val="20"/>
                        </w:rPr>
                        <w:t>June</w:t>
                      </w:r>
                      <w:r>
                        <w:rPr>
                          <w:b/>
                          <w:spacing w:val="-11"/>
                          <w:sz w:val="20"/>
                        </w:rPr>
                        <w:t xml:space="preserve"> </w:t>
                      </w:r>
                      <w:r>
                        <w:rPr>
                          <w:b/>
                          <w:spacing w:val="-4"/>
                          <w:sz w:val="20"/>
                        </w:rPr>
                        <w:t>2014</w:t>
                      </w:r>
                      <w:r>
                        <w:rPr>
                          <w:spacing w:val="-4"/>
                          <w:sz w:val="20"/>
                        </w:rPr>
                        <w:t>)</w:t>
                      </w:r>
                    </w:p>
                    <w:p w14:paraId="590B563F" w14:textId="77777777" w:rsidR="00EF11EF" w:rsidRDefault="00465823">
                      <w:pPr>
                        <w:pStyle w:val="BodyText"/>
                        <w:numPr>
                          <w:ilvl w:val="0"/>
                          <w:numId w:val="1"/>
                        </w:numPr>
                        <w:tabs>
                          <w:tab w:val="left" w:pos="710"/>
                        </w:tabs>
                        <w:spacing w:before="1"/>
                        <w:ind w:hanging="360"/>
                      </w:pPr>
                      <w:r>
                        <w:t>Mission,</w:t>
                      </w:r>
                      <w:r>
                        <w:rPr>
                          <w:spacing w:val="-9"/>
                        </w:rPr>
                        <w:t xml:space="preserve"> </w:t>
                      </w:r>
                      <w:r>
                        <w:t>Academic</w:t>
                      </w:r>
                      <w:r>
                        <w:rPr>
                          <w:spacing w:val="-9"/>
                        </w:rPr>
                        <w:t xml:space="preserve"> </w:t>
                      </w:r>
                      <w:r>
                        <w:t>Quality</w:t>
                      </w:r>
                      <w:r>
                        <w:rPr>
                          <w:spacing w:val="-8"/>
                        </w:rPr>
                        <w:t xml:space="preserve"> </w:t>
                      </w:r>
                      <w:r>
                        <w:t>and</w:t>
                      </w:r>
                      <w:r>
                        <w:rPr>
                          <w:spacing w:val="-9"/>
                        </w:rPr>
                        <w:t xml:space="preserve"> </w:t>
                      </w:r>
                      <w:r>
                        <w:t>Instructional</w:t>
                      </w:r>
                      <w:r>
                        <w:rPr>
                          <w:spacing w:val="-8"/>
                        </w:rPr>
                        <w:t xml:space="preserve"> </w:t>
                      </w:r>
                      <w:r>
                        <w:t>Effectiveness,</w:t>
                      </w:r>
                      <w:r>
                        <w:rPr>
                          <w:spacing w:val="-8"/>
                        </w:rPr>
                        <w:t xml:space="preserve"> </w:t>
                      </w:r>
                      <w:r>
                        <w:t>and</w:t>
                      </w:r>
                      <w:r>
                        <w:rPr>
                          <w:spacing w:val="-9"/>
                        </w:rPr>
                        <w:t xml:space="preserve"> </w:t>
                      </w:r>
                      <w:r>
                        <w:rPr>
                          <w:spacing w:val="-2"/>
                        </w:rPr>
                        <w:t>Integrity.</w:t>
                      </w:r>
                    </w:p>
                    <w:p w14:paraId="590B5640" w14:textId="77777777" w:rsidR="00EF11EF" w:rsidRDefault="00465823">
                      <w:pPr>
                        <w:pStyle w:val="BodyText"/>
                        <w:numPr>
                          <w:ilvl w:val="0"/>
                          <w:numId w:val="1"/>
                        </w:numPr>
                        <w:tabs>
                          <w:tab w:val="left" w:pos="710"/>
                        </w:tabs>
                        <w:spacing w:line="234" w:lineRule="exact"/>
                        <w:ind w:hanging="360"/>
                      </w:pPr>
                      <w:r>
                        <w:t>Student</w:t>
                      </w:r>
                      <w:r>
                        <w:rPr>
                          <w:spacing w:val="-8"/>
                        </w:rPr>
                        <w:t xml:space="preserve"> </w:t>
                      </w:r>
                      <w:r>
                        <w:t>Learning</w:t>
                      </w:r>
                      <w:r>
                        <w:rPr>
                          <w:spacing w:val="-7"/>
                        </w:rPr>
                        <w:t xml:space="preserve"> </w:t>
                      </w:r>
                      <w:r>
                        <w:t>Programs</w:t>
                      </w:r>
                      <w:r>
                        <w:rPr>
                          <w:spacing w:val="-5"/>
                        </w:rPr>
                        <w:t xml:space="preserve"> </w:t>
                      </w:r>
                      <w:r>
                        <w:t>and</w:t>
                      </w:r>
                      <w:r>
                        <w:rPr>
                          <w:spacing w:val="-9"/>
                        </w:rPr>
                        <w:t xml:space="preserve"> </w:t>
                      </w:r>
                      <w:r>
                        <w:t>Support</w:t>
                      </w:r>
                      <w:r>
                        <w:rPr>
                          <w:spacing w:val="-9"/>
                        </w:rPr>
                        <w:t xml:space="preserve"> </w:t>
                      </w:r>
                      <w:r>
                        <w:rPr>
                          <w:spacing w:val="-2"/>
                        </w:rPr>
                        <w:t>Services.</w:t>
                      </w:r>
                    </w:p>
                    <w:p w14:paraId="590B5641" w14:textId="77777777" w:rsidR="00EF11EF" w:rsidRDefault="00465823">
                      <w:pPr>
                        <w:pStyle w:val="BodyText"/>
                        <w:numPr>
                          <w:ilvl w:val="0"/>
                          <w:numId w:val="1"/>
                        </w:numPr>
                        <w:tabs>
                          <w:tab w:val="left" w:pos="710"/>
                        </w:tabs>
                        <w:spacing w:line="234" w:lineRule="exact"/>
                        <w:ind w:hanging="360"/>
                      </w:pPr>
                      <w:r>
                        <w:rPr>
                          <w:spacing w:val="-2"/>
                        </w:rPr>
                        <w:t>Resources</w:t>
                      </w:r>
                    </w:p>
                    <w:p w14:paraId="590B5642" w14:textId="77777777" w:rsidR="00EF11EF" w:rsidRDefault="00465823">
                      <w:pPr>
                        <w:pStyle w:val="BodyText"/>
                        <w:numPr>
                          <w:ilvl w:val="0"/>
                          <w:numId w:val="1"/>
                        </w:numPr>
                        <w:tabs>
                          <w:tab w:val="left" w:pos="710"/>
                        </w:tabs>
                        <w:spacing w:before="1"/>
                        <w:ind w:hanging="360"/>
                      </w:pPr>
                      <w:r>
                        <w:t>Leadership</w:t>
                      </w:r>
                      <w:r>
                        <w:rPr>
                          <w:spacing w:val="-11"/>
                        </w:rPr>
                        <w:t xml:space="preserve"> </w:t>
                      </w:r>
                      <w:r>
                        <w:t>and</w:t>
                      </w:r>
                      <w:r>
                        <w:rPr>
                          <w:spacing w:val="-7"/>
                        </w:rPr>
                        <w:t xml:space="preserve"> </w:t>
                      </w:r>
                      <w:r>
                        <w:rPr>
                          <w:spacing w:val="-2"/>
                        </w:rPr>
                        <w:t>Governance.</w:t>
                      </w:r>
                    </w:p>
                  </w:txbxContent>
                </v:textbox>
                <w10:wrap type="topAndBottom" anchorx="page"/>
              </v:shape>
            </w:pict>
          </mc:Fallback>
        </mc:AlternateContent>
      </w:r>
    </w:p>
    <w:p w14:paraId="590B562B" w14:textId="27AF190C" w:rsidR="00EF11EF" w:rsidRDefault="00D27B57">
      <w:pPr>
        <w:pStyle w:val="BodyText"/>
        <w:spacing w:before="30"/>
      </w:pPr>
      <w:r>
        <w:rPr>
          <w:noProof/>
        </w:rPr>
        <mc:AlternateContent>
          <mc:Choice Requires="wps">
            <w:drawing>
              <wp:anchor distT="0" distB="0" distL="0" distR="0" simplePos="0" relativeHeight="251664896" behindDoc="1" locked="0" layoutInCell="1" allowOverlap="1" wp14:anchorId="29FA91D4" wp14:editId="122D40A1">
                <wp:simplePos x="0" y="0"/>
                <wp:positionH relativeFrom="page">
                  <wp:posOffset>409575</wp:posOffset>
                </wp:positionH>
                <wp:positionV relativeFrom="paragraph">
                  <wp:posOffset>1123950</wp:posOffset>
                </wp:positionV>
                <wp:extent cx="7051675" cy="861694"/>
                <wp:effectExtent l="0" t="0" r="0" b="0"/>
                <wp:wrapTopAndBottom/>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694"/>
                        </a:xfrm>
                        <a:prstGeom prst="rect">
                          <a:avLst/>
                        </a:prstGeom>
                        <a:ln w="12700">
                          <a:solidFill>
                            <a:srgbClr val="000000"/>
                          </a:solidFill>
                          <a:prstDash val="solid"/>
                        </a:ln>
                      </wps:spPr>
                      <wps:txbx>
                        <w:txbxContent>
                          <w:p w14:paraId="01B4537E" w14:textId="69D8CF00" w:rsidR="00073A79" w:rsidRDefault="00973C58" w:rsidP="00073A79">
                            <w:pPr>
                              <w:spacing w:before="66"/>
                              <w:ind w:left="3004"/>
                              <w:rPr>
                                <w:sz w:val="20"/>
                              </w:rPr>
                            </w:pPr>
                            <w:hyperlink r:id="rId31" w:history="1">
                              <w:r w:rsidR="00073A79" w:rsidRPr="00073A79">
                                <w:rPr>
                                  <w:rStyle w:val="Hyperlink"/>
                                  <w:b/>
                                  <w:sz w:val="20"/>
                                </w:rPr>
                                <w:t>Classified Senate 2024 Priorities</w:t>
                              </w:r>
                            </w:hyperlink>
                            <w:r w:rsidR="00073A79">
                              <w:rPr>
                                <w:b/>
                                <w:sz w:val="20"/>
                              </w:rPr>
                              <w:t xml:space="preserve"> </w:t>
                            </w:r>
                          </w:p>
                          <w:p w14:paraId="1F375BF5" w14:textId="77777777" w:rsidR="00073A79" w:rsidRDefault="00073A79" w:rsidP="00073A79">
                            <w:pPr>
                              <w:pStyle w:val="BodyText"/>
                              <w:numPr>
                                <w:ilvl w:val="0"/>
                                <w:numId w:val="5"/>
                              </w:numPr>
                              <w:tabs>
                                <w:tab w:val="left" w:pos="710"/>
                              </w:tabs>
                              <w:spacing w:before="1"/>
                            </w:pPr>
                            <w:r>
                              <w:t xml:space="preserve">Engagement &amp; Participation </w:t>
                            </w:r>
                          </w:p>
                          <w:p w14:paraId="5FF2A057" w14:textId="77777777" w:rsidR="00073A79" w:rsidRDefault="00073A79" w:rsidP="00073A79">
                            <w:pPr>
                              <w:pStyle w:val="BodyText"/>
                              <w:numPr>
                                <w:ilvl w:val="0"/>
                                <w:numId w:val="5"/>
                              </w:numPr>
                              <w:tabs>
                                <w:tab w:val="left" w:pos="710"/>
                              </w:tabs>
                              <w:spacing w:before="1"/>
                            </w:pPr>
                            <w:r>
                              <w:t xml:space="preserve">Cross-Constituency Collaboration </w:t>
                            </w:r>
                          </w:p>
                          <w:p w14:paraId="0D83D02D" w14:textId="77777777" w:rsidR="00073A79" w:rsidRDefault="00073A79" w:rsidP="00073A79">
                            <w:pPr>
                              <w:pStyle w:val="BodyText"/>
                              <w:numPr>
                                <w:ilvl w:val="0"/>
                                <w:numId w:val="5"/>
                              </w:numPr>
                              <w:tabs>
                                <w:tab w:val="left" w:pos="710"/>
                              </w:tabs>
                              <w:spacing w:before="1"/>
                            </w:pPr>
                            <w:r w:rsidRPr="00073A79">
                              <w:rPr>
                                <w:spacing w:val="-2"/>
                              </w:rPr>
                              <w:t xml:space="preserve">Professional Development </w:t>
                            </w:r>
                          </w:p>
                          <w:p w14:paraId="21B31C57" w14:textId="4B22B4ED" w:rsidR="00073A79" w:rsidRDefault="00073A79" w:rsidP="00073A79">
                            <w:pPr>
                              <w:pStyle w:val="BodyText"/>
                              <w:numPr>
                                <w:ilvl w:val="0"/>
                                <w:numId w:val="5"/>
                              </w:numPr>
                              <w:tabs>
                                <w:tab w:val="left" w:pos="710"/>
                              </w:tabs>
                              <w:spacing w:before="1"/>
                            </w:pPr>
                            <w:r>
                              <w:t xml:space="preserve">Classified Professional Staffing </w:t>
                            </w:r>
                          </w:p>
                        </w:txbxContent>
                      </wps:txbx>
                      <wps:bodyPr wrap="square" lIns="0" tIns="0" rIns="0" bIns="0" rtlCol="0">
                        <a:noAutofit/>
                      </wps:bodyPr>
                    </wps:wsp>
                  </a:graphicData>
                </a:graphic>
              </wp:anchor>
            </w:drawing>
          </mc:Choice>
          <mc:Fallback>
            <w:pict>
              <v:shape w14:anchorId="29FA91D4" id="_x0000_s1029" type="#_x0000_t202" style="position:absolute;margin-left:32.25pt;margin-top:88.5pt;width:555.25pt;height:67.8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" filled="f" strokeweight="1pt">
                <v:path arrowok="t"/>
                <v:textbox inset="0,0,0,0">
                  <w:txbxContent>
                    <w:p w14:paraId="01B4537E" w14:textId="69D8CF00" w:rsidR="00073A79" w:rsidRDefault="00973C58" w:rsidP="00073A79">
                      <w:pPr>
                        <w:spacing w:before="66"/>
                        <w:ind w:left="3004"/>
                        <w:rPr>
                          <w:sz w:val="20"/>
                        </w:rPr>
                      </w:pPr>
                      <w:hyperlink r:id="rId32" w:history="1">
                        <w:r w:rsidR="00073A79" w:rsidRPr="00073A79">
                          <w:rPr>
                            <w:rStyle w:val="Hyperlink"/>
                            <w:b/>
                            <w:sz w:val="20"/>
                          </w:rPr>
                          <w:t>Classified Senate 2024 Priorities</w:t>
                        </w:r>
                      </w:hyperlink>
                      <w:r w:rsidR="00073A79">
                        <w:rPr>
                          <w:b/>
                          <w:sz w:val="20"/>
                        </w:rPr>
                        <w:t xml:space="preserve"> </w:t>
                      </w:r>
                    </w:p>
                    <w:p w14:paraId="1F375BF5" w14:textId="77777777" w:rsidR="00073A79" w:rsidRDefault="00073A79" w:rsidP="00073A79">
                      <w:pPr>
                        <w:pStyle w:val="BodyText"/>
                        <w:numPr>
                          <w:ilvl w:val="0"/>
                          <w:numId w:val="5"/>
                        </w:numPr>
                        <w:tabs>
                          <w:tab w:val="left" w:pos="710"/>
                        </w:tabs>
                        <w:spacing w:before="1"/>
                      </w:pPr>
                      <w:r>
                        <w:t xml:space="preserve">Engagement &amp; Participation </w:t>
                      </w:r>
                    </w:p>
                    <w:p w14:paraId="5FF2A057" w14:textId="77777777" w:rsidR="00073A79" w:rsidRDefault="00073A79" w:rsidP="00073A79">
                      <w:pPr>
                        <w:pStyle w:val="BodyText"/>
                        <w:numPr>
                          <w:ilvl w:val="0"/>
                          <w:numId w:val="5"/>
                        </w:numPr>
                        <w:tabs>
                          <w:tab w:val="left" w:pos="710"/>
                        </w:tabs>
                        <w:spacing w:before="1"/>
                      </w:pPr>
                      <w:r>
                        <w:t xml:space="preserve">Cross-Constituency Collaboration </w:t>
                      </w:r>
                    </w:p>
                    <w:p w14:paraId="0D83D02D" w14:textId="77777777" w:rsidR="00073A79" w:rsidRDefault="00073A79" w:rsidP="00073A79">
                      <w:pPr>
                        <w:pStyle w:val="BodyText"/>
                        <w:numPr>
                          <w:ilvl w:val="0"/>
                          <w:numId w:val="5"/>
                        </w:numPr>
                        <w:tabs>
                          <w:tab w:val="left" w:pos="710"/>
                        </w:tabs>
                        <w:spacing w:before="1"/>
                      </w:pPr>
                      <w:r w:rsidRPr="00073A79">
                        <w:rPr>
                          <w:spacing w:val="-2"/>
                        </w:rPr>
                        <w:t xml:space="preserve">Professional Development </w:t>
                      </w:r>
                    </w:p>
                    <w:p w14:paraId="21B31C57" w14:textId="4B22B4ED" w:rsidR="00073A79" w:rsidRDefault="00073A79" w:rsidP="00073A79">
                      <w:pPr>
                        <w:pStyle w:val="BodyText"/>
                        <w:numPr>
                          <w:ilvl w:val="0"/>
                          <w:numId w:val="5"/>
                        </w:numPr>
                        <w:tabs>
                          <w:tab w:val="left" w:pos="710"/>
                        </w:tabs>
                        <w:spacing w:before="1"/>
                      </w:pPr>
                      <w:r>
                        <w:t xml:space="preserve">Classified Professional Staffing </w:t>
                      </w:r>
                    </w:p>
                  </w:txbxContent>
                </v:textbox>
                <w10:wrap type="topAndBottom" anchorx="page"/>
              </v:shape>
            </w:pict>
          </mc:Fallback>
        </mc:AlternateContent>
      </w:r>
    </w:p>
    <w:sectPr w:rsidR="00EF11EF" w:rsidSect="00D27B57">
      <w:headerReference w:type="default" r:id="rId33"/>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5636" w14:textId="77777777" w:rsidR="00164651" w:rsidRDefault="00465823">
      <w:r>
        <w:separator/>
      </w:r>
    </w:p>
  </w:endnote>
  <w:endnote w:type="continuationSeparator" w:id="0">
    <w:p w14:paraId="590B5638" w14:textId="77777777" w:rsidR="00164651" w:rsidRDefault="0046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5632" w14:textId="77777777" w:rsidR="00164651" w:rsidRDefault="00465823">
      <w:r>
        <w:separator/>
      </w:r>
    </w:p>
  </w:footnote>
  <w:footnote w:type="continuationSeparator" w:id="0">
    <w:p w14:paraId="590B5634" w14:textId="77777777" w:rsidR="00164651" w:rsidRDefault="0046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5630" w14:textId="0F30CF47" w:rsidR="00EF11EF" w:rsidRDefault="00EF11E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A16"/>
    <w:multiLevelType w:val="hybridMultilevel"/>
    <w:tmpl w:val="385E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6D8"/>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abstractNum w:abstractNumId="2" w15:restartNumberingAfterBreak="0">
    <w:nsid w:val="22E603C0"/>
    <w:multiLevelType w:val="hybridMultilevel"/>
    <w:tmpl w:val="2CBCB20A"/>
    <w:lvl w:ilvl="0" w:tplc="C4D6C54E">
      <w:start w:val="1"/>
      <w:numFmt w:val="decimal"/>
      <w:lvlText w:val="%1."/>
      <w:lvlJc w:val="left"/>
      <w:pPr>
        <w:ind w:left="710" w:hanging="361"/>
      </w:pPr>
      <w:rPr>
        <w:rFonts w:ascii="Cambria" w:eastAsia="Cambria" w:hAnsi="Cambria" w:cs="Cambria" w:hint="default"/>
        <w:b w:val="0"/>
        <w:bCs w:val="0"/>
        <w:i w:val="0"/>
        <w:iCs w:val="0"/>
        <w:spacing w:val="0"/>
        <w:w w:val="99"/>
        <w:sz w:val="20"/>
        <w:szCs w:val="20"/>
        <w:lang w:val="en-US" w:eastAsia="en-US" w:bidi="ar-SA"/>
      </w:rPr>
    </w:lvl>
    <w:lvl w:ilvl="1" w:tplc="CC32209A">
      <w:numFmt w:val="bullet"/>
      <w:lvlText w:val="•"/>
      <w:lvlJc w:val="left"/>
      <w:pPr>
        <w:ind w:left="1756" w:hanging="361"/>
      </w:pPr>
      <w:rPr>
        <w:rFonts w:hint="default"/>
        <w:lang w:val="en-US" w:eastAsia="en-US" w:bidi="ar-SA"/>
      </w:rPr>
    </w:lvl>
    <w:lvl w:ilvl="2" w:tplc="0F0E0E8E">
      <w:numFmt w:val="bullet"/>
      <w:lvlText w:val="•"/>
      <w:lvlJc w:val="left"/>
      <w:pPr>
        <w:ind w:left="2793" w:hanging="361"/>
      </w:pPr>
      <w:rPr>
        <w:rFonts w:hint="default"/>
        <w:lang w:val="en-US" w:eastAsia="en-US" w:bidi="ar-SA"/>
      </w:rPr>
    </w:lvl>
    <w:lvl w:ilvl="3" w:tplc="C21AFC4C">
      <w:numFmt w:val="bullet"/>
      <w:lvlText w:val="•"/>
      <w:lvlJc w:val="left"/>
      <w:pPr>
        <w:ind w:left="3829" w:hanging="361"/>
      </w:pPr>
      <w:rPr>
        <w:rFonts w:hint="default"/>
        <w:lang w:val="en-US" w:eastAsia="en-US" w:bidi="ar-SA"/>
      </w:rPr>
    </w:lvl>
    <w:lvl w:ilvl="4" w:tplc="A54C03B6">
      <w:numFmt w:val="bullet"/>
      <w:lvlText w:val="•"/>
      <w:lvlJc w:val="left"/>
      <w:pPr>
        <w:ind w:left="4866" w:hanging="361"/>
      </w:pPr>
      <w:rPr>
        <w:rFonts w:hint="default"/>
        <w:lang w:val="en-US" w:eastAsia="en-US" w:bidi="ar-SA"/>
      </w:rPr>
    </w:lvl>
    <w:lvl w:ilvl="5" w:tplc="D92635AC">
      <w:numFmt w:val="bullet"/>
      <w:lvlText w:val="•"/>
      <w:lvlJc w:val="left"/>
      <w:pPr>
        <w:ind w:left="5902" w:hanging="361"/>
      </w:pPr>
      <w:rPr>
        <w:rFonts w:hint="default"/>
        <w:lang w:val="en-US" w:eastAsia="en-US" w:bidi="ar-SA"/>
      </w:rPr>
    </w:lvl>
    <w:lvl w:ilvl="6" w:tplc="81A2B8CC">
      <w:numFmt w:val="bullet"/>
      <w:lvlText w:val="•"/>
      <w:lvlJc w:val="left"/>
      <w:pPr>
        <w:ind w:left="6939" w:hanging="361"/>
      </w:pPr>
      <w:rPr>
        <w:rFonts w:hint="default"/>
        <w:lang w:val="en-US" w:eastAsia="en-US" w:bidi="ar-SA"/>
      </w:rPr>
    </w:lvl>
    <w:lvl w:ilvl="7" w:tplc="DE5AA608">
      <w:numFmt w:val="bullet"/>
      <w:lvlText w:val="•"/>
      <w:lvlJc w:val="left"/>
      <w:pPr>
        <w:ind w:left="7975" w:hanging="361"/>
      </w:pPr>
      <w:rPr>
        <w:rFonts w:hint="default"/>
        <w:lang w:val="en-US" w:eastAsia="en-US" w:bidi="ar-SA"/>
      </w:rPr>
    </w:lvl>
    <w:lvl w:ilvl="8" w:tplc="F50A0F36">
      <w:numFmt w:val="bullet"/>
      <w:lvlText w:val="•"/>
      <w:lvlJc w:val="left"/>
      <w:pPr>
        <w:ind w:left="9012" w:hanging="361"/>
      </w:pPr>
      <w:rPr>
        <w:rFonts w:hint="default"/>
        <w:lang w:val="en-US" w:eastAsia="en-US" w:bidi="ar-SA"/>
      </w:rPr>
    </w:lvl>
  </w:abstractNum>
  <w:abstractNum w:abstractNumId="3" w15:restartNumberingAfterBreak="0">
    <w:nsid w:val="30FC7F26"/>
    <w:multiLevelType w:val="hybridMultilevel"/>
    <w:tmpl w:val="6E36AE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15:restartNumberingAfterBreak="0">
    <w:nsid w:val="4B647A47"/>
    <w:multiLevelType w:val="hybridMultilevel"/>
    <w:tmpl w:val="82D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87E91"/>
    <w:multiLevelType w:val="hybridMultilevel"/>
    <w:tmpl w:val="C246693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 w15:restartNumberingAfterBreak="0">
    <w:nsid w:val="68C926FC"/>
    <w:multiLevelType w:val="hybridMultilevel"/>
    <w:tmpl w:val="7E064274"/>
    <w:lvl w:ilvl="0" w:tplc="ADAACB7E">
      <w:start w:val="1"/>
      <w:numFmt w:val="decimal"/>
      <w:lvlText w:val="%1."/>
      <w:lvlJc w:val="left"/>
      <w:pPr>
        <w:ind w:left="791" w:hanging="361"/>
      </w:pPr>
      <w:rPr>
        <w:rFonts w:ascii="Cambria" w:eastAsia="Cambria" w:hAnsi="Cambria" w:cs="Cambria" w:hint="default"/>
        <w:b w:val="0"/>
        <w:bCs w:val="0"/>
        <w:i w:val="0"/>
        <w:iCs w:val="0"/>
        <w:spacing w:val="0"/>
        <w:w w:val="99"/>
        <w:sz w:val="20"/>
        <w:szCs w:val="20"/>
        <w:lang w:val="en-US" w:eastAsia="en-US" w:bidi="ar-SA"/>
      </w:rPr>
    </w:lvl>
    <w:lvl w:ilvl="1" w:tplc="19A4160E">
      <w:numFmt w:val="bullet"/>
      <w:lvlText w:val="•"/>
      <w:lvlJc w:val="left"/>
      <w:pPr>
        <w:ind w:left="1828" w:hanging="361"/>
      </w:pPr>
      <w:rPr>
        <w:rFonts w:hint="default"/>
        <w:lang w:val="en-US" w:eastAsia="en-US" w:bidi="ar-SA"/>
      </w:rPr>
    </w:lvl>
    <w:lvl w:ilvl="2" w:tplc="8794ADBA">
      <w:numFmt w:val="bullet"/>
      <w:lvlText w:val="•"/>
      <w:lvlJc w:val="left"/>
      <w:pPr>
        <w:ind w:left="2857" w:hanging="361"/>
      </w:pPr>
      <w:rPr>
        <w:rFonts w:hint="default"/>
        <w:lang w:val="en-US" w:eastAsia="en-US" w:bidi="ar-SA"/>
      </w:rPr>
    </w:lvl>
    <w:lvl w:ilvl="3" w:tplc="6A2A3180">
      <w:numFmt w:val="bullet"/>
      <w:lvlText w:val="•"/>
      <w:lvlJc w:val="left"/>
      <w:pPr>
        <w:ind w:left="3885" w:hanging="361"/>
      </w:pPr>
      <w:rPr>
        <w:rFonts w:hint="default"/>
        <w:lang w:val="en-US" w:eastAsia="en-US" w:bidi="ar-SA"/>
      </w:rPr>
    </w:lvl>
    <w:lvl w:ilvl="4" w:tplc="7F9C06D8">
      <w:numFmt w:val="bullet"/>
      <w:lvlText w:val="•"/>
      <w:lvlJc w:val="left"/>
      <w:pPr>
        <w:ind w:left="4914" w:hanging="361"/>
      </w:pPr>
      <w:rPr>
        <w:rFonts w:hint="default"/>
        <w:lang w:val="en-US" w:eastAsia="en-US" w:bidi="ar-SA"/>
      </w:rPr>
    </w:lvl>
    <w:lvl w:ilvl="5" w:tplc="0128D59C">
      <w:numFmt w:val="bullet"/>
      <w:lvlText w:val="•"/>
      <w:lvlJc w:val="left"/>
      <w:pPr>
        <w:ind w:left="5942" w:hanging="361"/>
      </w:pPr>
      <w:rPr>
        <w:rFonts w:hint="default"/>
        <w:lang w:val="en-US" w:eastAsia="en-US" w:bidi="ar-SA"/>
      </w:rPr>
    </w:lvl>
    <w:lvl w:ilvl="6" w:tplc="3BAEE46A">
      <w:numFmt w:val="bullet"/>
      <w:lvlText w:val="•"/>
      <w:lvlJc w:val="left"/>
      <w:pPr>
        <w:ind w:left="6971" w:hanging="361"/>
      </w:pPr>
      <w:rPr>
        <w:rFonts w:hint="default"/>
        <w:lang w:val="en-US" w:eastAsia="en-US" w:bidi="ar-SA"/>
      </w:rPr>
    </w:lvl>
    <w:lvl w:ilvl="7" w:tplc="77D481DE">
      <w:numFmt w:val="bullet"/>
      <w:lvlText w:val="•"/>
      <w:lvlJc w:val="left"/>
      <w:pPr>
        <w:ind w:left="7999" w:hanging="361"/>
      </w:pPr>
      <w:rPr>
        <w:rFonts w:hint="default"/>
        <w:lang w:val="en-US" w:eastAsia="en-US" w:bidi="ar-SA"/>
      </w:rPr>
    </w:lvl>
    <w:lvl w:ilvl="8" w:tplc="A816DB06">
      <w:numFmt w:val="bullet"/>
      <w:lvlText w:val="•"/>
      <w:lvlJc w:val="left"/>
      <w:pPr>
        <w:ind w:left="9028" w:hanging="361"/>
      </w:pPr>
      <w:rPr>
        <w:rFonts w:hint="default"/>
        <w:lang w:val="en-US" w:eastAsia="en-US" w:bidi="ar-SA"/>
      </w:rPr>
    </w:lvl>
  </w:abstractNum>
  <w:abstractNum w:abstractNumId="7" w15:restartNumberingAfterBreak="0">
    <w:nsid w:val="6FAA272C"/>
    <w:multiLevelType w:val="hybridMultilevel"/>
    <w:tmpl w:val="4DECD15A"/>
    <w:lvl w:ilvl="0" w:tplc="5FD87EA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75157A9A"/>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EF"/>
    <w:rsid w:val="00003105"/>
    <w:rsid w:val="000141CF"/>
    <w:rsid w:val="0001719C"/>
    <w:rsid w:val="000310D9"/>
    <w:rsid w:val="000529F2"/>
    <w:rsid w:val="00055A68"/>
    <w:rsid w:val="00073A79"/>
    <w:rsid w:val="000911F1"/>
    <w:rsid w:val="00095743"/>
    <w:rsid w:val="000A14BA"/>
    <w:rsid w:val="000C3EC3"/>
    <w:rsid w:val="000D1039"/>
    <w:rsid w:val="000D4B10"/>
    <w:rsid w:val="000F50B0"/>
    <w:rsid w:val="00141E61"/>
    <w:rsid w:val="00155115"/>
    <w:rsid w:val="00164651"/>
    <w:rsid w:val="001718A5"/>
    <w:rsid w:val="001776FE"/>
    <w:rsid w:val="00195F72"/>
    <w:rsid w:val="001B44D4"/>
    <w:rsid w:val="00211EC0"/>
    <w:rsid w:val="00235403"/>
    <w:rsid w:val="002539FA"/>
    <w:rsid w:val="00281CF8"/>
    <w:rsid w:val="00297AC6"/>
    <w:rsid w:val="002A560F"/>
    <w:rsid w:val="002E103C"/>
    <w:rsid w:val="002F5180"/>
    <w:rsid w:val="003165D4"/>
    <w:rsid w:val="00336030"/>
    <w:rsid w:val="00350CD4"/>
    <w:rsid w:val="00362761"/>
    <w:rsid w:val="00373038"/>
    <w:rsid w:val="003917A8"/>
    <w:rsid w:val="003A3EE6"/>
    <w:rsid w:val="003D0624"/>
    <w:rsid w:val="003F1BCA"/>
    <w:rsid w:val="0043401A"/>
    <w:rsid w:val="00443874"/>
    <w:rsid w:val="004443B4"/>
    <w:rsid w:val="004464D1"/>
    <w:rsid w:val="00454F5B"/>
    <w:rsid w:val="00465823"/>
    <w:rsid w:val="00466F3F"/>
    <w:rsid w:val="004B04BE"/>
    <w:rsid w:val="004B0B02"/>
    <w:rsid w:val="004B63BE"/>
    <w:rsid w:val="004C2D64"/>
    <w:rsid w:val="004F607D"/>
    <w:rsid w:val="004F6967"/>
    <w:rsid w:val="00511748"/>
    <w:rsid w:val="00512C96"/>
    <w:rsid w:val="0055206C"/>
    <w:rsid w:val="005726AC"/>
    <w:rsid w:val="005746CD"/>
    <w:rsid w:val="005769B3"/>
    <w:rsid w:val="005A2CD4"/>
    <w:rsid w:val="005A30DC"/>
    <w:rsid w:val="005B2565"/>
    <w:rsid w:val="005C7988"/>
    <w:rsid w:val="005D2971"/>
    <w:rsid w:val="005D470A"/>
    <w:rsid w:val="005D6C67"/>
    <w:rsid w:val="005E7D36"/>
    <w:rsid w:val="005F06AC"/>
    <w:rsid w:val="00625325"/>
    <w:rsid w:val="006339FE"/>
    <w:rsid w:val="00693BA3"/>
    <w:rsid w:val="006A3674"/>
    <w:rsid w:val="006B3A5B"/>
    <w:rsid w:val="006C6E68"/>
    <w:rsid w:val="006F267D"/>
    <w:rsid w:val="006F28CC"/>
    <w:rsid w:val="0070536A"/>
    <w:rsid w:val="00707CC1"/>
    <w:rsid w:val="007358AB"/>
    <w:rsid w:val="00736EED"/>
    <w:rsid w:val="00745EE4"/>
    <w:rsid w:val="00753A78"/>
    <w:rsid w:val="007628D2"/>
    <w:rsid w:val="007701CA"/>
    <w:rsid w:val="00797C15"/>
    <w:rsid w:val="007B4D66"/>
    <w:rsid w:val="007D066E"/>
    <w:rsid w:val="007D2FB8"/>
    <w:rsid w:val="007E093D"/>
    <w:rsid w:val="007E3C7E"/>
    <w:rsid w:val="007F2397"/>
    <w:rsid w:val="0081519F"/>
    <w:rsid w:val="008256FE"/>
    <w:rsid w:val="00825D85"/>
    <w:rsid w:val="00845A6B"/>
    <w:rsid w:val="00851F07"/>
    <w:rsid w:val="00854DBF"/>
    <w:rsid w:val="00855E6C"/>
    <w:rsid w:val="00866DC8"/>
    <w:rsid w:val="0087653C"/>
    <w:rsid w:val="00881E10"/>
    <w:rsid w:val="008B25F1"/>
    <w:rsid w:val="008B4555"/>
    <w:rsid w:val="008E1E78"/>
    <w:rsid w:val="008F03FF"/>
    <w:rsid w:val="008F160C"/>
    <w:rsid w:val="0092344D"/>
    <w:rsid w:val="00937F97"/>
    <w:rsid w:val="009508F7"/>
    <w:rsid w:val="00973C58"/>
    <w:rsid w:val="00985C51"/>
    <w:rsid w:val="009867F6"/>
    <w:rsid w:val="00992B6E"/>
    <w:rsid w:val="009A5578"/>
    <w:rsid w:val="009D2DDB"/>
    <w:rsid w:val="009F10CD"/>
    <w:rsid w:val="00A1300A"/>
    <w:rsid w:val="00A14E36"/>
    <w:rsid w:val="00A4499B"/>
    <w:rsid w:val="00A45740"/>
    <w:rsid w:val="00AA6F9D"/>
    <w:rsid w:val="00AB00B5"/>
    <w:rsid w:val="00AE4B1E"/>
    <w:rsid w:val="00B06143"/>
    <w:rsid w:val="00B17C9B"/>
    <w:rsid w:val="00B21A6E"/>
    <w:rsid w:val="00B337CC"/>
    <w:rsid w:val="00B55377"/>
    <w:rsid w:val="00B70150"/>
    <w:rsid w:val="00B7766E"/>
    <w:rsid w:val="00B867EF"/>
    <w:rsid w:val="00B950BC"/>
    <w:rsid w:val="00BC0B25"/>
    <w:rsid w:val="00BD20A5"/>
    <w:rsid w:val="00BD7788"/>
    <w:rsid w:val="00BE239A"/>
    <w:rsid w:val="00BF4210"/>
    <w:rsid w:val="00C3255E"/>
    <w:rsid w:val="00C47D60"/>
    <w:rsid w:val="00C51648"/>
    <w:rsid w:val="00C579D4"/>
    <w:rsid w:val="00C92D77"/>
    <w:rsid w:val="00C97FE3"/>
    <w:rsid w:val="00CB0B5D"/>
    <w:rsid w:val="00CB1789"/>
    <w:rsid w:val="00CC1131"/>
    <w:rsid w:val="00D00529"/>
    <w:rsid w:val="00D27B57"/>
    <w:rsid w:val="00D45703"/>
    <w:rsid w:val="00D500A9"/>
    <w:rsid w:val="00DA7AB3"/>
    <w:rsid w:val="00DD05E6"/>
    <w:rsid w:val="00DF1786"/>
    <w:rsid w:val="00E01220"/>
    <w:rsid w:val="00E053B6"/>
    <w:rsid w:val="00E12A8C"/>
    <w:rsid w:val="00E217D3"/>
    <w:rsid w:val="00E2301E"/>
    <w:rsid w:val="00E315AA"/>
    <w:rsid w:val="00E42535"/>
    <w:rsid w:val="00E44692"/>
    <w:rsid w:val="00E45AF9"/>
    <w:rsid w:val="00E5127D"/>
    <w:rsid w:val="00E66598"/>
    <w:rsid w:val="00E7269E"/>
    <w:rsid w:val="00EA1A47"/>
    <w:rsid w:val="00EA2599"/>
    <w:rsid w:val="00EC2FE9"/>
    <w:rsid w:val="00EC52F2"/>
    <w:rsid w:val="00EC6789"/>
    <w:rsid w:val="00ED698C"/>
    <w:rsid w:val="00EE0FD2"/>
    <w:rsid w:val="00EF11EF"/>
    <w:rsid w:val="00F273CE"/>
    <w:rsid w:val="00F30379"/>
    <w:rsid w:val="00F41BD2"/>
    <w:rsid w:val="00F45ECC"/>
    <w:rsid w:val="00F543D4"/>
    <w:rsid w:val="00F56041"/>
    <w:rsid w:val="00F66833"/>
    <w:rsid w:val="00F9381D"/>
    <w:rsid w:val="00FA53C4"/>
    <w:rsid w:val="00FD6E1D"/>
    <w:rsid w:val="00FE712B"/>
    <w:rsid w:val="16D7B4D5"/>
    <w:rsid w:val="55500CC8"/>
    <w:rsid w:val="7117C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B55C7"/>
  <w15:docId w15:val="{C8383BA9-4043-4A10-8275-A9AAD2F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0"/>
      <w:ind w:left="20" w:right="18" w:hanging="4"/>
      <w:jc w:val="center"/>
    </w:pPr>
    <w:rPr>
      <w:b/>
      <w:bCs/>
      <w:sz w:val="28"/>
      <w:szCs w:val="28"/>
    </w:rPr>
  </w:style>
  <w:style w:type="paragraph" w:styleId="ListParagraph">
    <w:name w:val="List Paragraph"/>
    <w:basedOn w:val="Normal"/>
    <w:uiPriority w:val="1"/>
    <w:qFormat/>
    <w:pPr>
      <w:ind w:left="919" w:hanging="359"/>
    </w:pPr>
    <w:rPr>
      <w:u w:val="single" w:color="000000"/>
    </w:rPr>
  </w:style>
  <w:style w:type="paragraph" w:customStyle="1" w:styleId="TableParagraph">
    <w:name w:val="Table Paragraph"/>
    <w:basedOn w:val="Normal"/>
    <w:uiPriority w:val="1"/>
    <w:qFormat/>
    <w:pPr>
      <w:spacing w:line="257" w:lineRule="exact"/>
      <w:ind w:left="7"/>
      <w:jc w:val="center"/>
    </w:pPr>
  </w:style>
  <w:style w:type="paragraph" w:styleId="Header">
    <w:name w:val="header"/>
    <w:basedOn w:val="Normal"/>
    <w:link w:val="HeaderChar"/>
    <w:uiPriority w:val="99"/>
    <w:unhideWhenUsed/>
    <w:rsid w:val="006A3674"/>
    <w:pPr>
      <w:tabs>
        <w:tab w:val="center" w:pos="4680"/>
        <w:tab w:val="right" w:pos="9360"/>
      </w:tabs>
    </w:pPr>
  </w:style>
  <w:style w:type="character" w:customStyle="1" w:styleId="HeaderChar">
    <w:name w:val="Header Char"/>
    <w:basedOn w:val="DefaultParagraphFont"/>
    <w:link w:val="Header"/>
    <w:uiPriority w:val="99"/>
    <w:rsid w:val="006A3674"/>
    <w:rPr>
      <w:rFonts w:ascii="Cambria" w:eastAsia="Cambria" w:hAnsi="Cambria" w:cs="Cambria"/>
    </w:rPr>
  </w:style>
  <w:style w:type="paragraph" w:styleId="Footer">
    <w:name w:val="footer"/>
    <w:basedOn w:val="Normal"/>
    <w:link w:val="FooterChar"/>
    <w:uiPriority w:val="99"/>
    <w:unhideWhenUsed/>
    <w:rsid w:val="006A3674"/>
    <w:pPr>
      <w:tabs>
        <w:tab w:val="center" w:pos="4680"/>
        <w:tab w:val="right" w:pos="9360"/>
      </w:tabs>
    </w:pPr>
  </w:style>
  <w:style w:type="character" w:customStyle="1" w:styleId="FooterChar">
    <w:name w:val="Footer Char"/>
    <w:basedOn w:val="DefaultParagraphFont"/>
    <w:link w:val="Footer"/>
    <w:uiPriority w:val="99"/>
    <w:rsid w:val="006A3674"/>
    <w:rPr>
      <w:rFonts w:ascii="Cambria" w:eastAsia="Cambria" w:hAnsi="Cambria" w:cs="Cambria"/>
    </w:rPr>
  </w:style>
  <w:style w:type="character" w:styleId="Hyperlink">
    <w:name w:val="Hyperlink"/>
    <w:basedOn w:val="DefaultParagraphFont"/>
    <w:uiPriority w:val="99"/>
    <w:unhideWhenUsed/>
    <w:rsid w:val="006A3674"/>
    <w:rPr>
      <w:color w:val="0000FF" w:themeColor="hyperlink"/>
      <w:u w:val="single"/>
    </w:rPr>
  </w:style>
  <w:style w:type="character" w:styleId="UnresolvedMention">
    <w:name w:val="Unresolved Mention"/>
    <w:basedOn w:val="DefaultParagraphFont"/>
    <w:uiPriority w:val="99"/>
    <w:semiHidden/>
    <w:unhideWhenUsed/>
    <w:rsid w:val="006A3674"/>
    <w:rPr>
      <w:color w:val="605E5C"/>
      <w:shd w:val="clear" w:color="auto" w:fill="E1DFDD"/>
    </w:rPr>
  </w:style>
  <w:style w:type="table" w:styleId="TableGrid">
    <w:name w:val="Table Grid"/>
    <w:basedOn w:val="TableNormal"/>
    <w:uiPriority w:val="39"/>
    <w:rsid w:val="0055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73A79"/>
    <w:rPr>
      <w:rFonts w:ascii="Cambria" w:eastAsia="Cambria" w:hAnsi="Cambria" w:cs="Cambria"/>
      <w:sz w:val="20"/>
      <w:szCs w:val="20"/>
    </w:rPr>
  </w:style>
  <w:style w:type="character" w:styleId="FollowedHyperlink">
    <w:name w:val="FollowedHyperlink"/>
    <w:basedOn w:val="DefaultParagraphFont"/>
    <w:uiPriority w:val="99"/>
    <w:semiHidden/>
    <w:unhideWhenUsed/>
    <w:rsid w:val="004C2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2175">
      <w:bodyDiv w:val="1"/>
      <w:marLeft w:val="0"/>
      <w:marRight w:val="0"/>
      <w:marTop w:val="0"/>
      <w:marBottom w:val="0"/>
      <w:divBdr>
        <w:top w:val="none" w:sz="0" w:space="0" w:color="auto"/>
        <w:left w:val="none" w:sz="0" w:space="0" w:color="auto"/>
        <w:bottom w:val="none" w:sz="0" w:space="0" w:color="auto"/>
        <w:right w:val="none" w:sz="0" w:space="0" w:color="auto"/>
      </w:divBdr>
    </w:div>
    <w:div w:id="144411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dmiramar.edu/sites/default/files/2024-07/final_2024-2025_csen_calendar.pdf" TargetMode="External"/><Relationship Id="rId18" Type="http://schemas.openxmlformats.org/officeDocument/2006/relationships/hyperlink" Target="https://sdccd0-my.sharepoint.com/:w:/g/personal/mkunst_sdccd_edu/EQLMhneT-_lHg_6_Vvr3m-wBiEduR5KyY7jFVpmSbvWHag?e=gX3qc7" TargetMode="External"/><Relationship Id="rId26" Type="http://schemas.openxmlformats.org/officeDocument/2006/relationships/hyperlink" Target="https://sdmiramar.edu/sites/default/files/2025-01/resolution_on_technology_and_planning_issues_fall_2024.pdf" TargetMode="External"/><Relationship Id="rId3" Type="http://schemas.openxmlformats.org/officeDocument/2006/relationships/customXml" Target="../customXml/item3.xml"/><Relationship Id="rId21" Type="http://schemas.openxmlformats.org/officeDocument/2006/relationships/hyperlink" Target="https://sdccd0.sharepoint.com/:w:/s/FunCommittee2/EeUgquEXdfxOo7cefykRWhgByNpLDdd9sSxEnXN0062J7Q?e=4Rv8Ab"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dccd-edu.zoom.us/j/9072146069" TargetMode="External"/><Relationship Id="rId17" Type="http://schemas.openxmlformats.org/officeDocument/2006/relationships/hyperlink" Target="https://sdmiramar.edu/services/asc" TargetMode="External"/><Relationship Id="rId25" Type="http://schemas.openxmlformats.org/officeDocument/2006/relationships/hyperlink" Target="https://www.canva.com/design/DAGdzbvbfNk/ZA212Xe3HziJv2kvwjNAJA/edit?utm_content=DAGdzbvbfNk&amp;utm_campaign=designshare&amp;utm_medium=link2&amp;utm_source=sharebutton"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dmiramar.edu/sites/default/files/2025-01/2024-12-03_csen_minutes.docx" TargetMode="External"/><Relationship Id="rId20" Type="http://schemas.openxmlformats.org/officeDocument/2006/relationships/hyperlink" Target="https://sdmiramar.edu/sites/default/files/2024-11/mira_csen_91.pdf" TargetMode="External"/><Relationship Id="rId29" Type="http://schemas.openxmlformats.org/officeDocument/2006/relationships/hyperlink" Target="https://www.ccccs.org/nonprofit-organization-4cs-events-and-recognition/4cs-events/classified-leadership-institute-cl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miramar.edu/sites/default/files/2024-07/final_2024-2025_csen_calendar.pdf" TargetMode="External"/><Relationship Id="rId24" Type="http://schemas.openxmlformats.org/officeDocument/2006/relationships/hyperlink" Target="https://sdmiramar.edu/sites/default/files/2024-11/classified_employee_of_the_month.pdf" TargetMode="External"/><Relationship Id="rId32" Type="http://schemas.openxmlformats.org/officeDocument/2006/relationships/hyperlink" Target="https://sdmiramar.edu/sites/default/files/2024-08/csen_priorities_2024.pdf" TargetMode="External"/><Relationship Id="rId5" Type="http://schemas.openxmlformats.org/officeDocument/2006/relationships/styles" Target="styles.xml"/><Relationship Id="rId15" Type="http://schemas.openxmlformats.org/officeDocument/2006/relationships/hyperlink" Target="https://sdmiramar.edu/sites/default/files/2024-11/2024-11-19_csen_minutes.pdf" TargetMode="External"/><Relationship Id="rId23" Type="http://schemas.openxmlformats.org/officeDocument/2006/relationships/hyperlink" Target="https://sdmiramar.edu/sites/default/files/2025-01/survey_categories.pdf" TargetMode="External"/><Relationship Id="rId28" Type="http://schemas.openxmlformats.org/officeDocument/2006/relationships/hyperlink" Target="https://www.ccccs.org/nonprofit-organization-4cs-events-and-recognition/4cs-events/gathering-of-the-senates" TargetMode="External"/><Relationship Id="rId10" Type="http://schemas.openxmlformats.org/officeDocument/2006/relationships/hyperlink" Target="https://sdccd-edu.zoom.us/j/9072146069" TargetMode="External"/><Relationship Id="rId19" Type="http://schemas.openxmlformats.org/officeDocument/2006/relationships/hyperlink" Target="https://sdmiramar.edu/sites/default/files/2024-11/cs_senator_remote_attendance_form.pdf" TargetMode="External"/><Relationship Id="rId31" Type="http://schemas.openxmlformats.org/officeDocument/2006/relationships/hyperlink" Target="https://sdmiramar.edu/sites/default/files/2024-08/csen_priorities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https://sdmiramar.edu/sites/default/files/2025-01/20241218_sal_meeting_notes.pdf" TargetMode="External"/><Relationship Id="rId27" Type="http://schemas.openxmlformats.org/officeDocument/2006/relationships/hyperlink" Target="https://www.sdccd.edu/docs/police/currentsafeandsound.pdf" TargetMode="External"/><Relationship Id="rId30" Type="http://schemas.openxmlformats.org/officeDocument/2006/relationships/hyperlink" Target="https://sdccd-edu.zoom.us/j/9072146069"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81a0027bb77f2f4b05480606ab5b7ba">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f92b9329455177265426db59f60cd724"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3282F-002A-430A-B7EB-6F5661ED873F}">
  <ds:schemaRefs>
    <ds:schemaRef ds:uri="http://purl.org/dc/elements/1.1/"/>
    <ds:schemaRef ds:uri="http://schemas.openxmlformats.org/package/2006/metadata/core-properties"/>
    <ds:schemaRef ds:uri="727ca7f0-dc2b-4af8-b382-828eaacec6ad"/>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0c68529d-e503-4e83-af16-2dc2f5492f23"/>
  </ds:schemaRefs>
</ds:datastoreItem>
</file>

<file path=customXml/itemProps2.xml><?xml version="1.0" encoding="utf-8"?>
<ds:datastoreItem xmlns:ds="http://schemas.openxmlformats.org/officeDocument/2006/customXml" ds:itemID="{8E9F4768-3122-4399-9203-E306CFC590D4}"/>
</file>

<file path=customXml/itemProps3.xml><?xml version="1.0" encoding="utf-8"?>
<ds:datastoreItem xmlns:ds="http://schemas.openxmlformats.org/officeDocument/2006/customXml" ds:itemID="{8C185026-BDB9-41DC-B4FF-0C2ECDDC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2010</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surfsoccer135@outlook.com</dc:creator>
  <cp:lastModifiedBy>Malia Kunst</cp:lastModifiedBy>
  <cp:revision>28</cp:revision>
  <dcterms:created xsi:type="dcterms:W3CDTF">2025-02-04T18:18:00Z</dcterms:created>
  <dcterms:modified xsi:type="dcterms:W3CDTF">2025-02-07T00:15:00Z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2024-05-03T00:00:00Z</vt:filetime>
  </property>
  <property fmtid="{D5CDD505-2E9C-101B-9397-08002B2CF9AE}" pid="5" name="Producer">
    <vt:lpwstr>Microsoft® Word 2019</vt:lpwstr>
  </property>
  <property fmtid="{D5CDD505-2E9C-101B-9397-08002B2CF9AE}" pid="6" name="ContentTypeId">
    <vt:lpwstr>0x010100EC3DCD9CCE64014C985738F0798E2450</vt:lpwstr>
  </property>
  <property fmtid="{D5CDD505-2E9C-101B-9397-08002B2CF9AE}" pid="7" name="GrammarlyDocumentId">
    <vt:lpwstr>2b5a5c71e67c7f2feb2300626105c3297a74daf79165a62d4d43c83969b4eb93</vt:lpwstr>
  </property>
</Properties>
</file>