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3AE9B" w14:textId="1DAAD755" w:rsidR="00464C8E" w:rsidRPr="00464C8E" w:rsidRDefault="00A85FB3" w:rsidP="000770A8">
      <w:pPr>
        <w:pStyle w:val="Header"/>
        <w:jc w:val="center"/>
        <w:rPr>
          <w:b/>
        </w:rPr>
      </w:pPr>
      <w:r>
        <w:rPr>
          <w:b/>
          <w:bCs/>
          <w:noProof/>
          <w:sz w:val="28"/>
          <w:szCs w:val="28"/>
        </w:rPr>
        <w:drawing>
          <wp:anchor distT="0" distB="0" distL="114300" distR="114300" simplePos="0" relativeHeight="251659264" behindDoc="1" locked="0" layoutInCell="1" allowOverlap="1" wp14:anchorId="6A54A9C4" wp14:editId="7191B9CB">
            <wp:simplePos x="0" y="0"/>
            <wp:positionH relativeFrom="column">
              <wp:posOffset>5095875</wp:posOffset>
            </wp:positionH>
            <wp:positionV relativeFrom="paragraph">
              <wp:posOffset>-164465</wp:posOffset>
            </wp:positionV>
            <wp:extent cx="1019175" cy="101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sdmiramar.edu (1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r w:rsidR="00464C8E" w:rsidRPr="00464C8E">
        <w:rPr>
          <w:b/>
          <w:highlight w:val="yellow"/>
        </w:rPr>
        <w:t xml:space="preserve">Submit your proxy form, </w:t>
      </w:r>
      <w:hyperlink r:id="rId12" w:history="1">
        <w:r w:rsidR="00464C8E" w:rsidRPr="00464C8E">
          <w:rPr>
            <w:rStyle w:val="Hyperlink"/>
            <w:b/>
            <w:highlight w:val="yellow"/>
          </w:rPr>
          <w:t>here</w:t>
        </w:r>
      </w:hyperlink>
      <w:r w:rsidR="00464C8E" w:rsidRPr="00464C8E">
        <w:rPr>
          <w:b/>
          <w:highlight w:val="yellow"/>
        </w:rPr>
        <w:t>.</w:t>
      </w:r>
    </w:p>
    <w:p w14:paraId="1FEB3D56" w14:textId="3EA7C13F" w:rsidR="00AB3797" w:rsidRDefault="00935524" w:rsidP="000770A8">
      <w:pPr>
        <w:pStyle w:val="BodyText"/>
        <w:ind w:left="0"/>
        <w:jc w:val="center"/>
        <w:rPr>
          <w:b/>
          <w:bCs/>
          <w:sz w:val="28"/>
          <w:szCs w:val="28"/>
        </w:rPr>
      </w:pPr>
      <w:r>
        <w:rPr>
          <w:b/>
          <w:bCs/>
          <w:sz w:val="28"/>
          <w:szCs w:val="28"/>
        </w:rPr>
        <w:t>College Council</w:t>
      </w:r>
      <w:r w:rsidR="00AB3797" w:rsidRPr="009B7B8F">
        <w:rPr>
          <w:b/>
          <w:bCs/>
          <w:sz w:val="28"/>
          <w:szCs w:val="28"/>
        </w:rPr>
        <w:t xml:space="preserve"> Meeting </w:t>
      </w:r>
      <w:r w:rsidR="002E7B65">
        <w:rPr>
          <w:b/>
          <w:bCs/>
          <w:sz w:val="28"/>
          <w:szCs w:val="28"/>
        </w:rPr>
        <w:t>Minutes</w:t>
      </w:r>
    </w:p>
    <w:p w14:paraId="1E9CCE42" w14:textId="77777777" w:rsidR="00AB3797" w:rsidRPr="009B7B8F" w:rsidRDefault="00AB3797" w:rsidP="000770A8">
      <w:pPr>
        <w:pStyle w:val="BodyText"/>
        <w:ind w:left="0"/>
        <w:jc w:val="center"/>
        <w:rPr>
          <w:b/>
          <w:bCs/>
          <w:sz w:val="28"/>
          <w:szCs w:val="28"/>
        </w:rPr>
      </w:pPr>
      <w:r w:rsidRPr="009B7B8F">
        <w:rPr>
          <w:b/>
          <w:bCs/>
          <w:sz w:val="28"/>
          <w:szCs w:val="28"/>
        </w:rPr>
        <w:t>San Diego Miramar College</w:t>
      </w:r>
    </w:p>
    <w:p w14:paraId="00A16E6E" w14:textId="3934158B" w:rsidR="00AB3797" w:rsidRDefault="000770A8" w:rsidP="000770A8">
      <w:pPr>
        <w:ind w:left="2160" w:right="2702"/>
        <w:jc w:val="center"/>
        <w:rPr>
          <w:b/>
          <w:sz w:val="20"/>
        </w:rPr>
      </w:pPr>
      <w:r>
        <w:rPr>
          <w:b/>
          <w:sz w:val="20"/>
        </w:rPr>
        <w:t xml:space="preserve">           </w:t>
      </w:r>
      <w:r w:rsidR="003C70D2">
        <w:rPr>
          <w:b/>
          <w:sz w:val="20"/>
        </w:rPr>
        <w:t>9/</w:t>
      </w:r>
      <w:r w:rsidR="00160219">
        <w:rPr>
          <w:b/>
          <w:sz w:val="20"/>
        </w:rPr>
        <w:t>23</w:t>
      </w:r>
      <w:r w:rsidR="00C6307F">
        <w:rPr>
          <w:b/>
          <w:sz w:val="20"/>
        </w:rPr>
        <w:t>/2025</w:t>
      </w:r>
      <w:r w:rsidR="00AB3797">
        <w:rPr>
          <w:b/>
          <w:sz w:val="20"/>
        </w:rPr>
        <w:t xml:space="preserve"> ● </w:t>
      </w:r>
      <w:r w:rsidR="003C70D2">
        <w:rPr>
          <w:b/>
          <w:sz w:val="20"/>
        </w:rPr>
        <w:t>K1-202</w:t>
      </w:r>
      <w:r w:rsidR="00AB5EF1">
        <w:rPr>
          <w:b/>
          <w:sz w:val="20"/>
        </w:rPr>
        <w:t>/</w:t>
      </w:r>
      <w:hyperlink r:id="rId13" w:history="1">
        <w:r w:rsidR="00935524" w:rsidRPr="00205259">
          <w:rPr>
            <w:rStyle w:val="Hyperlink"/>
            <w:b/>
            <w:sz w:val="20"/>
          </w:rPr>
          <w:t>Zoom</w:t>
        </w:r>
      </w:hyperlink>
      <w:r w:rsidR="00AB3797">
        <w:rPr>
          <w:b/>
          <w:sz w:val="20"/>
        </w:rPr>
        <w:t xml:space="preserve"> ● </w:t>
      </w:r>
      <w:r w:rsidR="00935524">
        <w:rPr>
          <w:b/>
          <w:sz w:val="20"/>
        </w:rPr>
        <w:t xml:space="preserve">1:00 pm – </w:t>
      </w:r>
      <w:r w:rsidR="00AB5EF1">
        <w:rPr>
          <w:b/>
          <w:sz w:val="20"/>
        </w:rPr>
        <w:t>2</w:t>
      </w:r>
      <w:r w:rsidR="00935524">
        <w:rPr>
          <w:b/>
          <w:sz w:val="20"/>
        </w:rPr>
        <w:t>:</w:t>
      </w:r>
      <w:r w:rsidR="00AB5EF1">
        <w:rPr>
          <w:b/>
          <w:sz w:val="20"/>
        </w:rPr>
        <w:t>3</w:t>
      </w:r>
      <w:r w:rsidR="00935524">
        <w:rPr>
          <w:b/>
          <w:sz w:val="20"/>
        </w:rPr>
        <w:t>0</w:t>
      </w:r>
      <w:r>
        <w:rPr>
          <w:b/>
          <w:sz w:val="20"/>
        </w:rPr>
        <w:t xml:space="preserve"> </w:t>
      </w:r>
      <w:r w:rsidR="00935524">
        <w:rPr>
          <w:b/>
          <w:sz w:val="20"/>
        </w:rPr>
        <w:t>pm</w:t>
      </w:r>
    </w:p>
    <w:p w14:paraId="4C162B21" w14:textId="77777777" w:rsidR="00AB3797" w:rsidRDefault="00AB3797" w:rsidP="00AB3797">
      <w:pPr>
        <w:pStyle w:val="BodyText"/>
        <w:ind w:left="0"/>
        <w:rPr>
          <w:b/>
          <w:sz w:val="20"/>
        </w:rPr>
      </w:pPr>
      <w:r>
        <w:rPr>
          <w:noProof/>
        </w:rPr>
        <mc:AlternateContent>
          <mc:Choice Requires="wpg">
            <w:drawing>
              <wp:anchor distT="0" distB="0" distL="114300" distR="114300" simplePos="0" relativeHeight="251658240" behindDoc="0" locked="0" layoutInCell="1" allowOverlap="1" wp14:anchorId="30C19866" wp14:editId="0E0055CD">
                <wp:simplePos x="0" y="0"/>
                <wp:positionH relativeFrom="margin">
                  <wp:align>center</wp:align>
                </wp:positionH>
                <wp:positionV relativeFrom="paragraph">
                  <wp:posOffset>96520</wp:posOffset>
                </wp:positionV>
                <wp:extent cx="6544310" cy="98425"/>
                <wp:effectExtent l="0" t="0" r="889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310" cy="98425"/>
                          <a:chOff x="1867" y="353"/>
                          <a:chExt cx="10306" cy="155"/>
                        </a:xfrm>
                      </wpg:grpSpPr>
                      <pic:pic xmlns:pic="http://schemas.openxmlformats.org/drawingml/2006/picture">
                        <pic:nvPicPr>
                          <pic:cNvPr id="59"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867" y="352"/>
                            <a:ext cx="10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39"/>
                        <wps:cNvCnPr>
                          <a:cxnSpLocks noChangeShapeType="1"/>
                        </wps:cNvCnPr>
                        <wps:spPr bwMode="auto">
                          <a:xfrm>
                            <a:off x="1920" y="411"/>
                            <a:ext cx="10215" cy="0"/>
                          </a:xfrm>
                          <a:prstGeom prst="line">
                            <a:avLst/>
                          </a:prstGeom>
                          <a:noFill/>
                          <a:ln w="25400">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 style="position:absolute;margin-left:0;margin-top:7.6pt;width:515.3pt;height:7.75pt;z-index:251658240;mso-position-horizontal:center;mso-position-horizontal-relative:margin" coordsize="10306,155" coordorigin="1867,353" o:spid="_x0000_s1026" w14:anchorId="551C20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 style="position:absolute;left:1867;top:352;width:10306;height:1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">
                  <v:imagedata o:title="" r:id="rId15"/>
                </v:shape>
                <v:line id="Line 39" style="position:absolute;visibility:visible;mso-wrap-style:square" o:spid="_x0000_s1028" strokecolor="#4f81bc" strokeweight="2pt" o:connectortype="straight" from="1920,411" to="1213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"/>
                <w10:wrap anchorx="margin"/>
              </v:group>
            </w:pict>
          </mc:Fallback>
        </mc:AlternateContent>
      </w:r>
    </w:p>
    <w:p w14:paraId="7E904CDB" w14:textId="77777777" w:rsidR="00462AFF" w:rsidRDefault="00462AFF" w:rsidP="00462AFF">
      <w:pPr>
        <w:rPr>
          <w:b/>
          <w:sz w:val="20"/>
        </w:rPr>
      </w:pPr>
    </w:p>
    <w:p w14:paraId="7AB80BDA" w14:textId="6EA87F3D" w:rsidR="00462AFF" w:rsidRPr="00462AFF" w:rsidRDefault="00462AFF" w:rsidP="00462AFF">
      <w:pPr>
        <w:rPr>
          <w:sz w:val="20"/>
        </w:rPr>
      </w:pPr>
      <w:r>
        <w:rPr>
          <w:b/>
          <w:sz w:val="20"/>
        </w:rPr>
        <w:t xml:space="preserve">Co-Chair: </w:t>
      </w:r>
      <w:r w:rsidRPr="00462AFF">
        <w:rPr>
          <w:sz w:val="20"/>
        </w:rPr>
        <w:t xml:space="preserve">Wesley Lundburg, College President (non-voting) </w:t>
      </w:r>
    </w:p>
    <w:p w14:paraId="267D1C1C" w14:textId="4B243621" w:rsidR="00462AFF" w:rsidRDefault="00462AFF" w:rsidP="00462AFF">
      <w:pPr>
        <w:rPr>
          <w:b/>
          <w:sz w:val="20"/>
        </w:rPr>
      </w:pPr>
      <w:r>
        <w:rPr>
          <w:b/>
          <w:sz w:val="20"/>
        </w:rPr>
        <w:t xml:space="preserve">Co-Chair: </w:t>
      </w:r>
      <w:r w:rsidR="008A5547">
        <w:rPr>
          <w:sz w:val="20"/>
        </w:rPr>
        <w:t>Malia Kunst</w:t>
      </w:r>
      <w:r w:rsidRPr="00462AFF">
        <w:rPr>
          <w:sz w:val="20"/>
        </w:rPr>
        <w:t xml:space="preserve">, Constituency member from faculty, classified professionals, or students. </w:t>
      </w:r>
    </w:p>
    <w:p w14:paraId="41A0B3DB" w14:textId="0CFECFF8" w:rsidR="00462AFF" w:rsidRDefault="00462AFF" w:rsidP="00462AFF">
      <w:pPr>
        <w:rPr>
          <w:b/>
          <w:sz w:val="20"/>
        </w:rPr>
      </w:pPr>
      <w:r>
        <w:rPr>
          <w:b/>
          <w:sz w:val="20"/>
        </w:rPr>
        <w:t xml:space="preserve">Committee </w:t>
      </w:r>
      <w:r w:rsidR="00AB3797">
        <w:rPr>
          <w:b/>
          <w:sz w:val="20"/>
        </w:rPr>
        <w:t>Members:</w:t>
      </w:r>
      <w:r w:rsidR="00092559">
        <w:rPr>
          <w:b/>
          <w:sz w:val="20"/>
        </w:rPr>
        <w:t xml:space="preserve"> </w:t>
      </w:r>
    </w:p>
    <w:tbl>
      <w:tblPr>
        <w:tblStyle w:val="TableGrid"/>
        <w:tblW w:w="9810" w:type="dxa"/>
        <w:tblInd w:w="-5" w:type="dxa"/>
        <w:tblLook w:val="04A0" w:firstRow="1" w:lastRow="0" w:firstColumn="1" w:lastColumn="0" w:noHBand="0" w:noVBand="1"/>
      </w:tblPr>
      <w:tblGrid>
        <w:gridCol w:w="2250"/>
        <w:gridCol w:w="2790"/>
        <w:gridCol w:w="2970"/>
        <w:gridCol w:w="1800"/>
      </w:tblGrid>
      <w:tr w:rsidR="00462AFF" w14:paraId="38E8044B" w14:textId="77777777" w:rsidTr="70323101">
        <w:tc>
          <w:tcPr>
            <w:tcW w:w="2250" w:type="dxa"/>
          </w:tcPr>
          <w:p w14:paraId="3F556871" w14:textId="1F7C6642" w:rsidR="00462AFF" w:rsidRPr="00462AFF" w:rsidRDefault="00462AFF" w:rsidP="00092559">
            <w:pPr>
              <w:spacing w:before="148"/>
              <w:rPr>
                <w:b/>
                <w:i/>
                <w:sz w:val="20"/>
              </w:rPr>
            </w:pPr>
            <w:r w:rsidRPr="00462AFF">
              <w:rPr>
                <w:b/>
                <w:i/>
                <w:sz w:val="20"/>
              </w:rPr>
              <w:t>Administrators (3)</w:t>
            </w:r>
          </w:p>
        </w:tc>
        <w:tc>
          <w:tcPr>
            <w:tcW w:w="2790" w:type="dxa"/>
          </w:tcPr>
          <w:p w14:paraId="4A948C8B" w14:textId="4B35D78C" w:rsidR="00462AFF" w:rsidRPr="00462AFF" w:rsidRDefault="00462AFF" w:rsidP="00092559">
            <w:pPr>
              <w:spacing w:before="148"/>
              <w:rPr>
                <w:b/>
                <w:i/>
                <w:sz w:val="20"/>
              </w:rPr>
            </w:pPr>
            <w:r w:rsidRPr="00462AFF">
              <w:rPr>
                <w:b/>
                <w:i/>
                <w:sz w:val="20"/>
              </w:rPr>
              <w:t>Classified Professionals (3)</w:t>
            </w:r>
          </w:p>
        </w:tc>
        <w:tc>
          <w:tcPr>
            <w:tcW w:w="2970" w:type="dxa"/>
          </w:tcPr>
          <w:p w14:paraId="3FE09400" w14:textId="7F68F98E" w:rsidR="00462AFF" w:rsidRPr="00462AFF" w:rsidRDefault="00462AFF" w:rsidP="00092559">
            <w:pPr>
              <w:spacing w:before="148"/>
              <w:rPr>
                <w:b/>
                <w:i/>
                <w:sz w:val="20"/>
              </w:rPr>
            </w:pPr>
            <w:r w:rsidRPr="00462AFF">
              <w:rPr>
                <w:b/>
                <w:i/>
                <w:sz w:val="20"/>
              </w:rPr>
              <w:t>Faculty (3)</w:t>
            </w:r>
          </w:p>
        </w:tc>
        <w:tc>
          <w:tcPr>
            <w:tcW w:w="1800" w:type="dxa"/>
          </w:tcPr>
          <w:p w14:paraId="259AA63C" w14:textId="69F649DB" w:rsidR="00462AFF" w:rsidRPr="00462AFF" w:rsidRDefault="00462AFF" w:rsidP="00092559">
            <w:pPr>
              <w:spacing w:before="148"/>
              <w:rPr>
                <w:b/>
                <w:i/>
                <w:sz w:val="20"/>
              </w:rPr>
            </w:pPr>
            <w:r w:rsidRPr="00462AFF">
              <w:rPr>
                <w:b/>
                <w:i/>
                <w:sz w:val="20"/>
              </w:rPr>
              <w:t>Students (3)</w:t>
            </w:r>
          </w:p>
        </w:tc>
      </w:tr>
      <w:tr w:rsidR="00462AFF" w14:paraId="25F5136A" w14:textId="77777777" w:rsidTr="70323101">
        <w:trPr>
          <w:trHeight w:val="836"/>
        </w:trPr>
        <w:tc>
          <w:tcPr>
            <w:tcW w:w="2250" w:type="dxa"/>
          </w:tcPr>
          <w:p w14:paraId="5983091A" w14:textId="77777777" w:rsidR="00462AFF" w:rsidRDefault="00462AFF" w:rsidP="00462AFF">
            <w:pPr>
              <w:spacing w:before="148"/>
              <w:rPr>
                <w:i/>
                <w:sz w:val="20"/>
              </w:rPr>
            </w:pPr>
            <w:r>
              <w:rPr>
                <w:i/>
                <w:sz w:val="20"/>
              </w:rPr>
              <w:t xml:space="preserve">Vice President of Instructional Services: </w:t>
            </w:r>
          </w:p>
          <w:p w14:paraId="37F98970" w14:textId="64752219" w:rsidR="00462AFF" w:rsidRPr="00462AFF" w:rsidRDefault="00462AFF" w:rsidP="00462AFF">
            <w:pPr>
              <w:spacing w:before="148"/>
              <w:rPr>
                <w:b/>
                <w:i/>
                <w:sz w:val="20"/>
              </w:rPr>
            </w:pPr>
            <w:r w:rsidRPr="00462AFF">
              <w:rPr>
                <w:b/>
                <w:i/>
                <w:sz w:val="20"/>
              </w:rPr>
              <w:t>Michael Odu</w:t>
            </w:r>
            <w:r w:rsidR="001D6C11">
              <w:rPr>
                <w:b/>
                <w:i/>
                <w:sz w:val="20"/>
              </w:rPr>
              <w:t xml:space="preserve"> </w:t>
            </w:r>
          </w:p>
        </w:tc>
        <w:tc>
          <w:tcPr>
            <w:tcW w:w="2790" w:type="dxa"/>
          </w:tcPr>
          <w:p w14:paraId="70378F55" w14:textId="77777777" w:rsidR="00462AFF" w:rsidRDefault="00462AFF" w:rsidP="00092559">
            <w:pPr>
              <w:spacing w:before="148"/>
              <w:rPr>
                <w:i/>
                <w:sz w:val="20"/>
              </w:rPr>
            </w:pPr>
            <w:r>
              <w:rPr>
                <w:i/>
                <w:sz w:val="20"/>
              </w:rPr>
              <w:t xml:space="preserve">Classified Senate President: </w:t>
            </w:r>
          </w:p>
          <w:p w14:paraId="7B1A5F82" w14:textId="69EA952B" w:rsidR="00462AFF" w:rsidRPr="00462AFF" w:rsidRDefault="00462AFF" w:rsidP="00092559">
            <w:pPr>
              <w:spacing w:before="148"/>
              <w:rPr>
                <w:b/>
                <w:i/>
                <w:sz w:val="20"/>
              </w:rPr>
            </w:pPr>
            <w:r w:rsidRPr="00462AFF">
              <w:rPr>
                <w:b/>
                <w:i/>
                <w:sz w:val="20"/>
              </w:rPr>
              <w:t>Malia Kunst</w:t>
            </w:r>
            <w:r w:rsidR="005D23D7">
              <w:rPr>
                <w:b/>
                <w:i/>
                <w:sz w:val="20"/>
              </w:rPr>
              <w:t xml:space="preserve"> </w:t>
            </w:r>
          </w:p>
        </w:tc>
        <w:tc>
          <w:tcPr>
            <w:tcW w:w="2970" w:type="dxa"/>
          </w:tcPr>
          <w:p w14:paraId="45674B3F" w14:textId="77777777" w:rsidR="00462AFF" w:rsidRDefault="00462AFF" w:rsidP="00092559">
            <w:pPr>
              <w:spacing w:before="148"/>
              <w:rPr>
                <w:i/>
                <w:sz w:val="20"/>
              </w:rPr>
            </w:pPr>
            <w:r>
              <w:rPr>
                <w:i/>
                <w:sz w:val="20"/>
              </w:rPr>
              <w:t xml:space="preserve">Academic Senate President: </w:t>
            </w:r>
          </w:p>
          <w:p w14:paraId="3DCEE58E" w14:textId="2EA67FCC" w:rsidR="00462AFF" w:rsidRPr="00462AFF" w:rsidRDefault="00C6307F" w:rsidP="00092559">
            <w:pPr>
              <w:spacing w:before="148"/>
              <w:rPr>
                <w:b/>
                <w:i/>
                <w:sz w:val="20"/>
              </w:rPr>
            </w:pPr>
            <w:r>
              <w:rPr>
                <w:b/>
                <w:i/>
                <w:sz w:val="20"/>
              </w:rPr>
              <w:t>Rodrigo Gomez</w:t>
            </w:r>
          </w:p>
        </w:tc>
        <w:tc>
          <w:tcPr>
            <w:tcW w:w="1800" w:type="dxa"/>
          </w:tcPr>
          <w:p w14:paraId="6F3E977F" w14:textId="77777777" w:rsidR="00462AFF" w:rsidRDefault="00462AFF" w:rsidP="00092559">
            <w:pPr>
              <w:spacing w:before="148"/>
              <w:rPr>
                <w:i/>
                <w:sz w:val="20"/>
              </w:rPr>
            </w:pPr>
            <w:r>
              <w:rPr>
                <w:i/>
                <w:sz w:val="20"/>
              </w:rPr>
              <w:t xml:space="preserve">ASG President: </w:t>
            </w:r>
          </w:p>
          <w:p w14:paraId="45493EA5" w14:textId="25B18EBD" w:rsidR="00462AFF" w:rsidRPr="00462AFF" w:rsidRDefault="00C6307F" w:rsidP="00092559">
            <w:pPr>
              <w:spacing w:before="148"/>
              <w:rPr>
                <w:b/>
                <w:i/>
                <w:sz w:val="20"/>
              </w:rPr>
            </w:pPr>
            <w:r>
              <w:rPr>
                <w:b/>
                <w:i/>
                <w:sz w:val="20"/>
              </w:rPr>
              <w:t>Ariella O’Garro</w:t>
            </w:r>
          </w:p>
        </w:tc>
      </w:tr>
      <w:tr w:rsidR="00462AFF" w14:paraId="442F7C1D" w14:textId="77777777" w:rsidTr="70323101">
        <w:tc>
          <w:tcPr>
            <w:tcW w:w="2250" w:type="dxa"/>
          </w:tcPr>
          <w:p w14:paraId="2B89D6AA" w14:textId="77777777" w:rsidR="00462AFF" w:rsidRDefault="00462AFF" w:rsidP="00092559">
            <w:pPr>
              <w:spacing w:before="148"/>
              <w:rPr>
                <w:i/>
                <w:sz w:val="20"/>
              </w:rPr>
            </w:pPr>
            <w:r>
              <w:rPr>
                <w:i/>
                <w:sz w:val="20"/>
              </w:rPr>
              <w:t xml:space="preserve">Vice President of Student Services: </w:t>
            </w:r>
          </w:p>
          <w:p w14:paraId="45F68A52" w14:textId="1BCBA0B8" w:rsidR="00462AFF" w:rsidRPr="00462AFF" w:rsidRDefault="00462AFF" w:rsidP="00092559">
            <w:pPr>
              <w:spacing w:before="148"/>
              <w:rPr>
                <w:b/>
                <w:i/>
                <w:sz w:val="20"/>
              </w:rPr>
            </w:pPr>
            <w:r w:rsidRPr="00462AFF">
              <w:rPr>
                <w:b/>
                <w:i/>
                <w:sz w:val="20"/>
              </w:rPr>
              <w:t>Adrian Gonzales</w:t>
            </w:r>
            <w:r w:rsidR="00CF360D">
              <w:rPr>
                <w:b/>
                <w:i/>
                <w:sz w:val="20"/>
              </w:rPr>
              <w:t xml:space="preserve"> </w:t>
            </w:r>
          </w:p>
        </w:tc>
        <w:tc>
          <w:tcPr>
            <w:tcW w:w="2790" w:type="dxa"/>
          </w:tcPr>
          <w:p w14:paraId="6F89BC09" w14:textId="77777777" w:rsidR="00462AFF" w:rsidRDefault="00462AFF" w:rsidP="00092559">
            <w:pPr>
              <w:spacing w:before="148"/>
              <w:rPr>
                <w:i/>
                <w:sz w:val="20"/>
              </w:rPr>
            </w:pPr>
            <w:r>
              <w:rPr>
                <w:i/>
                <w:sz w:val="20"/>
              </w:rPr>
              <w:t xml:space="preserve">Classified Senate Vice President: </w:t>
            </w:r>
          </w:p>
          <w:p w14:paraId="1E254A33" w14:textId="05525819" w:rsidR="00462AFF" w:rsidRPr="00462AFF" w:rsidRDefault="00462AFF" w:rsidP="00092559">
            <w:pPr>
              <w:spacing w:before="148"/>
              <w:rPr>
                <w:b/>
                <w:i/>
                <w:sz w:val="20"/>
              </w:rPr>
            </w:pPr>
            <w:r w:rsidRPr="00462AFF">
              <w:rPr>
                <w:b/>
                <w:i/>
                <w:sz w:val="20"/>
              </w:rPr>
              <w:t>Carol Sampaga</w:t>
            </w:r>
          </w:p>
        </w:tc>
        <w:tc>
          <w:tcPr>
            <w:tcW w:w="2970" w:type="dxa"/>
          </w:tcPr>
          <w:p w14:paraId="09CF5112" w14:textId="58A0B8CA" w:rsidR="00462AFF" w:rsidRDefault="00462AFF" w:rsidP="00092559">
            <w:pPr>
              <w:spacing w:before="148"/>
              <w:rPr>
                <w:i/>
                <w:sz w:val="20"/>
              </w:rPr>
            </w:pPr>
            <w:r>
              <w:rPr>
                <w:i/>
                <w:sz w:val="20"/>
              </w:rPr>
              <w:t xml:space="preserve">Academic Senate Vice President or </w:t>
            </w:r>
            <w:r w:rsidR="000D77F3">
              <w:rPr>
                <w:i/>
                <w:sz w:val="20"/>
              </w:rPr>
              <w:t>President-Elect</w:t>
            </w:r>
            <w:r>
              <w:rPr>
                <w:i/>
                <w:sz w:val="20"/>
              </w:rPr>
              <w:t xml:space="preserve">: </w:t>
            </w:r>
          </w:p>
          <w:p w14:paraId="179C5B46" w14:textId="5872ED77" w:rsidR="00462AFF" w:rsidRPr="00462AFF" w:rsidRDefault="00462AFF" w:rsidP="00092559">
            <w:pPr>
              <w:spacing w:before="148"/>
              <w:rPr>
                <w:b/>
                <w:i/>
                <w:sz w:val="20"/>
              </w:rPr>
            </w:pPr>
            <w:r w:rsidRPr="00462AFF">
              <w:rPr>
                <w:b/>
                <w:i/>
                <w:sz w:val="20"/>
              </w:rPr>
              <w:t xml:space="preserve">Carmen Carrasquillo </w:t>
            </w:r>
          </w:p>
        </w:tc>
        <w:tc>
          <w:tcPr>
            <w:tcW w:w="1800" w:type="dxa"/>
          </w:tcPr>
          <w:p w14:paraId="23DBDAF4" w14:textId="77777777" w:rsidR="00462AFF" w:rsidRDefault="00462AFF" w:rsidP="00092559">
            <w:pPr>
              <w:spacing w:before="148"/>
              <w:rPr>
                <w:i/>
                <w:sz w:val="20"/>
              </w:rPr>
            </w:pPr>
            <w:r>
              <w:rPr>
                <w:i/>
                <w:sz w:val="20"/>
              </w:rPr>
              <w:t xml:space="preserve">Designee: </w:t>
            </w:r>
          </w:p>
          <w:p w14:paraId="6466509D" w14:textId="21E7D477" w:rsidR="00462AFF" w:rsidRPr="004D3DD7" w:rsidRDefault="00160219" w:rsidP="00092559">
            <w:pPr>
              <w:spacing w:before="148"/>
              <w:rPr>
                <w:b/>
                <w:i/>
                <w:sz w:val="20"/>
              </w:rPr>
            </w:pPr>
            <w:r>
              <w:rPr>
                <w:b/>
                <w:i/>
                <w:sz w:val="20"/>
              </w:rPr>
              <w:t>Adam Halaseh</w:t>
            </w:r>
          </w:p>
        </w:tc>
      </w:tr>
      <w:tr w:rsidR="00462AFF" w14:paraId="469D923D" w14:textId="77777777" w:rsidTr="70323101">
        <w:tc>
          <w:tcPr>
            <w:tcW w:w="2250" w:type="dxa"/>
          </w:tcPr>
          <w:p w14:paraId="25EBCAD3" w14:textId="77777777" w:rsidR="00462AFF" w:rsidRDefault="00462AFF" w:rsidP="00092559">
            <w:pPr>
              <w:spacing w:before="148"/>
              <w:rPr>
                <w:i/>
                <w:sz w:val="20"/>
              </w:rPr>
            </w:pPr>
            <w:r>
              <w:rPr>
                <w:i/>
                <w:sz w:val="20"/>
              </w:rPr>
              <w:t xml:space="preserve">Vice President of Administrative Services: </w:t>
            </w:r>
          </w:p>
          <w:p w14:paraId="6CB93FA5" w14:textId="2197D652" w:rsidR="00462AFF" w:rsidRPr="00462AFF" w:rsidRDefault="00C6307F" w:rsidP="00092559">
            <w:pPr>
              <w:spacing w:before="148"/>
              <w:rPr>
                <w:b/>
                <w:i/>
                <w:sz w:val="20"/>
              </w:rPr>
            </w:pPr>
            <w:r>
              <w:rPr>
                <w:b/>
                <w:i/>
                <w:sz w:val="20"/>
              </w:rPr>
              <w:t xml:space="preserve">Maria Battisti </w:t>
            </w:r>
          </w:p>
        </w:tc>
        <w:tc>
          <w:tcPr>
            <w:tcW w:w="2790" w:type="dxa"/>
          </w:tcPr>
          <w:p w14:paraId="58BD2DEE" w14:textId="77777777" w:rsidR="00462AFF" w:rsidRDefault="00462AFF" w:rsidP="00092559">
            <w:pPr>
              <w:spacing w:before="148"/>
              <w:rPr>
                <w:i/>
                <w:sz w:val="20"/>
              </w:rPr>
            </w:pPr>
            <w:r>
              <w:rPr>
                <w:i/>
                <w:sz w:val="20"/>
              </w:rPr>
              <w:t xml:space="preserve">Classified Senate, Senator At-Large: </w:t>
            </w:r>
          </w:p>
          <w:p w14:paraId="19CB985A" w14:textId="0CEFFD69" w:rsidR="00462AFF" w:rsidRPr="004B4A9C" w:rsidRDefault="004B4A9C" w:rsidP="00092559">
            <w:pPr>
              <w:spacing w:before="148"/>
              <w:rPr>
                <w:b/>
                <w:i/>
                <w:sz w:val="20"/>
              </w:rPr>
            </w:pPr>
            <w:r w:rsidRPr="004B4A9C">
              <w:rPr>
                <w:b/>
                <w:i/>
                <w:sz w:val="20"/>
              </w:rPr>
              <w:t>Arnice Neff</w:t>
            </w:r>
            <w:r w:rsidR="007D63F0">
              <w:rPr>
                <w:b/>
                <w:i/>
                <w:sz w:val="20"/>
              </w:rPr>
              <w:t xml:space="preserve"> </w:t>
            </w:r>
          </w:p>
        </w:tc>
        <w:tc>
          <w:tcPr>
            <w:tcW w:w="2970" w:type="dxa"/>
          </w:tcPr>
          <w:p w14:paraId="07CE061F" w14:textId="77777777" w:rsidR="00462AFF" w:rsidRDefault="00462AFF" w:rsidP="00092559">
            <w:pPr>
              <w:spacing w:before="148"/>
              <w:rPr>
                <w:i/>
                <w:sz w:val="20"/>
              </w:rPr>
            </w:pPr>
            <w:r>
              <w:rPr>
                <w:i/>
                <w:sz w:val="20"/>
              </w:rPr>
              <w:t xml:space="preserve">Chair of Chairs: </w:t>
            </w:r>
          </w:p>
          <w:p w14:paraId="32A06E77" w14:textId="25614D91" w:rsidR="00462AFF" w:rsidRPr="00462AFF" w:rsidRDefault="00C6307F" w:rsidP="1409BF02">
            <w:pPr>
              <w:spacing w:before="148"/>
              <w:rPr>
                <w:b/>
                <w:bCs/>
                <w:i/>
                <w:iCs/>
                <w:sz w:val="20"/>
                <w:szCs w:val="20"/>
              </w:rPr>
            </w:pPr>
            <w:r>
              <w:rPr>
                <w:b/>
                <w:bCs/>
                <w:i/>
                <w:iCs/>
                <w:sz w:val="20"/>
                <w:szCs w:val="20"/>
              </w:rPr>
              <w:t xml:space="preserve">Mary Kjartanson </w:t>
            </w:r>
            <w:r w:rsidR="0082280E">
              <w:rPr>
                <w:b/>
                <w:bCs/>
                <w:i/>
                <w:iCs/>
                <w:sz w:val="20"/>
                <w:szCs w:val="20"/>
              </w:rPr>
              <w:t xml:space="preserve">(Proxy: Carrasquillo) </w:t>
            </w:r>
          </w:p>
        </w:tc>
        <w:tc>
          <w:tcPr>
            <w:tcW w:w="1800" w:type="dxa"/>
          </w:tcPr>
          <w:p w14:paraId="24F2D3DD" w14:textId="77777777" w:rsidR="00462AFF" w:rsidRDefault="00462AFF" w:rsidP="00092559">
            <w:pPr>
              <w:spacing w:before="148"/>
              <w:rPr>
                <w:i/>
                <w:sz w:val="20"/>
              </w:rPr>
            </w:pPr>
            <w:r>
              <w:rPr>
                <w:i/>
                <w:sz w:val="20"/>
              </w:rPr>
              <w:t xml:space="preserve">Designee: </w:t>
            </w:r>
          </w:p>
          <w:p w14:paraId="151EB08B" w14:textId="41C29BF5" w:rsidR="00462AFF" w:rsidRPr="00500544" w:rsidRDefault="003C70D2" w:rsidP="70323101">
            <w:pPr>
              <w:spacing w:before="148"/>
              <w:rPr>
                <w:b/>
                <w:bCs/>
                <w:i/>
                <w:iCs/>
                <w:sz w:val="20"/>
                <w:szCs w:val="20"/>
              </w:rPr>
            </w:pPr>
            <w:r w:rsidRPr="70323101">
              <w:rPr>
                <w:b/>
                <w:bCs/>
                <w:i/>
                <w:iCs/>
                <w:sz w:val="20"/>
                <w:szCs w:val="20"/>
              </w:rPr>
              <w:t>Anch</w:t>
            </w:r>
            <w:r w:rsidR="00160219" w:rsidRPr="70323101">
              <w:rPr>
                <w:b/>
                <w:bCs/>
                <w:i/>
                <w:iCs/>
                <w:sz w:val="20"/>
                <w:szCs w:val="20"/>
              </w:rPr>
              <w:t>a</w:t>
            </w:r>
            <w:r w:rsidRPr="70323101">
              <w:rPr>
                <w:b/>
                <w:bCs/>
                <w:i/>
                <w:iCs/>
                <w:sz w:val="20"/>
                <w:szCs w:val="20"/>
              </w:rPr>
              <w:t>l Verma</w:t>
            </w:r>
            <w:r w:rsidR="677EE7BC" w:rsidRPr="70323101">
              <w:rPr>
                <w:b/>
                <w:bCs/>
                <w:i/>
                <w:iCs/>
                <w:sz w:val="20"/>
                <w:szCs w:val="20"/>
              </w:rPr>
              <w:t xml:space="preserve"> (absent)</w:t>
            </w:r>
          </w:p>
          <w:p w14:paraId="4FBAA6CB" w14:textId="219F5FF3" w:rsidR="00462AFF" w:rsidRPr="00500544" w:rsidRDefault="677EE7BC" w:rsidP="70323101">
            <w:pPr>
              <w:spacing w:before="148"/>
              <w:rPr>
                <w:b/>
                <w:bCs/>
                <w:i/>
                <w:iCs/>
                <w:sz w:val="20"/>
                <w:szCs w:val="20"/>
              </w:rPr>
            </w:pPr>
            <w:r w:rsidRPr="70323101">
              <w:rPr>
                <w:b/>
                <w:bCs/>
                <w:i/>
                <w:iCs/>
                <w:sz w:val="20"/>
                <w:szCs w:val="20"/>
              </w:rPr>
              <w:t>David Yang</w:t>
            </w:r>
          </w:p>
        </w:tc>
      </w:tr>
    </w:tbl>
    <w:p w14:paraId="286F36F4" w14:textId="69D90B92" w:rsidR="00462AFF" w:rsidRDefault="00462AFF" w:rsidP="00B11ED0">
      <w:pPr>
        <w:pStyle w:val="Header"/>
        <w:rPr>
          <w:sz w:val="20"/>
        </w:rPr>
      </w:pPr>
      <w:r>
        <w:rPr>
          <w:b/>
          <w:sz w:val="20"/>
        </w:rPr>
        <w:t xml:space="preserve">Quorum: </w:t>
      </w:r>
      <w:r w:rsidRPr="00462AFF">
        <w:rPr>
          <w:sz w:val="20"/>
        </w:rPr>
        <w:t>50% +1 of each constituency group’s members (i.e., 2 per constituency group)</w:t>
      </w:r>
    </w:p>
    <w:p w14:paraId="469DC232" w14:textId="7646A6F1" w:rsidR="005D4EE7" w:rsidRPr="005D4EE7" w:rsidRDefault="005D4EE7" w:rsidP="70323101">
      <w:pPr>
        <w:pStyle w:val="Header"/>
        <w:rPr>
          <w:sz w:val="20"/>
          <w:szCs w:val="20"/>
        </w:rPr>
      </w:pPr>
      <w:r w:rsidRPr="70323101">
        <w:rPr>
          <w:b/>
          <w:bCs/>
          <w:sz w:val="20"/>
          <w:szCs w:val="20"/>
        </w:rPr>
        <w:t xml:space="preserve">Guests: </w:t>
      </w:r>
      <w:r w:rsidR="00C6307F" w:rsidRPr="70323101">
        <w:rPr>
          <w:sz w:val="20"/>
          <w:szCs w:val="20"/>
        </w:rPr>
        <w:t>Daniel Miramontez</w:t>
      </w:r>
      <w:r w:rsidR="6F095D56" w:rsidRPr="70323101">
        <w:rPr>
          <w:sz w:val="20"/>
          <w:szCs w:val="20"/>
        </w:rPr>
        <w:t xml:space="preserve"> (absent)</w:t>
      </w:r>
      <w:r w:rsidR="00C6307F" w:rsidRPr="70323101">
        <w:rPr>
          <w:sz w:val="20"/>
          <w:szCs w:val="20"/>
        </w:rPr>
        <w:t xml:space="preserve">, </w:t>
      </w:r>
      <w:r w:rsidRPr="70323101">
        <w:rPr>
          <w:sz w:val="20"/>
          <w:szCs w:val="20"/>
        </w:rPr>
        <w:t>Nessa Julian</w:t>
      </w:r>
      <w:r w:rsidR="4938DE71" w:rsidRPr="70323101">
        <w:rPr>
          <w:sz w:val="20"/>
          <w:szCs w:val="20"/>
        </w:rPr>
        <w:t xml:space="preserve"> (absent)</w:t>
      </w:r>
      <w:r w:rsidRPr="70323101">
        <w:rPr>
          <w:sz w:val="20"/>
          <w:szCs w:val="20"/>
        </w:rPr>
        <w:t>, Cheryl Barnard</w:t>
      </w:r>
      <w:r w:rsidR="3CE2CEBD" w:rsidRPr="70323101">
        <w:rPr>
          <w:sz w:val="20"/>
          <w:szCs w:val="20"/>
        </w:rPr>
        <w:t xml:space="preserve">, Lisa Cole-Jones, Jackie Hester, Claudia Estrada-Howell, Jeanette Moore, </w:t>
      </w:r>
      <w:r w:rsidR="0C4C8633" w:rsidRPr="70323101">
        <w:rPr>
          <w:sz w:val="20"/>
          <w:szCs w:val="20"/>
        </w:rPr>
        <w:t xml:space="preserve">Laura Pecenco, </w:t>
      </w:r>
    </w:p>
    <w:p w14:paraId="62C9F33E" w14:textId="79C4CEC4" w:rsidR="00302E12" w:rsidRPr="00B11ED0" w:rsidRDefault="00710879" w:rsidP="00B11ED0">
      <w:pPr>
        <w:pStyle w:val="Header"/>
      </w:pPr>
      <w:r>
        <w:rPr>
          <w:b/>
          <w:sz w:val="20"/>
        </w:rPr>
        <w:t>2024-2025</w:t>
      </w:r>
      <w:r w:rsidR="00302E12" w:rsidRPr="00302E12">
        <w:rPr>
          <w:b/>
          <w:sz w:val="20"/>
        </w:rPr>
        <w:t xml:space="preserve"> Theme:</w:t>
      </w:r>
      <w:r w:rsidR="00302E12">
        <w:t xml:space="preserve"> </w:t>
      </w:r>
      <w:r w:rsidR="00302E12" w:rsidRPr="00302E12">
        <w:rPr>
          <w:i/>
          <w:sz w:val="20"/>
        </w:rPr>
        <w:t>Cultivating Community: Making the invisible, visible.</w:t>
      </w:r>
    </w:p>
    <w:p w14:paraId="6D4E2873" w14:textId="77777777" w:rsidR="001D1F19" w:rsidRPr="001D1F19" w:rsidRDefault="001D1F19" w:rsidP="001D1F19">
      <w:pPr>
        <w:ind w:right="1263"/>
        <w:rPr>
          <w:sz w:val="20"/>
        </w:rPr>
      </w:pPr>
    </w:p>
    <w:p w14:paraId="6A72A99A" w14:textId="6849E22C" w:rsidR="00AB3797" w:rsidRPr="00622295" w:rsidRDefault="00AB3797" w:rsidP="70323101">
      <w:pPr>
        <w:pStyle w:val="ListParagraph"/>
        <w:numPr>
          <w:ilvl w:val="0"/>
          <w:numId w:val="1"/>
        </w:numPr>
        <w:tabs>
          <w:tab w:val="left" w:pos="1361"/>
        </w:tabs>
        <w:spacing w:before="1" w:line="243" w:lineRule="exact"/>
        <w:ind w:hanging="361"/>
        <w:jc w:val="left"/>
        <w:rPr>
          <w:bCs/>
          <w:sz w:val="20"/>
          <w:szCs w:val="20"/>
        </w:rPr>
      </w:pPr>
      <w:r w:rsidRPr="70323101">
        <w:rPr>
          <w:b/>
          <w:bCs/>
          <w:sz w:val="20"/>
          <w:szCs w:val="20"/>
        </w:rPr>
        <w:t>Call to</w:t>
      </w:r>
      <w:r w:rsidRPr="70323101">
        <w:rPr>
          <w:b/>
          <w:bCs/>
          <w:spacing w:val="-3"/>
          <w:sz w:val="20"/>
          <w:szCs w:val="20"/>
        </w:rPr>
        <w:t xml:space="preserve"> </w:t>
      </w:r>
      <w:r w:rsidRPr="70323101">
        <w:rPr>
          <w:b/>
          <w:bCs/>
          <w:sz w:val="20"/>
          <w:szCs w:val="20"/>
        </w:rPr>
        <w:t>Order</w:t>
      </w:r>
      <w:r w:rsidR="7D8FC28D" w:rsidRPr="70323101">
        <w:rPr>
          <w:b/>
          <w:bCs/>
          <w:sz w:val="20"/>
          <w:szCs w:val="20"/>
        </w:rPr>
        <w:t xml:space="preserve"> – </w:t>
      </w:r>
      <w:r w:rsidR="00622295" w:rsidRPr="00622295">
        <w:rPr>
          <w:bCs/>
          <w:sz w:val="20"/>
          <w:szCs w:val="20"/>
        </w:rPr>
        <w:t xml:space="preserve">The meeting was called to order at </w:t>
      </w:r>
      <w:r w:rsidR="7D8FC28D" w:rsidRPr="00622295">
        <w:rPr>
          <w:bCs/>
          <w:sz w:val="20"/>
          <w:szCs w:val="20"/>
        </w:rPr>
        <w:t>1:05 pm</w:t>
      </w:r>
      <w:r w:rsidR="00622295" w:rsidRPr="00622295">
        <w:rPr>
          <w:bCs/>
          <w:sz w:val="20"/>
          <w:szCs w:val="20"/>
        </w:rPr>
        <w:t>.</w:t>
      </w:r>
      <w:r w:rsidR="7D8FC28D" w:rsidRPr="00622295">
        <w:rPr>
          <w:bCs/>
          <w:sz w:val="20"/>
          <w:szCs w:val="20"/>
        </w:rPr>
        <w:t xml:space="preserve"> </w:t>
      </w:r>
    </w:p>
    <w:p w14:paraId="4A29F5A5" w14:textId="1E8FD8EF" w:rsidR="00A214BA" w:rsidRDefault="00A214BA" w:rsidP="70323101">
      <w:pPr>
        <w:pStyle w:val="ListParagraph"/>
        <w:numPr>
          <w:ilvl w:val="0"/>
          <w:numId w:val="1"/>
        </w:numPr>
        <w:tabs>
          <w:tab w:val="left" w:pos="1361"/>
        </w:tabs>
        <w:spacing w:before="1" w:line="243" w:lineRule="exact"/>
        <w:ind w:hanging="361"/>
        <w:jc w:val="left"/>
        <w:rPr>
          <w:b/>
          <w:bCs/>
          <w:sz w:val="20"/>
          <w:szCs w:val="20"/>
        </w:rPr>
      </w:pPr>
      <w:r w:rsidRPr="70323101">
        <w:rPr>
          <w:b/>
          <w:bCs/>
          <w:sz w:val="20"/>
          <w:szCs w:val="20"/>
        </w:rPr>
        <w:t xml:space="preserve">Permission to Record Meeting </w:t>
      </w:r>
      <w:r w:rsidR="00622295">
        <w:rPr>
          <w:b/>
          <w:bCs/>
          <w:sz w:val="20"/>
          <w:szCs w:val="20"/>
        </w:rPr>
        <w:t>–</w:t>
      </w:r>
      <w:r w:rsidR="08EE676C" w:rsidRPr="70323101">
        <w:rPr>
          <w:b/>
          <w:bCs/>
          <w:sz w:val="20"/>
          <w:szCs w:val="20"/>
        </w:rPr>
        <w:t xml:space="preserve"> </w:t>
      </w:r>
      <w:r w:rsidR="00622295" w:rsidRPr="00622295">
        <w:rPr>
          <w:bCs/>
          <w:sz w:val="20"/>
          <w:szCs w:val="20"/>
        </w:rPr>
        <w:t xml:space="preserve">There was </w:t>
      </w:r>
      <w:r w:rsidR="08EE676C" w:rsidRPr="00622295">
        <w:rPr>
          <w:bCs/>
          <w:sz w:val="20"/>
          <w:szCs w:val="20"/>
        </w:rPr>
        <w:t>consensus</w:t>
      </w:r>
      <w:r w:rsidR="00622295" w:rsidRPr="00622295">
        <w:rPr>
          <w:bCs/>
          <w:sz w:val="20"/>
          <w:szCs w:val="20"/>
        </w:rPr>
        <w:t xml:space="preserve"> to record the meeting. </w:t>
      </w:r>
      <w:r w:rsidR="08EE676C" w:rsidRPr="00622295">
        <w:rPr>
          <w:bCs/>
          <w:sz w:val="20"/>
          <w:szCs w:val="20"/>
        </w:rPr>
        <w:t xml:space="preserve"> </w:t>
      </w:r>
    </w:p>
    <w:p w14:paraId="24BE8D0C" w14:textId="787E522E" w:rsidR="00371B47" w:rsidRPr="00A214BA" w:rsidRDefault="00371B47" w:rsidP="00A214BA">
      <w:pPr>
        <w:pStyle w:val="ListParagraph"/>
        <w:numPr>
          <w:ilvl w:val="0"/>
          <w:numId w:val="1"/>
        </w:numPr>
        <w:tabs>
          <w:tab w:val="left" w:pos="1361"/>
        </w:tabs>
        <w:spacing w:before="1" w:line="243" w:lineRule="exact"/>
        <w:ind w:hanging="361"/>
        <w:jc w:val="left"/>
        <w:rPr>
          <w:b/>
          <w:sz w:val="20"/>
        </w:rPr>
      </w:pPr>
      <w:r>
        <w:rPr>
          <w:b/>
          <w:sz w:val="20"/>
        </w:rPr>
        <w:t xml:space="preserve">Land Acknowledgement - </w:t>
      </w:r>
      <w:r w:rsidRPr="00371B47">
        <w:rPr>
          <w:rStyle w:val="normaltextrun"/>
          <w:rFonts w:asciiTheme="minorHAnsi" w:hAnsiTheme="minorHAnsi" w:cstheme="minorHAnsi"/>
          <w:color w:val="000000"/>
          <w:sz w:val="20"/>
          <w:bdr w:val="none" w:sz="0" w:space="0" w:color="auto" w:frame="1"/>
        </w:rPr>
        <w:t>We recognize that San Diego Miramar College sits on the ancestral homeland of the Kumeyaay people, who have lived in this area for well over 10,000 years, and we honor their past, present, and future connection to this land and its inherent connection to their identity. </w:t>
      </w:r>
    </w:p>
    <w:p w14:paraId="7C7DBD3D" w14:textId="5A6B5495" w:rsidR="00643047" w:rsidRPr="004A6493" w:rsidRDefault="00AB3797" w:rsidP="70323101">
      <w:pPr>
        <w:pStyle w:val="ListParagraph"/>
        <w:numPr>
          <w:ilvl w:val="0"/>
          <w:numId w:val="1"/>
        </w:numPr>
        <w:tabs>
          <w:tab w:val="left" w:pos="1361"/>
        </w:tabs>
        <w:spacing w:line="243" w:lineRule="exact"/>
        <w:ind w:hanging="361"/>
        <w:jc w:val="left"/>
        <w:rPr>
          <w:b/>
          <w:bCs/>
          <w:i/>
          <w:iCs/>
          <w:sz w:val="20"/>
          <w:szCs w:val="20"/>
        </w:rPr>
      </w:pPr>
      <w:r w:rsidRPr="70323101">
        <w:rPr>
          <w:b/>
          <w:bCs/>
          <w:sz w:val="20"/>
          <w:szCs w:val="20"/>
        </w:rPr>
        <w:t xml:space="preserve">Approval of Agenda </w:t>
      </w:r>
      <w:r w:rsidR="004A02C0">
        <w:rPr>
          <w:b/>
          <w:bCs/>
          <w:sz w:val="20"/>
          <w:szCs w:val="20"/>
        </w:rPr>
        <w:t>–</w:t>
      </w:r>
      <w:r w:rsidR="15C96128" w:rsidRPr="70323101">
        <w:rPr>
          <w:b/>
          <w:bCs/>
          <w:sz w:val="20"/>
          <w:szCs w:val="20"/>
        </w:rPr>
        <w:t xml:space="preserve"> Ca</w:t>
      </w:r>
      <w:r w:rsidR="004A02C0">
        <w:rPr>
          <w:b/>
          <w:bCs/>
          <w:sz w:val="20"/>
          <w:szCs w:val="20"/>
        </w:rPr>
        <w:t xml:space="preserve">rrasquillo </w:t>
      </w:r>
      <w:r w:rsidR="004A02C0">
        <w:rPr>
          <w:bCs/>
          <w:sz w:val="20"/>
          <w:szCs w:val="20"/>
        </w:rPr>
        <w:t xml:space="preserve">made a motion to approve the 9-23-25 meeting agenda. </w:t>
      </w:r>
      <w:r w:rsidR="004A02C0" w:rsidRPr="004A02C0">
        <w:rPr>
          <w:bCs/>
          <w:sz w:val="20"/>
          <w:szCs w:val="20"/>
        </w:rPr>
        <w:t>Seconded by</w:t>
      </w:r>
      <w:r w:rsidR="15C96128" w:rsidRPr="70323101">
        <w:rPr>
          <w:b/>
          <w:bCs/>
          <w:sz w:val="20"/>
          <w:szCs w:val="20"/>
        </w:rPr>
        <w:t xml:space="preserve"> </w:t>
      </w:r>
      <w:r w:rsidR="004A02C0">
        <w:rPr>
          <w:b/>
          <w:bCs/>
          <w:sz w:val="20"/>
          <w:szCs w:val="20"/>
        </w:rPr>
        <w:t>Gomez</w:t>
      </w:r>
      <w:r w:rsidR="15C96128" w:rsidRPr="70323101">
        <w:rPr>
          <w:b/>
          <w:bCs/>
          <w:sz w:val="20"/>
          <w:szCs w:val="20"/>
        </w:rPr>
        <w:t xml:space="preserve">. </w:t>
      </w:r>
      <w:r w:rsidR="004A02C0" w:rsidRPr="004A02C0">
        <w:rPr>
          <w:bCs/>
          <w:sz w:val="20"/>
          <w:szCs w:val="20"/>
        </w:rPr>
        <w:t xml:space="preserve">There was no discussion. There were 11 yay votes, 0 nay votes, and 0 abstentions. </w:t>
      </w:r>
      <w:r w:rsidR="004A02C0" w:rsidRPr="004A02C0">
        <w:rPr>
          <w:bCs/>
          <w:sz w:val="20"/>
          <w:szCs w:val="20"/>
          <w:u w:val="single"/>
        </w:rPr>
        <w:t>The m</w:t>
      </w:r>
      <w:r w:rsidR="15C96128" w:rsidRPr="004A02C0">
        <w:rPr>
          <w:bCs/>
          <w:sz w:val="20"/>
          <w:szCs w:val="20"/>
          <w:u w:val="single"/>
        </w:rPr>
        <w:t xml:space="preserve">otion carried. </w:t>
      </w:r>
    </w:p>
    <w:p w14:paraId="505C60A8" w14:textId="20639A79" w:rsidR="003C70D2" w:rsidRPr="004A02C0" w:rsidRDefault="00643047" w:rsidP="004A02C0">
      <w:pPr>
        <w:pStyle w:val="ListParagraph"/>
        <w:numPr>
          <w:ilvl w:val="0"/>
          <w:numId w:val="1"/>
        </w:numPr>
        <w:tabs>
          <w:tab w:val="left" w:pos="1361"/>
        </w:tabs>
        <w:spacing w:line="243" w:lineRule="exact"/>
        <w:ind w:hanging="361"/>
        <w:jc w:val="left"/>
        <w:rPr>
          <w:rStyle w:val="Hyperlink"/>
          <w:b/>
          <w:bCs/>
          <w:color w:val="auto"/>
          <w:sz w:val="20"/>
          <w:szCs w:val="20"/>
          <w:u w:val="none"/>
        </w:rPr>
      </w:pPr>
      <w:r w:rsidRPr="70323101">
        <w:rPr>
          <w:b/>
          <w:bCs/>
          <w:sz w:val="20"/>
          <w:szCs w:val="20"/>
        </w:rPr>
        <w:t xml:space="preserve">Approval of </w:t>
      </w:r>
      <w:r w:rsidR="00AB3797" w:rsidRPr="70323101">
        <w:rPr>
          <w:b/>
          <w:bCs/>
          <w:sz w:val="20"/>
          <w:szCs w:val="20"/>
        </w:rPr>
        <w:t>Minutes</w:t>
      </w:r>
      <w:r w:rsidR="49F744A3" w:rsidRPr="70323101">
        <w:rPr>
          <w:b/>
          <w:bCs/>
          <w:sz w:val="20"/>
          <w:szCs w:val="20"/>
        </w:rPr>
        <w:t xml:space="preserve"> – </w:t>
      </w:r>
      <w:r w:rsidR="004A02C0">
        <w:rPr>
          <w:b/>
          <w:bCs/>
          <w:sz w:val="20"/>
          <w:szCs w:val="20"/>
        </w:rPr>
        <w:t xml:space="preserve">Battisti </w:t>
      </w:r>
      <w:r w:rsidR="004A02C0" w:rsidRPr="004A02C0">
        <w:rPr>
          <w:bCs/>
          <w:sz w:val="20"/>
          <w:szCs w:val="20"/>
        </w:rPr>
        <w:t>made a motion to approve the 9-9-25 meeting minutes.</w:t>
      </w:r>
      <w:r w:rsidR="004A02C0">
        <w:rPr>
          <w:b/>
          <w:bCs/>
          <w:sz w:val="20"/>
          <w:szCs w:val="20"/>
        </w:rPr>
        <w:t xml:space="preserve"> </w:t>
      </w:r>
      <w:r w:rsidR="004A02C0" w:rsidRPr="004A02C0">
        <w:rPr>
          <w:bCs/>
          <w:sz w:val="20"/>
          <w:szCs w:val="20"/>
        </w:rPr>
        <w:t xml:space="preserve">Seconded by </w:t>
      </w:r>
      <w:r w:rsidR="004A02C0">
        <w:rPr>
          <w:b/>
          <w:bCs/>
          <w:sz w:val="20"/>
          <w:szCs w:val="20"/>
        </w:rPr>
        <w:t xml:space="preserve">Halaseh. </w:t>
      </w:r>
      <w:r w:rsidR="004A02C0" w:rsidRPr="004A02C0">
        <w:rPr>
          <w:bCs/>
          <w:sz w:val="20"/>
          <w:szCs w:val="20"/>
        </w:rPr>
        <w:t xml:space="preserve">There were 11 yay votes, 0 nay votes, and 0 abstentions. </w:t>
      </w:r>
      <w:r w:rsidR="004A02C0" w:rsidRPr="004A02C0">
        <w:rPr>
          <w:bCs/>
          <w:sz w:val="20"/>
          <w:szCs w:val="20"/>
          <w:u w:val="single"/>
        </w:rPr>
        <w:t>The</w:t>
      </w:r>
      <w:r w:rsidR="49F744A3" w:rsidRPr="004A02C0">
        <w:rPr>
          <w:bCs/>
          <w:sz w:val="20"/>
          <w:szCs w:val="20"/>
          <w:u w:val="single"/>
        </w:rPr>
        <w:t xml:space="preserve"> </w:t>
      </w:r>
      <w:r w:rsidR="004A02C0" w:rsidRPr="004A02C0">
        <w:rPr>
          <w:bCs/>
          <w:sz w:val="20"/>
          <w:szCs w:val="20"/>
          <w:u w:val="single"/>
        </w:rPr>
        <w:t>m</w:t>
      </w:r>
      <w:r w:rsidR="49F744A3" w:rsidRPr="004A02C0">
        <w:rPr>
          <w:bCs/>
          <w:sz w:val="20"/>
          <w:szCs w:val="20"/>
          <w:u w:val="single"/>
        </w:rPr>
        <w:t xml:space="preserve">otion carried. </w:t>
      </w:r>
      <w:r w:rsidR="002B4DE0" w:rsidRPr="70323101">
        <w:rPr>
          <w:sz w:val="20"/>
          <w:szCs w:val="20"/>
        </w:rPr>
        <w:fldChar w:fldCharType="begin"/>
      </w:r>
      <w:r w:rsidR="002B4DE0" w:rsidRPr="004A02C0">
        <w:rPr>
          <w:sz w:val="20"/>
          <w:szCs w:val="20"/>
        </w:rPr>
        <w:instrText xml:space="preserve"> HYPERLINK "https://sdmiramar.edu/sites/default/files/2025-09/college_council_final_draft_minutes_9-9-25.pdf" </w:instrText>
      </w:r>
      <w:r w:rsidR="002B4DE0" w:rsidRPr="70323101">
        <w:rPr>
          <w:sz w:val="20"/>
          <w:szCs w:val="20"/>
        </w:rPr>
        <w:fldChar w:fldCharType="separate"/>
      </w:r>
    </w:p>
    <w:p w14:paraId="2317024F" w14:textId="417B8D20" w:rsidR="00FB6757" w:rsidRPr="00FB6757" w:rsidRDefault="002B4DE0" w:rsidP="70323101">
      <w:pPr>
        <w:pStyle w:val="ListParagraph"/>
        <w:numPr>
          <w:ilvl w:val="0"/>
          <w:numId w:val="1"/>
        </w:numPr>
        <w:tabs>
          <w:tab w:val="left" w:pos="1361"/>
        </w:tabs>
        <w:spacing w:line="243" w:lineRule="exact"/>
        <w:ind w:hanging="361"/>
        <w:jc w:val="left"/>
        <w:rPr>
          <w:b/>
          <w:bCs/>
          <w:sz w:val="20"/>
          <w:szCs w:val="20"/>
        </w:rPr>
      </w:pPr>
      <w:r w:rsidRPr="70323101">
        <w:rPr>
          <w:sz w:val="20"/>
          <w:szCs w:val="20"/>
        </w:rPr>
        <w:fldChar w:fldCharType="end"/>
      </w:r>
      <w:r w:rsidR="00EF4708" w:rsidRPr="70323101">
        <w:rPr>
          <w:b/>
          <w:bCs/>
          <w:sz w:val="20"/>
          <w:szCs w:val="20"/>
        </w:rPr>
        <w:t xml:space="preserve">Public Comment </w:t>
      </w:r>
      <w:r w:rsidR="07970A66" w:rsidRPr="70323101">
        <w:rPr>
          <w:b/>
          <w:bCs/>
          <w:sz w:val="20"/>
          <w:szCs w:val="20"/>
        </w:rPr>
        <w:t xml:space="preserve">- </w:t>
      </w:r>
      <w:r w:rsidR="07970A66" w:rsidRPr="004A02C0">
        <w:rPr>
          <w:bCs/>
          <w:sz w:val="20"/>
          <w:szCs w:val="20"/>
        </w:rPr>
        <w:t xml:space="preserve">There was no public comment. </w:t>
      </w:r>
    </w:p>
    <w:p w14:paraId="44C04A05" w14:textId="77777777" w:rsidR="00AB3797" w:rsidRPr="008006D9" w:rsidRDefault="00AB3797" w:rsidP="00357CFD">
      <w:pPr>
        <w:pStyle w:val="ListParagraph"/>
        <w:numPr>
          <w:ilvl w:val="0"/>
          <w:numId w:val="1"/>
        </w:numPr>
        <w:tabs>
          <w:tab w:val="left" w:pos="1360"/>
          <w:tab w:val="left" w:pos="1361"/>
        </w:tabs>
        <w:ind w:hanging="361"/>
        <w:jc w:val="left"/>
        <w:rPr>
          <w:b/>
          <w:i/>
          <w:sz w:val="20"/>
        </w:rPr>
      </w:pPr>
      <w:r>
        <w:rPr>
          <w:b/>
          <w:sz w:val="20"/>
        </w:rPr>
        <w:t>Committee</w:t>
      </w:r>
      <w:r>
        <w:rPr>
          <w:b/>
          <w:spacing w:val="-1"/>
          <w:sz w:val="20"/>
        </w:rPr>
        <w:t xml:space="preserve"> </w:t>
      </w:r>
      <w:r>
        <w:rPr>
          <w:b/>
          <w:sz w:val="20"/>
        </w:rPr>
        <w:t>Reports/Other</w:t>
      </w:r>
      <w:r w:rsidR="008006D9">
        <w:rPr>
          <w:b/>
          <w:sz w:val="20"/>
        </w:rPr>
        <w:t xml:space="preserve"> </w:t>
      </w:r>
      <w:r w:rsidR="008006D9" w:rsidRPr="008006D9">
        <w:rPr>
          <w:b/>
          <w:i/>
          <w:sz w:val="20"/>
        </w:rPr>
        <w:t>(2-3 minutes)</w:t>
      </w:r>
    </w:p>
    <w:p w14:paraId="1FE479EF" w14:textId="7E236544" w:rsidR="0006705A" w:rsidRDefault="0006705A" w:rsidP="70323101">
      <w:pPr>
        <w:pStyle w:val="ListParagraph"/>
        <w:numPr>
          <w:ilvl w:val="0"/>
          <w:numId w:val="4"/>
        </w:numPr>
        <w:tabs>
          <w:tab w:val="left" w:pos="1360"/>
          <w:tab w:val="left" w:pos="1361"/>
        </w:tabs>
        <w:rPr>
          <w:sz w:val="20"/>
          <w:szCs w:val="20"/>
        </w:rPr>
      </w:pPr>
      <w:r w:rsidRPr="70323101">
        <w:rPr>
          <w:b/>
          <w:bCs/>
          <w:sz w:val="20"/>
          <w:szCs w:val="20"/>
        </w:rPr>
        <w:t>President’s Report</w:t>
      </w:r>
      <w:r w:rsidR="4C31483C" w:rsidRPr="70323101">
        <w:rPr>
          <w:b/>
          <w:bCs/>
          <w:sz w:val="20"/>
          <w:szCs w:val="20"/>
        </w:rPr>
        <w:t xml:space="preserve"> –</w:t>
      </w:r>
      <w:r w:rsidR="004A02C0">
        <w:rPr>
          <w:b/>
          <w:bCs/>
          <w:sz w:val="20"/>
          <w:szCs w:val="20"/>
        </w:rPr>
        <w:t xml:space="preserve"> Lundburg </w:t>
      </w:r>
      <w:r w:rsidR="004A02C0">
        <w:rPr>
          <w:bCs/>
          <w:sz w:val="20"/>
          <w:szCs w:val="20"/>
        </w:rPr>
        <w:t>shared that he is</w:t>
      </w:r>
      <w:r w:rsidR="4C31483C" w:rsidRPr="70323101">
        <w:rPr>
          <w:b/>
          <w:bCs/>
          <w:sz w:val="20"/>
          <w:szCs w:val="20"/>
        </w:rPr>
        <w:t xml:space="preserve"> </w:t>
      </w:r>
      <w:r w:rsidR="4C31483C" w:rsidRPr="70323101">
        <w:rPr>
          <w:sz w:val="20"/>
          <w:szCs w:val="20"/>
        </w:rPr>
        <w:t xml:space="preserve">fresh from </w:t>
      </w:r>
      <w:r w:rsidR="004A02C0">
        <w:rPr>
          <w:sz w:val="20"/>
          <w:szCs w:val="20"/>
        </w:rPr>
        <w:t>Chancellor’s C</w:t>
      </w:r>
      <w:r w:rsidR="4C31483C" w:rsidRPr="70323101">
        <w:rPr>
          <w:sz w:val="20"/>
          <w:szCs w:val="20"/>
        </w:rPr>
        <w:t>abinet,</w:t>
      </w:r>
      <w:r w:rsidR="004A02C0">
        <w:rPr>
          <w:sz w:val="20"/>
          <w:szCs w:val="20"/>
        </w:rPr>
        <w:t xml:space="preserve"> where the</w:t>
      </w:r>
      <w:r w:rsidR="4C31483C" w:rsidRPr="70323101">
        <w:rPr>
          <w:sz w:val="20"/>
          <w:szCs w:val="20"/>
        </w:rPr>
        <w:t xml:space="preserve"> discussion focused on national events (what we can respond to or not, etc.). House passed something that did not get through the </w:t>
      </w:r>
      <w:r w:rsidR="004A02C0">
        <w:rPr>
          <w:sz w:val="20"/>
          <w:szCs w:val="20"/>
        </w:rPr>
        <w:t>S</w:t>
      </w:r>
      <w:r w:rsidR="4C31483C" w:rsidRPr="70323101">
        <w:rPr>
          <w:sz w:val="20"/>
          <w:szCs w:val="20"/>
        </w:rPr>
        <w:t>enate. Antic</w:t>
      </w:r>
      <w:r w:rsidR="6A92A732" w:rsidRPr="70323101">
        <w:rPr>
          <w:sz w:val="20"/>
          <w:szCs w:val="20"/>
        </w:rPr>
        <w:t>i</w:t>
      </w:r>
      <w:r w:rsidR="4C31483C" w:rsidRPr="70323101">
        <w:rPr>
          <w:sz w:val="20"/>
          <w:szCs w:val="20"/>
        </w:rPr>
        <w:t xml:space="preserve">pating </w:t>
      </w:r>
      <w:r w:rsidR="5FA70FF9" w:rsidRPr="70323101">
        <w:rPr>
          <w:sz w:val="20"/>
          <w:szCs w:val="20"/>
        </w:rPr>
        <w:t>a shutdown of some sort. Aftermath of Charlie Kirk</w:t>
      </w:r>
      <w:r w:rsidR="559430A6" w:rsidRPr="70323101">
        <w:rPr>
          <w:sz w:val="20"/>
          <w:szCs w:val="20"/>
        </w:rPr>
        <w:t xml:space="preserve"> – lightning rod for both sides. Think the best thing we can do is bring down the temperature. </w:t>
      </w:r>
      <w:r w:rsidR="59758E75" w:rsidRPr="70323101">
        <w:rPr>
          <w:sz w:val="20"/>
          <w:szCs w:val="20"/>
        </w:rPr>
        <w:t>Uptick in people’s anxiety levels. Might not be aware. Check-in with yourself and take care of yourself. Be positive. MSI Funding – a concern</w:t>
      </w:r>
      <w:r w:rsidR="1983FD63" w:rsidRPr="70323101">
        <w:rPr>
          <w:sz w:val="20"/>
          <w:szCs w:val="20"/>
        </w:rPr>
        <w:t>. Anticipating a state block grant, but not sure the dollar amount but should be enough to carry our HSI program and City’s AANPSI grant. President’s update will in</w:t>
      </w:r>
      <w:r w:rsidR="7CD4D86E" w:rsidRPr="70323101">
        <w:rPr>
          <w:sz w:val="20"/>
          <w:szCs w:val="20"/>
        </w:rPr>
        <w:t>cl</w:t>
      </w:r>
      <w:r w:rsidR="1983FD63" w:rsidRPr="70323101">
        <w:rPr>
          <w:sz w:val="20"/>
          <w:szCs w:val="20"/>
        </w:rPr>
        <w:t xml:space="preserve">ude </w:t>
      </w:r>
      <w:r w:rsidR="5953A646" w:rsidRPr="70323101">
        <w:rPr>
          <w:sz w:val="20"/>
          <w:szCs w:val="20"/>
        </w:rPr>
        <w:t>QR code to district’s new safety app. Implementing RAVE program for administrators for any ICE activity, if it comes. Any questions?</w:t>
      </w:r>
      <w:r w:rsidR="004A02C0">
        <w:rPr>
          <w:sz w:val="20"/>
          <w:szCs w:val="20"/>
        </w:rPr>
        <w:t xml:space="preserve"> There were none. </w:t>
      </w:r>
      <w:r w:rsidR="5953A646" w:rsidRPr="70323101">
        <w:rPr>
          <w:sz w:val="20"/>
          <w:szCs w:val="20"/>
        </w:rPr>
        <w:t xml:space="preserve"> </w:t>
      </w:r>
    </w:p>
    <w:p w14:paraId="1B2690AE" w14:textId="5CE693F0" w:rsidR="0006705A" w:rsidRDefault="0006705A" w:rsidP="70323101">
      <w:pPr>
        <w:pStyle w:val="ListParagraph"/>
        <w:numPr>
          <w:ilvl w:val="0"/>
          <w:numId w:val="4"/>
        </w:numPr>
        <w:tabs>
          <w:tab w:val="left" w:pos="1360"/>
          <w:tab w:val="left" w:pos="1361"/>
        </w:tabs>
        <w:rPr>
          <w:b/>
          <w:bCs/>
          <w:sz w:val="20"/>
          <w:szCs w:val="20"/>
        </w:rPr>
      </w:pPr>
      <w:r w:rsidRPr="70323101">
        <w:rPr>
          <w:b/>
          <w:bCs/>
          <w:sz w:val="20"/>
          <w:szCs w:val="20"/>
        </w:rPr>
        <w:t>AS Report</w:t>
      </w:r>
      <w:r w:rsidR="002808F2" w:rsidRPr="70323101">
        <w:rPr>
          <w:b/>
          <w:bCs/>
          <w:sz w:val="20"/>
          <w:szCs w:val="20"/>
        </w:rPr>
        <w:t xml:space="preserve"> </w:t>
      </w:r>
      <w:r w:rsidR="004A02C0">
        <w:rPr>
          <w:b/>
          <w:bCs/>
          <w:sz w:val="20"/>
          <w:szCs w:val="20"/>
        </w:rPr>
        <w:t>– Gomez</w:t>
      </w:r>
      <w:r w:rsidR="004A02C0">
        <w:rPr>
          <w:bCs/>
          <w:sz w:val="20"/>
          <w:szCs w:val="20"/>
        </w:rPr>
        <w:t xml:space="preserve"> shared that the A.S.</w:t>
      </w:r>
      <w:r w:rsidR="453F31AE" w:rsidRPr="70323101">
        <w:rPr>
          <w:b/>
          <w:bCs/>
          <w:sz w:val="20"/>
          <w:szCs w:val="20"/>
        </w:rPr>
        <w:t xml:space="preserve"> </w:t>
      </w:r>
      <w:r w:rsidR="004A02C0">
        <w:rPr>
          <w:sz w:val="20"/>
          <w:szCs w:val="20"/>
        </w:rPr>
        <w:t>m</w:t>
      </w:r>
      <w:r w:rsidR="453F31AE" w:rsidRPr="70323101">
        <w:rPr>
          <w:sz w:val="20"/>
          <w:szCs w:val="20"/>
        </w:rPr>
        <w:t xml:space="preserve">et on 9/16. </w:t>
      </w:r>
      <w:r w:rsidR="004A02C0">
        <w:rPr>
          <w:sz w:val="20"/>
          <w:szCs w:val="20"/>
        </w:rPr>
        <w:t xml:space="preserve">There was a </w:t>
      </w:r>
      <w:r w:rsidR="453F31AE" w:rsidRPr="70323101">
        <w:rPr>
          <w:sz w:val="20"/>
          <w:szCs w:val="20"/>
        </w:rPr>
        <w:t>2</w:t>
      </w:r>
      <w:r w:rsidR="453F31AE" w:rsidRPr="70323101">
        <w:rPr>
          <w:sz w:val="20"/>
          <w:szCs w:val="20"/>
          <w:vertAlign w:val="superscript"/>
        </w:rPr>
        <w:t>nd</w:t>
      </w:r>
      <w:r w:rsidR="453F31AE" w:rsidRPr="70323101">
        <w:rPr>
          <w:sz w:val="20"/>
          <w:szCs w:val="20"/>
        </w:rPr>
        <w:t xml:space="preserve"> read of technology plan; voted to have it come back for another reading. </w:t>
      </w:r>
      <w:r w:rsidR="48A87FAA" w:rsidRPr="70323101">
        <w:rPr>
          <w:sz w:val="20"/>
          <w:szCs w:val="20"/>
        </w:rPr>
        <w:t>Pilipino</w:t>
      </w:r>
      <w:r w:rsidR="453F31AE" w:rsidRPr="70323101">
        <w:rPr>
          <w:sz w:val="20"/>
          <w:szCs w:val="20"/>
        </w:rPr>
        <w:t xml:space="preserve"> studies to Ethnic Studies supported. CRM update and funding – how do we sustain it?</w:t>
      </w:r>
      <w:r w:rsidR="004A02C0">
        <w:rPr>
          <w:sz w:val="20"/>
          <w:szCs w:val="20"/>
        </w:rPr>
        <w:t xml:space="preserve"> Concern with faculty’s</w:t>
      </w:r>
      <w:r w:rsidR="453F31AE" w:rsidRPr="70323101">
        <w:rPr>
          <w:sz w:val="20"/>
          <w:szCs w:val="20"/>
        </w:rPr>
        <w:t xml:space="preserve"> </w:t>
      </w:r>
      <w:r w:rsidR="1848E85E" w:rsidRPr="70323101">
        <w:rPr>
          <w:sz w:val="20"/>
          <w:szCs w:val="20"/>
        </w:rPr>
        <w:lastRenderedPageBreak/>
        <w:t>Intellectual property</w:t>
      </w:r>
      <w:r w:rsidR="004A02C0">
        <w:rPr>
          <w:sz w:val="20"/>
          <w:szCs w:val="20"/>
        </w:rPr>
        <w:t xml:space="preserve"> and AI</w:t>
      </w:r>
      <w:r w:rsidR="1848E85E" w:rsidRPr="70323101">
        <w:rPr>
          <w:sz w:val="20"/>
          <w:szCs w:val="20"/>
        </w:rPr>
        <w:t>. Umoja and Pu</w:t>
      </w:r>
      <w:r w:rsidR="335F56E6" w:rsidRPr="70323101">
        <w:rPr>
          <w:sz w:val="20"/>
          <w:szCs w:val="20"/>
        </w:rPr>
        <w:t>en</w:t>
      </w:r>
      <w:r w:rsidR="1848E85E" w:rsidRPr="70323101">
        <w:rPr>
          <w:sz w:val="20"/>
          <w:szCs w:val="20"/>
        </w:rPr>
        <w:t>te update. AI workgroup through the library.</w:t>
      </w:r>
    </w:p>
    <w:p w14:paraId="3189284C" w14:textId="09509498" w:rsidR="0006705A" w:rsidRDefault="0006705A" w:rsidP="70323101">
      <w:pPr>
        <w:pStyle w:val="ListParagraph"/>
        <w:numPr>
          <w:ilvl w:val="0"/>
          <w:numId w:val="4"/>
        </w:numPr>
        <w:tabs>
          <w:tab w:val="left" w:pos="1360"/>
          <w:tab w:val="left" w:pos="1361"/>
        </w:tabs>
        <w:rPr>
          <w:b/>
          <w:bCs/>
          <w:sz w:val="20"/>
          <w:szCs w:val="20"/>
        </w:rPr>
      </w:pPr>
      <w:r w:rsidRPr="70323101">
        <w:rPr>
          <w:b/>
          <w:bCs/>
          <w:sz w:val="20"/>
          <w:szCs w:val="20"/>
        </w:rPr>
        <w:t>CS Report</w:t>
      </w:r>
      <w:r w:rsidR="158E2E69" w:rsidRPr="70323101">
        <w:rPr>
          <w:b/>
          <w:bCs/>
          <w:sz w:val="20"/>
          <w:szCs w:val="20"/>
        </w:rPr>
        <w:t xml:space="preserve"> – </w:t>
      </w:r>
      <w:r w:rsidR="004A02C0">
        <w:rPr>
          <w:b/>
          <w:bCs/>
          <w:sz w:val="20"/>
          <w:szCs w:val="20"/>
        </w:rPr>
        <w:t xml:space="preserve">Kunst </w:t>
      </w:r>
      <w:r w:rsidR="004A02C0">
        <w:rPr>
          <w:bCs/>
          <w:sz w:val="20"/>
          <w:szCs w:val="20"/>
        </w:rPr>
        <w:t>shared that C.S. m</w:t>
      </w:r>
      <w:r w:rsidR="158E2E69" w:rsidRPr="004A02C0">
        <w:rPr>
          <w:bCs/>
          <w:sz w:val="20"/>
          <w:szCs w:val="20"/>
        </w:rPr>
        <w:t>et on 9/16. Second read of tech plan, decided to do an additional read</w:t>
      </w:r>
      <w:r w:rsidR="004A02C0">
        <w:rPr>
          <w:bCs/>
          <w:sz w:val="20"/>
          <w:szCs w:val="20"/>
        </w:rPr>
        <w:t xml:space="preserve"> as well. Presentation on Student Equity Plan and reviewed the Puente Program report. C.S. was supportive, but wanted to reach out to the Classified Professionals that would be directly impacted for their input. </w:t>
      </w:r>
    </w:p>
    <w:p w14:paraId="75DBB137" w14:textId="053B2C1F" w:rsidR="0006705A" w:rsidRDefault="0006705A" w:rsidP="70323101">
      <w:pPr>
        <w:pStyle w:val="ListParagraph"/>
        <w:numPr>
          <w:ilvl w:val="0"/>
          <w:numId w:val="4"/>
        </w:numPr>
        <w:tabs>
          <w:tab w:val="left" w:pos="1360"/>
          <w:tab w:val="left" w:pos="1361"/>
        </w:tabs>
        <w:rPr>
          <w:b/>
          <w:bCs/>
          <w:sz w:val="20"/>
          <w:szCs w:val="20"/>
        </w:rPr>
      </w:pPr>
      <w:r w:rsidRPr="70323101">
        <w:rPr>
          <w:b/>
          <w:bCs/>
          <w:sz w:val="20"/>
          <w:szCs w:val="20"/>
        </w:rPr>
        <w:t>ASG Report</w:t>
      </w:r>
      <w:r w:rsidR="329D9231" w:rsidRPr="70323101">
        <w:rPr>
          <w:b/>
          <w:bCs/>
          <w:sz w:val="20"/>
          <w:szCs w:val="20"/>
        </w:rPr>
        <w:t xml:space="preserve"> – </w:t>
      </w:r>
      <w:r w:rsidR="004A02C0">
        <w:rPr>
          <w:b/>
          <w:bCs/>
          <w:sz w:val="20"/>
          <w:szCs w:val="20"/>
        </w:rPr>
        <w:t xml:space="preserve">Halaseh </w:t>
      </w:r>
      <w:r w:rsidR="004A02C0">
        <w:rPr>
          <w:bCs/>
          <w:sz w:val="20"/>
          <w:szCs w:val="20"/>
        </w:rPr>
        <w:t xml:space="preserve">shared that ASG </w:t>
      </w:r>
      <w:r w:rsidR="329D9231" w:rsidRPr="004A02C0">
        <w:rPr>
          <w:bCs/>
          <w:sz w:val="20"/>
          <w:szCs w:val="20"/>
        </w:rPr>
        <w:t>elected delegate for region X; Pu</w:t>
      </w:r>
      <w:r w:rsidR="5BD67169" w:rsidRPr="004A02C0">
        <w:rPr>
          <w:bCs/>
          <w:sz w:val="20"/>
          <w:szCs w:val="20"/>
        </w:rPr>
        <w:t>en</w:t>
      </w:r>
      <w:r w:rsidR="329D9231" w:rsidRPr="004A02C0">
        <w:rPr>
          <w:bCs/>
          <w:sz w:val="20"/>
          <w:szCs w:val="20"/>
        </w:rPr>
        <w:t xml:space="preserve">te program – information and voting item for this week. CRM presentation – overall great support and plenty of feedback. Established budget for this year. Working on plans to use it. </w:t>
      </w:r>
    </w:p>
    <w:p w14:paraId="082A815F" w14:textId="26CC3867" w:rsidR="0006705A" w:rsidRPr="0006705A" w:rsidRDefault="0006705A" w:rsidP="70323101">
      <w:pPr>
        <w:pStyle w:val="ListParagraph"/>
        <w:numPr>
          <w:ilvl w:val="0"/>
          <w:numId w:val="4"/>
        </w:numPr>
        <w:tabs>
          <w:tab w:val="left" w:pos="1360"/>
          <w:tab w:val="left" w:pos="1361"/>
        </w:tabs>
        <w:rPr>
          <w:b/>
          <w:bCs/>
          <w:sz w:val="20"/>
          <w:szCs w:val="20"/>
        </w:rPr>
      </w:pPr>
      <w:r w:rsidRPr="70323101">
        <w:rPr>
          <w:b/>
          <w:bCs/>
          <w:sz w:val="20"/>
          <w:szCs w:val="20"/>
        </w:rPr>
        <w:t>Other</w:t>
      </w:r>
      <w:r w:rsidR="6F90C54C" w:rsidRPr="70323101">
        <w:rPr>
          <w:b/>
          <w:bCs/>
          <w:sz w:val="20"/>
          <w:szCs w:val="20"/>
        </w:rPr>
        <w:t xml:space="preserve"> – </w:t>
      </w:r>
      <w:r w:rsidR="004A02C0">
        <w:rPr>
          <w:b/>
          <w:bCs/>
          <w:sz w:val="20"/>
          <w:szCs w:val="20"/>
        </w:rPr>
        <w:t xml:space="preserve">Gonzales </w:t>
      </w:r>
      <w:r w:rsidR="004A02C0">
        <w:rPr>
          <w:bCs/>
          <w:sz w:val="20"/>
          <w:szCs w:val="20"/>
        </w:rPr>
        <w:t>shared that the</w:t>
      </w:r>
      <w:r w:rsidR="6F90C54C" w:rsidRPr="70323101">
        <w:rPr>
          <w:b/>
          <w:bCs/>
          <w:sz w:val="20"/>
          <w:szCs w:val="20"/>
        </w:rPr>
        <w:t xml:space="preserve"> </w:t>
      </w:r>
      <w:r w:rsidR="6F90C54C" w:rsidRPr="004A02C0">
        <w:rPr>
          <w:bCs/>
          <w:sz w:val="20"/>
          <w:szCs w:val="20"/>
        </w:rPr>
        <w:t>Umoja</w:t>
      </w:r>
      <w:r w:rsidR="004A02C0">
        <w:rPr>
          <w:bCs/>
          <w:sz w:val="20"/>
          <w:szCs w:val="20"/>
        </w:rPr>
        <w:t xml:space="preserve"> workgroup</w:t>
      </w:r>
      <w:r w:rsidR="6F90C54C" w:rsidRPr="004A02C0">
        <w:rPr>
          <w:bCs/>
          <w:sz w:val="20"/>
          <w:szCs w:val="20"/>
        </w:rPr>
        <w:t xml:space="preserve"> has had its first meeting and scheduled meetings through the fall. Hope to have something by the end of the semester. </w:t>
      </w:r>
    </w:p>
    <w:p w14:paraId="61B1CCB0" w14:textId="77777777" w:rsidR="00AB3797" w:rsidRDefault="00AB3797" w:rsidP="00AB3797">
      <w:pPr>
        <w:pStyle w:val="ListParagraph"/>
        <w:numPr>
          <w:ilvl w:val="0"/>
          <w:numId w:val="1"/>
        </w:numPr>
        <w:tabs>
          <w:tab w:val="left" w:pos="1361"/>
        </w:tabs>
        <w:ind w:hanging="361"/>
        <w:jc w:val="left"/>
        <w:rPr>
          <w:b/>
          <w:sz w:val="20"/>
        </w:rPr>
      </w:pPr>
      <w:r>
        <w:rPr>
          <w:b/>
          <w:sz w:val="20"/>
        </w:rPr>
        <w:t>Old</w:t>
      </w:r>
      <w:r>
        <w:rPr>
          <w:b/>
          <w:spacing w:val="-1"/>
          <w:sz w:val="20"/>
        </w:rPr>
        <w:t xml:space="preserve"> </w:t>
      </w:r>
      <w:r>
        <w:rPr>
          <w:b/>
          <w:sz w:val="20"/>
        </w:rPr>
        <w:t>Business:</w:t>
      </w:r>
    </w:p>
    <w:tbl>
      <w:tblPr>
        <w:tblW w:w="10980" w:type="dxa"/>
        <w:tblInd w:w="-7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0"/>
        <w:gridCol w:w="9180"/>
        <w:gridCol w:w="1350"/>
      </w:tblGrid>
      <w:tr w:rsidR="002E7B65" w14:paraId="09507560" w14:textId="77777777" w:rsidTr="70323101">
        <w:trPr>
          <w:trHeight w:val="486"/>
        </w:trPr>
        <w:tc>
          <w:tcPr>
            <w:tcW w:w="450" w:type="dxa"/>
          </w:tcPr>
          <w:p w14:paraId="7D065819" w14:textId="77777777" w:rsidR="002E7B65" w:rsidRDefault="002E7B65" w:rsidP="006D1AF6">
            <w:pPr>
              <w:pStyle w:val="TableParagraph"/>
              <w:spacing w:line="243" w:lineRule="exact"/>
              <w:ind w:left="0" w:right="188"/>
              <w:jc w:val="right"/>
              <w:rPr>
                <w:b/>
                <w:sz w:val="20"/>
              </w:rPr>
            </w:pPr>
            <w:r>
              <w:rPr>
                <w:b/>
                <w:w w:val="99"/>
                <w:sz w:val="20"/>
              </w:rPr>
              <w:t>#</w:t>
            </w:r>
          </w:p>
        </w:tc>
        <w:tc>
          <w:tcPr>
            <w:tcW w:w="9180" w:type="dxa"/>
          </w:tcPr>
          <w:p w14:paraId="776EA0F4" w14:textId="77777777" w:rsidR="002E7B65" w:rsidRDefault="002E7B65" w:rsidP="006D1AF6">
            <w:pPr>
              <w:pStyle w:val="TableParagraph"/>
              <w:spacing w:line="243" w:lineRule="exact"/>
              <w:ind w:left="1930" w:right="1922"/>
              <w:jc w:val="center"/>
              <w:rPr>
                <w:b/>
                <w:sz w:val="20"/>
              </w:rPr>
            </w:pPr>
            <w:r>
              <w:rPr>
                <w:b/>
                <w:sz w:val="20"/>
              </w:rPr>
              <w:t>Item</w:t>
            </w:r>
          </w:p>
        </w:tc>
        <w:tc>
          <w:tcPr>
            <w:tcW w:w="1350" w:type="dxa"/>
          </w:tcPr>
          <w:p w14:paraId="385AAA9F" w14:textId="77777777" w:rsidR="002E7B65" w:rsidRDefault="002E7B65" w:rsidP="00691C16">
            <w:pPr>
              <w:pStyle w:val="TableParagraph"/>
              <w:spacing w:line="243" w:lineRule="exact"/>
              <w:ind w:left="266"/>
              <w:rPr>
                <w:b/>
                <w:sz w:val="20"/>
              </w:rPr>
            </w:pPr>
            <w:r>
              <w:rPr>
                <w:b/>
                <w:sz w:val="20"/>
              </w:rPr>
              <w:t>Initiator</w:t>
            </w:r>
          </w:p>
        </w:tc>
      </w:tr>
      <w:tr w:rsidR="002E7B65" w14:paraId="0B3EDD10" w14:textId="77777777" w:rsidTr="70323101">
        <w:trPr>
          <w:trHeight w:val="323"/>
        </w:trPr>
        <w:tc>
          <w:tcPr>
            <w:tcW w:w="450" w:type="dxa"/>
          </w:tcPr>
          <w:p w14:paraId="6EB38EA8" w14:textId="77777777" w:rsidR="002E7B65" w:rsidRDefault="002E7B65" w:rsidP="0033295D">
            <w:pPr>
              <w:pStyle w:val="TableParagraph"/>
              <w:spacing w:before="1"/>
              <w:ind w:left="0" w:right="187"/>
              <w:jc w:val="right"/>
              <w:rPr>
                <w:sz w:val="20"/>
              </w:rPr>
            </w:pPr>
            <w:r>
              <w:rPr>
                <w:w w:val="99"/>
                <w:sz w:val="20"/>
              </w:rPr>
              <w:t>1</w:t>
            </w:r>
          </w:p>
        </w:tc>
        <w:tc>
          <w:tcPr>
            <w:tcW w:w="9180" w:type="dxa"/>
          </w:tcPr>
          <w:p w14:paraId="06C639D0" w14:textId="106F1B90" w:rsidR="002E7B65" w:rsidRPr="00987776" w:rsidRDefault="002E7B65" w:rsidP="70323101">
            <w:pPr>
              <w:pStyle w:val="TableParagraph"/>
              <w:ind w:left="0"/>
              <w:rPr>
                <w:rFonts w:asciiTheme="minorHAnsi" w:hAnsiTheme="minorHAnsi" w:cstheme="minorBidi"/>
                <w:i/>
                <w:iCs/>
                <w:sz w:val="20"/>
                <w:szCs w:val="20"/>
              </w:rPr>
            </w:pPr>
            <w:r w:rsidRPr="70323101">
              <w:rPr>
                <w:rFonts w:asciiTheme="minorHAnsi" w:hAnsiTheme="minorHAnsi"/>
                <w:i/>
                <w:iCs/>
                <w:sz w:val="20"/>
                <w:szCs w:val="20"/>
              </w:rPr>
              <w:t xml:space="preserve">Equity, Justice, Inclusion, and our role in moving things forward (standing item) </w:t>
            </w:r>
          </w:p>
          <w:p w14:paraId="7974B85E" w14:textId="4CC03895" w:rsidR="002E7B65" w:rsidRPr="00987776" w:rsidRDefault="00D80EA9" w:rsidP="70323101">
            <w:pPr>
              <w:pStyle w:val="TableParagraph"/>
              <w:ind w:left="0"/>
              <w:rPr>
                <w:rFonts w:asciiTheme="minorHAnsi" w:hAnsiTheme="minorHAnsi"/>
                <w:sz w:val="20"/>
                <w:szCs w:val="20"/>
              </w:rPr>
            </w:pPr>
            <w:r w:rsidRPr="00D80EA9">
              <w:rPr>
                <w:rFonts w:asciiTheme="minorHAnsi" w:hAnsiTheme="minorHAnsi"/>
                <w:b/>
                <w:sz w:val="20"/>
                <w:szCs w:val="20"/>
              </w:rPr>
              <w:t>Carrasquillo</w:t>
            </w:r>
            <w:r>
              <w:rPr>
                <w:rFonts w:asciiTheme="minorHAnsi" w:hAnsiTheme="minorHAnsi"/>
                <w:sz w:val="20"/>
                <w:szCs w:val="20"/>
              </w:rPr>
              <w:t xml:space="preserve"> shared: </w:t>
            </w:r>
            <w:r w:rsidR="2F652975" w:rsidRPr="70323101">
              <w:rPr>
                <w:rFonts w:asciiTheme="minorHAnsi" w:hAnsiTheme="minorHAnsi"/>
                <w:sz w:val="20"/>
                <w:szCs w:val="20"/>
              </w:rPr>
              <w:t xml:space="preserve">Per Ardua ad Astra – through adversity to the stars. Using this phrase. For our student’s sake, we must </w:t>
            </w:r>
            <w:bookmarkStart w:id="0" w:name="_GoBack"/>
            <w:bookmarkEnd w:id="0"/>
            <w:r w:rsidR="00166C3C" w:rsidRPr="70323101">
              <w:rPr>
                <w:rFonts w:asciiTheme="minorHAnsi" w:hAnsiTheme="minorHAnsi"/>
                <w:sz w:val="20"/>
                <w:szCs w:val="20"/>
              </w:rPr>
              <w:t>persever</w:t>
            </w:r>
            <w:r w:rsidR="00166C3C">
              <w:rPr>
                <w:rFonts w:asciiTheme="minorHAnsi" w:hAnsiTheme="minorHAnsi"/>
                <w:sz w:val="20"/>
                <w:szCs w:val="20"/>
              </w:rPr>
              <w:t>e</w:t>
            </w:r>
            <w:r w:rsidR="2F652975" w:rsidRPr="70323101">
              <w:rPr>
                <w:rFonts w:asciiTheme="minorHAnsi" w:hAnsiTheme="minorHAnsi"/>
                <w:sz w:val="20"/>
                <w:szCs w:val="20"/>
              </w:rPr>
              <w:t>. Presented at Classified, ASG and Student Success committee.</w:t>
            </w:r>
            <w:r w:rsidR="4B456A80" w:rsidRPr="70323101">
              <w:rPr>
                <w:rFonts w:asciiTheme="minorHAnsi" w:hAnsiTheme="minorHAnsi"/>
                <w:sz w:val="20"/>
                <w:szCs w:val="20"/>
              </w:rPr>
              <w:t xml:space="preserve"> Going to A.S. in October. SEP PDF is almost ready (just waiting on data from the district). This is due to the state November 30</w:t>
            </w:r>
            <w:r w:rsidR="4B456A80" w:rsidRPr="70323101">
              <w:rPr>
                <w:rFonts w:asciiTheme="minorHAnsi" w:hAnsiTheme="minorHAnsi"/>
                <w:sz w:val="20"/>
                <w:szCs w:val="20"/>
                <w:vertAlign w:val="superscript"/>
              </w:rPr>
              <w:t>th</w:t>
            </w:r>
            <w:r w:rsidR="4B456A80" w:rsidRPr="70323101">
              <w:rPr>
                <w:rFonts w:asciiTheme="minorHAnsi" w:hAnsiTheme="minorHAnsi"/>
                <w:sz w:val="20"/>
                <w:szCs w:val="20"/>
              </w:rPr>
              <w:t xml:space="preserve">. Spaces are taking shape in the I-Building. Equity Summit is planned for </w:t>
            </w:r>
            <w:r w:rsidR="14F4FB78" w:rsidRPr="70323101">
              <w:rPr>
                <w:rFonts w:asciiTheme="minorHAnsi" w:hAnsiTheme="minorHAnsi"/>
                <w:sz w:val="20"/>
                <w:szCs w:val="20"/>
              </w:rPr>
              <w:t>10/24. Intention is to create more interaction – workshops with different strands. More information soon. IDEA Committee (co-chair) and Land Ackn</w:t>
            </w:r>
            <w:r w:rsidR="2F899FDD" w:rsidRPr="70323101">
              <w:rPr>
                <w:rFonts w:asciiTheme="minorHAnsi" w:hAnsiTheme="minorHAnsi"/>
                <w:sz w:val="20"/>
                <w:szCs w:val="20"/>
              </w:rPr>
              <w:t>owledgement came up. Sharing attachment (</w:t>
            </w:r>
            <w:hyperlink r:id="rId16" w:history="1">
              <w:r w:rsidR="2F899FDD" w:rsidRPr="00C800A5">
                <w:rPr>
                  <w:rStyle w:val="Hyperlink"/>
                  <w:rFonts w:asciiTheme="minorHAnsi" w:hAnsiTheme="minorHAnsi"/>
                  <w:sz w:val="20"/>
                  <w:szCs w:val="20"/>
                </w:rPr>
                <w:t>link here</w:t>
              </w:r>
            </w:hyperlink>
            <w:r w:rsidR="2F899FDD" w:rsidRPr="70323101">
              <w:rPr>
                <w:rFonts w:asciiTheme="minorHAnsi" w:hAnsiTheme="minorHAnsi"/>
                <w:sz w:val="20"/>
                <w:szCs w:val="20"/>
              </w:rPr>
              <w:t>) informationally. Simple</w:t>
            </w:r>
            <w:r w:rsidR="2E0556CC" w:rsidRPr="70323101">
              <w:rPr>
                <w:rFonts w:asciiTheme="minorHAnsi" w:hAnsiTheme="minorHAnsi"/>
                <w:sz w:val="20"/>
                <w:szCs w:val="20"/>
              </w:rPr>
              <w:t xml:space="preserve"> step we can take to be more inclusive.  </w:t>
            </w:r>
            <w:r w:rsidRPr="00D80EA9">
              <w:rPr>
                <w:rFonts w:asciiTheme="minorHAnsi" w:hAnsiTheme="minorHAnsi"/>
                <w:b/>
                <w:sz w:val="20"/>
                <w:szCs w:val="20"/>
              </w:rPr>
              <w:t>Lundburg</w:t>
            </w:r>
            <w:r w:rsidR="2E0556CC" w:rsidRPr="70323101">
              <w:rPr>
                <w:rFonts w:asciiTheme="minorHAnsi" w:hAnsiTheme="minorHAnsi"/>
                <w:sz w:val="20"/>
                <w:szCs w:val="20"/>
              </w:rPr>
              <w:t xml:space="preserve"> – by brown act, should br</w:t>
            </w:r>
            <w:r w:rsidR="39E30D93" w:rsidRPr="70323101">
              <w:rPr>
                <w:rFonts w:asciiTheme="minorHAnsi" w:hAnsiTheme="minorHAnsi"/>
                <w:sz w:val="20"/>
                <w:szCs w:val="20"/>
              </w:rPr>
              <w:t xml:space="preserve">ing it back. But brought it to the right place. </w:t>
            </w:r>
            <w:r w:rsidR="39E30D93" w:rsidRPr="00D80EA9">
              <w:rPr>
                <w:rFonts w:asciiTheme="minorHAnsi" w:hAnsiTheme="minorHAnsi"/>
                <w:sz w:val="20"/>
                <w:szCs w:val="20"/>
                <w:highlight w:val="cyan"/>
              </w:rPr>
              <w:t>We can put it on the next agenda as an action item.</w:t>
            </w:r>
            <w:r w:rsidR="39E30D93" w:rsidRPr="70323101">
              <w:rPr>
                <w:rFonts w:asciiTheme="minorHAnsi" w:hAnsiTheme="minorHAnsi"/>
                <w:sz w:val="20"/>
                <w:szCs w:val="20"/>
              </w:rPr>
              <w:t xml:space="preserve"> </w:t>
            </w:r>
            <w:r w:rsidRPr="00D80EA9">
              <w:rPr>
                <w:rFonts w:asciiTheme="minorHAnsi" w:hAnsiTheme="minorHAnsi"/>
                <w:b/>
                <w:sz w:val="20"/>
                <w:szCs w:val="20"/>
              </w:rPr>
              <w:t>Halaseh</w:t>
            </w:r>
            <w:r>
              <w:rPr>
                <w:rFonts w:asciiTheme="minorHAnsi" w:hAnsiTheme="minorHAnsi"/>
                <w:sz w:val="20"/>
                <w:szCs w:val="20"/>
              </w:rPr>
              <w:t xml:space="preserve"> </w:t>
            </w:r>
            <w:r w:rsidR="59369B70" w:rsidRPr="70323101">
              <w:rPr>
                <w:rFonts w:asciiTheme="minorHAnsi" w:hAnsiTheme="minorHAnsi"/>
                <w:sz w:val="20"/>
                <w:szCs w:val="20"/>
              </w:rPr>
              <w:t xml:space="preserve">– does </w:t>
            </w:r>
            <w:r w:rsidR="0866EC50" w:rsidRPr="70323101">
              <w:rPr>
                <w:rFonts w:asciiTheme="minorHAnsi" w:hAnsiTheme="minorHAnsi"/>
                <w:sz w:val="20"/>
                <w:szCs w:val="20"/>
              </w:rPr>
              <w:t>this apply to the full L</w:t>
            </w:r>
            <w:r>
              <w:rPr>
                <w:rFonts w:asciiTheme="minorHAnsi" w:hAnsiTheme="minorHAnsi"/>
                <w:sz w:val="20"/>
                <w:szCs w:val="20"/>
              </w:rPr>
              <w:t xml:space="preserve">and </w:t>
            </w:r>
            <w:r w:rsidR="0866EC50" w:rsidRPr="70323101">
              <w:rPr>
                <w:rFonts w:asciiTheme="minorHAnsi" w:hAnsiTheme="minorHAnsi"/>
                <w:sz w:val="20"/>
                <w:szCs w:val="20"/>
              </w:rPr>
              <w:t>A</w:t>
            </w:r>
            <w:r>
              <w:rPr>
                <w:rFonts w:asciiTheme="minorHAnsi" w:hAnsiTheme="minorHAnsi"/>
                <w:sz w:val="20"/>
                <w:szCs w:val="20"/>
              </w:rPr>
              <w:t>cknowledgement</w:t>
            </w:r>
            <w:r w:rsidR="0866EC50" w:rsidRPr="70323101">
              <w:rPr>
                <w:rFonts w:asciiTheme="minorHAnsi" w:hAnsiTheme="minorHAnsi"/>
                <w:sz w:val="20"/>
                <w:szCs w:val="20"/>
              </w:rPr>
              <w:t xml:space="preserve">? </w:t>
            </w:r>
            <w:r w:rsidR="0866EC50" w:rsidRPr="00D80EA9">
              <w:rPr>
                <w:rFonts w:asciiTheme="minorHAnsi" w:hAnsiTheme="minorHAnsi"/>
                <w:b/>
                <w:sz w:val="20"/>
                <w:szCs w:val="20"/>
              </w:rPr>
              <w:t>C</w:t>
            </w:r>
            <w:r w:rsidRPr="00D80EA9">
              <w:rPr>
                <w:rFonts w:asciiTheme="minorHAnsi" w:hAnsiTheme="minorHAnsi"/>
                <w:b/>
                <w:sz w:val="20"/>
                <w:szCs w:val="20"/>
              </w:rPr>
              <w:t>arrasquillo</w:t>
            </w:r>
            <w:r w:rsidR="0866EC50" w:rsidRPr="70323101">
              <w:rPr>
                <w:rFonts w:asciiTheme="minorHAnsi" w:hAnsiTheme="minorHAnsi"/>
                <w:sz w:val="20"/>
                <w:szCs w:val="20"/>
              </w:rPr>
              <w:t xml:space="preserve"> – two prong question. Was NASSSP consulted on shortened version? Did we vote on shortened version?</w:t>
            </w:r>
            <w:r w:rsidR="0866EC50" w:rsidRPr="00D80EA9">
              <w:rPr>
                <w:rFonts w:asciiTheme="minorHAnsi" w:hAnsiTheme="minorHAnsi"/>
                <w:b/>
                <w:sz w:val="20"/>
                <w:szCs w:val="20"/>
              </w:rPr>
              <w:t xml:space="preserve"> Kunst</w:t>
            </w:r>
            <w:r w:rsidR="6BA63CDC" w:rsidRPr="70323101">
              <w:rPr>
                <w:rFonts w:asciiTheme="minorHAnsi" w:hAnsiTheme="minorHAnsi"/>
                <w:sz w:val="20"/>
                <w:szCs w:val="20"/>
              </w:rPr>
              <w:t xml:space="preserve"> – brought forward by ASG to read L</w:t>
            </w:r>
            <w:r>
              <w:rPr>
                <w:rFonts w:asciiTheme="minorHAnsi" w:hAnsiTheme="minorHAnsi"/>
                <w:sz w:val="20"/>
                <w:szCs w:val="20"/>
              </w:rPr>
              <w:t xml:space="preserve">and </w:t>
            </w:r>
            <w:r w:rsidR="6BA63CDC" w:rsidRPr="70323101">
              <w:rPr>
                <w:rFonts w:asciiTheme="minorHAnsi" w:hAnsiTheme="minorHAnsi"/>
                <w:sz w:val="20"/>
                <w:szCs w:val="20"/>
              </w:rPr>
              <w:t>A</w:t>
            </w:r>
            <w:r>
              <w:rPr>
                <w:rFonts w:asciiTheme="minorHAnsi" w:hAnsiTheme="minorHAnsi"/>
                <w:sz w:val="20"/>
                <w:szCs w:val="20"/>
              </w:rPr>
              <w:t>cknowledgement</w:t>
            </w:r>
            <w:r w:rsidR="6BA63CDC" w:rsidRPr="70323101">
              <w:rPr>
                <w:rFonts w:asciiTheme="minorHAnsi" w:hAnsiTheme="minorHAnsi"/>
                <w:sz w:val="20"/>
                <w:szCs w:val="20"/>
              </w:rPr>
              <w:t xml:space="preserve"> for all meetings</w:t>
            </w:r>
            <w:r>
              <w:rPr>
                <w:rFonts w:asciiTheme="minorHAnsi" w:hAnsiTheme="minorHAnsi"/>
                <w:sz w:val="20"/>
                <w:szCs w:val="20"/>
              </w:rPr>
              <w:t xml:space="preserve"> to be inclusive</w:t>
            </w:r>
            <w:r w:rsidR="6BA63CDC" w:rsidRPr="70323101">
              <w:rPr>
                <w:rFonts w:asciiTheme="minorHAnsi" w:hAnsiTheme="minorHAnsi"/>
                <w:sz w:val="20"/>
                <w:szCs w:val="20"/>
              </w:rPr>
              <w:t xml:space="preserve">. </w:t>
            </w:r>
            <w:r w:rsidR="12BE2D21" w:rsidRPr="70323101">
              <w:rPr>
                <w:rFonts w:asciiTheme="minorHAnsi" w:hAnsiTheme="minorHAnsi"/>
                <w:sz w:val="20"/>
                <w:szCs w:val="20"/>
              </w:rPr>
              <w:t xml:space="preserve">Agreed to read short version at meetings. </w:t>
            </w:r>
            <w:r w:rsidR="12BE2D21" w:rsidRPr="00D80EA9">
              <w:rPr>
                <w:rFonts w:asciiTheme="minorHAnsi" w:hAnsiTheme="minorHAnsi"/>
                <w:b/>
                <w:sz w:val="20"/>
                <w:szCs w:val="20"/>
              </w:rPr>
              <w:t xml:space="preserve">Barnard </w:t>
            </w:r>
            <w:r w:rsidR="12BE2D21" w:rsidRPr="70323101">
              <w:rPr>
                <w:rFonts w:asciiTheme="minorHAnsi" w:hAnsiTheme="minorHAnsi"/>
                <w:sz w:val="20"/>
                <w:szCs w:val="20"/>
              </w:rPr>
              <w:t>– not discussed/voted on at ASG.</w:t>
            </w:r>
            <w:r>
              <w:rPr>
                <w:rFonts w:asciiTheme="minorHAnsi" w:hAnsiTheme="minorHAnsi"/>
                <w:sz w:val="20"/>
                <w:szCs w:val="20"/>
              </w:rPr>
              <w:t>, was brought forward by a previous ASG member.</w:t>
            </w:r>
            <w:r w:rsidR="12BE2D21" w:rsidRPr="70323101">
              <w:rPr>
                <w:rFonts w:asciiTheme="minorHAnsi" w:hAnsiTheme="minorHAnsi"/>
                <w:sz w:val="20"/>
                <w:szCs w:val="20"/>
              </w:rPr>
              <w:t xml:space="preserve"> </w:t>
            </w:r>
            <w:r w:rsidRPr="00D80EA9">
              <w:rPr>
                <w:rFonts w:asciiTheme="minorHAnsi" w:hAnsiTheme="minorHAnsi"/>
                <w:b/>
                <w:sz w:val="20"/>
                <w:szCs w:val="20"/>
              </w:rPr>
              <w:t>Odu</w:t>
            </w:r>
            <w:r w:rsidR="12BE2D21" w:rsidRPr="70323101">
              <w:rPr>
                <w:rFonts w:asciiTheme="minorHAnsi" w:hAnsiTheme="minorHAnsi"/>
                <w:sz w:val="20"/>
                <w:szCs w:val="20"/>
              </w:rPr>
              <w:t xml:space="preserve"> – thought we were going to rev</w:t>
            </w:r>
            <w:r w:rsidR="7F65210B" w:rsidRPr="70323101">
              <w:rPr>
                <w:rFonts w:asciiTheme="minorHAnsi" w:hAnsiTheme="minorHAnsi"/>
                <w:sz w:val="20"/>
                <w:szCs w:val="20"/>
              </w:rPr>
              <w:t>isit L</w:t>
            </w:r>
            <w:r>
              <w:rPr>
                <w:rFonts w:asciiTheme="minorHAnsi" w:hAnsiTheme="minorHAnsi"/>
                <w:sz w:val="20"/>
                <w:szCs w:val="20"/>
              </w:rPr>
              <w:t>and Acknowledgement?</w:t>
            </w:r>
            <w:r w:rsidR="7F65210B" w:rsidRPr="70323101">
              <w:rPr>
                <w:rFonts w:asciiTheme="minorHAnsi" w:hAnsiTheme="minorHAnsi"/>
                <w:sz w:val="20"/>
                <w:szCs w:val="20"/>
              </w:rPr>
              <w:t xml:space="preserve"> </w:t>
            </w:r>
            <w:r w:rsidR="7F65210B" w:rsidRPr="00D80EA9">
              <w:rPr>
                <w:rFonts w:asciiTheme="minorHAnsi" w:hAnsiTheme="minorHAnsi"/>
                <w:b/>
                <w:sz w:val="20"/>
                <w:szCs w:val="20"/>
              </w:rPr>
              <w:t>C</w:t>
            </w:r>
            <w:r w:rsidRPr="00D80EA9">
              <w:rPr>
                <w:rFonts w:asciiTheme="minorHAnsi" w:hAnsiTheme="minorHAnsi"/>
                <w:b/>
                <w:sz w:val="20"/>
                <w:szCs w:val="20"/>
              </w:rPr>
              <w:t>arrasquillo</w:t>
            </w:r>
            <w:r w:rsidR="7F65210B" w:rsidRPr="70323101">
              <w:rPr>
                <w:rFonts w:asciiTheme="minorHAnsi" w:hAnsiTheme="minorHAnsi"/>
                <w:sz w:val="20"/>
                <w:szCs w:val="20"/>
              </w:rPr>
              <w:t xml:space="preserve"> – Viki</w:t>
            </w:r>
            <w:r>
              <w:rPr>
                <w:rFonts w:asciiTheme="minorHAnsi" w:hAnsiTheme="minorHAnsi"/>
                <w:sz w:val="20"/>
                <w:szCs w:val="20"/>
              </w:rPr>
              <w:t xml:space="preserve"> Eagle</w:t>
            </w:r>
            <w:r w:rsidR="7F65210B" w:rsidRPr="70323101">
              <w:rPr>
                <w:rFonts w:asciiTheme="minorHAnsi" w:hAnsiTheme="minorHAnsi"/>
                <w:sz w:val="20"/>
                <w:szCs w:val="20"/>
              </w:rPr>
              <w:t xml:space="preserve"> resigned so not sure, maybe we can have it as an item here? </w:t>
            </w:r>
            <w:r w:rsidRPr="00D80EA9">
              <w:rPr>
                <w:rFonts w:asciiTheme="minorHAnsi" w:hAnsiTheme="minorHAnsi"/>
                <w:b/>
                <w:sz w:val="20"/>
                <w:szCs w:val="20"/>
              </w:rPr>
              <w:t>Gonzales</w:t>
            </w:r>
            <w:r w:rsidR="7F65210B" w:rsidRPr="70323101">
              <w:rPr>
                <w:rFonts w:asciiTheme="minorHAnsi" w:hAnsiTheme="minorHAnsi"/>
                <w:sz w:val="20"/>
                <w:szCs w:val="20"/>
              </w:rPr>
              <w:t xml:space="preserve"> – governance process</w:t>
            </w:r>
            <w:r w:rsidR="1256BD8F" w:rsidRPr="70323101">
              <w:rPr>
                <w:rFonts w:asciiTheme="minorHAnsi" w:hAnsiTheme="minorHAnsi"/>
                <w:sz w:val="20"/>
                <w:szCs w:val="20"/>
              </w:rPr>
              <w:t xml:space="preserve">, </w:t>
            </w:r>
            <w:r>
              <w:rPr>
                <w:rFonts w:asciiTheme="minorHAnsi" w:hAnsiTheme="minorHAnsi"/>
                <w:sz w:val="20"/>
                <w:szCs w:val="20"/>
              </w:rPr>
              <w:t xml:space="preserve">within College Council’s scope to </w:t>
            </w:r>
            <w:r w:rsidR="1256BD8F" w:rsidRPr="70323101">
              <w:rPr>
                <w:rFonts w:asciiTheme="minorHAnsi" w:hAnsiTheme="minorHAnsi"/>
                <w:sz w:val="20"/>
                <w:szCs w:val="20"/>
              </w:rPr>
              <w:t>charge IDEA</w:t>
            </w:r>
            <w:r>
              <w:rPr>
                <w:rFonts w:asciiTheme="minorHAnsi" w:hAnsiTheme="minorHAnsi"/>
                <w:sz w:val="20"/>
                <w:szCs w:val="20"/>
              </w:rPr>
              <w:t xml:space="preserve"> Committee</w:t>
            </w:r>
            <w:r w:rsidR="1256BD8F" w:rsidRPr="70323101">
              <w:rPr>
                <w:rFonts w:asciiTheme="minorHAnsi" w:hAnsiTheme="minorHAnsi"/>
                <w:sz w:val="20"/>
                <w:szCs w:val="20"/>
              </w:rPr>
              <w:t xml:space="preserve"> to take that on. </w:t>
            </w:r>
            <w:r w:rsidRPr="00D80EA9">
              <w:rPr>
                <w:rFonts w:asciiTheme="minorHAnsi" w:hAnsiTheme="minorHAnsi"/>
                <w:b/>
                <w:sz w:val="20"/>
                <w:szCs w:val="20"/>
              </w:rPr>
              <w:t>Lundburg</w:t>
            </w:r>
            <w:r w:rsidR="1256BD8F" w:rsidRPr="70323101">
              <w:rPr>
                <w:rFonts w:asciiTheme="minorHAnsi" w:hAnsiTheme="minorHAnsi"/>
                <w:sz w:val="20"/>
                <w:szCs w:val="20"/>
              </w:rPr>
              <w:t xml:space="preserve"> – would like to </w:t>
            </w:r>
            <w:r w:rsidR="00166C3C" w:rsidRPr="70323101">
              <w:rPr>
                <w:rFonts w:asciiTheme="minorHAnsi" w:hAnsiTheme="minorHAnsi"/>
                <w:sz w:val="20"/>
                <w:szCs w:val="20"/>
              </w:rPr>
              <w:t>act</w:t>
            </w:r>
            <w:r w:rsidR="1256BD8F" w:rsidRPr="70323101">
              <w:rPr>
                <w:rFonts w:asciiTheme="minorHAnsi" w:hAnsiTheme="minorHAnsi"/>
                <w:sz w:val="20"/>
                <w:szCs w:val="20"/>
              </w:rPr>
              <w:t xml:space="preserve"> on the proposed edit</w:t>
            </w:r>
            <w:r w:rsidR="56418253" w:rsidRPr="70323101">
              <w:rPr>
                <w:rFonts w:asciiTheme="minorHAnsi" w:hAnsiTheme="minorHAnsi"/>
                <w:sz w:val="20"/>
                <w:szCs w:val="20"/>
              </w:rPr>
              <w:t xml:space="preserve"> quickly and take some time on the longer version. </w:t>
            </w:r>
          </w:p>
        </w:tc>
        <w:tc>
          <w:tcPr>
            <w:tcW w:w="1350" w:type="dxa"/>
          </w:tcPr>
          <w:p w14:paraId="536921E0" w14:textId="5933AA91" w:rsidR="002E7B65" w:rsidRDefault="002E7B65" w:rsidP="00691C16">
            <w:pPr>
              <w:pStyle w:val="TableParagraph"/>
              <w:spacing w:before="1"/>
              <w:ind w:right="110"/>
              <w:rPr>
                <w:rFonts w:asciiTheme="minorHAnsi" w:hAnsiTheme="minorHAnsi"/>
                <w:i/>
                <w:sz w:val="20"/>
              </w:rPr>
            </w:pPr>
          </w:p>
          <w:p w14:paraId="07A56E25" w14:textId="77777777" w:rsidR="002E7B65" w:rsidRDefault="002E7B65" w:rsidP="00691C16">
            <w:pPr>
              <w:pStyle w:val="TableParagraph"/>
              <w:spacing w:before="1"/>
              <w:ind w:right="110"/>
              <w:rPr>
                <w:rFonts w:asciiTheme="minorHAnsi" w:hAnsiTheme="minorHAnsi"/>
                <w:i/>
                <w:sz w:val="20"/>
              </w:rPr>
            </w:pPr>
            <w:r>
              <w:rPr>
                <w:rFonts w:asciiTheme="minorHAnsi" w:hAnsiTheme="minorHAnsi"/>
                <w:i/>
                <w:sz w:val="20"/>
              </w:rPr>
              <w:t>Julian/</w:t>
            </w:r>
          </w:p>
          <w:p w14:paraId="1C79E47A" w14:textId="60A7278E" w:rsidR="002E7B65" w:rsidRDefault="002E7B65" w:rsidP="00691C16">
            <w:pPr>
              <w:pStyle w:val="TableParagraph"/>
              <w:spacing w:before="1"/>
              <w:ind w:right="110"/>
              <w:rPr>
                <w:i/>
                <w:sz w:val="20"/>
              </w:rPr>
            </w:pPr>
            <w:r>
              <w:rPr>
                <w:rFonts w:asciiTheme="minorHAnsi" w:hAnsiTheme="minorHAnsi"/>
                <w:i/>
                <w:sz w:val="20"/>
              </w:rPr>
              <w:t>Carrasquillo</w:t>
            </w:r>
          </w:p>
        </w:tc>
      </w:tr>
      <w:tr w:rsidR="002E7B65" w14:paraId="5FFC4970" w14:textId="77777777" w:rsidTr="70323101">
        <w:trPr>
          <w:trHeight w:val="323"/>
        </w:trPr>
        <w:tc>
          <w:tcPr>
            <w:tcW w:w="450" w:type="dxa"/>
          </w:tcPr>
          <w:p w14:paraId="188E18BF" w14:textId="3FB3A000" w:rsidR="002E7B65" w:rsidRDefault="002E7B65" w:rsidP="00D126D1">
            <w:pPr>
              <w:pStyle w:val="TableParagraph"/>
              <w:spacing w:before="1"/>
              <w:ind w:left="0" w:right="187"/>
              <w:jc w:val="right"/>
              <w:rPr>
                <w:w w:val="99"/>
                <w:sz w:val="20"/>
              </w:rPr>
            </w:pPr>
            <w:r>
              <w:rPr>
                <w:w w:val="99"/>
                <w:sz w:val="20"/>
              </w:rPr>
              <w:t>2</w:t>
            </w:r>
          </w:p>
        </w:tc>
        <w:tc>
          <w:tcPr>
            <w:tcW w:w="9180" w:type="dxa"/>
          </w:tcPr>
          <w:p w14:paraId="4D3203E7" w14:textId="3092F3C6" w:rsidR="002E7B65" w:rsidRDefault="002E7B65" w:rsidP="70323101">
            <w:pPr>
              <w:pStyle w:val="TableParagraph"/>
              <w:ind w:left="0"/>
              <w:rPr>
                <w:rFonts w:asciiTheme="minorHAnsi" w:hAnsiTheme="minorHAnsi" w:cstheme="minorBidi"/>
                <w:i/>
                <w:iCs/>
                <w:sz w:val="20"/>
                <w:szCs w:val="20"/>
              </w:rPr>
            </w:pPr>
            <w:r w:rsidRPr="70323101">
              <w:rPr>
                <w:rFonts w:asciiTheme="minorHAnsi" w:hAnsiTheme="minorHAnsi"/>
                <w:i/>
                <w:iCs/>
                <w:sz w:val="20"/>
                <w:szCs w:val="20"/>
              </w:rPr>
              <w:t xml:space="preserve">Grants &amp; Initiatives Subcommittee (standing item) </w:t>
            </w:r>
          </w:p>
          <w:p w14:paraId="1E58149B" w14:textId="691122BE" w:rsidR="002E7B65" w:rsidRDefault="5908CC77" w:rsidP="70323101">
            <w:pPr>
              <w:pStyle w:val="TableParagraph"/>
              <w:ind w:left="0"/>
              <w:rPr>
                <w:rFonts w:asciiTheme="minorHAnsi" w:hAnsiTheme="minorHAnsi"/>
                <w:i/>
                <w:iCs/>
                <w:sz w:val="20"/>
                <w:szCs w:val="20"/>
              </w:rPr>
            </w:pPr>
            <w:r w:rsidRPr="70323101">
              <w:rPr>
                <w:rFonts w:asciiTheme="minorHAnsi" w:hAnsiTheme="minorHAnsi"/>
                <w:sz w:val="20"/>
                <w:szCs w:val="20"/>
              </w:rPr>
              <w:t xml:space="preserve">There was no report. </w:t>
            </w:r>
          </w:p>
        </w:tc>
        <w:tc>
          <w:tcPr>
            <w:tcW w:w="1350" w:type="dxa"/>
          </w:tcPr>
          <w:p w14:paraId="32617618" w14:textId="7D5264C0" w:rsidR="002E7B65" w:rsidRDefault="002E7B65" w:rsidP="00691C16">
            <w:pPr>
              <w:pStyle w:val="TableParagraph"/>
              <w:spacing w:before="1"/>
              <w:ind w:left="124" w:right="110" w:hanging="5"/>
              <w:rPr>
                <w:i/>
                <w:sz w:val="20"/>
              </w:rPr>
            </w:pPr>
            <w:r>
              <w:rPr>
                <w:rFonts w:asciiTheme="minorHAnsi" w:hAnsiTheme="minorHAnsi"/>
                <w:i/>
                <w:sz w:val="20"/>
              </w:rPr>
              <w:t xml:space="preserve">Battisti </w:t>
            </w:r>
          </w:p>
        </w:tc>
      </w:tr>
      <w:tr w:rsidR="002E7B65" w14:paraId="24A9FD80" w14:textId="77777777" w:rsidTr="70323101">
        <w:trPr>
          <w:trHeight w:val="566"/>
        </w:trPr>
        <w:tc>
          <w:tcPr>
            <w:tcW w:w="450" w:type="dxa"/>
          </w:tcPr>
          <w:p w14:paraId="10745222" w14:textId="1AF82299" w:rsidR="002E7B65" w:rsidRDefault="002E7B65" w:rsidP="00237173">
            <w:pPr>
              <w:pStyle w:val="TableParagraph"/>
              <w:spacing w:before="1"/>
              <w:ind w:left="0" w:right="187"/>
              <w:jc w:val="right"/>
              <w:rPr>
                <w:w w:val="99"/>
                <w:sz w:val="20"/>
              </w:rPr>
            </w:pPr>
            <w:r>
              <w:rPr>
                <w:w w:val="99"/>
                <w:sz w:val="20"/>
              </w:rPr>
              <w:t>3</w:t>
            </w:r>
          </w:p>
        </w:tc>
        <w:tc>
          <w:tcPr>
            <w:tcW w:w="9180" w:type="dxa"/>
          </w:tcPr>
          <w:p w14:paraId="230CC481" w14:textId="20090D41" w:rsidR="002E7B65" w:rsidRPr="000437FF" w:rsidRDefault="002E7B65" w:rsidP="70323101">
            <w:pPr>
              <w:pStyle w:val="TableParagraph"/>
              <w:ind w:left="0"/>
              <w:rPr>
                <w:rFonts w:asciiTheme="minorHAnsi" w:hAnsiTheme="minorHAnsi" w:cstheme="minorBidi"/>
                <w:i/>
                <w:iCs/>
                <w:sz w:val="20"/>
                <w:szCs w:val="20"/>
              </w:rPr>
            </w:pPr>
            <w:r w:rsidRPr="70323101">
              <w:rPr>
                <w:rFonts w:asciiTheme="minorHAnsi" w:hAnsiTheme="minorHAnsi"/>
                <w:i/>
                <w:iCs/>
                <w:sz w:val="20"/>
                <w:szCs w:val="20"/>
              </w:rPr>
              <w:t xml:space="preserve">Restorative Practices (standing item) </w:t>
            </w:r>
          </w:p>
          <w:p w14:paraId="597F8CD6" w14:textId="4961D946" w:rsidR="002E7B65" w:rsidRPr="000437FF" w:rsidRDefault="00D80EA9" w:rsidP="70323101">
            <w:pPr>
              <w:pStyle w:val="TableParagraph"/>
              <w:ind w:left="0"/>
              <w:rPr>
                <w:rFonts w:asciiTheme="minorHAnsi" w:hAnsiTheme="minorHAnsi"/>
                <w:sz w:val="20"/>
                <w:szCs w:val="20"/>
              </w:rPr>
            </w:pPr>
            <w:r w:rsidRPr="00D80EA9">
              <w:rPr>
                <w:rFonts w:asciiTheme="minorHAnsi" w:hAnsiTheme="minorHAnsi"/>
                <w:b/>
                <w:sz w:val="20"/>
                <w:szCs w:val="20"/>
              </w:rPr>
              <w:t>Moore</w:t>
            </w:r>
            <w:r>
              <w:rPr>
                <w:rFonts w:asciiTheme="minorHAnsi" w:hAnsiTheme="minorHAnsi"/>
                <w:sz w:val="20"/>
                <w:szCs w:val="20"/>
              </w:rPr>
              <w:t xml:space="preserve"> shared that she and Pecenco are m</w:t>
            </w:r>
            <w:r w:rsidR="1C5F34A8" w:rsidRPr="70323101">
              <w:rPr>
                <w:rFonts w:asciiTheme="minorHAnsi" w:hAnsiTheme="minorHAnsi"/>
                <w:sz w:val="20"/>
                <w:szCs w:val="20"/>
              </w:rPr>
              <w:t>eeting with</w:t>
            </w:r>
            <w:r w:rsidR="1C5F34A8" w:rsidRPr="00D80EA9">
              <w:rPr>
                <w:rFonts w:asciiTheme="minorHAnsi" w:hAnsiTheme="minorHAnsi"/>
                <w:b/>
                <w:sz w:val="20"/>
                <w:szCs w:val="20"/>
              </w:rPr>
              <w:t xml:space="preserve"> Lundburg</w:t>
            </w:r>
            <w:r w:rsidR="1C5F34A8" w:rsidRPr="70323101">
              <w:rPr>
                <w:rFonts w:asciiTheme="minorHAnsi" w:hAnsiTheme="minorHAnsi"/>
                <w:sz w:val="20"/>
                <w:szCs w:val="20"/>
              </w:rPr>
              <w:t xml:space="preserve"> on Friday. More to follow. Very exciting – CE classified have used some of our proposal to create their own proposal to Dr. King and have adopted. Offered our assistance as wel</w:t>
            </w:r>
            <w:r w:rsidR="4D6336D5" w:rsidRPr="70323101">
              <w:rPr>
                <w:rFonts w:asciiTheme="minorHAnsi" w:hAnsiTheme="minorHAnsi"/>
                <w:sz w:val="20"/>
                <w:szCs w:val="20"/>
              </w:rPr>
              <w:t xml:space="preserve">l. </w:t>
            </w:r>
            <w:r w:rsidRPr="00D80EA9">
              <w:rPr>
                <w:rFonts w:asciiTheme="minorHAnsi" w:hAnsiTheme="minorHAnsi"/>
                <w:b/>
                <w:sz w:val="20"/>
                <w:szCs w:val="20"/>
              </w:rPr>
              <w:t>Lundburg</w:t>
            </w:r>
            <w:r w:rsidR="4D6336D5" w:rsidRPr="70323101">
              <w:rPr>
                <w:rFonts w:asciiTheme="minorHAnsi" w:hAnsiTheme="minorHAnsi"/>
                <w:sz w:val="20"/>
                <w:szCs w:val="20"/>
              </w:rPr>
              <w:t xml:space="preserve"> – struggling with systemic barriers for months, but may have a little breakthrough thanks to Districts legal team. He will reach out to Dr. King to intentionally </w:t>
            </w:r>
            <w:r w:rsidR="22CFE29C" w:rsidRPr="70323101">
              <w:rPr>
                <w:rFonts w:asciiTheme="minorHAnsi" w:hAnsiTheme="minorHAnsi"/>
                <w:sz w:val="20"/>
                <w:szCs w:val="20"/>
              </w:rPr>
              <w:t xml:space="preserve">support her and have an advocate as well. </w:t>
            </w:r>
            <w:r w:rsidRPr="00D80EA9">
              <w:rPr>
                <w:rFonts w:asciiTheme="minorHAnsi" w:hAnsiTheme="minorHAnsi"/>
                <w:b/>
                <w:sz w:val="20"/>
                <w:szCs w:val="20"/>
              </w:rPr>
              <w:t>Gomez</w:t>
            </w:r>
            <w:r w:rsidR="22CFE29C" w:rsidRPr="00D80EA9">
              <w:rPr>
                <w:rFonts w:asciiTheme="minorHAnsi" w:hAnsiTheme="minorHAnsi"/>
                <w:b/>
                <w:sz w:val="20"/>
                <w:szCs w:val="20"/>
              </w:rPr>
              <w:t xml:space="preserve"> </w:t>
            </w:r>
            <w:r>
              <w:rPr>
                <w:rFonts w:asciiTheme="minorHAnsi" w:hAnsiTheme="minorHAnsi"/>
                <w:sz w:val="20"/>
                <w:szCs w:val="20"/>
              </w:rPr>
              <w:t xml:space="preserve">thanked Moore </w:t>
            </w:r>
            <w:r w:rsidR="22CFE29C" w:rsidRPr="70323101">
              <w:rPr>
                <w:rFonts w:asciiTheme="minorHAnsi" w:hAnsiTheme="minorHAnsi"/>
                <w:sz w:val="20"/>
                <w:szCs w:val="20"/>
              </w:rPr>
              <w:t xml:space="preserve">for her help on </w:t>
            </w:r>
            <w:r>
              <w:rPr>
                <w:rFonts w:asciiTheme="minorHAnsi" w:hAnsiTheme="minorHAnsi"/>
                <w:sz w:val="20"/>
                <w:szCs w:val="20"/>
              </w:rPr>
              <w:t xml:space="preserve">the </w:t>
            </w:r>
            <w:r w:rsidR="22CFE29C" w:rsidRPr="70323101">
              <w:rPr>
                <w:rFonts w:asciiTheme="minorHAnsi" w:hAnsiTheme="minorHAnsi"/>
                <w:sz w:val="20"/>
                <w:szCs w:val="20"/>
              </w:rPr>
              <w:t xml:space="preserve">AI workgroup and the RP practices she recommended to include. </w:t>
            </w:r>
          </w:p>
        </w:tc>
        <w:tc>
          <w:tcPr>
            <w:tcW w:w="1350" w:type="dxa"/>
          </w:tcPr>
          <w:p w14:paraId="5B492B8F" w14:textId="77777777" w:rsidR="002E7B65" w:rsidRDefault="002E7B65" w:rsidP="00691C16">
            <w:pPr>
              <w:pStyle w:val="TableParagraph"/>
              <w:spacing w:before="1"/>
              <w:ind w:left="124" w:right="110" w:hanging="5"/>
              <w:rPr>
                <w:i/>
                <w:sz w:val="20"/>
              </w:rPr>
            </w:pPr>
            <w:r>
              <w:rPr>
                <w:i/>
                <w:sz w:val="20"/>
              </w:rPr>
              <w:t>Pecenco/</w:t>
            </w:r>
          </w:p>
          <w:p w14:paraId="6FE0F87E" w14:textId="7BF83871" w:rsidR="002E7B65" w:rsidRPr="00AA67DD" w:rsidRDefault="002E7B65" w:rsidP="00691C16">
            <w:pPr>
              <w:pStyle w:val="TableParagraph"/>
              <w:spacing w:before="1"/>
              <w:ind w:left="124" w:right="110" w:hanging="5"/>
              <w:rPr>
                <w:i/>
                <w:sz w:val="20"/>
              </w:rPr>
            </w:pPr>
            <w:r>
              <w:rPr>
                <w:i/>
                <w:sz w:val="20"/>
              </w:rPr>
              <w:t>Moore</w:t>
            </w:r>
          </w:p>
        </w:tc>
      </w:tr>
      <w:tr w:rsidR="002E7B65" w14:paraId="1BD7A51A" w14:textId="77777777" w:rsidTr="70323101">
        <w:trPr>
          <w:trHeight w:val="566"/>
        </w:trPr>
        <w:tc>
          <w:tcPr>
            <w:tcW w:w="450" w:type="dxa"/>
          </w:tcPr>
          <w:p w14:paraId="463363C7" w14:textId="0427DF44" w:rsidR="002E7B65" w:rsidRDefault="002E7B65" w:rsidP="35E6FE82">
            <w:pPr>
              <w:pStyle w:val="TableParagraph"/>
              <w:spacing w:before="1"/>
              <w:ind w:left="0" w:right="187"/>
              <w:jc w:val="right"/>
              <w:rPr>
                <w:w w:val="99"/>
                <w:sz w:val="20"/>
                <w:szCs w:val="20"/>
              </w:rPr>
            </w:pPr>
            <w:r>
              <w:rPr>
                <w:w w:val="99"/>
                <w:sz w:val="20"/>
                <w:szCs w:val="20"/>
              </w:rPr>
              <w:t>4</w:t>
            </w:r>
          </w:p>
        </w:tc>
        <w:tc>
          <w:tcPr>
            <w:tcW w:w="9180" w:type="dxa"/>
          </w:tcPr>
          <w:p w14:paraId="30FADF7B" w14:textId="49651D08" w:rsidR="002E7B65" w:rsidRDefault="002E7B65" w:rsidP="70323101">
            <w:pPr>
              <w:pStyle w:val="TableParagraph"/>
              <w:ind w:left="0"/>
              <w:rPr>
                <w:rFonts w:asciiTheme="minorHAnsi" w:hAnsiTheme="minorHAnsi"/>
                <w:i/>
                <w:iCs/>
                <w:sz w:val="20"/>
                <w:szCs w:val="20"/>
              </w:rPr>
            </w:pPr>
            <w:r w:rsidRPr="70323101">
              <w:rPr>
                <w:rFonts w:asciiTheme="minorHAnsi" w:hAnsiTheme="minorHAnsi"/>
                <w:i/>
                <w:iCs/>
                <w:sz w:val="20"/>
                <w:szCs w:val="20"/>
              </w:rPr>
              <w:t xml:space="preserve">Website Advisory Committee/Group (standing item) </w:t>
            </w:r>
          </w:p>
          <w:p w14:paraId="3C87A2C2" w14:textId="4B1A1413" w:rsidR="002E7B65" w:rsidRPr="00364BAF" w:rsidRDefault="00D80EA9" w:rsidP="70323101">
            <w:pPr>
              <w:pStyle w:val="TableParagraph"/>
              <w:ind w:left="0"/>
              <w:rPr>
                <w:rFonts w:asciiTheme="minorHAnsi" w:hAnsiTheme="minorHAnsi"/>
                <w:sz w:val="20"/>
                <w:szCs w:val="20"/>
              </w:rPr>
            </w:pPr>
            <w:r>
              <w:rPr>
                <w:rFonts w:asciiTheme="minorHAnsi" w:hAnsiTheme="minorHAnsi"/>
                <w:iCs/>
                <w:sz w:val="20"/>
                <w:szCs w:val="20"/>
              </w:rPr>
              <w:t>The n</w:t>
            </w:r>
            <w:r w:rsidR="002E7B65" w:rsidRPr="70323101">
              <w:rPr>
                <w:rFonts w:asciiTheme="minorHAnsi" w:hAnsiTheme="minorHAnsi"/>
                <w:sz w:val="20"/>
                <w:szCs w:val="20"/>
              </w:rPr>
              <w:t>ext meeting</w:t>
            </w:r>
            <w:r>
              <w:rPr>
                <w:rFonts w:asciiTheme="minorHAnsi" w:hAnsiTheme="minorHAnsi"/>
                <w:sz w:val="20"/>
                <w:szCs w:val="20"/>
              </w:rPr>
              <w:t xml:space="preserve"> is</w:t>
            </w:r>
            <w:r w:rsidR="002E7B65" w:rsidRPr="70323101">
              <w:rPr>
                <w:rFonts w:asciiTheme="minorHAnsi" w:hAnsiTheme="minorHAnsi"/>
                <w:sz w:val="20"/>
                <w:szCs w:val="20"/>
              </w:rPr>
              <w:t xml:space="preserve"> September 24</w:t>
            </w:r>
            <w:r w:rsidR="002E7B65" w:rsidRPr="70323101">
              <w:rPr>
                <w:rFonts w:asciiTheme="minorHAnsi" w:hAnsiTheme="minorHAnsi"/>
                <w:sz w:val="20"/>
                <w:szCs w:val="20"/>
                <w:vertAlign w:val="superscript"/>
              </w:rPr>
              <w:t>th</w:t>
            </w:r>
            <w:r w:rsidR="002E7B65" w:rsidRPr="70323101">
              <w:rPr>
                <w:rFonts w:asciiTheme="minorHAnsi" w:hAnsiTheme="minorHAnsi"/>
                <w:sz w:val="20"/>
                <w:szCs w:val="20"/>
              </w:rPr>
              <w:t>, 3:00 pm – 4:00 pm, on Zoom</w:t>
            </w:r>
            <w:r>
              <w:rPr>
                <w:rFonts w:asciiTheme="minorHAnsi" w:hAnsiTheme="minorHAnsi"/>
                <w:sz w:val="20"/>
                <w:szCs w:val="20"/>
              </w:rPr>
              <w:t>.</w:t>
            </w:r>
          </w:p>
        </w:tc>
        <w:tc>
          <w:tcPr>
            <w:tcW w:w="1350" w:type="dxa"/>
          </w:tcPr>
          <w:p w14:paraId="655C7C2D" w14:textId="77777777" w:rsidR="002E7B65" w:rsidRDefault="002E7B65" w:rsidP="00D81752">
            <w:pPr>
              <w:pStyle w:val="TableParagraph"/>
              <w:spacing w:before="1"/>
              <w:ind w:left="124" w:right="110" w:hanging="5"/>
              <w:rPr>
                <w:i/>
                <w:sz w:val="20"/>
              </w:rPr>
            </w:pPr>
            <w:r>
              <w:rPr>
                <w:i/>
                <w:sz w:val="20"/>
              </w:rPr>
              <w:t>Lundburg/</w:t>
            </w:r>
          </w:p>
          <w:p w14:paraId="21CEF69D" w14:textId="54330561" w:rsidR="002E7B65" w:rsidRDefault="002E7B65" w:rsidP="00D81752">
            <w:pPr>
              <w:pStyle w:val="TableParagraph"/>
              <w:spacing w:before="1"/>
              <w:ind w:left="124" w:right="110" w:hanging="5"/>
              <w:rPr>
                <w:i/>
                <w:sz w:val="20"/>
              </w:rPr>
            </w:pPr>
            <w:r>
              <w:rPr>
                <w:i/>
                <w:sz w:val="20"/>
              </w:rPr>
              <w:t>Battisti/Hill</w:t>
            </w:r>
          </w:p>
        </w:tc>
      </w:tr>
      <w:tr w:rsidR="002E7B65" w14:paraId="4178F861" w14:textId="77777777" w:rsidTr="70323101">
        <w:trPr>
          <w:trHeight w:val="566"/>
        </w:trPr>
        <w:tc>
          <w:tcPr>
            <w:tcW w:w="450" w:type="dxa"/>
          </w:tcPr>
          <w:p w14:paraId="3B5F364E" w14:textId="653FE791" w:rsidR="002E7B65" w:rsidRDefault="002E7B65" w:rsidP="00160219">
            <w:pPr>
              <w:pStyle w:val="TableParagraph"/>
              <w:spacing w:before="1"/>
              <w:ind w:left="0" w:right="187"/>
              <w:jc w:val="right"/>
              <w:rPr>
                <w:w w:val="99"/>
                <w:sz w:val="20"/>
              </w:rPr>
            </w:pPr>
            <w:r>
              <w:rPr>
                <w:w w:val="99"/>
                <w:sz w:val="20"/>
              </w:rPr>
              <w:t>5</w:t>
            </w:r>
          </w:p>
        </w:tc>
        <w:tc>
          <w:tcPr>
            <w:tcW w:w="9180" w:type="dxa"/>
          </w:tcPr>
          <w:p w14:paraId="3F952903" w14:textId="77777777" w:rsidR="002E7B65" w:rsidRDefault="002E7B65" w:rsidP="00160219">
            <w:pPr>
              <w:pStyle w:val="TableParagraph"/>
              <w:ind w:left="0"/>
              <w:rPr>
                <w:rFonts w:asciiTheme="minorHAnsi" w:hAnsiTheme="minorHAnsi" w:cstheme="minorHAnsi"/>
                <w:i/>
                <w:iCs/>
                <w:sz w:val="20"/>
                <w:szCs w:val="20"/>
              </w:rPr>
            </w:pPr>
            <w:r>
              <w:rPr>
                <w:rFonts w:asciiTheme="minorHAnsi" w:hAnsiTheme="minorHAnsi" w:cstheme="minorHAnsi"/>
                <w:i/>
                <w:iCs/>
                <w:sz w:val="20"/>
                <w:szCs w:val="20"/>
              </w:rPr>
              <w:t xml:space="preserve">Puente Workgroup Report </w:t>
            </w:r>
          </w:p>
          <w:p w14:paraId="2C77CBE9" w14:textId="2140DBBE" w:rsidR="002E7B65" w:rsidRDefault="002E7B65" w:rsidP="70323101">
            <w:pPr>
              <w:pStyle w:val="TableParagraph"/>
              <w:ind w:left="0"/>
              <w:rPr>
                <w:rFonts w:asciiTheme="minorHAnsi" w:hAnsiTheme="minorHAnsi" w:cstheme="minorBidi"/>
                <w:i/>
                <w:iCs/>
                <w:sz w:val="20"/>
                <w:szCs w:val="20"/>
              </w:rPr>
            </w:pPr>
            <w:r w:rsidRPr="70323101">
              <w:rPr>
                <w:rFonts w:asciiTheme="minorHAnsi" w:hAnsiTheme="minorHAnsi"/>
                <w:i/>
                <w:iCs/>
                <w:color w:val="FF0000"/>
                <w:sz w:val="20"/>
                <w:szCs w:val="20"/>
              </w:rPr>
              <w:t>Attachment</w:t>
            </w:r>
            <w:r w:rsidRPr="70323101">
              <w:rPr>
                <w:rFonts w:asciiTheme="minorHAnsi" w:hAnsiTheme="minorHAnsi"/>
                <w:i/>
                <w:iCs/>
                <w:sz w:val="20"/>
                <w:szCs w:val="20"/>
              </w:rPr>
              <w:t xml:space="preserve">: </w:t>
            </w:r>
            <w:hyperlink r:id="rId17">
              <w:r w:rsidRPr="70323101">
                <w:rPr>
                  <w:rStyle w:val="Hyperlink"/>
                  <w:rFonts w:asciiTheme="minorHAnsi" w:hAnsiTheme="minorHAnsi"/>
                  <w:i/>
                  <w:iCs/>
                  <w:sz w:val="20"/>
                  <w:szCs w:val="20"/>
                </w:rPr>
                <w:t>Puente Program Implementation Exec Summary</w:t>
              </w:r>
            </w:hyperlink>
          </w:p>
          <w:p w14:paraId="4EB32D45" w14:textId="2ECC8E01" w:rsidR="002E7B65" w:rsidRPr="004A02C0" w:rsidRDefault="00832D47" w:rsidP="70323101">
            <w:pPr>
              <w:pStyle w:val="TableParagraph"/>
              <w:ind w:left="0"/>
              <w:rPr>
                <w:rFonts w:asciiTheme="minorHAnsi" w:hAnsiTheme="minorHAnsi"/>
                <w:iCs/>
                <w:sz w:val="20"/>
                <w:szCs w:val="20"/>
              </w:rPr>
            </w:pPr>
            <w:r w:rsidRPr="00832D47">
              <w:rPr>
                <w:rFonts w:asciiTheme="minorHAnsi" w:hAnsiTheme="minorHAnsi"/>
                <w:b/>
                <w:iCs/>
                <w:sz w:val="20"/>
                <w:szCs w:val="20"/>
              </w:rPr>
              <w:t>Gonzales</w:t>
            </w:r>
            <w:r>
              <w:rPr>
                <w:rFonts w:asciiTheme="minorHAnsi" w:hAnsiTheme="minorHAnsi"/>
                <w:iCs/>
                <w:sz w:val="20"/>
                <w:szCs w:val="20"/>
              </w:rPr>
              <w:t xml:space="preserve"> asked for a quick temperature check from the constituencies. </w:t>
            </w:r>
            <w:r w:rsidR="00CE360E">
              <w:rPr>
                <w:rFonts w:asciiTheme="minorHAnsi" w:hAnsiTheme="minorHAnsi"/>
                <w:iCs/>
                <w:sz w:val="20"/>
                <w:szCs w:val="20"/>
              </w:rPr>
              <w:t>From the reports</w:t>
            </w:r>
            <w:r w:rsidR="00FC2B59">
              <w:rPr>
                <w:rFonts w:asciiTheme="minorHAnsi" w:hAnsiTheme="minorHAnsi"/>
                <w:iCs/>
                <w:sz w:val="20"/>
                <w:szCs w:val="20"/>
              </w:rPr>
              <w:t xml:space="preserve">, there seems to be growing support for the Puente Program. </w:t>
            </w:r>
            <w:r w:rsidR="00FC2B59" w:rsidRPr="000F5787">
              <w:rPr>
                <w:rFonts w:asciiTheme="minorHAnsi" w:hAnsiTheme="minorHAnsi"/>
                <w:iCs/>
                <w:sz w:val="20"/>
                <w:szCs w:val="20"/>
                <w:highlight w:val="cyan"/>
              </w:rPr>
              <w:t>He asked that constituent group leaders bring back their formal recommendation to College Council, which will help the executive team</w:t>
            </w:r>
            <w:r w:rsidRPr="000F5787">
              <w:rPr>
                <w:rFonts w:asciiTheme="minorHAnsi" w:hAnsiTheme="minorHAnsi"/>
                <w:iCs/>
                <w:sz w:val="20"/>
                <w:szCs w:val="20"/>
                <w:highlight w:val="cyan"/>
              </w:rPr>
              <w:t>.</w:t>
            </w:r>
            <w:r>
              <w:rPr>
                <w:rFonts w:asciiTheme="minorHAnsi" w:hAnsiTheme="minorHAnsi"/>
                <w:iCs/>
                <w:sz w:val="20"/>
                <w:szCs w:val="20"/>
              </w:rPr>
              <w:t xml:space="preserve"> </w:t>
            </w:r>
            <w:r w:rsidR="00FC2B59">
              <w:rPr>
                <w:rFonts w:asciiTheme="minorHAnsi" w:hAnsiTheme="minorHAnsi"/>
                <w:iCs/>
                <w:sz w:val="20"/>
                <w:szCs w:val="20"/>
              </w:rPr>
              <w:t xml:space="preserve">There are several steps we’d have to go through if we want to pursue this. </w:t>
            </w:r>
            <w:r w:rsidR="69FF565D" w:rsidRPr="00832D47">
              <w:rPr>
                <w:rFonts w:asciiTheme="minorHAnsi" w:hAnsiTheme="minorHAnsi"/>
                <w:b/>
                <w:iCs/>
                <w:sz w:val="20"/>
                <w:szCs w:val="20"/>
              </w:rPr>
              <w:t>C</w:t>
            </w:r>
            <w:r w:rsidRPr="00832D47">
              <w:rPr>
                <w:rFonts w:asciiTheme="minorHAnsi" w:hAnsiTheme="minorHAnsi"/>
                <w:b/>
                <w:iCs/>
                <w:sz w:val="20"/>
                <w:szCs w:val="20"/>
              </w:rPr>
              <w:t>arrasquillo</w:t>
            </w:r>
            <w:r>
              <w:rPr>
                <w:rFonts w:asciiTheme="minorHAnsi" w:hAnsiTheme="minorHAnsi"/>
                <w:iCs/>
                <w:sz w:val="20"/>
                <w:szCs w:val="20"/>
              </w:rPr>
              <w:t xml:space="preserve"> asked</w:t>
            </w:r>
            <w:r w:rsidR="29CD395B" w:rsidRPr="004A02C0">
              <w:rPr>
                <w:rFonts w:asciiTheme="minorHAnsi" w:hAnsiTheme="minorHAnsi"/>
                <w:iCs/>
                <w:sz w:val="20"/>
                <w:szCs w:val="20"/>
              </w:rPr>
              <w:t xml:space="preserve"> </w:t>
            </w:r>
            <w:r>
              <w:rPr>
                <w:rFonts w:asciiTheme="minorHAnsi" w:hAnsiTheme="minorHAnsi"/>
                <w:iCs/>
                <w:sz w:val="20"/>
                <w:szCs w:val="20"/>
              </w:rPr>
              <w:t>what is the to do list</w:t>
            </w:r>
            <w:r w:rsidR="000F5787">
              <w:rPr>
                <w:rFonts w:asciiTheme="minorHAnsi" w:hAnsiTheme="minorHAnsi"/>
                <w:iCs/>
                <w:sz w:val="20"/>
                <w:szCs w:val="20"/>
              </w:rPr>
              <w:t xml:space="preserve"> to get this done.</w:t>
            </w:r>
            <w:r w:rsidR="29CD395B" w:rsidRPr="004A02C0">
              <w:rPr>
                <w:rFonts w:asciiTheme="minorHAnsi" w:hAnsiTheme="minorHAnsi"/>
                <w:iCs/>
                <w:sz w:val="20"/>
                <w:szCs w:val="20"/>
              </w:rPr>
              <w:t xml:space="preserve"> </w:t>
            </w:r>
            <w:r w:rsidRPr="00832D47">
              <w:rPr>
                <w:rFonts w:asciiTheme="minorHAnsi" w:hAnsiTheme="minorHAnsi"/>
                <w:b/>
                <w:iCs/>
                <w:sz w:val="20"/>
                <w:szCs w:val="20"/>
              </w:rPr>
              <w:t>Gonzales</w:t>
            </w:r>
            <w:r w:rsidR="29CD395B" w:rsidRPr="004A02C0">
              <w:rPr>
                <w:rFonts w:asciiTheme="minorHAnsi" w:hAnsiTheme="minorHAnsi"/>
                <w:iCs/>
                <w:sz w:val="20"/>
                <w:szCs w:val="20"/>
              </w:rPr>
              <w:t xml:space="preserve"> </w:t>
            </w:r>
            <w:r w:rsidR="000F5787">
              <w:rPr>
                <w:rFonts w:asciiTheme="minorHAnsi" w:hAnsiTheme="minorHAnsi"/>
                <w:iCs/>
                <w:sz w:val="20"/>
                <w:szCs w:val="20"/>
              </w:rPr>
              <w:t>–</w:t>
            </w:r>
            <w:r w:rsidR="29CD395B" w:rsidRPr="004A02C0">
              <w:rPr>
                <w:rFonts w:asciiTheme="minorHAnsi" w:hAnsiTheme="minorHAnsi"/>
                <w:iCs/>
                <w:sz w:val="20"/>
                <w:szCs w:val="20"/>
              </w:rPr>
              <w:t xml:space="preserve"> </w:t>
            </w:r>
            <w:r w:rsidR="000F5787">
              <w:rPr>
                <w:rFonts w:asciiTheme="minorHAnsi" w:hAnsiTheme="minorHAnsi"/>
                <w:iCs/>
                <w:sz w:val="20"/>
                <w:szCs w:val="20"/>
              </w:rPr>
              <w:t xml:space="preserve">Once constituent groups all support, the next step is that we have to reach out to the state office and ask for a formal presentation. The Executive Team would still take the lead in doing that. The third step is we have to identify a specific team. </w:t>
            </w:r>
            <w:r w:rsidR="00166C3C">
              <w:rPr>
                <w:rFonts w:asciiTheme="minorHAnsi" w:hAnsiTheme="minorHAnsi"/>
                <w:iCs/>
                <w:sz w:val="20"/>
                <w:szCs w:val="20"/>
              </w:rPr>
              <w:t>So,</w:t>
            </w:r>
            <w:r w:rsidR="000F5787">
              <w:rPr>
                <w:rFonts w:asciiTheme="minorHAnsi" w:hAnsiTheme="minorHAnsi"/>
                <w:iCs/>
                <w:sz w:val="20"/>
                <w:szCs w:val="20"/>
              </w:rPr>
              <w:t xml:space="preserve"> once we get the formal presentation, we will start conversations with the instructional area and counseling to determine the team. </w:t>
            </w:r>
          </w:p>
        </w:tc>
        <w:tc>
          <w:tcPr>
            <w:tcW w:w="1350" w:type="dxa"/>
          </w:tcPr>
          <w:p w14:paraId="0C9B6B88" w14:textId="06627B43" w:rsidR="002E7B65" w:rsidRDefault="002E7B65" w:rsidP="00160219">
            <w:pPr>
              <w:pStyle w:val="TableParagraph"/>
              <w:spacing w:before="1"/>
              <w:ind w:left="124" w:right="110" w:hanging="5"/>
              <w:rPr>
                <w:rFonts w:asciiTheme="minorHAnsi" w:hAnsiTheme="minorHAnsi"/>
                <w:i/>
                <w:sz w:val="20"/>
              </w:rPr>
            </w:pPr>
            <w:r>
              <w:rPr>
                <w:rFonts w:asciiTheme="minorHAnsi" w:hAnsiTheme="minorHAnsi"/>
                <w:i/>
                <w:sz w:val="20"/>
              </w:rPr>
              <w:t>Gonzales</w:t>
            </w:r>
          </w:p>
        </w:tc>
      </w:tr>
      <w:tr w:rsidR="002E7B65" w14:paraId="0A7E23D9" w14:textId="77777777" w:rsidTr="70323101">
        <w:trPr>
          <w:trHeight w:val="566"/>
        </w:trPr>
        <w:tc>
          <w:tcPr>
            <w:tcW w:w="450" w:type="dxa"/>
          </w:tcPr>
          <w:p w14:paraId="13D2B24A" w14:textId="5FA37FE3" w:rsidR="002E7B65" w:rsidRDefault="002E7B65" w:rsidP="00160219">
            <w:pPr>
              <w:pStyle w:val="TableParagraph"/>
              <w:spacing w:before="1"/>
              <w:ind w:left="0" w:right="187"/>
              <w:jc w:val="right"/>
              <w:rPr>
                <w:w w:val="99"/>
                <w:sz w:val="20"/>
              </w:rPr>
            </w:pPr>
            <w:r>
              <w:rPr>
                <w:w w:val="99"/>
                <w:sz w:val="20"/>
              </w:rPr>
              <w:t>6</w:t>
            </w:r>
          </w:p>
        </w:tc>
        <w:tc>
          <w:tcPr>
            <w:tcW w:w="9180" w:type="dxa"/>
          </w:tcPr>
          <w:p w14:paraId="3AB7AE1C" w14:textId="77777777" w:rsidR="002E7B65" w:rsidRDefault="002E7B65" w:rsidP="00160219">
            <w:pPr>
              <w:pStyle w:val="TableParagraph"/>
              <w:ind w:left="0"/>
              <w:rPr>
                <w:rFonts w:asciiTheme="minorHAnsi" w:hAnsiTheme="minorHAnsi" w:cstheme="minorHAnsi"/>
                <w:i/>
                <w:iCs/>
                <w:sz w:val="20"/>
                <w:szCs w:val="20"/>
              </w:rPr>
            </w:pPr>
            <w:r>
              <w:rPr>
                <w:rFonts w:asciiTheme="minorHAnsi" w:hAnsiTheme="minorHAnsi" w:cstheme="minorHAnsi"/>
                <w:i/>
                <w:iCs/>
                <w:sz w:val="20"/>
                <w:szCs w:val="20"/>
              </w:rPr>
              <w:t>College Council Goal Setting 2025-2026</w:t>
            </w:r>
          </w:p>
          <w:p w14:paraId="7EFD5A48" w14:textId="6538FDF6" w:rsidR="002E7B65" w:rsidRDefault="002E7B65" w:rsidP="70323101">
            <w:pPr>
              <w:pStyle w:val="TableParagraph"/>
              <w:ind w:left="0"/>
              <w:rPr>
                <w:rFonts w:asciiTheme="minorHAnsi" w:hAnsiTheme="minorHAnsi" w:cstheme="minorBidi"/>
                <w:i/>
                <w:iCs/>
                <w:sz w:val="20"/>
                <w:szCs w:val="20"/>
              </w:rPr>
            </w:pPr>
            <w:r w:rsidRPr="70323101">
              <w:rPr>
                <w:rFonts w:asciiTheme="minorHAnsi" w:hAnsiTheme="minorHAnsi" w:cstheme="minorBidi"/>
                <w:i/>
                <w:iCs/>
                <w:color w:val="FF0000"/>
                <w:sz w:val="20"/>
                <w:szCs w:val="20"/>
              </w:rPr>
              <w:t>Attachment</w:t>
            </w:r>
            <w:r w:rsidRPr="70323101">
              <w:rPr>
                <w:rFonts w:asciiTheme="minorHAnsi" w:hAnsiTheme="minorHAnsi" w:cstheme="minorBidi"/>
                <w:i/>
                <w:iCs/>
                <w:sz w:val="20"/>
                <w:szCs w:val="20"/>
              </w:rPr>
              <w:t xml:space="preserve">: </w:t>
            </w:r>
            <w:hyperlink r:id="rId18">
              <w:r w:rsidRPr="70323101">
                <w:rPr>
                  <w:rStyle w:val="Hyperlink"/>
                  <w:rFonts w:asciiTheme="minorHAnsi" w:hAnsiTheme="minorHAnsi" w:cstheme="minorBidi"/>
                  <w:i/>
                  <w:iCs/>
                  <w:sz w:val="20"/>
                  <w:szCs w:val="20"/>
                </w:rPr>
                <w:t>Standing Committee Reporting Form-CC</w:t>
              </w:r>
            </w:hyperlink>
          </w:p>
          <w:p w14:paraId="150E78A2" w14:textId="04219A83" w:rsidR="002E7B65" w:rsidRPr="00D80EA9" w:rsidRDefault="79A38DF9" w:rsidP="70323101">
            <w:pPr>
              <w:pStyle w:val="TableParagraph"/>
              <w:ind w:left="0"/>
              <w:rPr>
                <w:rFonts w:asciiTheme="minorHAnsi" w:hAnsiTheme="minorHAnsi" w:cstheme="minorBidi"/>
                <w:iCs/>
                <w:sz w:val="20"/>
                <w:szCs w:val="20"/>
              </w:rPr>
            </w:pPr>
            <w:r w:rsidRPr="00D80EA9">
              <w:rPr>
                <w:rFonts w:asciiTheme="minorHAnsi" w:hAnsiTheme="minorHAnsi" w:cstheme="minorBidi"/>
                <w:b/>
                <w:iCs/>
                <w:sz w:val="20"/>
                <w:szCs w:val="20"/>
              </w:rPr>
              <w:t xml:space="preserve">Kunst </w:t>
            </w:r>
            <w:r w:rsidRPr="004A02C0">
              <w:rPr>
                <w:rFonts w:asciiTheme="minorHAnsi" w:hAnsiTheme="minorHAnsi" w:cstheme="minorBidi"/>
                <w:iCs/>
                <w:sz w:val="20"/>
                <w:szCs w:val="20"/>
              </w:rPr>
              <w:t>reviewed</w:t>
            </w:r>
            <w:r w:rsidR="00D80EA9">
              <w:rPr>
                <w:rFonts w:asciiTheme="minorHAnsi" w:hAnsiTheme="minorHAnsi" w:cstheme="minorBidi"/>
                <w:iCs/>
                <w:sz w:val="20"/>
                <w:szCs w:val="20"/>
              </w:rPr>
              <w:t xml:space="preserve"> the form and goals based on the discussion at our last meeting. Feedback included: 1) c</w:t>
            </w:r>
            <w:r w:rsidRPr="004A02C0">
              <w:rPr>
                <w:rFonts w:asciiTheme="minorHAnsi" w:hAnsiTheme="minorHAnsi" w:cstheme="minorBidi"/>
                <w:iCs/>
                <w:sz w:val="20"/>
                <w:szCs w:val="20"/>
              </w:rPr>
              <w:t xml:space="preserve">hange “direction” to “guidance” </w:t>
            </w:r>
            <w:r w:rsidR="00D80EA9">
              <w:rPr>
                <w:rFonts w:asciiTheme="minorHAnsi" w:hAnsiTheme="minorHAnsi" w:cstheme="minorBidi"/>
                <w:iCs/>
                <w:sz w:val="20"/>
                <w:szCs w:val="20"/>
              </w:rPr>
              <w:t>and 2) c</w:t>
            </w:r>
            <w:r w:rsidRPr="004A02C0">
              <w:rPr>
                <w:rFonts w:asciiTheme="minorHAnsi" w:hAnsiTheme="minorHAnsi" w:cstheme="minorBidi"/>
                <w:iCs/>
                <w:sz w:val="20"/>
                <w:szCs w:val="20"/>
              </w:rPr>
              <w:t>hange “their” to “committees</w:t>
            </w:r>
            <w:r w:rsidR="00D80EA9">
              <w:rPr>
                <w:rFonts w:asciiTheme="minorHAnsi" w:hAnsiTheme="minorHAnsi" w:cstheme="minorBidi"/>
                <w:iCs/>
                <w:sz w:val="20"/>
                <w:szCs w:val="20"/>
              </w:rPr>
              <w:t>.</w:t>
            </w:r>
            <w:r w:rsidRPr="004A02C0">
              <w:rPr>
                <w:rFonts w:asciiTheme="minorHAnsi" w:hAnsiTheme="minorHAnsi" w:cstheme="minorBidi"/>
                <w:iCs/>
                <w:sz w:val="20"/>
                <w:szCs w:val="20"/>
              </w:rPr>
              <w:t xml:space="preserve">” </w:t>
            </w:r>
            <w:r w:rsidR="00D80EA9" w:rsidRPr="00D80EA9">
              <w:rPr>
                <w:rFonts w:asciiTheme="minorHAnsi" w:hAnsiTheme="minorHAnsi" w:cstheme="minorBidi"/>
                <w:b/>
                <w:iCs/>
                <w:sz w:val="20"/>
                <w:szCs w:val="20"/>
              </w:rPr>
              <w:t>Odu</w:t>
            </w:r>
            <w:r w:rsidR="1C218C70" w:rsidRPr="004A02C0">
              <w:rPr>
                <w:rFonts w:asciiTheme="minorHAnsi" w:hAnsiTheme="minorHAnsi" w:cstheme="minorBidi"/>
                <w:iCs/>
                <w:sz w:val="20"/>
                <w:szCs w:val="20"/>
              </w:rPr>
              <w:t xml:space="preserve"> – how are we measuring?</w:t>
            </w:r>
            <w:r w:rsidR="1C218C70" w:rsidRPr="00D80EA9">
              <w:rPr>
                <w:rFonts w:asciiTheme="minorHAnsi" w:hAnsiTheme="minorHAnsi" w:cstheme="minorBidi"/>
                <w:b/>
                <w:iCs/>
                <w:sz w:val="20"/>
                <w:szCs w:val="20"/>
              </w:rPr>
              <w:t xml:space="preserve"> </w:t>
            </w:r>
            <w:r w:rsidR="00D80EA9" w:rsidRPr="00D80EA9">
              <w:rPr>
                <w:rFonts w:asciiTheme="minorHAnsi" w:hAnsiTheme="minorHAnsi" w:cstheme="minorBidi"/>
                <w:b/>
                <w:iCs/>
                <w:sz w:val="20"/>
                <w:szCs w:val="20"/>
              </w:rPr>
              <w:t>Barnard</w:t>
            </w:r>
            <w:r w:rsidR="1C218C70" w:rsidRPr="004A02C0">
              <w:rPr>
                <w:rFonts w:asciiTheme="minorHAnsi" w:hAnsiTheme="minorHAnsi" w:cstheme="minorBidi"/>
                <w:iCs/>
                <w:sz w:val="20"/>
                <w:szCs w:val="20"/>
              </w:rPr>
              <w:t xml:space="preserve"> – affinity flags, banners, promoting special programs, RP, Puente, Umoja. </w:t>
            </w:r>
            <w:r w:rsidR="00D80EA9" w:rsidRPr="00D80EA9">
              <w:rPr>
                <w:rFonts w:asciiTheme="minorHAnsi" w:hAnsiTheme="minorHAnsi" w:cstheme="minorBidi"/>
                <w:b/>
                <w:iCs/>
                <w:sz w:val="20"/>
                <w:szCs w:val="20"/>
              </w:rPr>
              <w:t>Lundburg</w:t>
            </w:r>
            <w:r w:rsidR="792D8649" w:rsidRPr="004A02C0">
              <w:rPr>
                <w:rFonts w:asciiTheme="minorHAnsi" w:hAnsiTheme="minorHAnsi" w:cstheme="minorBidi"/>
                <w:iCs/>
                <w:sz w:val="20"/>
                <w:szCs w:val="20"/>
              </w:rPr>
              <w:t xml:space="preserve"> –</w:t>
            </w:r>
            <w:r w:rsidR="00D80EA9">
              <w:rPr>
                <w:rFonts w:asciiTheme="minorHAnsi" w:hAnsiTheme="minorHAnsi" w:cstheme="minorBidi"/>
                <w:iCs/>
                <w:sz w:val="20"/>
                <w:szCs w:val="20"/>
              </w:rPr>
              <w:t xml:space="preserve"> suggested adding a</w:t>
            </w:r>
            <w:r w:rsidR="792D8649" w:rsidRPr="004A02C0">
              <w:rPr>
                <w:rFonts w:asciiTheme="minorHAnsi" w:hAnsiTheme="minorHAnsi" w:cstheme="minorBidi"/>
                <w:iCs/>
                <w:sz w:val="20"/>
                <w:szCs w:val="20"/>
              </w:rPr>
              <w:t xml:space="preserve"> parenthetical (e.g.)</w:t>
            </w:r>
            <w:r w:rsidR="00D80EA9">
              <w:rPr>
                <w:rFonts w:asciiTheme="minorHAnsi" w:hAnsiTheme="minorHAnsi" w:cstheme="minorBidi"/>
                <w:iCs/>
                <w:sz w:val="20"/>
                <w:szCs w:val="20"/>
              </w:rPr>
              <w:t xml:space="preserve"> and listing those examples</w:t>
            </w:r>
            <w:r w:rsidR="792D8649" w:rsidRPr="004A02C0">
              <w:rPr>
                <w:rFonts w:asciiTheme="minorHAnsi" w:hAnsiTheme="minorHAnsi" w:cstheme="minorBidi"/>
                <w:iCs/>
                <w:sz w:val="20"/>
                <w:szCs w:val="20"/>
              </w:rPr>
              <w:t xml:space="preserve">. </w:t>
            </w:r>
            <w:r w:rsidR="00D80EA9" w:rsidRPr="00D80EA9">
              <w:rPr>
                <w:rFonts w:asciiTheme="minorHAnsi" w:hAnsiTheme="minorHAnsi" w:cstheme="minorBidi"/>
                <w:b/>
                <w:iCs/>
                <w:sz w:val="20"/>
                <w:szCs w:val="20"/>
              </w:rPr>
              <w:t>Battisti</w:t>
            </w:r>
            <w:r w:rsidR="00D80EA9">
              <w:rPr>
                <w:rFonts w:asciiTheme="minorHAnsi" w:hAnsiTheme="minorHAnsi" w:cstheme="minorBidi"/>
                <w:iCs/>
                <w:sz w:val="20"/>
                <w:szCs w:val="20"/>
              </w:rPr>
              <w:t xml:space="preserve"> noted that we are already doing these things</w:t>
            </w:r>
            <w:r w:rsidR="792D8649" w:rsidRPr="004A02C0">
              <w:rPr>
                <w:rFonts w:asciiTheme="minorHAnsi" w:hAnsiTheme="minorHAnsi" w:cstheme="minorBidi"/>
                <w:iCs/>
                <w:sz w:val="20"/>
                <w:szCs w:val="20"/>
              </w:rPr>
              <w:t xml:space="preserve">. </w:t>
            </w:r>
            <w:r w:rsidR="792D8649" w:rsidRPr="00D80EA9">
              <w:rPr>
                <w:rFonts w:asciiTheme="minorHAnsi" w:hAnsiTheme="minorHAnsi" w:cstheme="minorBidi"/>
                <w:b/>
                <w:iCs/>
                <w:sz w:val="20"/>
                <w:szCs w:val="20"/>
              </w:rPr>
              <w:t>C</w:t>
            </w:r>
            <w:r w:rsidR="00D80EA9" w:rsidRPr="00D80EA9">
              <w:rPr>
                <w:rFonts w:asciiTheme="minorHAnsi" w:hAnsiTheme="minorHAnsi" w:cstheme="minorBidi"/>
                <w:b/>
                <w:iCs/>
                <w:sz w:val="20"/>
                <w:szCs w:val="20"/>
              </w:rPr>
              <w:t>arrasquillo</w:t>
            </w:r>
            <w:r w:rsidR="792D8649" w:rsidRPr="004A02C0">
              <w:rPr>
                <w:rFonts w:asciiTheme="minorHAnsi" w:hAnsiTheme="minorHAnsi" w:cstheme="minorBidi"/>
                <w:iCs/>
                <w:sz w:val="20"/>
                <w:szCs w:val="20"/>
              </w:rPr>
              <w:t xml:space="preserve"> –</w:t>
            </w:r>
            <w:r w:rsidR="00D80EA9">
              <w:rPr>
                <w:rFonts w:asciiTheme="minorHAnsi" w:hAnsiTheme="minorHAnsi" w:cstheme="minorBidi"/>
                <w:iCs/>
                <w:sz w:val="20"/>
                <w:szCs w:val="20"/>
              </w:rPr>
              <w:t xml:space="preserve"> agreed; could be an</w:t>
            </w:r>
            <w:r w:rsidR="792D8649" w:rsidRPr="004A02C0">
              <w:rPr>
                <w:rFonts w:asciiTheme="minorHAnsi" w:hAnsiTheme="minorHAnsi" w:cstheme="minorBidi"/>
                <w:iCs/>
                <w:sz w:val="20"/>
                <w:szCs w:val="20"/>
              </w:rPr>
              <w:t xml:space="preserve"> increase</w:t>
            </w:r>
            <w:r w:rsidR="00D80EA9">
              <w:rPr>
                <w:rFonts w:asciiTheme="minorHAnsi" w:hAnsiTheme="minorHAnsi" w:cstheme="minorBidi"/>
                <w:iCs/>
                <w:sz w:val="20"/>
                <w:szCs w:val="20"/>
              </w:rPr>
              <w:t xml:space="preserve"> of these efforts</w:t>
            </w:r>
            <w:r w:rsidR="792D8649" w:rsidRPr="004A02C0">
              <w:rPr>
                <w:rFonts w:asciiTheme="minorHAnsi" w:hAnsiTheme="minorHAnsi" w:cstheme="minorBidi"/>
                <w:iCs/>
                <w:sz w:val="20"/>
                <w:szCs w:val="20"/>
              </w:rPr>
              <w:t xml:space="preserve">. </w:t>
            </w:r>
            <w:r w:rsidR="00D80EA9" w:rsidRPr="00D80EA9">
              <w:rPr>
                <w:rFonts w:asciiTheme="minorHAnsi" w:hAnsiTheme="minorHAnsi" w:cstheme="minorBidi"/>
                <w:b/>
                <w:iCs/>
                <w:sz w:val="20"/>
                <w:szCs w:val="20"/>
              </w:rPr>
              <w:t>Lundburg</w:t>
            </w:r>
            <w:r w:rsidR="792D8649" w:rsidRPr="004A02C0">
              <w:rPr>
                <w:rFonts w:asciiTheme="minorHAnsi" w:hAnsiTheme="minorHAnsi" w:cstheme="minorBidi"/>
                <w:iCs/>
                <w:sz w:val="20"/>
                <w:szCs w:val="20"/>
              </w:rPr>
              <w:t xml:space="preserve"> –</w:t>
            </w:r>
            <w:r w:rsidR="00D80EA9">
              <w:rPr>
                <w:rFonts w:asciiTheme="minorHAnsi" w:hAnsiTheme="minorHAnsi" w:cstheme="minorBidi"/>
                <w:iCs/>
                <w:sz w:val="20"/>
                <w:szCs w:val="20"/>
              </w:rPr>
              <w:t xml:space="preserve"> we</w:t>
            </w:r>
            <w:r w:rsidR="792D8649" w:rsidRPr="004A02C0">
              <w:rPr>
                <w:rFonts w:asciiTheme="minorHAnsi" w:hAnsiTheme="minorHAnsi" w:cstheme="minorBidi"/>
                <w:iCs/>
                <w:sz w:val="20"/>
                <w:szCs w:val="20"/>
              </w:rPr>
              <w:t xml:space="preserve"> need </w:t>
            </w:r>
            <w:r w:rsidR="00D80EA9">
              <w:rPr>
                <w:rFonts w:asciiTheme="minorHAnsi" w:hAnsiTheme="minorHAnsi" w:cstheme="minorBidi"/>
                <w:iCs/>
                <w:sz w:val="20"/>
                <w:szCs w:val="20"/>
              </w:rPr>
              <w:t xml:space="preserve">a </w:t>
            </w:r>
            <w:r w:rsidR="792D8649" w:rsidRPr="004A02C0">
              <w:rPr>
                <w:rFonts w:asciiTheme="minorHAnsi" w:hAnsiTheme="minorHAnsi" w:cstheme="minorBidi"/>
                <w:iCs/>
                <w:sz w:val="20"/>
                <w:szCs w:val="20"/>
              </w:rPr>
              <w:t>baseline</w:t>
            </w:r>
            <w:r w:rsidR="00D80EA9">
              <w:rPr>
                <w:rFonts w:asciiTheme="minorHAnsi" w:hAnsiTheme="minorHAnsi" w:cstheme="minorBidi"/>
                <w:iCs/>
                <w:sz w:val="20"/>
                <w:szCs w:val="20"/>
              </w:rPr>
              <w:t xml:space="preserve">, could add </w:t>
            </w:r>
            <w:r w:rsidR="792D8649" w:rsidRPr="004A02C0">
              <w:rPr>
                <w:rFonts w:asciiTheme="minorHAnsi" w:hAnsiTheme="minorHAnsi" w:cstheme="minorBidi"/>
                <w:iCs/>
                <w:sz w:val="20"/>
                <w:szCs w:val="20"/>
              </w:rPr>
              <w:t>“</w:t>
            </w:r>
            <w:r w:rsidR="2648168B" w:rsidRPr="004A02C0">
              <w:rPr>
                <w:rFonts w:asciiTheme="minorHAnsi" w:hAnsiTheme="minorHAnsi" w:cstheme="minorBidi"/>
                <w:iCs/>
                <w:sz w:val="20"/>
                <w:szCs w:val="20"/>
              </w:rPr>
              <w:t>Through</w:t>
            </w:r>
            <w:r w:rsidR="792D8649" w:rsidRPr="004A02C0">
              <w:rPr>
                <w:rFonts w:asciiTheme="minorHAnsi" w:hAnsiTheme="minorHAnsi" w:cstheme="minorBidi"/>
                <w:iCs/>
                <w:sz w:val="20"/>
                <w:szCs w:val="20"/>
              </w:rPr>
              <w:t xml:space="preserve"> </w:t>
            </w:r>
            <w:r w:rsidR="792D8649" w:rsidRPr="004A02C0">
              <w:rPr>
                <w:rFonts w:asciiTheme="minorHAnsi" w:hAnsiTheme="minorHAnsi" w:cstheme="minorBidi"/>
                <w:iCs/>
                <w:sz w:val="20"/>
                <w:szCs w:val="20"/>
              </w:rPr>
              <w:lastRenderedPageBreak/>
              <w:t xml:space="preserve">increases in...” </w:t>
            </w:r>
            <w:r w:rsidR="00D80EA9" w:rsidRPr="00D80EA9">
              <w:rPr>
                <w:rFonts w:asciiTheme="minorHAnsi" w:hAnsiTheme="minorHAnsi" w:cstheme="minorBidi"/>
                <w:b/>
                <w:iCs/>
                <w:sz w:val="20"/>
                <w:szCs w:val="20"/>
                <w:highlight w:val="cyan"/>
              </w:rPr>
              <w:t>Kunst</w:t>
            </w:r>
            <w:r w:rsidR="00D80EA9" w:rsidRPr="00D80EA9">
              <w:rPr>
                <w:rFonts w:asciiTheme="minorHAnsi" w:hAnsiTheme="minorHAnsi" w:cstheme="minorBidi"/>
                <w:iCs/>
                <w:sz w:val="20"/>
                <w:szCs w:val="20"/>
                <w:highlight w:val="cyan"/>
              </w:rPr>
              <w:t xml:space="preserve"> will incorporate the feedback and send out to the committee. This will be carried forward to the next agenda.</w:t>
            </w:r>
            <w:r w:rsidR="00D80EA9">
              <w:rPr>
                <w:rFonts w:asciiTheme="minorHAnsi" w:hAnsiTheme="minorHAnsi" w:cstheme="minorBidi"/>
                <w:iCs/>
                <w:sz w:val="20"/>
                <w:szCs w:val="20"/>
              </w:rPr>
              <w:t xml:space="preserve"> </w:t>
            </w:r>
          </w:p>
        </w:tc>
        <w:tc>
          <w:tcPr>
            <w:tcW w:w="1350" w:type="dxa"/>
          </w:tcPr>
          <w:p w14:paraId="1C600458" w14:textId="77777777" w:rsidR="002E7B65" w:rsidRDefault="002E7B65" w:rsidP="00160219">
            <w:pPr>
              <w:pStyle w:val="TableParagraph"/>
              <w:spacing w:before="1"/>
              <w:ind w:left="124" w:right="110" w:hanging="5"/>
              <w:rPr>
                <w:rFonts w:asciiTheme="minorHAnsi" w:hAnsiTheme="minorHAnsi"/>
                <w:i/>
                <w:sz w:val="20"/>
              </w:rPr>
            </w:pPr>
            <w:r>
              <w:rPr>
                <w:rFonts w:asciiTheme="minorHAnsi" w:hAnsiTheme="minorHAnsi"/>
                <w:i/>
                <w:sz w:val="20"/>
              </w:rPr>
              <w:lastRenderedPageBreak/>
              <w:t>Lundburg/</w:t>
            </w:r>
          </w:p>
          <w:p w14:paraId="754245D6" w14:textId="2A935F3D" w:rsidR="002E7B65" w:rsidRDefault="002E7B65" w:rsidP="00160219">
            <w:pPr>
              <w:pStyle w:val="TableParagraph"/>
              <w:spacing w:before="1"/>
              <w:ind w:left="124" w:right="110" w:hanging="5"/>
              <w:rPr>
                <w:rFonts w:asciiTheme="minorHAnsi" w:hAnsiTheme="minorHAnsi"/>
                <w:i/>
                <w:sz w:val="20"/>
              </w:rPr>
            </w:pPr>
            <w:r>
              <w:rPr>
                <w:rFonts w:asciiTheme="minorHAnsi" w:hAnsiTheme="minorHAnsi"/>
                <w:i/>
                <w:sz w:val="20"/>
              </w:rPr>
              <w:t>Kunst</w:t>
            </w:r>
          </w:p>
        </w:tc>
      </w:tr>
    </w:tbl>
    <w:p w14:paraId="05B35FE5" w14:textId="77777777" w:rsidR="00AB3797" w:rsidRDefault="00AB3797" w:rsidP="00AB3797">
      <w:pPr>
        <w:pStyle w:val="BodyText"/>
        <w:spacing w:before="11"/>
        <w:ind w:left="0"/>
        <w:rPr>
          <w:b/>
          <w:sz w:val="19"/>
        </w:rPr>
      </w:pPr>
    </w:p>
    <w:p w14:paraId="4D7286B1" w14:textId="77777777" w:rsidR="00AB3797" w:rsidRDefault="00AB3797" w:rsidP="00AB3797">
      <w:pPr>
        <w:pStyle w:val="ListParagraph"/>
        <w:numPr>
          <w:ilvl w:val="0"/>
          <w:numId w:val="1"/>
        </w:numPr>
        <w:tabs>
          <w:tab w:val="left" w:pos="1360"/>
          <w:tab w:val="left" w:pos="1361"/>
        </w:tabs>
        <w:spacing w:before="1"/>
        <w:ind w:hanging="361"/>
        <w:jc w:val="left"/>
        <w:rPr>
          <w:b/>
          <w:sz w:val="20"/>
        </w:rPr>
      </w:pPr>
      <w:r>
        <w:rPr>
          <w:b/>
          <w:sz w:val="20"/>
        </w:rPr>
        <w:t>New</w:t>
      </w:r>
      <w:r>
        <w:rPr>
          <w:b/>
          <w:spacing w:val="-1"/>
          <w:sz w:val="20"/>
        </w:rPr>
        <w:t xml:space="preserve"> </w:t>
      </w:r>
      <w:r>
        <w:rPr>
          <w:b/>
          <w:sz w:val="20"/>
        </w:rPr>
        <w:t>Business:</w:t>
      </w:r>
    </w:p>
    <w:tbl>
      <w:tblPr>
        <w:tblW w:w="11004" w:type="dxa"/>
        <w:tblInd w:w="-74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87"/>
        <w:gridCol w:w="9167"/>
        <w:gridCol w:w="1350"/>
      </w:tblGrid>
      <w:tr w:rsidR="002E7B65" w14:paraId="5D24BDE4" w14:textId="77777777" w:rsidTr="70323101">
        <w:trPr>
          <w:trHeight w:val="520"/>
        </w:trPr>
        <w:tc>
          <w:tcPr>
            <w:tcW w:w="487" w:type="dxa"/>
          </w:tcPr>
          <w:p w14:paraId="3DA61E7A" w14:textId="77777777" w:rsidR="002E7B65" w:rsidRDefault="002E7B65" w:rsidP="006D1AF6">
            <w:pPr>
              <w:pStyle w:val="TableParagraph"/>
              <w:spacing w:before="1"/>
              <w:ind w:left="0" w:right="189"/>
              <w:jc w:val="right"/>
              <w:rPr>
                <w:b/>
                <w:sz w:val="20"/>
              </w:rPr>
            </w:pPr>
            <w:r>
              <w:rPr>
                <w:b/>
                <w:w w:val="99"/>
                <w:sz w:val="20"/>
              </w:rPr>
              <w:t>#</w:t>
            </w:r>
          </w:p>
        </w:tc>
        <w:tc>
          <w:tcPr>
            <w:tcW w:w="9167" w:type="dxa"/>
          </w:tcPr>
          <w:p w14:paraId="28EBF08F" w14:textId="77777777" w:rsidR="002E7B65" w:rsidRDefault="002E7B65" w:rsidP="006D1AF6">
            <w:pPr>
              <w:pStyle w:val="TableParagraph"/>
              <w:spacing w:before="1"/>
              <w:ind w:left="1930" w:right="1925"/>
              <w:jc w:val="center"/>
              <w:rPr>
                <w:b/>
                <w:sz w:val="20"/>
              </w:rPr>
            </w:pPr>
            <w:r>
              <w:rPr>
                <w:b/>
                <w:sz w:val="20"/>
              </w:rPr>
              <w:t>Item</w:t>
            </w:r>
          </w:p>
        </w:tc>
        <w:tc>
          <w:tcPr>
            <w:tcW w:w="1350" w:type="dxa"/>
          </w:tcPr>
          <w:p w14:paraId="5176FF16" w14:textId="77777777" w:rsidR="002E7B65" w:rsidRDefault="002E7B65" w:rsidP="00691C16">
            <w:pPr>
              <w:pStyle w:val="TableParagraph"/>
              <w:spacing w:before="1"/>
              <w:ind w:left="261"/>
              <w:rPr>
                <w:b/>
                <w:sz w:val="20"/>
              </w:rPr>
            </w:pPr>
            <w:r>
              <w:rPr>
                <w:b/>
                <w:sz w:val="20"/>
              </w:rPr>
              <w:t>Initiator</w:t>
            </w:r>
          </w:p>
        </w:tc>
      </w:tr>
      <w:tr w:rsidR="002E7B65" w14:paraId="36FBB0E9" w14:textId="77777777" w:rsidTr="70323101">
        <w:trPr>
          <w:trHeight w:val="520"/>
        </w:trPr>
        <w:tc>
          <w:tcPr>
            <w:tcW w:w="487" w:type="dxa"/>
          </w:tcPr>
          <w:p w14:paraId="1E642D09" w14:textId="2F71EF29" w:rsidR="002E7B65" w:rsidRDefault="002E7B65" w:rsidP="003C70D2">
            <w:pPr>
              <w:pStyle w:val="TableParagraph"/>
              <w:spacing w:before="1"/>
              <w:ind w:left="0" w:right="189"/>
              <w:jc w:val="right"/>
              <w:rPr>
                <w:w w:val="99"/>
                <w:sz w:val="20"/>
              </w:rPr>
            </w:pPr>
            <w:r>
              <w:rPr>
                <w:w w:val="99"/>
                <w:sz w:val="20"/>
              </w:rPr>
              <w:t>1</w:t>
            </w:r>
          </w:p>
        </w:tc>
        <w:tc>
          <w:tcPr>
            <w:tcW w:w="9167" w:type="dxa"/>
          </w:tcPr>
          <w:p w14:paraId="65A91C4E" w14:textId="027C9D7B" w:rsidR="002E7B65" w:rsidRDefault="002E7B65" w:rsidP="70323101">
            <w:pPr>
              <w:pStyle w:val="TableParagraph"/>
              <w:ind w:left="0"/>
              <w:rPr>
                <w:rFonts w:asciiTheme="minorHAnsi" w:hAnsiTheme="minorHAnsi"/>
                <w:i/>
                <w:iCs/>
                <w:sz w:val="20"/>
                <w:szCs w:val="20"/>
              </w:rPr>
            </w:pPr>
            <w:r w:rsidRPr="70323101">
              <w:rPr>
                <w:rFonts w:asciiTheme="minorHAnsi" w:hAnsiTheme="minorHAnsi"/>
                <w:i/>
                <w:iCs/>
                <w:sz w:val="20"/>
                <w:szCs w:val="20"/>
              </w:rPr>
              <w:t xml:space="preserve">Collegewide Professional Development Workgroup – form a </w:t>
            </w:r>
            <w:r w:rsidR="00166C3C" w:rsidRPr="70323101">
              <w:rPr>
                <w:rFonts w:asciiTheme="minorHAnsi" w:hAnsiTheme="minorHAnsi"/>
                <w:i/>
                <w:iCs/>
                <w:sz w:val="20"/>
                <w:szCs w:val="20"/>
              </w:rPr>
              <w:t>campus wide</w:t>
            </w:r>
            <w:r w:rsidRPr="70323101">
              <w:rPr>
                <w:rFonts w:asciiTheme="minorHAnsi" w:hAnsiTheme="minorHAnsi"/>
                <w:i/>
                <w:iCs/>
                <w:sz w:val="20"/>
                <w:szCs w:val="20"/>
              </w:rPr>
              <w:t xml:space="preserve"> workgroup (4 from each constituent group). </w:t>
            </w:r>
          </w:p>
          <w:p w14:paraId="04207F3A" w14:textId="0D4F0E10" w:rsidR="002E7B65" w:rsidRPr="004A02C0" w:rsidRDefault="00D80EA9" w:rsidP="70323101">
            <w:pPr>
              <w:pStyle w:val="TableParagraph"/>
              <w:ind w:left="0"/>
              <w:rPr>
                <w:rFonts w:asciiTheme="minorHAnsi" w:hAnsiTheme="minorHAnsi"/>
                <w:iCs/>
                <w:sz w:val="20"/>
                <w:szCs w:val="20"/>
              </w:rPr>
            </w:pPr>
            <w:r w:rsidRPr="00832D47">
              <w:rPr>
                <w:rFonts w:asciiTheme="minorHAnsi" w:hAnsiTheme="minorHAnsi"/>
                <w:b/>
                <w:iCs/>
                <w:sz w:val="20"/>
                <w:szCs w:val="20"/>
              </w:rPr>
              <w:t>Lundburg</w:t>
            </w:r>
            <w:r>
              <w:rPr>
                <w:rFonts w:asciiTheme="minorHAnsi" w:hAnsiTheme="minorHAnsi"/>
                <w:iCs/>
                <w:sz w:val="20"/>
                <w:szCs w:val="20"/>
              </w:rPr>
              <w:t xml:space="preserve"> reminded folks that we</w:t>
            </w:r>
            <w:r w:rsidR="00832D47">
              <w:rPr>
                <w:rFonts w:asciiTheme="minorHAnsi" w:hAnsiTheme="minorHAnsi"/>
                <w:iCs/>
                <w:sz w:val="20"/>
                <w:szCs w:val="20"/>
              </w:rPr>
              <w:t xml:space="preserve"> had to let go of the Professional Development </w:t>
            </w:r>
            <w:r w:rsidR="00166C3C">
              <w:rPr>
                <w:rFonts w:asciiTheme="minorHAnsi" w:hAnsiTheme="minorHAnsi"/>
                <w:iCs/>
                <w:sz w:val="20"/>
                <w:szCs w:val="20"/>
              </w:rPr>
              <w:t>Coordinator</w:t>
            </w:r>
            <w:r w:rsidR="00832D47">
              <w:rPr>
                <w:rFonts w:asciiTheme="minorHAnsi" w:hAnsiTheme="minorHAnsi"/>
                <w:iCs/>
                <w:sz w:val="20"/>
                <w:szCs w:val="20"/>
              </w:rPr>
              <w:t xml:space="preserve"> release time position due to funding. Executive Cabinet has discussed and would like to form a </w:t>
            </w:r>
            <w:r w:rsidR="00166C3C">
              <w:rPr>
                <w:rFonts w:asciiTheme="minorHAnsi" w:hAnsiTheme="minorHAnsi"/>
                <w:iCs/>
                <w:sz w:val="20"/>
                <w:szCs w:val="20"/>
              </w:rPr>
              <w:t>campus wide</w:t>
            </w:r>
            <w:r w:rsidR="00832D47">
              <w:rPr>
                <w:rFonts w:asciiTheme="minorHAnsi" w:hAnsiTheme="minorHAnsi"/>
                <w:iCs/>
                <w:sz w:val="20"/>
                <w:szCs w:val="20"/>
              </w:rPr>
              <w:t xml:space="preserve"> workgroup. The e</w:t>
            </w:r>
            <w:r w:rsidR="44597168" w:rsidRPr="004A02C0">
              <w:rPr>
                <w:rFonts w:asciiTheme="minorHAnsi" w:hAnsiTheme="minorHAnsi"/>
                <w:iCs/>
                <w:sz w:val="20"/>
                <w:szCs w:val="20"/>
              </w:rPr>
              <w:t xml:space="preserve">mphasis here is to ensure that professional development efforts are collegewide. Opportunity for us to coordinate things across the college, </w:t>
            </w:r>
            <w:r w:rsidR="00832D47">
              <w:rPr>
                <w:rFonts w:asciiTheme="minorHAnsi" w:hAnsiTheme="minorHAnsi"/>
                <w:iCs/>
                <w:sz w:val="20"/>
                <w:szCs w:val="20"/>
              </w:rPr>
              <w:t xml:space="preserve">but that is </w:t>
            </w:r>
            <w:r w:rsidR="44597168" w:rsidRPr="004A02C0">
              <w:rPr>
                <w:rFonts w:asciiTheme="minorHAnsi" w:hAnsiTheme="minorHAnsi"/>
                <w:iCs/>
                <w:sz w:val="20"/>
                <w:szCs w:val="20"/>
              </w:rPr>
              <w:t>not to say constituencies can’t do their own thing.</w:t>
            </w:r>
            <w:r w:rsidR="75A08D34" w:rsidRPr="004A02C0">
              <w:rPr>
                <w:rFonts w:asciiTheme="minorHAnsi" w:hAnsiTheme="minorHAnsi"/>
                <w:iCs/>
                <w:sz w:val="20"/>
                <w:szCs w:val="20"/>
              </w:rPr>
              <w:t xml:space="preserve"> </w:t>
            </w:r>
            <w:r w:rsidR="00832D47">
              <w:rPr>
                <w:rFonts w:asciiTheme="minorHAnsi" w:hAnsiTheme="minorHAnsi"/>
                <w:iCs/>
                <w:sz w:val="20"/>
                <w:szCs w:val="20"/>
              </w:rPr>
              <w:t>We are l</w:t>
            </w:r>
            <w:r w:rsidR="75A08D34" w:rsidRPr="004A02C0">
              <w:rPr>
                <w:rFonts w:asciiTheme="minorHAnsi" w:hAnsiTheme="minorHAnsi"/>
                <w:iCs/>
                <w:sz w:val="20"/>
                <w:szCs w:val="20"/>
              </w:rPr>
              <w:t>ooking for 4 from each constituenc</w:t>
            </w:r>
            <w:r w:rsidR="00832D47">
              <w:rPr>
                <w:rFonts w:asciiTheme="minorHAnsi" w:hAnsiTheme="minorHAnsi"/>
                <w:iCs/>
                <w:sz w:val="20"/>
                <w:szCs w:val="20"/>
              </w:rPr>
              <w:t>y</w:t>
            </w:r>
            <w:r w:rsidR="75A08D34" w:rsidRPr="004A02C0">
              <w:rPr>
                <w:rFonts w:asciiTheme="minorHAnsi" w:hAnsiTheme="minorHAnsi"/>
                <w:iCs/>
                <w:sz w:val="20"/>
                <w:szCs w:val="20"/>
              </w:rPr>
              <w:t>. W</w:t>
            </w:r>
            <w:r w:rsidR="00832D47">
              <w:rPr>
                <w:rFonts w:asciiTheme="minorHAnsi" w:hAnsiTheme="minorHAnsi"/>
                <w:iCs/>
                <w:sz w:val="20"/>
                <w:szCs w:val="20"/>
              </w:rPr>
              <w:t>e w</w:t>
            </w:r>
            <w:r w:rsidR="75A08D34" w:rsidRPr="004A02C0">
              <w:rPr>
                <w:rFonts w:asciiTheme="minorHAnsi" w:hAnsiTheme="minorHAnsi"/>
                <w:iCs/>
                <w:sz w:val="20"/>
                <w:szCs w:val="20"/>
              </w:rPr>
              <w:t>ant broad input and broad particip</w:t>
            </w:r>
            <w:r w:rsidR="00832D47">
              <w:rPr>
                <w:rFonts w:asciiTheme="minorHAnsi" w:hAnsiTheme="minorHAnsi"/>
                <w:iCs/>
                <w:sz w:val="20"/>
                <w:szCs w:val="20"/>
              </w:rPr>
              <w:t>ation</w:t>
            </w:r>
            <w:r w:rsidR="75A08D34" w:rsidRPr="004A02C0">
              <w:rPr>
                <w:rFonts w:asciiTheme="minorHAnsi" w:hAnsiTheme="minorHAnsi"/>
                <w:iCs/>
                <w:sz w:val="20"/>
                <w:szCs w:val="20"/>
              </w:rPr>
              <w:t xml:space="preserve">. </w:t>
            </w:r>
            <w:r w:rsidR="00832D47">
              <w:rPr>
                <w:rFonts w:asciiTheme="minorHAnsi" w:hAnsiTheme="minorHAnsi"/>
                <w:iCs/>
                <w:sz w:val="20"/>
                <w:szCs w:val="20"/>
              </w:rPr>
              <w:t xml:space="preserve">The number </w:t>
            </w:r>
            <w:r w:rsidR="75A08D34" w:rsidRPr="004A02C0">
              <w:rPr>
                <w:rFonts w:asciiTheme="minorHAnsi" w:hAnsiTheme="minorHAnsi"/>
                <w:iCs/>
                <w:sz w:val="20"/>
                <w:szCs w:val="20"/>
              </w:rPr>
              <w:t>4 is flexible</w:t>
            </w:r>
            <w:r w:rsidR="00832D47">
              <w:rPr>
                <w:rFonts w:asciiTheme="minorHAnsi" w:hAnsiTheme="minorHAnsi"/>
                <w:iCs/>
                <w:sz w:val="20"/>
                <w:szCs w:val="20"/>
              </w:rPr>
              <w:t>, but f</w:t>
            </w:r>
            <w:r w:rsidR="75A08D34" w:rsidRPr="004A02C0">
              <w:rPr>
                <w:rFonts w:asciiTheme="minorHAnsi" w:hAnsiTheme="minorHAnsi"/>
                <w:iCs/>
                <w:sz w:val="20"/>
                <w:szCs w:val="20"/>
              </w:rPr>
              <w:t xml:space="preserve">ind folks that are willing to commit. </w:t>
            </w:r>
            <w:r w:rsidR="00832D47" w:rsidRPr="00832D47">
              <w:rPr>
                <w:rFonts w:asciiTheme="minorHAnsi" w:hAnsiTheme="minorHAnsi"/>
                <w:b/>
                <w:iCs/>
                <w:sz w:val="20"/>
                <w:szCs w:val="20"/>
              </w:rPr>
              <w:t>Halaseh</w:t>
            </w:r>
            <w:r w:rsidR="75A08D34" w:rsidRPr="004A02C0">
              <w:rPr>
                <w:rFonts w:asciiTheme="minorHAnsi" w:hAnsiTheme="minorHAnsi"/>
                <w:iCs/>
                <w:sz w:val="20"/>
                <w:szCs w:val="20"/>
              </w:rPr>
              <w:t xml:space="preserve"> </w:t>
            </w:r>
            <w:r w:rsidR="00832D47">
              <w:rPr>
                <w:rFonts w:asciiTheme="minorHAnsi" w:hAnsiTheme="minorHAnsi"/>
                <w:iCs/>
                <w:sz w:val="20"/>
                <w:szCs w:val="20"/>
              </w:rPr>
              <w:t xml:space="preserve">asked if we know </w:t>
            </w:r>
            <w:r w:rsidR="75A08D34" w:rsidRPr="004A02C0">
              <w:rPr>
                <w:rFonts w:asciiTheme="minorHAnsi" w:hAnsiTheme="minorHAnsi"/>
                <w:iCs/>
                <w:sz w:val="20"/>
                <w:szCs w:val="20"/>
              </w:rPr>
              <w:t xml:space="preserve">when/where? </w:t>
            </w:r>
            <w:r w:rsidR="00832D47" w:rsidRPr="00832D47">
              <w:rPr>
                <w:rFonts w:asciiTheme="minorHAnsi" w:hAnsiTheme="minorHAnsi"/>
                <w:b/>
                <w:iCs/>
                <w:sz w:val="20"/>
                <w:szCs w:val="20"/>
              </w:rPr>
              <w:t>Lundburg</w:t>
            </w:r>
            <w:r w:rsidR="75A08D34" w:rsidRPr="004A02C0">
              <w:rPr>
                <w:rFonts w:asciiTheme="minorHAnsi" w:hAnsiTheme="minorHAnsi"/>
                <w:iCs/>
                <w:sz w:val="20"/>
                <w:szCs w:val="20"/>
              </w:rPr>
              <w:t xml:space="preserve">– not yet, will be determined after </w:t>
            </w:r>
            <w:r w:rsidR="4A4B17FF" w:rsidRPr="004A02C0">
              <w:rPr>
                <w:rFonts w:asciiTheme="minorHAnsi" w:hAnsiTheme="minorHAnsi"/>
                <w:iCs/>
                <w:sz w:val="20"/>
                <w:szCs w:val="20"/>
              </w:rPr>
              <w:t>a</w:t>
            </w:r>
            <w:r w:rsidR="7E16EA5E" w:rsidRPr="004A02C0">
              <w:rPr>
                <w:rFonts w:asciiTheme="minorHAnsi" w:hAnsiTheme="minorHAnsi"/>
                <w:iCs/>
                <w:sz w:val="20"/>
                <w:szCs w:val="20"/>
              </w:rPr>
              <w:t xml:space="preserve">ppointments are made. </w:t>
            </w:r>
            <w:r w:rsidR="7E16EA5E" w:rsidRPr="00832D47">
              <w:rPr>
                <w:rFonts w:asciiTheme="minorHAnsi" w:hAnsiTheme="minorHAnsi"/>
                <w:b/>
                <w:iCs/>
                <w:sz w:val="20"/>
                <w:szCs w:val="20"/>
              </w:rPr>
              <w:t>C</w:t>
            </w:r>
            <w:r w:rsidR="00832D47" w:rsidRPr="00832D47">
              <w:rPr>
                <w:rFonts w:asciiTheme="minorHAnsi" w:hAnsiTheme="minorHAnsi"/>
                <w:b/>
                <w:iCs/>
                <w:sz w:val="20"/>
                <w:szCs w:val="20"/>
              </w:rPr>
              <w:t>arrasquillo</w:t>
            </w:r>
            <w:r w:rsidR="7E16EA5E" w:rsidRPr="004A02C0">
              <w:rPr>
                <w:rFonts w:asciiTheme="minorHAnsi" w:hAnsiTheme="minorHAnsi"/>
                <w:iCs/>
                <w:sz w:val="20"/>
                <w:szCs w:val="20"/>
              </w:rPr>
              <w:t xml:space="preserve"> – deadline</w:t>
            </w:r>
            <w:r w:rsidR="00832D47">
              <w:rPr>
                <w:rFonts w:asciiTheme="minorHAnsi" w:hAnsiTheme="minorHAnsi"/>
                <w:iCs/>
                <w:sz w:val="20"/>
                <w:szCs w:val="20"/>
              </w:rPr>
              <w:t xml:space="preserve"> for appointments</w:t>
            </w:r>
            <w:r w:rsidR="7E16EA5E" w:rsidRPr="004A02C0">
              <w:rPr>
                <w:rFonts w:asciiTheme="minorHAnsi" w:hAnsiTheme="minorHAnsi"/>
                <w:iCs/>
                <w:sz w:val="20"/>
                <w:szCs w:val="20"/>
              </w:rPr>
              <w:t xml:space="preserve">? </w:t>
            </w:r>
            <w:r w:rsidR="00166C3C" w:rsidRPr="00832D47">
              <w:rPr>
                <w:rFonts w:asciiTheme="minorHAnsi" w:hAnsiTheme="minorHAnsi"/>
                <w:iCs/>
                <w:sz w:val="20"/>
                <w:szCs w:val="20"/>
                <w:highlight w:val="cyan"/>
              </w:rPr>
              <w:t>Consensus</w:t>
            </w:r>
            <w:r w:rsidR="00832D47" w:rsidRPr="00832D47">
              <w:rPr>
                <w:rFonts w:asciiTheme="minorHAnsi" w:hAnsiTheme="minorHAnsi"/>
                <w:iCs/>
                <w:sz w:val="20"/>
                <w:szCs w:val="20"/>
                <w:highlight w:val="cyan"/>
              </w:rPr>
              <w:t xml:space="preserve"> to set the deadline as October 14</w:t>
            </w:r>
            <w:r w:rsidR="00832D47" w:rsidRPr="00832D47">
              <w:rPr>
                <w:rFonts w:asciiTheme="minorHAnsi" w:hAnsiTheme="minorHAnsi"/>
                <w:iCs/>
                <w:sz w:val="20"/>
                <w:szCs w:val="20"/>
                <w:highlight w:val="cyan"/>
                <w:vertAlign w:val="superscript"/>
              </w:rPr>
              <w:t>th</w:t>
            </w:r>
            <w:r w:rsidR="00832D47" w:rsidRPr="00832D47">
              <w:rPr>
                <w:rFonts w:asciiTheme="minorHAnsi" w:hAnsiTheme="minorHAnsi"/>
                <w:iCs/>
                <w:sz w:val="20"/>
                <w:szCs w:val="20"/>
                <w:highlight w:val="cyan"/>
              </w:rPr>
              <w:t xml:space="preserve"> for appointments.</w:t>
            </w:r>
            <w:r w:rsidR="00832D47">
              <w:rPr>
                <w:rFonts w:asciiTheme="minorHAnsi" w:hAnsiTheme="minorHAnsi"/>
                <w:iCs/>
                <w:sz w:val="20"/>
                <w:szCs w:val="20"/>
              </w:rPr>
              <w:t xml:space="preserve"> </w:t>
            </w:r>
          </w:p>
        </w:tc>
        <w:tc>
          <w:tcPr>
            <w:tcW w:w="1350" w:type="dxa"/>
          </w:tcPr>
          <w:p w14:paraId="54B821F6" w14:textId="18849169" w:rsidR="002E7B65" w:rsidRDefault="002E7B65" w:rsidP="13584833">
            <w:pPr>
              <w:pStyle w:val="TableParagraph"/>
              <w:spacing w:before="1"/>
              <w:ind w:left="124" w:right="110" w:hanging="5"/>
              <w:rPr>
                <w:rFonts w:asciiTheme="minorHAnsi" w:hAnsiTheme="minorHAnsi"/>
                <w:i/>
                <w:iCs/>
                <w:sz w:val="20"/>
                <w:szCs w:val="20"/>
              </w:rPr>
            </w:pPr>
            <w:r w:rsidRPr="13584833">
              <w:rPr>
                <w:rFonts w:asciiTheme="minorHAnsi" w:hAnsiTheme="minorHAnsi"/>
                <w:i/>
                <w:iCs/>
                <w:sz w:val="20"/>
                <w:szCs w:val="20"/>
              </w:rPr>
              <w:t>Lundburg</w:t>
            </w:r>
          </w:p>
        </w:tc>
      </w:tr>
    </w:tbl>
    <w:p w14:paraId="647A0374" w14:textId="77777777" w:rsidR="00AB3797" w:rsidRDefault="00AB3797" w:rsidP="00AB3797">
      <w:pPr>
        <w:pStyle w:val="BodyText"/>
        <w:spacing w:before="11"/>
        <w:ind w:left="0"/>
        <w:rPr>
          <w:b/>
          <w:sz w:val="19"/>
        </w:rPr>
      </w:pPr>
    </w:p>
    <w:p w14:paraId="0941E04F" w14:textId="1B6DEE04" w:rsidR="004B26E3" w:rsidRPr="004B26E3" w:rsidRDefault="004B26E3" w:rsidP="00AB3797">
      <w:pPr>
        <w:pStyle w:val="ListParagraph"/>
        <w:numPr>
          <w:ilvl w:val="0"/>
          <w:numId w:val="1"/>
        </w:numPr>
        <w:tabs>
          <w:tab w:val="left" w:pos="1360"/>
          <w:tab w:val="left" w:pos="1361"/>
        </w:tabs>
        <w:ind w:hanging="361"/>
        <w:jc w:val="left"/>
        <w:rPr>
          <w:b/>
          <w:i/>
          <w:sz w:val="20"/>
        </w:rPr>
      </w:pPr>
      <w:r>
        <w:rPr>
          <w:b/>
          <w:sz w:val="20"/>
        </w:rPr>
        <w:t xml:space="preserve">Action Items: </w:t>
      </w:r>
      <w:r w:rsidR="002E7B65" w:rsidRPr="002E7B65">
        <w:rPr>
          <w:sz w:val="20"/>
          <w:highlight w:val="cyan"/>
        </w:rPr>
        <w:t>Highlighted in blue throughout.</w:t>
      </w:r>
      <w:r w:rsidR="002E7B65" w:rsidRPr="002E7B65">
        <w:rPr>
          <w:sz w:val="20"/>
        </w:rPr>
        <w:t xml:space="preserve"> </w:t>
      </w:r>
    </w:p>
    <w:p w14:paraId="0D4D56FF" w14:textId="398B1BE3" w:rsidR="00897453" w:rsidRPr="00897453" w:rsidRDefault="00AB3797" w:rsidP="00897453">
      <w:pPr>
        <w:pStyle w:val="ListParagraph"/>
        <w:numPr>
          <w:ilvl w:val="0"/>
          <w:numId w:val="1"/>
        </w:numPr>
        <w:tabs>
          <w:tab w:val="left" w:pos="1360"/>
          <w:tab w:val="left" w:pos="1361"/>
        </w:tabs>
        <w:ind w:hanging="361"/>
        <w:jc w:val="left"/>
        <w:rPr>
          <w:b/>
          <w:i/>
          <w:sz w:val="20"/>
        </w:rPr>
      </w:pPr>
      <w:r>
        <w:rPr>
          <w:b/>
          <w:sz w:val="20"/>
        </w:rPr>
        <w:t>Announcements</w:t>
      </w:r>
      <w:r w:rsidR="002E7B65">
        <w:rPr>
          <w:b/>
          <w:sz w:val="20"/>
        </w:rPr>
        <w:t>:</w:t>
      </w:r>
      <w:r w:rsidR="004A02C0">
        <w:rPr>
          <w:b/>
          <w:sz w:val="20"/>
        </w:rPr>
        <w:t xml:space="preserve"> </w:t>
      </w:r>
      <w:r w:rsidR="004A02C0" w:rsidRPr="004A02C0">
        <w:rPr>
          <w:sz w:val="20"/>
        </w:rPr>
        <w:t xml:space="preserve">There were no announcements. </w:t>
      </w:r>
    </w:p>
    <w:p w14:paraId="27FE8CD4" w14:textId="59D07EE8" w:rsidR="00AB3797" w:rsidRDefault="00AB3797" w:rsidP="70323101">
      <w:pPr>
        <w:pStyle w:val="ListParagraph"/>
        <w:numPr>
          <w:ilvl w:val="0"/>
          <w:numId w:val="1"/>
        </w:numPr>
        <w:tabs>
          <w:tab w:val="left" w:pos="1361"/>
        </w:tabs>
        <w:ind w:hanging="361"/>
        <w:jc w:val="left"/>
        <w:rPr>
          <w:b/>
          <w:bCs/>
          <w:sz w:val="20"/>
          <w:szCs w:val="20"/>
        </w:rPr>
      </w:pPr>
      <w:r w:rsidRPr="70323101">
        <w:rPr>
          <w:b/>
          <w:bCs/>
          <w:sz w:val="20"/>
          <w:szCs w:val="20"/>
        </w:rPr>
        <w:t>Adjourn</w:t>
      </w:r>
      <w:r w:rsidR="002E7B65" w:rsidRPr="70323101">
        <w:rPr>
          <w:b/>
          <w:bCs/>
          <w:sz w:val="20"/>
          <w:szCs w:val="20"/>
        </w:rPr>
        <w:t>:</w:t>
      </w:r>
      <w:r w:rsidR="548CD91A" w:rsidRPr="70323101">
        <w:rPr>
          <w:b/>
          <w:bCs/>
          <w:sz w:val="20"/>
          <w:szCs w:val="20"/>
        </w:rPr>
        <w:t xml:space="preserve"> </w:t>
      </w:r>
      <w:r w:rsidR="004A02C0" w:rsidRPr="004A02C0">
        <w:rPr>
          <w:bCs/>
          <w:sz w:val="20"/>
          <w:szCs w:val="20"/>
        </w:rPr>
        <w:t xml:space="preserve">The meeting was adjourned at </w:t>
      </w:r>
      <w:r w:rsidR="548CD91A" w:rsidRPr="004A02C0">
        <w:rPr>
          <w:bCs/>
          <w:sz w:val="20"/>
          <w:szCs w:val="20"/>
        </w:rPr>
        <w:t>1:57 pm.</w:t>
      </w:r>
      <w:r w:rsidR="548CD91A" w:rsidRPr="70323101">
        <w:rPr>
          <w:b/>
          <w:bCs/>
          <w:sz w:val="20"/>
          <w:szCs w:val="20"/>
        </w:rPr>
        <w:t xml:space="preserve"> </w:t>
      </w:r>
    </w:p>
    <w:p w14:paraId="2CB386C2" w14:textId="503E71A7" w:rsidR="1409BF02" w:rsidRPr="002E7B65" w:rsidRDefault="00AB3797" w:rsidP="1409BF02">
      <w:pPr>
        <w:pStyle w:val="ListParagraph"/>
        <w:numPr>
          <w:ilvl w:val="0"/>
          <w:numId w:val="1"/>
        </w:numPr>
        <w:tabs>
          <w:tab w:val="left" w:pos="1361"/>
        </w:tabs>
        <w:spacing w:before="2"/>
        <w:ind w:hanging="361"/>
        <w:jc w:val="left"/>
        <w:rPr>
          <w:b/>
          <w:bCs/>
          <w:sz w:val="20"/>
          <w:szCs w:val="20"/>
        </w:rPr>
      </w:pPr>
      <w:r w:rsidRPr="1409BF02">
        <w:rPr>
          <w:b/>
          <w:bCs/>
          <w:sz w:val="20"/>
          <w:szCs w:val="20"/>
        </w:rPr>
        <w:t>Next Scheduled</w:t>
      </w:r>
      <w:r w:rsidRPr="1409BF02">
        <w:rPr>
          <w:b/>
          <w:bCs/>
          <w:spacing w:val="-1"/>
          <w:sz w:val="20"/>
          <w:szCs w:val="20"/>
        </w:rPr>
        <w:t xml:space="preserve"> </w:t>
      </w:r>
      <w:r w:rsidRPr="1409BF02">
        <w:rPr>
          <w:b/>
          <w:bCs/>
          <w:sz w:val="20"/>
          <w:szCs w:val="20"/>
        </w:rPr>
        <w:t>Meeting:</w:t>
      </w:r>
      <w:r w:rsidR="000832FD" w:rsidRPr="1409BF02">
        <w:rPr>
          <w:b/>
          <w:bCs/>
          <w:sz w:val="20"/>
          <w:szCs w:val="20"/>
        </w:rPr>
        <w:t xml:space="preserve"> </w:t>
      </w:r>
      <w:r w:rsidR="000832FD" w:rsidRPr="002E7B65">
        <w:rPr>
          <w:iCs/>
          <w:sz w:val="20"/>
          <w:szCs w:val="20"/>
        </w:rPr>
        <w:t>Tuesday,</w:t>
      </w:r>
      <w:r w:rsidR="00563C5F" w:rsidRPr="002E7B65">
        <w:rPr>
          <w:iCs/>
          <w:sz w:val="20"/>
          <w:szCs w:val="20"/>
        </w:rPr>
        <w:t xml:space="preserve"> </w:t>
      </w:r>
      <w:r w:rsidR="004630C1" w:rsidRPr="002E7B65">
        <w:rPr>
          <w:iCs/>
          <w:sz w:val="20"/>
          <w:szCs w:val="20"/>
        </w:rPr>
        <w:t>October 14</w:t>
      </w:r>
      <w:r w:rsidR="004630C1" w:rsidRPr="002E7B65">
        <w:rPr>
          <w:iCs/>
          <w:sz w:val="20"/>
          <w:szCs w:val="20"/>
          <w:vertAlign w:val="superscript"/>
        </w:rPr>
        <w:t>th</w:t>
      </w:r>
      <w:r w:rsidR="009F3F2C" w:rsidRPr="002E7B65">
        <w:rPr>
          <w:iCs/>
          <w:sz w:val="20"/>
          <w:szCs w:val="20"/>
        </w:rPr>
        <w:t>,</w:t>
      </w:r>
      <w:r w:rsidR="00563C5F" w:rsidRPr="002E7B65">
        <w:rPr>
          <w:iCs/>
          <w:sz w:val="20"/>
          <w:szCs w:val="20"/>
        </w:rPr>
        <w:t xml:space="preserve"> </w:t>
      </w:r>
      <w:r w:rsidR="145625E3" w:rsidRPr="002E7B65">
        <w:rPr>
          <w:iCs/>
          <w:sz w:val="20"/>
          <w:szCs w:val="20"/>
        </w:rPr>
        <w:t>2025,</w:t>
      </w:r>
      <w:r w:rsidR="009F3F2C" w:rsidRPr="002E7B65">
        <w:rPr>
          <w:iCs/>
          <w:sz w:val="20"/>
          <w:szCs w:val="20"/>
        </w:rPr>
        <w:t xml:space="preserve"> </w:t>
      </w:r>
      <w:r w:rsidR="00E65619" w:rsidRPr="002E7B65">
        <w:rPr>
          <w:iCs/>
          <w:sz w:val="20"/>
          <w:szCs w:val="20"/>
        </w:rPr>
        <w:t>from</w:t>
      </w:r>
      <w:r w:rsidR="000832FD" w:rsidRPr="002E7B65">
        <w:rPr>
          <w:iCs/>
          <w:sz w:val="20"/>
          <w:szCs w:val="20"/>
        </w:rPr>
        <w:t xml:space="preserve"> 1:00 pm – </w:t>
      </w:r>
      <w:r w:rsidR="009D4589" w:rsidRPr="002E7B65">
        <w:rPr>
          <w:iCs/>
          <w:sz w:val="20"/>
          <w:szCs w:val="20"/>
        </w:rPr>
        <w:t>2</w:t>
      </w:r>
      <w:r w:rsidR="00D035BC" w:rsidRPr="002E7B65">
        <w:rPr>
          <w:iCs/>
          <w:sz w:val="20"/>
          <w:szCs w:val="20"/>
        </w:rPr>
        <w:t>:</w:t>
      </w:r>
      <w:r w:rsidR="009D4589" w:rsidRPr="002E7B65">
        <w:rPr>
          <w:iCs/>
          <w:sz w:val="20"/>
          <w:szCs w:val="20"/>
        </w:rPr>
        <w:t>3</w:t>
      </w:r>
      <w:r w:rsidR="00D035BC" w:rsidRPr="002E7B65">
        <w:rPr>
          <w:iCs/>
          <w:sz w:val="20"/>
          <w:szCs w:val="20"/>
        </w:rPr>
        <w:t>0</w:t>
      </w:r>
      <w:r w:rsidR="000832FD" w:rsidRPr="002E7B65">
        <w:rPr>
          <w:iCs/>
          <w:sz w:val="20"/>
          <w:szCs w:val="20"/>
        </w:rPr>
        <w:t xml:space="preserve"> pm </w:t>
      </w:r>
      <w:r w:rsidR="00AB5EF1" w:rsidRPr="002E7B65">
        <w:rPr>
          <w:iCs/>
          <w:sz w:val="20"/>
          <w:szCs w:val="20"/>
        </w:rPr>
        <w:t xml:space="preserve">in </w:t>
      </w:r>
      <w:r w:rsidR="00F30E8B" w:rsidRPr="002E7B65">
        <w:rPr>
          <w:iCs/>
          <w:sz w:val="20"/>
          <w:szCs w:val="20"/>
        </w:rPr>
        <w:t xml:space="preserve">Room </w:t>
      </w:r>
      <w:r w:rsidR="00C6307F" w:rsidRPr="002E7B65">
        <w:rPr>
          <w:iCs/>
          <w:sz w:val="20"/>
          <w:szCs w:val="20"/>
        </w:rPr>
        <w:t>K1-202</w:t>
      </w:r>
      <w:r w:rsidR="00880AE3" w:rsidRPr="002E7B65">
        <w:rPr>
          <w:iCs/>
          <w:sz w:val="20"/>
          <w:szCs w:val="20"/>
        </w:rPr>
        <w:t>/Zoom</w:t>
      </w:r>
    </w:p>
    <w:p w14:paraId="069AE0FF" w14:textId="3EA69A11" w:rsidR="002E7B65" w:rsidRDefault="002E7B65" w:rsidP="002E7B65">
      <w:pPr>
        <w:tabs>
          <w:tab w:val="left" w:pos="1361"/>
        </w:tabs>
        <w:spacing w:before="2"/>
        <w:rPr>
          <w:sz w:val="20"/>
          <w:szCs w:val="20"/>
        </w:rPr>
      </w:pPr>
    </w:p>
    <w:p w14:paraId="187164FB" w14:textId="7B94557E" w:rsidR="002E7B65" w:rsidRPr="002E7B65" w:rsidRDefault="002E7B65" w:rsidP="002E7B65">
      <w:pPr>
        <w:tabs>
          <w:tab w:val="left" w:pos="1361"/>
        </w:tabs>
        <w:spacing w:before="2"/>
        <w:rPr>
          <w:b/>
          <w:bCs/>
          <w:sz w:val="20"/>
          <w:szCs w:val="20"/>
        </w:rPr>
      </w:pPr>
      <w:r>
        <w:rPr>
          <w:b/>
          <w:bCs/>
          <w:sz w:val="20"/>
          <w:szCs w:val="20"/>
        </w:rPr>
        <w:t xml:space="preserve">Link to recording: </w:t>
      </w:r>
      <w:hyperlink r:id="rId19" w:history="1">
        <w:r w:rsidR="004A02C0" w:rsidRPr="004A02C0">
          <w:rPr>
            <w:rStyle w:val="Hyperlink"/>
            <w:bCs/>
            <w:sz w:val="20"/>
            <w:szCs w:val="20"/>
          </w:rPr>
          <w:t xml:space="preserve">https://sdccd-edu.zoom.us/rec/share/pfkIjnHrVMes12I54pOOxr35swOo7T1_QSLznKHnVZAR3fjrhUbSS9K-rvQstCMB.fpyxspdIHvv7mjec </w:t>
        </w:r>
      </w:hyperlink>
    </w:p>
    <w:sectPr w:rsidR="002E7B65" w:rsidRPr="002E7B65" w:rsidSect="000306A7">
      <w:headerReference w:type="default" r:id="rId20"/>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D6F1B" w14:textId="77777777" w:rsidR="006D1AF6" w:rsidRDefault="006D1AF6" w:rsidP="00A673F6">
      <w:r>
        <w:separator/>
      </w:r>
    </w:p>
  </w:endnote>
  <w:endnote w:type="continuationSeparator" w:id="0">
    <w:p w14:paraId="1443F31B" w14:textId="77777777" w:rsidR="006D1AF6" w:rsidRDefault="006D1AF6" w:rsidP="00A673F6">
      <w:r>
        <w:continuationSeparator/>
      </w:r>
    </w:p>
  </w:endnote>
  <w:endnote w:type="continuationNotice" w:id="1">
    <w:p w14:paraId="458879EA" w14:textId="77777777" w:rsidR="00D14E21" w:rsidRDefault="00D14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43DA8" w14:textId="77777777" w:rsidR="006D1AF6" w:rsidRDefault="006D1AF6" w:rsidP="00A673F6">
      <w:r>
        <w:separator/>
      </w:r>
    </w:p>
  </w:footnote>
  <w:footnote w:type="continuationSeparator" w:id="0">
    <w:p w14:paraId="5EB8B224" w14:textId="77777777" w:rsidR="006D1AF6" w:rsidRDefault="006D1AF6" w:rsidP="00A673F6">
      <w:r>
        <w:continuationSeparator/>
      </w:r>
    </w:p>
  </w:footnote>
  <w:footnote w:type="continuationNotice" w:id="1">
    <w:p w14:paraId="53CCC6FF" w14:textId="77777777" w:rsidR="00D14E21" w:rsidRDefault="00D14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1DA5" w14:textId="11201486" w:rsidR="006D1AF6" w:rsidRDefault="006D1AF6" w:rsidP="00302E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9B4"/>
    <w:multiLevelType w:val="hybridMultilevel"/>
    <w:tmpl w:val="3FA86E02"/>
    <w:lvl w:ilvl="0" w:tplc="E5686216">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 w15:restartNumberingAfterBreak="0">
    <w:nsid w:val="0499139C"/>
    <w:multiLevelType w:val="hybridMultilevel"/>
    <w:tmpl w:val="24F656B8"/>
    <w:lvl w:ilvl="0" w:tplc="12AA708C">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 w15:restartNumberingAfterBreak="0">
    <w:nsid w:val="0AAB6CC3"/>
    <w:multiLevelType w:val="hybridMultilevel"/>
    <w:tmpl w:val="386289AE"/>
    <w:lvl w:ilvl="0" w:tplc="E55C8B80">
      <w:start w:val="2022"/>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19080AF3"/>
    <w:multiLevelType w:val="multilevel"/>
    <w:tmpl w:val="98FCA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75C7F"/>
    <w:multiLevelType w:val="hybridMultilevel"/>
    <w:tmpl w:val="9A5A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C43705"/>
    <w:multiLevelType w:val="hybridMultilevel"/>
    <w:tmpl w:val="A8D2F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6BA7"/>
    <w:multiLevelType w:val="hybridMultilevel"/>
    <w:tmpl w:val="241EEC16"/>
    <w:lvl w:ilvl="0" w:tplc="BDB42FDA">
      <w:numFmt w:val="bullet"/>
      <w:lvlText w:val="-"/>
      <w:lvlJc w:val="left"/>
      <w:pPr>
        <w:ind w:left="3704" w:hanging="360"/>
      </w:pPr>
      <w:rPr>
        <w:rFonts w:ascii="Calibri" w:eastAsia="Calibri" w:hAnsi="Calibri" w:cs="Calibri" w:hint="default"/>
      </w:rPr>
    </w:lvl>
    <w:lvl w:ilvl="1" w:tplc="04090003" w:tentative="1">
      <w:start w:val="1"/>
      <w:numFmt w:val="bullet"/>
      <w:lvlText w:val="o"/>
      <w:lvlJc w:val="left"/>
      <w:pPr>
        <w:ind w:left="4424" w:hanging="360"/>
      </w:pPr>
      <w:rPr>
        <w:rFonts w:ascii="Courier New" w:hAnsi="Courier New" w:cs="Courier New" w:hint="default"/>
      </w:rPr>
    </w:lvl>
    <w:lvl w:ilvl="2" w:tplc="04090005" w:tentative="1">
      <w:start w:val="1"/>
      <w:numFmt w:val="bullet"/>
      <w:lvlText w:val=""/>
      <w:lvlJc w:val="left"/>
      <w:pPr>
        <w:ind w:left="5144" w:hanging="360"/>
      </w:pPr>
      <w:rPr>
        <w:rFonts w:ascii="Wingdings" w:hAnsi="Wingdings" w:hint="default"/>
      </w:rPr>
    </w:lvl>
    <w:lvl w:ilvl="3" w:tplc="04090001" w:tentative="1">
      <w:start w:val="1"/>
      <w:numFmt w:val="bullet"/>
      <w:lvlText w:val=""/>
      <w:lvlJc w:val="left"/>
      <w:pPr>
        <w:ind w:left="5864" w:hanging="360"/>
      </w:pPr>
      <w:rPr>
        <w:rFonts w:ascii="Symbol" w:hAnsi="Symbol" w:hint="default"/>
      </w:rPr>
    </w:lvl>
    <w:lvl w:ilvl="4" w:tplc="04090003" w:tentative="1">
      <w:start w:val="1"/>
      <w:numFmt w:val="bullet"/>
      <w:lvlText w:val="o"/>
      <w:lvlJc w:val="left"/>
      <w:pPr>
        <w:ind w:left="6584" w:hanging="360"/>
      </w:pPr>
      <w:rPr>
        <w:rFonts w:ascii="Courier New" w:hAnsi="Courier New" w:cs="Courier New" w:hint="default"/>
      </w:rPr>
    </w:lvl>
    <w:lvl w:ilvl="5" w:tplc="04090005" w:tentative="1">
      <w:start w:val="1"/>
      <w:numFmt w:val="bullet"/>
      <w:lvlText w:val=""/>
      <w:lvlJc w:val="left"/>
      <w:pPr>
        <w:ind w:left="7304" w:hanging="360"/>
      </w:pPr>
      <w:rPr>
        <w:rFonts w:ascii="Wingdings" w:hAnsi="Wingdings" w:hint="default"/>
      </w:rPr>
    </w:lvl>
    <w:lvl w:ilvl="6" w:tplc="04090001" w:tentative="1">
      <w:start w:val="1"/>
      <w:numFmt w:val="bullet"/>
      <w:lvlText w:val=""/>
      <w:lvlJc w:val="left"/>
      <w:pPr>
        <w:ind w:left="8024" w:hanging="360"/>
      </w:pPr>
      <w:rPr>
        <w:rFonts w:ascii="Symbol" w:hAnsi="Symbol" w:hint="default"/>
      </w:rPr>
    </w:lvl>
    <w:lvl w:ilvl="7" w:tplc="04090003" w:tentative="1">
      <w:start w:val="1"/>
      <w:numFmt w:val="bullet"/>
      <w:lvlText w:val="o"/>
      <w:lvlJc w:val="left"/>
      <w:pPr>
        <w:ind w:left="8744" w:hanging="360"/>
      </w:pPr>
      <w:rPr>
        <w:rFonts w:ascii="Courier New" w:hAnsi="Courier New" w:cs="Courier New" w:hint="default"/>
      </w:rPr>
    </w:lvl>
    <w:lvl w:ilvl="8" w:tplc="04090005" w:tentative="1">
      <w:start w:val="1"/>
      <w:numFmt w:val="bullet"/>
      <w:lvlText w:val=""/>
      <w:lvlJc w:val="left"/>
      <w:pPr>
        <w:ind w:left="9464" w:hanging="360"/>
      </w:pPr>
      <w:rPr>
        <w:rFonts w:ascii="Wingdings" w:hAnsi="Wingdings" w:hint="default"/>
      </w:rPr>
    </w:lvl>
  </w:abstractNum>
  <w:abstractNum w:abstractNumId="7" w15:restartNumberingAfterBreak="0">
    <w:nsid w:val="31971904"/>
    <w:multiLevelType w:val="hybridMultilevel"/>
    <w:tmpl w:val="B5D4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7018B"/>
    <w:multiLevelType w:val="hybridMultilevel"/>
    <w:tmpl w:val="3BD6DE2A"/>
    <w:lvl w:ilvl="0" w:tplc="71229F18">
      <w:numFmt w:val="bullet"/>
      <w:lvlText w:val="*"/>
      <w:lvlJc w:val="left"/>
      <w:pPr>
        <w:ind w:left="640" w:hanging="212"/>
      </w:pPr>
      <w:rPr>
        <w:rFonts w:hint="default"/>
        <w:w w:val="100"/>
        <w:lang w:val="en-US" w:eastAsia="en-US" w:bidi="ar-SA"/>
      </w:rPr>
    </w:lvl>
    <w:lvl w:ilvl="1" w:tplc="04090001">
      <w:start w:val="1"/>
      <w:numFmt w:val="bullet"/>
      <w:lvlText w:val=""/>
      <w:lvlJc w:val="left"/>
      <w:pPr>
        <w:ind w:left="1360" w:hanging="360"/>
      </w:pPr>
      <w:rPr>
        <w:rFonts w:ascii="Symbol" w:hAnsi="Symbol" w:hint="default"/>
        <w:w w:val="100"/>
        <w:lang w:val="en-US" w:eastAsia="en-US" w:bidi="ar-SA"/>
      </w:rPr>
    </w:lvl>
    <w:lvl w:ilvl="2" w:tplc="1B5285A2">
      <w:numFmt w:val="bullet"/>
      <w:lvlText w:val="o"/>
      <w:lvlJc w:val="left"/>
      <w:pPr>
        <w:ind w:left="2080" w:hanging="360"/>
      </w:pPr>
      <w:rPr>
        <w:rFonts w:hint="default"/>
        <w:w w:val="99"/>
        <w:lang w:val="en-US" w:eastAsia="en-US" w:bidi="ar-SA"/>
      </w:rPr>
    </w:lvl>
    <w:lvl w:ilvl="3" w:tplc="01C8AA44">
      <w:numFmt w:val="bullet"/>
      <w:lvlText w:val="•"/>
      <w:lvlJc w:val="left"/>
      <w:pPr>
        <w:ind w:left="3230" w:hanging="360"/>
      </w:pPr>
      <w:rPr>
        <w:rFonts w:hint="default"/>
        <w:lang w:val="en-US" w:eastAsia="en-US" w:bidi="ar-SA"/>
      </w:rPr>
    </w:lvl>
    <w:lvl w:ilvl="4" w:tplc="8C6C9680">
      <w:numFmt w:val="bullet"/>
      <w:lvlText w:val="•"/>
      <w:lvlJc w:val="left"/>
      <w:pPr>
        <w:ind w:left="4380" w:hanging="360"/>
      </w:pPr>
      <w:rPr>
        <w:rFonts w:hint="default"/>
        <w:lang w:val="en-US" w:eastAsia="en-US" w:bidi="ar-SA"/>
      </w:rPr>
    </w:lvl>
    <w:lvl w:ilvl="5" w:tplc="2B86FEAE">
      <w:numFmt w:val="bullet"/>
      <w:lvlText w:val="•"/>
      <w:lvlJc w:val="left"/>
      <w:pPr>
        <w:ind w:left="5530" w:hanging="360"/>
      </w:pPr>
      <w:rPr>
        <w:rFonts w:hint="default"/>
        <w:lang w:val="en-US" w:eastAsia="en-US" w:bidi="ar-SA"/>
      </w:rPr>
    </w:lvl>
    <w:lvl w:ilvl="6" w:tplc="EB8C0CA8">
      <w:numFmt w:val="bullet"/>
      <w:lvlText w:val="•"/>
      <w:lvlJc w:val="left"/>
      <w:pPr>
        <w:ind w:left="6680" w:hanging="360"/>
      </w:pPr>
      <w:rPr>
        <w:rFonts w:hint="default"/>
        <w:lang w:val="en-US" w:eastAsia="en-US" w:bidi="ar-SA"/>
      </w:rPr>
    </w:lvl>
    <w:lvl w:ilvl="7" w:tplc="08945384">
      <w:numFmt w:val="bullet"/>
      <w:lvlText w:val="•"/>
      <w:lvlJc w:val="left"/>
      <w:pPr>
        <w:ind w:left="7830" w:hanging="360"/>
      </w:pPr>
      <w:rPr>
        <w:rFonts w:hint="default"/>
        <w:lang w:val="en-US" w:eastAsia="en-US" w:bidi="ar-SA"/>
      </w:rPr>
    </w:lvl>
    <w:lvl w:ilvl="8" w:tplc="53C2A456">
      <w:numFmt w:val="bullet"/>
      <w:lvlText w:val="•"/>
      <w:lvlJc w:val="left"/>
      <w:pPr>
        <w:ind w:left="8980" w:hanging="360"/>
      </w:pPr>
      <w:rPr>
        <w:rFonts w:hint="default"/>
        <w:lang w:val="en-US" w:eastAsia="en-US" w:bidi="ar-SA"/>
      </w:rPr>
    </w:lvl>
  </w:abstractNum>
  <w:abstractNum w:abstractNumId="9" w15:restartNumberingAfterBreak="0">
    <w:nsid w:val="3B6127E5"/>
    <w:multiLevelType w:val="hybridMultilevel"/>
    <w:tmpl w:val="7D1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80DDD"/>
    <w:multiLevelType w:val="hybridMultilevel"/>
    <w:tmpl w:val="1694ACA6"/>
    <w:lvl w:ilvl="0" w:tplc="0409000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320"/>
        </w:tabs>
        <w:ind w:left="4320" w:hanging="360"/>
      </w:pPr>
    </w:lvl>
    <w:lvl w:ilvl="6" w:tplc="FFFFFFFF">
      <w:start w:val="1"/>
      <w:numFmt w:val="lowerLetter"/>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Letter"/>
      <w:lvlText w:val="%9."/>
      <w:lvlJc w:val="left"/>
      <w:pPr>
        <w:tabs>
          <w:tab w:val="num" w:pos="6480"/>
        </w:tabs>
        <w:ind w:left="6480" w:hanging="360"/>
      </w:pPr>
    </w:lvl>
  </w:abstractNum>
  <w:abstractNum w:abstractNumId="11" w15:restartNumberingAfterBreak="0">
    <w:nsid w:val="44DA2C64"/>
    <w:multiLevelType w:val="hybridMultilevel"/>
    <w:tmpl w:val="847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B17EC"/>
    <w:multiLevelType w:val="hybridMultilevel"/>
    <w:tmpl w:val="BD2CD10C"/>
    <w:lvl w:ilvl="0" w:tplc="04090015">
      <w:start w:val="1"/>
      <w:numFmt w:val="upperLetter"/>
      <w:lvlText w:val="%1."/>
      <w:lvlJc w:val="left"/>
      <w:pPr>
        <w:ind w:left="1360" w:hanging="360"/>
        <w:jc w:val="right"/>
      </w:pPr>
      <w:rPr>
        <w:rFonts w:hint="default"/>
        <w:b/>
        <w:bCs/>
        <w:spacing w:val="-1"/>
        <w:w w:val="99"/>
        <w:sz w:val="20"/>
        <w:szCs w:val="20"/>
        <w:lang w:val="en-US" w:eastAsia="en-US" w:bidi="ar-SA"/>
      </w:rPr>
    </w:lvl>
    <w:lvl w:ilvl="1" w:tplc="9642ED12">
      <w:start w:val="1"/>
      <w:numFmt w:val="upperRoman"/>
      <w:lvlText w:val="%2."/>
      <w:lvlJc w:val="left"/>
      <w:pPr>
        <w:ind w:left="1360" w:hanging="360"/>
      </w:pPr>
      <w:rPr>
        <w:rFonts w:ascii="Calibri" w:eastAsia="Calibri" w:hAnsi="Calibri" w:cs="Calibri" w:hint="default"/>
        <w:b/>
        <w:bCs/>
        <w:spacing w:val="-1"/>
        <w:w w:val="99"/>
        <w:sz w:val="20"/>
        <w:szCs w:val="20"/>
        <w:lang w:val="en-US" w:eastAsia="en-US" w:bidi="ar-SA"/>
      </w:rPr>
    </w:lvl>
    <w:lvl w:ilvl="2" w:tplc="8236CA44">
      <w:numFmt w:val="bullet"/>
      <w:lvlText w:val="•"/>
      <w:lvlJc w:val="left"/>
      <w:pPr>
        <w:ind w:left="3344" w:hanging="360"/>
      </w:pPr>
      <w:rPr>
        <w:rFonts w:hint="default"/>
        <w:lang w:val="en-US" w:eastAsia="en-US" w:bidi="ar-SA"/>
      </w:rPr>
    </w:lvl>
    <w:lvl w:ilvl="3" w:tplc="2B74534A">
      <w:numFmt w:val="bullet"/>
      <w:lvlText w:val="•"/>
      <w:lvlJc w:val="left"/>
      <w:pPr>
        <w:ind w:left="4336" w:hanging="360"/>
      </w:pPr>
      <w:rPr>
        <w:rFonts w:hint="default"/>
        <w:lang w:val="en-US" w:eastAsia="en-US" w:bidi="ar-SA"/>
      </w:rPr>
    </w:lvl>
    <w:lvl w:ilvl="4" w:tplc="97949DE8">
      <w:numFmt w:val="bullet"/>
      <w:lvlText w:val="•"/>
      <w:lvlJc w:val="left"/>
      <w:pPr>
        <w:ind w:left="5328" w:hanging="360"/>
      </w:pPr>
      <w:rPr>
        <w:rFonts w:hint="default"/>
        <w:lang w:val="en-US" w:eastAsia="en-US" w:bidi="ar-SA"/>
      </w:rPr>
    </w:lvl>
    <w:lvl w:ilvl="5" w:tplc="609A8C74">
      <w:numFmt w:val="bullet"/>
      <w:lvlText w:val="•"/>
      <w:lvlJc w:val="left"/>
      <w:pPr>
        <w:ind w:left="6320" w:hanging="360"/>
      </w:pPr>
      <w:rPr>
        <w:rFonts w:hint="default"/>
        <w:lang w:val="en-US" w:eastAsia="en-US" w:bidi="ar-SA"/>
      </w:rPr>
    </w:lvl>
    <w:lvl w:ilvl="6" w:tplc="BCF6D970">
      <w:numFmt w:val="bullet"/>
      <w:lvlText w:val="•"/>
      <w:lvlJc w:val="left"/>
      <w:pPr>
        <w:ind w:left="7312" w:hanging="360"/>
      </w:pPr>
      <w:rPr>
        <w:rFonts w:hint="default"/>
        <w:lang w:val="en-US" w:eastAsia="en-US" w:bidi="ar-SA"/>
      </w:rPr>
    </w:lvl>
    <w:lvl w:ilvl="7" w:tplc="2E4A1CEC">
      <w:numFmt w:val="bullet"/>
      <w:lvlText w:val="•"/>
      <w:lvlJc w:val="left"/>
      <w:pPr>
        <w:ind w:left="8304" w:hanging="360"/>
      </w:pPr>
      <w:rPr>
        <w:rFonts w:hint="default"/>
        <w:lang w:val="en-US" w:eastAsia="en-US" w:bidi="ar-SA"/>
      </w:rPr>
    </w:lvl>
    <w:lvl w:ilvl="8" w:tplc="F776176A">
      <w:numFmt w:val="bullet"/>
      <w:lvlText w:val="•"/>
      <w:lvlJc w:val="left"/>
      <w:pPr>
        <w:ind w:left="9296" w:hanging="360"/>
      </w:pPr>
      <w:rPr>
        <w:rFonts w:hint="default"/>
        <w:lang w:val="en-US" w:eastAsia="en-US" w:bidi="ar-SA"/>
      </w:rPr>
    </w:lvl>
  </w:abstractNum>
  <w:abstractNum w:abstractNumId="13" w15:restartNumberingAfterBreak="0">
    <w:nsid w:val="48633BC2"/>
    <w:multiLevelType w:val="hybridMultilevel"/>
    <w:tmpl w:val="6F266176"/>
    <w:lvl w:ilvl="0" w:tplc="1158BD9A">
      <w:numFmt w:val="bullet"/>
      <w:lvlText w:val="-"/>
      <w:lvlJc w:val="left"/>
      <w:pPr>
        <w:ind w:left="1720" w:hanging="360"/>
      </w:pPr>
      <w:rPr>
        <w:rFonts w:ascii="Calibri" w:eastAsia="Calibri" w:hAnsi="Calibri" w:cs="Calibri" w:hint="default"/>
      </w:rPr>
    </w:lvl>
    <w:lvl w:ilvl="1" w:tplc="04090003">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4" w15:restartNumberingAfterBreak="0">
    <w:nsid w:val="4ABA14C7"/>
    <w:multiLevelType w:val="hybridMultilevel"/>
    <w:tmpl w:val="79C04746"/>
    <w:lvl w:ilvl="0" w:tplc="C0340FB2">
      <w:numFmt w:val="bullet"/>
      <w:lvlText w:val="-"/>
      <w:lvlJc w:val="left"/>
      <w:pPr>
        <w:ind w:left="1720" w:hanging="360"/>
      </w:pPr>
      <w:rPr>
        <w:rFonts w:ascii="Calibri" w:eastAsia="Calibri" w:hAnsi="Calibri" w:cs="Calibri"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5" w15:restartNumberingAfterBreak="0">
    <w:nsid w:val="52BE00AA"/>
    <w:multiLevelType w:val="hybridMultilevel"/>
    <w:tmpl w:val="CE843898"/>
    <w:lvl w:ilvl="0" w:tplc="3FF864EA">
      <w:numFmt w:val="bullet"/>
      <w:lvlText w:val="-"/>
      <w:lvlJc w:val="left"/>
      <w:pPr>
        <w:ind w:left="1359" w:hanging="360"/>
      </w:pPr>
      <w:rPr>
        <w:rFonts w:ascii="Calibri" w:eastAsia="Calibri" w:hAnsi="Calibri" w:cs="Calibri"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6" w15:restartNumberingAfterBreak="0">
    <w:nsid w:val="67160C0D"/>
    <w:multiLevelType w:val="hybridMultilevel"/>
    <w:tmpl w:val="7840A396"/>
    <w:lvl w:ilvl="0" w:tplc="4BF8C9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92BE7"/>
    <w:multiLevelType w:val="hybridMultilevel"/>
    <w:tmpl w:val="7F401F62"/>
    <w:lvl w:ilvl="0" w:tplc="8A8EDA7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8" w15:restartNumberingAfterBreak="0">
    <w:nsid w:val="6B37655F"/>
    <w:multiLevelType w:val="hybridMultilevel"/>
    <w:tmpl w:val="7BAA928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116C4"/>
    <w:multiLevelType w:val="hybridMultilevel"/>
    <w:tmpl w:val="1816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13"/>
  </w:num>
  <w:num w:numId="5">
    <w:abstractNumId w:val="5"/>
  </w:num>
  <w:num w:numId="6">
    <w:abstractNumId w:val="4"/>
  </w:num>
  <w:num w:numId="7">
    <w:abstractNumId w:val="2"/>
  </w:num>
  <w:num w:numId="8">
    <w:abstractNumId w:val="17"/>
  </w:num>
  <w:num w:numId="9">
    <w:abstractNumId w:val="9"/>
  </w:num>
  <w:num w:numId="10">
    <w:abstractNumId w:val="18"/>
  </w:num>
  <w:num w:numId="11">
    <w:abstractNumId w:val="19"/>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6"/>
  </w:num>
  <w:num w:numId="16">
    <w:abstractNumId w:val="14"/>
  </w:num>
  <w:num w:numId="17">
    <w:abstractNumId w:val="11"/>
  </w:num>
  <w:num w:numId="18">
    <w:abstractNumId w:val="7"/>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97"/>
    <w:rsid w:val="00001CE1"/>
    <w:rsid w:val="000049EF"/>
    <w:rsid w:val="00013FE6"/>
    <w:rsid w:val="00015E37"/>
    <w:rsid w:val="00022F34"/>
    <w:rsid w:val="000306A7"/>
    <w:rsid w:val="00037AD9"/>
    <w:rsid w:val="0004175D"/>
    <w:rsid w:val="0004349F"/>
    <w:rsid w:val="000437FF"/>
    <w:rsid w:val="00044483"/>
    <w:rsid w:val="0005189A"/>
    <w:rsid w:val="00051C58"/>
    <w:rsid w:val="00052B4B"/>
    <w:rsid w:val="000546A2"/>
    <w:rsid w:val="00054CCF"/>
    <w:rsid w:val="00061EFD"/>
    <w:rsid w:val="0006705A"/>
    <w:rsid w:val="000679C6"/>
    <w:rsid w:val="00067B3E"/>
    <w:rsid w:val="00067ED7"/>
    <w:rsid w:val="00072851"/>
    <w:rsid w:val="00072A89"/>
    <w:rsid w:val="00073FD0"/>
    <w:rsid w:val="000770A8"/>
    <w:rsid w:val="00080B79"/>
    <w:rsid w:val="000832FD"/>
    <w:rsid w:val="00087637"/>
    <w:rsid w:val="00092559"/>
    <w:rsid w:val="00093ABB"/>
    <w:rsid w:val="0009420C"/>
    <w:rsid w:val="00094AB3"/>
    <w:rsid w:val="000A13DC"/>
    <w:rsid w:val="000A2B85"/>
    <w:rsid w:val="000A568C"/>
    <w:rsid w:val="000A7C3D"/>
    <w:rsid w:val="000B02AC"/>
    <w:rsid w:val="000B07F4"/>
    <w:rsid w:val="000B430B"/>
    <w:rsid w:val="000C16D0"/>
    <w:rsid w:val="000C28A3"/>
    <w:rsid w:val="000C701C"/>
    <w:rsid w:val="000D1E05"/>
    <w:rsid w:val="000D77F3"/>
    <w:rsid w:val="000E0A64"/>
    <w:rsid w:val="000E245B"/>
    <w:rsid w:val="000E3764"/>
    <w:rsid w:val="000E3BEB"/>
    <w:rsid w:val="000E3CE1"/>
    <w:rsid w:val="000F00AB"/>
    <w:rsid w:val="000F2061"/>
    <w:rsid w:val="000F4E23"/>
    <w:rsid w:val="000F5787"/>
    <w:rsid w:val="000F649D"/>
    <w:rsid w:val="000F7B10"/>
    <w:rsid w:val="00105605"/>
    <w:rsid w:val="00131663"/>
    <w:rsid w:val="001321DE"/>
    <w:rsid w:val="001331EF"/>
    <w:rsid w:val="00133506"/>
    <w:rsid w:val="001335F0"/>
    <w:rsid w:val="0013370A"/>
    <w:rsid w:val="00144267"/>
    <w:rsid w:val="00144752"/>
    <w:rsid w:val="00144858"/>
    <w:rsid w:val="00151AFE"/>
    <w:rsid w:val="00154851"/>
    <w:rsid w:val="00155498"/>
    <w:rsid w:val="0015798D"/>
    <w:rsid w:val="00160219"/>
    <w:rsid w:val="00160DB6"/>
    <w:rsid w:val="00166C3C"/>
    <w:rsid w:val="0017287F"/>
    <w:rsid w:val="0017591B"/>
    <w:rsid w:val="00175CF8"/>
    <w:rsid w:val="00176A07"/>
    <w:rsid w:val="00182B9F"/>
    <w:rsid w:val="00183E24"/>
    <w:rsid w:val="001849D2"/>
    <w:rsid w:val="00185BB9"/>
    <w:rsid w:val="00187C0F"/>
    <w:rsid w:val="001912FF"/>
    <w:rsid w:val="00193661"/>
    <w:rsid w:val="00193B4E"/>
    <w:rsid w:val="001945C3"/>
    <w:rsid w:val="00195EE8"/>
    <w:rsid w:val="00196E23"/>
    <w:rsid w:val="001A521D"/>
    <w:rsid w:val="001A74A0"/>
    <w:rsid w:val="001A7CB2"/>
    <w:rsid w:val="001B0737"/>
    <w:rsid w:val="001B1586"/>
    <w:rsid w:val="001B3292"/>
    <w:rsid w:val="001C09BB"/>
    <w:rsid w:val="001C5064"/>
    <w:rsid w:val="001D1B20"/>
    <w:rsid w:val="001D1F19"/>
    <w:rsid w:val="001D358D"/>
    <w:rsid w:val="001D3FEE"/>
    <w:rsid w:val="001D45AC"/>
    <w:rsid w:val="001D59C5"/>
    <w:rsid w:val="001D6C11"/>
    <w:rsid w:val="001E4BFE"/>
    <w:rsid w:val="001E760E"/>
    <w:rsid w:val="001F1F3A"/>
    <w:rsid w:val="001F2909"/>
    <w:rsid w:val="001F4C06"/>
    <w:rsid w:val="001F5A44"/>
    <w:rsid w:val="001F5E4E"/>
    <w:rsid w:val="001F69A9"/>
    <w:rsid w:val="00200FA6"/>
    <w:rsid w:val="00202BF8"/>
    <w:rsid w:val="00204D1A"/>
    <w:rsid w:val="00205259"/>
    <w:rsid w:val="002073C5"/>
    <w:rsid w:val="00207745"/>
    <w:rsid w:val="00210390"/>
    <w:rsid w:val="002117EF"/>
    <w:rsid w:val="002131D7"/>
    <w:rsid w:val="00216E41"/>
    <w:rsid w:val="002178A6"/>
    <w:rsid w:val="00220C18"/>
    <w:rsid w:val="002211CC"/>
    <w:rsid w:val="00221EF6"/>
    <w:rsid w:val="00223D3E"/>
    <w:rsid w:val="00225D56"/>
    <w:rsid w:val="002260A7"/>
    <w:rsid w:val="00227463"/>
    <w:rsid w:val="002278CD"/>
    <w:rsid w:val="00236FB9"/>
    <w:rsid w:val="00237173"/>
    <w:rsid w:val="0024448A"/>
    <w:rsid w:val="00251236"/>
    <w:rsid w:val="00253847"/>
    <w:rsid w:val="00255B78"/>
    <w:rsid w:val="0026143A"/>
    <w:rsid w:val="002656CD"/>
    <w:rsid w:val="00266C60"/>
    <w:rsid w:val="002808C0"/>
    <w:rsid w:val="002808F2"/>
    <w:rsid w:val="00281BBE"/>
    <w:rsid w:val="0028505A"/>
    <w:rsid w:val="00285F60"/>
    <w:rsid w:val="002865DD"/>
    <w:rsid w:val="00287050"/>
    <w:rsid w:val="00294B46"/>
    <w:rsid w:val="002A1811"/>
    <w:rsid w:val="002A1FB6"/>
    <w:rsid w:val="002A21E6"/>
    <w:rsid w:val="002A49F0"/>
    <w:rsid w:val="002B4DE0"/>
    <w:rsid w:val="002B6B76"/>
    <w:rsid w:val="002C5FD6"/>
    <w:rsid w:val="002C6E66"/>
    <w:rsid w:val="002D05E9"/>
    <w:rsid w:val="002D0CA0"/>
    <w:rsid w:val="002D1717"/>
    <w:rsid w:val="002E0D26"/>
    <w:rsid w:val="002E336E"/>
    <w:rsid w:val="002E6999"/>
    <w:rsid w:val="002E7017"/>
    <w:rsid w:val="002E7B65"/>
    <w:rsid w:val="002F0F1A"/>
    <w:rsid w:val="00301E83"/>
    <w:rsid w:val="00302D81"/>
    <w:rsid w:val="00302E12"/>
    <w:rsid w:val="00304811"/>
    <w:rsid w:val="00304B9B"/>
    <w:rsid w:val="00307B39"/>
    <w:rsid w:val="0031592D"/>
    <w:rsid w:val="00320F55"/>
    <w:rsid w:val="0032561C"/>
    <w:rsid w:val="0033295D"/>
    <w:rsid w:val="00333697"/>
    <w:rsid w:val="00333EBD"/>
    <w:rsid w:val="0033501D"/>
    <w:rsid w:val="003368D8"/>
    <w:rsid w:val="00342D05"/>
    <w:rsid w:val="003468C5"/>
    <w:rsid w:val="00355B28"/>
    <w:rsid w:val="00357CFD"/>
    <w:rsid w:val="00361933"/>
    <w:rsid w:val="00361CC9"/>
    <w:rsid w:val="003624D3"/>
    <w:rsid w:val="00362B9B"/>
    <w:rsid w:val="00362E4D"/>
    <w:rsid w:val="00362F1B"/>
    <w:rsid w:val="00364BAF"/>
    <w:rsid w:val="003656B1"/>
    <w:rsid w:val="00366C85"/>
    <w:rsid w:val="00371B47"/>
    <w:rsid w:val="003739A0"/>
    <w:rsid w:val="003759F8"/>
    <w:rsid w:val="003761E6"/>
    <w:rsid w:val="00377337"/>
    <w:rsid w:val="00377BB6"/>
    <w:rsid w:val="00381B41"/>
    <w:rsid w:val="00381F7F"/>
    <w:rsid w:val="0039353A"/>
    <w:rsid w:val="003945F0"/>
    <w:rsid w:val="00396B4E"/>
    <w:rsid w:val="00396CF2"/>
    <w:rsid w:val="003A0E20"/>
    <w:rsid w:val="003A2042"/>
    <w:rsid w:val="003A3771"/>
    <w:rsid w:val="003B1A3B"/>
    <w:rsid w:val="003B305A"/>
    <w:rsid w:val="003B7F4A"/>
    <w:rsid w:val="003C04BB"/>
    <w:rsid w:val="003C3495"/>
    <w:rsid w:val="003C3859"/>
    <w:rsid w:val="003C70D2"/>
    <w:rsid w:val="003D10A9"/>
    <w:rsid w:val="003D2C9B"/>
    <w:rsid w:val="003E4805"/>
    <w:rsid w:val="003F02D0"/>
    <w:rsid w:val="003F142E"/>
    <w:rsid w:val="003F78B1"/>
    <w:rsid w:val="00404598"/>
    <w:rsid w:val="00405D02"/>
    <w:rsid w:val="00405E12"/>
    <w:rsid w:val="00407B49"/>
    <w:rsid w:val="004157E4"/>
    <w:rsid w:val="004265B6"/>
    <w:rsid w:val="004307A5"/>
    <w:rsid w:val="00434D0E"/>
    <w:rsid w:val="00435384"/>
    <w:rsid w:val="0043597B"/>
    <w:rsid w:val="00436956"/>
    <w:rsid w:val="00436FC2"/>
    <w:rsid w:val="004445BB"/>
    <w:rsid w:val="00444CA5"/>
    <w:rsid w:val="00445501"/>
    <w:rsid w:val="00445D19"/>
    <w:rsid w:val="0044660A"/>
    <w:rsid w:val="00462AFF"/>
    <w:rsid w:val="004630C1"/>
    <w:rsid w:val="00464A9E"/>
    <w:rsid w:val="00464C8E"/>
    <w:rsid w:val="00464D95"/>
    <w:rsid w:val="00471335"/>
    <w:rsid w:val="004738F0"/>
    <w:rsid w:val="00474DA4"/>
    <w:rsid w:val="00476DBF"/>
    <w:rsid w:val="004866A2"/>
    <w:rsid w:val="0048713A"/>
    <w:rsid w:val="004871FC"/>
    <w:rsid w:val="004A02C0"/>
    <w:rsid w:val="004A56C8"/>
    <w:rsid w:val="004A6493"/>
    <w:rsid w:val="004A6695"/>
    <w:rsid w:val="004B1A0F"/>
    <w:rsid w:val="004B26E3"/>
    <w:rsid w:val="004B293A"/>
    <w:rsid w:val="004B4A9C"/>
    <w:rsid w:val="004B5262"/>
    <w:rsid w:val="004C11E2"/>
    <w:rsid w:val="004C2E39"/>
    <w:rsid w:val="004C4942"/>
    <w:rsid w:val="004D288B"/>
    <w:rsid w:val="004D3DD7"/>
    <w:rsid w:val="004E2AA7"/>
    <w:rsid w:val="004F3D69"/>
    <w:rsid w:val="004F4AD4"/>
    <w:rsid w:val="00500544"/>
    <w:rsid w:val="00504705"/>
    <w:rsid w:val="0050486A"/>
    <w:rsid w:val="00511754"/>
    <w:rsid w:val="00511AA0"/>
    <w:rsid w:val="005142B9"/>
    <w:rsid w:val="00521A75"/>
    <w:rsid w:val="00524187"/>
    <w:rsid w:val="005336BB"/>
    <w:rsid w:val="00533D6E"/>
    <w:rsid w:val="00534890"/>
    <w:rsid w:val="005353FC"/>
    <w:rsid w:val="00535BD7"/>
    <w:rsid w:val="005469A2"/>
    <w:rsid w:val="00550C2B"/>
    <w:rsid w:val="005513A6"/>
    <w:rsid w:val="005528BD"/>
    <w:rsid w:val="00553201"/>
    <w:rsid w:val="005540FD"/>
    <w:rsid w:val="00556097"/>
    <w:rsid w:val="00563035"/>
    <w:rsid w:val="00563C5F"/>
    <w:rsid w:val="005724A1"/>
    <w:rsid w:val="005742EE"/>
    <w:rsid w:val="00575112"/>
    <w:rsid w:val="00592D30"/>
    <w:rsid w:val="0059304D"/>
    <w:rsid w:val="0059404D"/>
    <w:rsid w:val="005A1CC6"/>
    <w:rsid w:val="005A2513"/>
    <w:rsid w:val="005A2A98"/>
    <w:rsid w:val="005A305D"/>
    <w:rsid w:val="005B3701"/>
    <w:rsid w:val="005B4F10"/>
    <w:rsid w:val="005B6785"/>
    <w:rsid w:val="005B690B"/>
    <w:rsid w:val="005C0773"/>
    <w:rsid w:val="005C1C5E"/>
    <w:rsid w:val="005C41DF"/>
    <w:rsid w:val="005C7C00"/>
    <w:rsid w:val="005D23D7"/>
    <w:rsid w:val="005D4EE7"/>
    <w:rsid w:val="005E28BD"/>
    <w:rsid w:val="005E4F87"/>
    <w:rsid w:val="005E7B64"/>
    <w:rsid w:val="005F13C4"/>
    <w:rsid w:val="005F482B"/>
    <w:rsid w:val="005F5F02"/>
    <w:rsid w:val="006015EC"/>
    <w:rsid w:val="006158C5"/>
    <w:rsid w:val="00622295"/>
    <w:rsid w:val="00626147"/>
    <w:rsid w:val="0062740F"/>
    <w:rsid w:val="00627469"/>
    <w:rsid w:val="00630694"/>
    <w:rsid w:val="00630756"/>
    <w:rsid w:val="00632269"/>
    <w:rsid w:val="0063297E"/>
    <w:rsid w:val="0063517E"/>
    <w:rsid w:val="00643047"/>
    <w:rsid w:val="00650A41"/>
    <w:rsid w:val="00652B4D"/>
    <w:rsid w:val="0066064B"/>
    <w:rsid w:val="006607F3"/>
    <w:rsid w:val="0066272D"/>
    <w:rsid w:val="006715B5"/>
    <w:rsid w:val="00671678"/>
    <w:rsid w:val="006719AF"/>
    <w:rsid w:val="00672A37"/>
    <w:rsid w:val="00673123"/>
    <w:rsid w:val="00675C38"/>
    <w:rsid w:val="006861E1"/>
    <w:rsid w:val="00690059"/>
    <w:rsid w:val="00691C16"/>
    <w:rsid w:val="00691FE2"/>
    <w:rsid w:val="00693597"/>
    <w:rsid w:val="006A5C9F"/>
    <w:rsid w:val="006C3EF5"/>
    <w:rsid w:val="006C727D"/>
    <w:rsid w:val="006C7893"/>
    <w:rsid w:val="006D0885"/>
    <w:rsid w:val="006D1765"/>
    <w:rsid w:val="006D1AF6"/>
    <w:rsid w:val="006E2068"/>
    <w:rsid w:val="006F50BF"/>
    <w:rsid w:val="007006CF"/>
    <w:rsid w:val="0070246A"/>
    <w:rsid w:val="00703B1A"/>
    <w:rsid w:val="00703FD3"/>
    <w:rsid w:val="00710879"/>
    <w:rsid w:val="00710997"/>
    <w:rsid w:val="007160C3"/>
    <w:rsid w:val="00717C22"/>
    <w:rsid w:val="0072542E"/>
    <w:rsid w:val="0073322A"/>
    <w:rsid w:val="00734EC8"/>
    <w:rsid w:val="0074532A"/>
    <w:rsid w:val="00751EC1"/>
    <w:rsid w:val="00753A32"/>
    <w:rsid w:val="007612E0"/>
    <w:rsid w:val="00762C64"/>
    <w:rsid w:val="00762FB4"/>
    <w:rsid w:val="007654AB"/>
    <w:rsid w:val="00765A74"/>
    <w:rsid w:val="00765CA9"/>
    <w:rsid w:val="007660E2"/>
    <w:rsid w:val="00766CAF"/>
    <w:rsid w:val="007675B7"/>
    <w:rsid w:val="00767F7E"/>
    <w:rsid w:val="007727E1"/>
    <w:rsid w:val="00775DFF"/>
    <w:rsid w:val="00781B9A"/>
    <w:rsid w:val="00783FAD"/>
    <w:rsid w:val="00784EDC"/>
    <w:rsid w:val="00785590"/>
    <w:rsid w:val="00787BB0"/>
    <w:rsid w:val="00787E0C"/>
    <w:rsid w:val="0079032C"/>
    <w:rsid w:val="00790531"/>
    <w:rsid w:val="00796DF4"/>
    <w:rsid w:val="007A1BDE"/>
    <w:rsid w:val="007B1B51"/>
    <w:rsid w:val="007C1137"/>
    <w:rsid w:val="007C1693"/>
    <w:rsid w:val="007C366C"/>
    <w:rsid w:val="007C72A1"/>
    <w:rsid w:val="007C72B8"/>
    <w:rsid w:val="007D113B"/>
    <w:rsid w:val="007D3065"/>
    <w:rsid w:val="007D63F0"/>
    <w:rsid w:val="007E3A3B"/>
    <w:rsid w:val="007E506F"/>
    <w:rsid w:val="007E636F"/>
    <w:rsid w:val="007F09EB"/>
    <w:rsid w:val="007F5935"/>
    <w:rsid w:val="007F7713"/>
    <w:rsid w:val="008006D9"/>
    <w:rsid w:val="00806759"/>
    <w:rsid w:val="00807DF6"/>
    <w:rsid w:val="008156FF"/>
    <w:rsid w:val="00817BC1"/>
    <w:rsid w:val="008220A5"/>
    <w:rsid w:val="008222C2"/>
    <w:rsid w:val="0082280E"/>
    <w:rsid w:val="00823954"/>
    <w:rsid w:val="00825EAE"/>
    <w:rsid w:val="00827321"/>
    <w:rsid w:val="00830338"/>
    <w:rsid w:val="00832D47"/>
    <w:rsid w:val="008339B7"/>
    <w:rsid w:val="00841F36"/>
    <w:rsid w:val="00861C87"/>
    <w:rsid w:val="00862C1D"/>
    <w:rsid w:val="0086395D"/>
    <w:rsid w:val="00864483"/>
    <w:rsid w:val="0087335E"/>
    <w:rsid w:val="00875332"/>
    <w:rsid w:val="00880AE3"/>
    <w:rsid w:val="008821B7"/>
    <w:rsid w:val="008836B8"/>
    <w:rsid w:val="00887C73"/>
    <w:rsid w:val="0089118A"/>
    <w:rsid w:val="00891D59"/>
    <w:rsid w:val="00891E63"/>
    <w:rsid w:val="00892ED3"/>
    <w:rsid w:val="00896B04"/>
    <w:rsid w:val="008971B2"/>
    <w:rsid w:val="008973F1"/>
    <w:rsid w:val="00897453"/>
    <w:rsid w:val="008A1CB3"/>
    <w:rsid w:val="008A203D"/>
    <w:rsid w:val="008A2FF7"/>
    <w:rsid w:val="008A3A6B"/>
    <w:rsid w:val="008A4A73"/>
    <w:rsid w:val="008A5547"/>
    <w:rsid w:val="008A5ADA"/>
    <w:rsid w:val="008B05FB"/>
    <w:rsid w:val="008B065A"/>
    <w:rsid w:val="008B6864"/>
    <w:rsid w:val="008B7110"/>
    <w:rsid w:val="008C0D89"/>
    <w:rsid w:val="008C6D15"/>
    <w:rsid w:val="008C7A3D"/>
    <w:rsid w:val="008D69BF"/>
    <w:rsid w:val="008D6D8A"/>
    <w:rsid w:val="008E50D9"/>
    <w:rsid w:val="008E69CB"/>
    <w:rsid w:val="008E778A"/>
    <w:rsid w:val="008F1545"/>
    <w:rsid w:val="008F7A1D"/>
    <w:rsid w:val="009049B6"/>
    <w:rsid w:val="00914784"/>
    <w:rsid w:val="00921945"/>
    <w:rsid w:val="00922C14"/>
    <w:rsid w:val="009243D1"/>
    <w:rsid w:val="00924624"/>
    <w:rsid w:val="0092545A"/>
    <w:rsid w:val="00926DAB"/>
    <w:rsid w:val="009278BB"/>
    <w:rsid w:val="00931CF8"/>
    <w:rsid w:val="009340C9"/>
    <w:rsid w:val="00935524"/>
    <w:rsid w:val="00937005"/>
    <w:rsid w:val="00942305"/>
    <w:rsid w:val="0094280B"/>
    <w:rsid w:val="009446A8"/>
    <w:rsid w:val="00945EA4"/>
    <w:rsid w:val="009476DD"/>
    <w:rsid w:val="0095134E"/>
    <w:rsid w:val="00953847"/>
    <w:rsid w:val="00966708"/>
    <w:rsid w:val="00983584"/>
    <w:rsid w:val="00984E19"/>
    <w:rsid w:val="00985832"/>
    <w:rsid w:val="00987776"/>
    <w:rsid w:val="00987B07"/>
    <w:rsid w:val="00991C75"/>
    <w:rsid w:val="0099652A"/>
    <w:rsid w:val="009A0060"/>
    <w:rsid w:val="009A044F"/>
    <w:rsid w:val="009A0528"/>
    <w:rsid w:val="009A55B1"/>
    <w:rsid w:val="009A7BE0"/>
    <w:rsid w:val="009B2A77"/>
    <w:rsid w:val="009B6B85"/>
    <w:rsid w:val="009B6DCA"/>
    <w:rsid w:val="009C143A"/>
    <w:rsid w:val="009C46FB"/>
    <w:rsid w:val="009C47A6"/>
    <w:rsid w:val="009C6D09"/>
    <w:rsid w:val="009D1091"/>
    <w:rsid w:val="009D17EE"/>
    <w:rsid w:val="009D3FA6"/>
    <w:rsid w:val="009D4589"/>
    <w:rsid w:val="009E07D9"/>
    <w:rsid w:val="009E7F8E"/>
    <w:rsid w:val="009F0794"/>
    <w:rsid w:val="009F3F2C"/>
    <w:rsid w:val="009F7536"/>
    <w:rsid w:val="009F753B"/>
    <w:rsid w:val="00A04E22"/>
    <w:rsid w:val="00A11AF1"/>
    <w:rsid w:val="00A140F0"/>
    <w:rsid w:val="00A173CB"/>
    <w:rsid w:val="00A20831"/>
    <w:rsid w:val="00A210DD"/>
    <w:rsid w:val="00A214BA"/>
    <w:rsid w:val="00A2423E"/>
    <w:rsid w:val="00A2426E"/>
    <w:rsid w:val="00A37866"/>
    <w:rsid w:val="00A436D4"/>
    <w:rsid w:val="00A51978"/>
    <w:rsid w:val="00A52874"/>
    <w:rsid w:val="00A53A4F"/>
    <w:rsid w:val="00A54A92"/>
    <w:rsid w:val="00A56170"/>
    <w:rsid w:val="00A60736"/>
    <w:rsid w:val="00A6142E"/>
    <w:rsid w:val="00A66562"/>
    <w:rsid w:val="00A667AE"/>
    <w:rsid w:val="00A673F6"/>
    <w:rsid w:val="00A73E82"/>
    <w:rsid w:val="00A74A02"/>
    <w:rsid w:val="00A76FCE"/>
    <w:rsid w:val="00A85332"/>
    <w:rsid w:val="00A85FB3"/>
    <w:rsid w:val="00A87161"/>
    <w:rsid w:val="00AA0D4B"/>
    <w:rsid w:val="00AA2953"/>
    <w:rsid w:val="00AA351A"/>
    <w:rsid w:val="00AA67DD"/>
    <w:rsid w:val="00AA7DCC"/>
    <w:rsid w:val="00AB2586"/>
    <w:rsid w:val="00AB3797"/>
    <w:rsid w:val="00AB5EF1"/>
    <w:rsid w:val="00AB73F0"/>
    <w:rsid w:val="00AC0AC6"/>
    <w:rsid w:val="00AC60B8"/>
    <w:rsid w:val="00AD05B0"/>
    <w:rsid w:val="00AD4843"/>
    <w:rsid w:val="00AD536B"/>
    <w:rsid w:val="00AD55E8"/>
    <w:rsid w:val="00AE0528"/>
    <w:rsid w:val="00AE1227"/>
    <w:rsid w:val="00AE7498"/>
    <w:rsid w:val="00AF00FF"/>
    <w:rsid w:val="00AF452C"/>
    <w:rsid w:val="00B05B10"/>
    <w:rsid w:val="00B10AE5"/>
    <w:rsid w:val="00B11ED0"/>
    <w:rsid w:val="00B13BB4"/>
    <w:rsid w:val="00B17877"/>
    <w:rsid w:val="00B20675"/>
    <w:rsid w:val="00B261AA"/>
    <w:rsid w:val="00B32B22"/>
    <w:rsid w:val="00B421F0"/>
    <w:rsid w:val="00B4320F"/>
    <w:rsid w:val="00B47859"/>
    <w:rsid w:val="00B52369"/>
    <w:rsid w:val="00B566EE"/>
    <w:rsid w:val="00B605BD"/>
    <w:rsid w:val="00B6061F"/>
    <w:rsid w:val="00B60F44"/>
    <w:rsid w:val="00B6306A"/>
    <w:rsid w:val="00B64115"/>
    <w:rsid w:val="00B758F2"/>
    <w:rsid w:val="00B75AA9"/>
    <w:rsid w:val="00B76A68"/>
    <w:rsid w:val="00B920F2"/>
    <w:rsid w:val="00B9306C"/>
    <w:rsid w:val="00B964E3"/>
    <w:rsid w:val="00B96B5D"/>
    <w:rsid w:val="00B974C1"/>
    <w:rsid w:val="00BA17F1"/>
    <w:rsid w:val="00BB152E"/>
    <w:rsid w:val="00BC07ED"/>
    <w:rsid w:val="00BC19C1"/>
    <w:rsid w:val="00BC1CA5"/>
    <w:rsid w:val="00BC2AB2"/>
    <w:rsid w:val="00BC6400"/>
    <w:rsid w:val="00BD17A1"/>
    <w:rsid w:val="00BD1BF9"/>
    <w:rsid w:val="00BD21FA"/>
    <w:rsid w:val="00BE2D07"/>
    <w:rsid w:val="00BE4862"/>
    <w:rsid w:val="00BE66CE"/>
    <w:rsid w:val="00BE69DE"/>
    <w:rsid w:val="00C0776F"/>
    <w:rsid w:val="00C0781D"/>
    <w:rsid w:val="00C07C45"/>
    <w:rsid w:val="00C16C80"/>
    <w:rsid w:val="00C24218"/>
    <w:rsid w:val="00C2595F"/>
    <w:rsid w:val="00C3470A"/>
    <w:rsid w:val="00C376D3"/>
    <w:rsid w:val="00C477E6"/>
    <w:rsid w:val="00C47A5A"/>
    <w:rsid w:val="00C47AC9"/>
    <w:rsid w:val="00C5358D"/>
    <w:rsid w:val="00C538FE"/>
    <w:rsid w:val="00C6307F"/>
    <w:rsid w:val="00C6571E"/>
    <w:rsid w:val="00C6594B"/>
    <w:rsid w:val="00C7478F"/>
    <w:rsid w:val="00C749FB"/>
    <w:rsid w:val="00C800A5"/>
    <w:rsid w:val="00C80D71"/>
    <w:rsid w:val="00C821C4"/>
    <w:rsid w:val="00C90C6A"/>
    <w:rsid w:val="00C94106"/>
    <w:rsid w:val="00CA0600"/>
    <w:rsid w:val="00CA24E0"/>
    <w:rsid w:val="00CA29AA"/>
    <w:rsid w:val="00CA7C61"/>
    <w:rsid w:val="00CB1E8A"/>
    <w:rsid w:val="00CB5BDB"/>
    <w:rsid w:val="00CB6937"/>
    <w:rsid w:val="00CC3C0E"/>
    <w:rsid w:val="00CC699B"/>
    <w:rsid w:val="00CC6E6D"/>
    <w:rsid w:val="00CD27C3"/>
    <w:rsid w:val="00CD48D2"/>
    <w:rsid w:val="00CD78A1"/>
    <w:rsid w:val="00CE21F5"/>
    <w:rsid w:val="00CE360E"/>
    <w:rsid w:val="00CE661A"/>
    <w:rsid w:val="00CF360D"/>
    <w:rsid w:val="00CF43B6"/>
    <w:rsid w:val="00CF48D9"/>
    <w:rsid w:val="00CF7EF6"/>
    <w:rsid w:val="00D010B6"/>
    <w:rsid w:val="00D02AC3"/>
    <w:rsid w:val="00D035BC"/>
    <w:rsid w:val="00D055BF"/>
    <w:rsid w:val="00D06180"/>
    <w:rsid w:val="00D0776F"/>
    <w:rsid w:val="00D07CF8"/>
    <w:rsid w:val="00D118DB"/>
    <w:rsid w:val="00D126D1"/>
    <w:rsid w:val="00D14E21"/>
    <w:rsid w:val="00D15FBA"/>
    <w:rsid w:val="00D2155E"/>
    <w:rsid w:val="00D2607F"/>
    <w:rsid w:val="00D372A3"/>
    <w:rsid w:val="00D50FC4"/>
    <w:rsid w:val="00D547E2"/>
    <w:rsid w:val="00D56E91"/>
    <w:rsid w:val="00D61674"/>
    <w:rsid w:val="00D64E11"/>
    <w:rsid w:val="00D70871"/>
    <w:rsid w:val="00D71B04"/>
    <w:rsid w:val="00D742CF"/>
    <w:rsid w:val="00D74987"/>
    <w:rsid w:val="00D74D74"/>
    <w:rsid w:val="00D80000"/>
    <w:rsid w:val="00D80EA9"/>
    <w:rsid w:val="00D80FDA"/>
    <w:rsid w:val="00D81752"/>
    <w:rsid w:val="00D81F54"/>
    <w:rsid w:val="00D84EB4"/>
    <w:rsid w:val="00D85E2B"/>
    <w:rsid w:val="00D908BA"/>
    <w:rsid w:val="00D93196"/>
    <w:rsid w:val="00D93352"/>
    <w:rsid w:val="00D93563"/>
    <w:rsid w:val="00DA09B4"/>
    <w:rsid w:val="00DA3C08"/>
    <w:rsid w:val="00DA3EBB"/>
    <w:rsid w:val="00DA47D8"/>
    <w:rsid w:val="00DA4CED"/>
    <w:rsid w:val="00DB651D"/>
    <w:rsid w:val="00DC02CA"/>
    <w:rsid w:val="00DC0671"/>
    <w:rsid w:val="00DC2996"/>
    <w:rsid w:val="00DC3B12"/>
    <w:rsid w:val="00DC4E03"/>
    <w:rsid w:val="00DC6508"/>
    <w:rsid w:val="00DD0E8C"/>
    <w:rsid w:val="00DD12A5"/>
    <w:rsid w:val="00DD1353"/>
    <w:rsid w:val="00DD16CD"/>
    <w:rsid w:val="00DD1EB9"/>
    <w:rsid w:val="00DD387A"/>
    <w:rsid w:val="00DD62F7"/>
    <w:rsid w:val="00DE1023"/>
    <w:rsid w:val="00DE7AD6"/>
    <w:rsid w:val="00DF0F71"/>
    <w:rsid w:val="00E0569A"/>
    <w:rsid w:val="00E0764A"/>
    <w:rsid w:val="00E077DA"/>
    <w:rsid w:val="00E10B43"/>
    <w:rsid w:val="00E13520"/>
    <w:rsid w:val="00E14B91"/>
    <w:rsid w:val="00E14C6E"/>
    <w:rsid w:val="00E15879"/>
    <w:rsid w:val="00E170A3"/>
    <w:rsid w:val="00E21485"/>
    <w:rsid w:val="00E42505"/>
    <w:rsid w:val="00E50081"/>
    <w:rsid w:val="00E56162"/>
    <w:rsid w:val="00E56949"/>
    <w:rsid w:val="00E56E66"/>
    <w:rsid w:val="00E65619"/>
    <w:rsid w:val="00E658F6"/>
    <w:rsid w:val="00E8482E"/>
    <w:rsid w:val="00E85238"/>
    <w:rsid w:val="00E9002B"/>
    <w:rsid w:val="00E91D10"/>
    <w:rsid w:val="00E97389"/>
    <w:rsid w:val="00E97605"/>
    <w:rsid w:val="00EA14E1"/>
    <w:rsid w:val="00EA1838"/>
    <w:rsid w:val="00EA6B55"/>
    <w:rsid w:val="00EA6DD2"/>
    <w:rsid w:val="00EB7EE6"/>
    <w:rsid w:val="00EC00A0"/>
    <w:rsid w:val="00EC0506"/>
    <w:rsid w:val="00EC208D"/>
    <w:rsid w:val="00EC342D"/>
    <w:rsid w:val="00EC35B8"/>
    <w:rsid w:val="00EC3991"/>
    <w:rsid w:val="00ED16EF"/>
    <w:rsid w:val="00ED1A83"/>
    <w:rsid w:val="00ED3C4D"/>
    <w:rsid w:val="00ED44B6"/>
    <w:rsid w:val="00ED495B"/>
    <w:rsid w:val="00ED499B"/>
    <w:rsid w:val="00EF4708"/>
    <w:rsid w:val="00EF502B"/>
    <w:rsid w:val="00EF51CB"/>
    <w:rsid w:val="00EF5414"/>
    <w:rsid w:val="00F011C3"/>
    <w:rsid w:val="00F01540"/>
    <w:rsid w:val="00F01CBA"/>
    <w:rsid w:val="00F10554"/>
    <w:rsid w:val="00F11AF8"/>
    <w:rsid w:val="00F1285B"/>
    <w:rsid w:val="00F15CB6"/>
    <w:rsid w:val="00F16F61"/>
    <w:rsid w:val="00F20C42"/>
    <w:rsid w:val="00F21190"/>
    <w:rsid w:val="00F21EAE"/>
    <w:rsid w:val="00F2411B"/>
    <w:rsid w:val="00F242C8"/>
    <w:rsid w:val="00F30E8B"/>
    <w:rsid w:val="00F350D4"/>
    <w:rsid w:val="00F357C2"/>
    <w:rsid w:val="00F462A7"/>
    <w:rsid w:val="00F46A57"/>
    <w:rsid w:val="00F566BE"/>
    <w:rsid w:val="00F61F6D"/>
    <w:rsid w:val="00F62AE6"/>
    <w:rsid w:val="00F661D6"/>
    <w:rsid w:val="00F66CD4"/>
    <w:rsid w:val="00F750D4"/>
    <w:rsid w:val="00F75CBF"/>
    <w:rsid w:val="00F809D5"/>
    <w:rsid w:val="00F80D53"/>
    <w:rsid w:val="00F8276F"/>
    <w:rsid w:val="00F83BE4"/>
    <w:rsid w:val="00F83F6A"/>
    <w:rsid w:val="00F91043"/>
    <w:rsid w:val="00FA1185"/>
    <w:rsid w:val="00FA3586"/>
    <w:rsid w:val="00FA3C03"/>
    <w:rsid w:val="00FA40BF"/>
    <w:rsid w:val="00FB0DD7"/>
    <w:rsid w:val="00FB2F3B"/>
    <w:rsid w:val="00FB6757"/>
    <w:rsid w:val="00FB7FA5"/>
    <w:rsid w:val="00FC2B59"/>
    <w:rsid w:val="00FC5107"/>
    <w:rsid w:val="00FC63DD"/>
    <w:rsid w:val="00FD064F"/>
    <w:rsid w:val="00FD39FA"/>
    <w:rsid w:val="00FD69CD"/>
    <w:rsid w:val="00FE4531"/>
    <w:rsid w:val="00FE5C5F"/>
    <w:rsid w:val="00FE6621"/>
    <w:rsid w:val="00FE6AFC"/>
    <w:rsid w:val="00FF6392"/>
    <w:rsid w:val="00FF7BC1"/>
    <w:rsid w:val="012F1815"/>
    <w:rsid w:val="021E07FA"/>
    <w:rsid w:val="0301DFA7"/>
    <w:rsid w:val="048A8014"/>
    <w:rsid w:val="0520EC43"/>
    <w:rsid w:val="05A7187A"/>
    <w:rsid w:val="07970A66"/>
    <w:rsid w:val="07F377D2"/>
    <w:rsid w:val="0866EC50"/>
    <w:rsid w:val="08EE676C"/>
    <w:rsid w:val="0968D2A6"/>
    <w:rsid w:val="0A7EAD5D"/>
    <w:rsid w:val="0BC73BCB"/>
    <w:rsid w:val="0BF9494B"/>
    <w:rsid w:val="0C4C8633"/>
    <w:rsid w:val="0CC30C62"/>
    <w:rsid w:val="0D243FD3"/>
    <w:rsid w:val="0D94F961"/>
    <w:rsid w:val="0DB7CEE7"/>
    <w:rsid w:val="1256BD8F"/>
    <w:rsid w:val="12BE2D21"/>
    <w:rsid w:val="13584833"/>
    <w:rsid w:val="1409BF02"/>
    <w:rsid w:val="145625E3"/>
    <w:rsid w:val="14D2BEFA"/>
    <w:rsid w:val="14F4FB78"/>
    <w:rsid w:val="151BBA0D"/>
    <w:rsid w:val="157B1912"/>
    <w:rsid w:val="158E2E69"/>
    <w:rsid w:val="15C96128"/>
    <w:rsid w:val="1848E85E"/>
    <w:rsid w:val="186D9301"/>
    <w:rsid w:val="1983FD63"/>
    <w:rsid w:val="1A877DD7"/>
    <w:rsid w:val="1C05DB32"/>
    <w:rsid w:val="1C218C70"/>
    <w:rsid w:val="1C5F34A8"/>
    <w:rsid w:val="1DF86F3A"/>
    <w:rsid w:val="1EB2406E"/>
    <w:rsid w:val="1EE415ED"/>
    <w:rsid w:val="1EF1F668"/>
    <w:rsid w:val="1FE782C0"/>
    <w:rsid w:val="21CC6E9D"/>
    <w:rsid w:val="22CFE29C"/>
    <w:rsid w:val="2318A0D0"/>
    <w:rsid w:val="251C4040"/>
    <w:rsid w:val="26471059"/>
    <w:rsid w:val="2648168B"/>
    <w:rsid w:val="26E7D021"/>
    <w:rsid w:val="275F9254"/>
    <w:rsid w:val="28EBFB5F"/>
    <w:rsid w:val="29C180A9"/>
    <w:rsid w:val="29CD395B"/>
    <w:rsid w:val="2B0F30A3"/>
    <w:rsid w:val="2B6E2E54"/>
    <w:rsid w:val="2BD291AE"/>
    <w:rsid w:val="2C456964"/>
    <w:rsid w:val="2C49FF77"/>
    <w:rsid w:val="2C9BEB12"/>
    <w:rsid w:val="2D3388D3"/>
    <w:rsid w:val="2D8EE077"/>
    <w:rsid w:val="2E0556CC"/>
    <w:rsid w:val="2E258D82"/>
    <w:rsid w:val="2E467092"/>
    <w:rsid w:val="2ED98237"/>
    <w:rsid w:val="2F652975"/>
    <w:rsid w:val="2F899FDD"/>
    <w:rsid w:val="2FF8CA1F"/>
    <w:rsid w:val="306148E0"/>
    <w:rsid w:val="31BB5818"/>
    <w:rsid w:val="31E6500E"/>
    <w:rsid w:val="324FFFE8"/>
    <w:rsid w:val="325C0028"/>
    <w:rsid w:val="32949494"/>
    <w:rsid w:val="329D9231"/>
    <w:rsid w:val="32FB42F4"/>
    <w:rsid w:val="335F56E6"/>
    <w:rsid w:val="3400AA73"/>
    <w:rsid w:val="349DB5AC"/>
    <w:rsid w:val="350E5470"/>
    <w:rsid w:val="35E6FE82"/>
    <w:rsid w:val="360AE38F"/>
    <w:rsid w:val="36D93DA3"/>
    <w:rsid w:val="39E30D93"/>
    <w:rsid w:val="3AAB1873"/>
    <w:rsid w:val="3BE1210D"/>
    <w:rsid w:val="3CE2CEBD"/>
    <w:rsid w:val="404C0B15"/>
    <w:rsid w:val="40BF6787"/>
    <w:rsid w:val="40D0CFAE"/>
    <w:rsid w:val="40EDBA7F"/>
    <w:rsid w:val="4274121E"/>
    <w:rsid w:val="42C7987C"/>
    <w:rsid w:val="434AD7C9"/>
    <w:rsid w:val="43FE21E7"/>
    <w:rsid w:val="44597168"/>
    <w:rsid w:val="4539B8BD"/>
    <w:rsid w:val="453F31AE"/>
    <w:rsid w:val="45C62784"/>
    <w:rsid w:val="4628F456"/>
    <w:rsid w:val="48A87FAA"/>
    <w:rsid w:val="4938DE71"/>
    <w:rsid w:val="49F744A3"/>
    <w:rsid w:val="4A4B17FF"/>
    <w:rsid w:val="4B456A80"/>
    <w:rsid w:val="4C31483C"/>
    <w:rsid w:val="4D5D5704"/>
    <w:rsid w:val="4D6336D5"/>
    <w:rsid w:val="4F877424"/>
    <w:rsid w:val="51E2A3A9"/>
    <w:rsid w:val="52CAC8E4"/>
    <w:rsid w:val="53C9DD44"/>
    <w:rsid w:val="548CD91A"/>
    <w:rsid w:val="559430A6"/>
    <w:rsid w:val="55988E1B"/>
    <w:rsid w:val="56418253"/>
    <w:rsid w:val="5715C778"/>
    <w:rsid w:val="5782EAF4"/>
    <w:rsid w:val="5908CC77"/>
    <w:rsid w:val="59369B70"/>
    <w:rsid w:val="5953A646"/>
    <w:rsid w:val="59758E75"/>
    <w:rsid w:val="59E47FFF"/>
    <w:rsid w:val="5ACE51E7"/>
    <w:rsid w:val="5B1A1FD2"/>
    <w:rsid w:val="5B56FE40"/>
    <w:rsid w:val="5BD67169"/>
    <w:rsid w:val="5C92B63B"/>
    <w:rsid w:val="5FA70FF9"/>
    <w:rsid w:val="61CE2588"/>
    <w:rsid w:val="6252E6FE"/>
    <w:rsid w:val="6474B795"/>
    <w:rsid w:val="65068CBA"/>
    <w:rsid w:val="66D49F74"/>
    <w:rsid w:val="677EE7BC"/>
    <w:rsid w:val="68127CBA"/>
    <w:rsid w:val="68B454FC"/>
    <w:rsid w:val="695CB03F"/>
    <w:rsid w:val="69DC48E3"/>
    <w:rsid w:val="69FF565D"/>
    <w:rsid w:val="6A92A732"/>
    <w:rsid w:val="6B951A44"/>
    <w:rsid w:val="6BA63CDC"/>
    <w:rsid w:val="6C514485"/>
    <w:rsid w:val="6EE241E2"/>
    <w:rsid w:val="6F095D56"/>
    <w:rsid w:val="6F90C54C"/>
    <w:rsid w:val="6F99E512"/>
    <w:rsid w:val="70323101"/>
    <w:rsid w:val="74799C5F"/>
    <w:rsid w:val="749C6570"/>
    <w:rsid w:val="75A08D34"/>
    <w:rsid w:val="75ECC4ED"/>
    <w:rsid w:val="762156C2"/>
    <w:rsid w:val="76462C71"/>
    <w:rsid w:val="77828E16"/>
    <w:rsid w:val="77BE00B5"/>
    <w:rsid w:val="782C3325"/>
    <w:rsid w:val="792D8649"/>
    <w:rsid w:val="79A38DF9"/>
    <w:rsid w:val="7A02A006"/>
    <w:rsid w:val="7AD1B81A"/>
    <w:rsid w:val="7B3D324C"/>
    <w:rsid w:val="7CC1F4A7"/>
    <w:rsid w:val="7CD4D86E"/>
    <w:rsid w:val="7D8FC28D"/>
    <w:rsid w:val="7E16EA5E"/>
    <w:rsid w:val="7F652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141B"/>
  <w15:chartTrackingRefBased/>
  <w15:docId w15:val="{EED9B4DF-F018-45C5-8A3F-1EC3FC93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B3797"/>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3797"/>
    <w:pPr>
      <w:ind w:left="1360"/>
    </w:pPr>
    <w:rPr>
      <w:sz w:val="24"/>
      <w:szCs w:val="24"/>
    </w:rPr>
  </w:style>
  <w:style w:type="character" w:customStyle="1" w:styleId="BodyTextChar">
    <w:name w:val="Body Text Char"/>
    <w:basedOn w:val="DefaultParagraphFont"/>
    <w:link w:val="BodyText"/>
    <w:uiPriority w:val="1"/>
    <w:rsid w:val="00AB3797"/>
    <w:rPr>
      <w:rFonts w:ascii="Calibri" w:eastAsia="Calibri" w:hAnsi="Calibri" w:cs="Calibri"/>
      <w:sz w:val="24"/>
      <w:szCs w:val="24"/>
    </w:rPr>
  </w:style>
  <w:style w:type="paragraph" w:styleId="ListParagraph">
    <w:name w:val="List Paragraph"/>
    <w:basedOn w:val="Normal"/>
    <w:uiPriority w:val="34"/>
    <w:qFormat/>
    <w:rsid w:val="00AB3797"/>
    <w:pPr>
      <w:ind w:left="1360" w:hanging="360"/>
    </w:pPr>
  </w:style>
  <w:style w:type="paragraph" w:customStyle="1" w:styleId="TableParagraph">
    <w:name w:val="Table Paragraph"/>
    <w:basedOn w:val="Normal"/>
    <w:uiPriority w:val="1"/>
    <w:qFormat/>
    <w:rsid w:val="00AB3797"/>
    <w:pPr>
      <w:ind w:left="107"/>
    </w:pPr>
  </w:style>
  <w:style w:type="character" w:styleId="Hyperlink">
    <w:name w:val="Hyperlink"/>
    <w:basedOn w:val="DefaultParagraphFont"/>
    <w:uiPriority w:val="99"/>
    <w:unhideWhenUsed/>
    <w:rsid w:val="00205259"/>
    <w:rPr>
      <w:color w:val="0563C1" w:themeColor="hyperlink"/>
      <w:u w:val="single"/>
    </w:rPr>
  </w:style>
  <w:style w:type="character" w:customStyle="1" w:styleId="UnresolvedMention1">
    <w:name w:val="Unresolved Mention1"/>
    <w:basedOn w:val="DefaultParagraphFont"/>
    <w:uiPriority w:val="99"/>
    <w:semiHidden/>
    <w:unhideWhenUsed/>
    <w:rsid w:val="00205259"/>
    <w:rPr>
      <w:color w:val="605E5C"/>
      <w:shd w:val="clear" w:color="auto" w:fill="E1DFDD"/>
    </w:rPr>
  </w:style>
  <w:style w:type="character" w:styleId="UnresolvedMention">
    <w:name w:val="Unresolved Mention"/>
    <w:basedOn w:val="DefaultParagraphFont"/>
    <w:uiPriority w:val="99"/>
    <w:semiHidden/>
    <w:unhideWhenUsed/>
    <w:rsid w:val="002E336E"/>
    <w:rPr>
      <w:color w:val="605E5C"/>
      <w:shd w:val="clear" w:color="auto" w:fill="E1DFDD"/>
    </w:rPr>
  </w:style>
  <w:style w:type="paragraph" w:styleId="Header">
    <w:name w:val="header"/>
    <w:basedOn w:val="Normal"/>
    <w:link w:val="HeaderChar"/>
    <w:uiPriority w:val="99"/>
    <w:unhideWhenUsed/>
    <w:rsid w:val="00A673F6"/>
    <w:pPr>
      <w:tabs>
        <w:tab w:val="center" w:pos="4680"/>
        <w:tab w:val="right" w:pos="9360"/>
      </w:tabs>
    </w:pPr>
  </w:style>
  <w:style w:type="character" w:customStyle="1" w:styleId="HeaderChar">
    <w:name w:val="Header Char"/>
    <w:basedOn w:val="DefaultParagraphFont"/>
    <w:link w:val="Header"/>
    <w:uiPriority w:val="99"/>
    <w:rsid w:val="00A673F6"/>
    <w:rPr>
      <w:rFonts w:ascii="Calibri" w:eastAsia="Calibri" w:hAnsi="Calibri" w:cs="Calibri"/>
    </w:rPr>
  </w:style>
  <w:style w:type="paragraph" w:styleId="Footer">
    <w:name w:val="footer"/>
    <w:basedOn w:val="Normal"/>
    <w:link w:val="FooterChar"/>
    <w:uiPriority w:val="99"/>
    <w:unhideWhenUsed/>
    <w:rsid w:val="00A673F6"/>
    <w:pPr>
      <w:tabs>
        <w:tab w:val="center" w:pos="4680"/>
        <w:tab w:val="right" w:pos="9360"/>
      </w:tabs>
    </w:pPr>
  </w:style>
  <w:style w:type="character" w:customStyle="1" w:styleId="FooterChar">
    <w:name w:val="Footer Char"/>
    <w:basedOn w:val="DefaultParagraphFont"/>
    <w:link w:val="Footer"/>
    <w:uiPriority w:val="99"/>
    <w:rsid w:val="00A673F6"/>
    <w:rPr>
      <w:rFonts w:ascii="Calibri" w:eastAsia="Calibri" w:hAnsi="Calibri" w:cs="Calibri"/>
    </w:rPr>
  </w:style>
  <w:style w:type="character" w:styleId="FollowedHyperlink">
    <w:name w:val="FollowedHyperlink"/>
    <w:basedOn w:val="DefaultParagraphFont"/>
    <w:uiPriority w:val="99"/>
    <w:semiHidden/>
    <w:unhideWhenUsed/>
    <w:rsid w:val="00471335"/>
    <w:rPr>
      <w:color w:val="954F72" w:themeColor="followedHyperlink"/>
      <w:u w:val="single"/>
    </w:rPr>
  </w:style>
  <w:style w:type="table" w:styleId="TableGrid">
    <w:name w:val="Table Grid"/>
    <w:basedOn w:val="TableNormal"/>
    <w:uiPriority w:val="39"/>
    <w:rsid w:val="0046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1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F6"/>
    <w:rPr>
      <w:rFonts w:ascii="Segoe UI" w:eastAsia="Calibri" w:hAnsi="Segoe UI" w:cs="Segoe UI"/>
      <w:sz w:val="18"/>
      <w:szCs w:val="18"/>
    </w:rPr>
  </w:style>
  <w:style w:type="character" w:customStyle="1" w:styleId="normaltextrun">
    <w:name w:val="normaltextrun"/>
    <w:basedOn w:val="DefaultParagraphFont"/>
    <w:rsid w:val="003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7515">
      <w:bodyDiv w:val="1"/>
      <w:marLeft w:val="0"/>
      <w:marRight w:val="0"/>
      <w:marTop w:val="0"/>
      <w:marBottom w:val="0"/>
      <w:divBdr>
        <w:top w:val="none" w:sz="0" w:space="0" w:color="auto"/>
        <w:left w:val="none" w:sz="0" w:space="0" w:color="auto"/>
        <w:bottom w:val="none" w:sz="0" w:space="0" w:color="auto"/>
        <w:right w:val="none" w:sz="0" w:space="0" w:color="auto"/>
      </w:divBdr>
    </w:div>
    <w:div w:id="37317032">
      <w:bodyDiv w:val="1"/>
      <w:marLeft w:val="0"/>
      <w:marRight w:val="0"/>
      <w:marTop w:val="0"/>
      <w:marBottom w:val="0"/>
      <w:divBdr>
        <w:top w:val="none" w:sz="0" w:space="0" w:color="auto"/>
        <w:left w:val="none" w:sz="0" w:space="0" w:color="auto"/>
        <w:bottom w:val="none" w:sz="0" w:space="0" w:color="auto"/>
        <w:right w:val="none" w:sz="0" w:space="0" w:color="auto"/>
      </w:divBdr>
    </w:div>
    <w:div w:id="361713260">
      <w:bodyDiv w:val="1"/>
      <w:marLeft w:val="0"/>
      <w:marRight w:val="0"/>
      <w:marTop w:val="0"/>
      <w:marBottom w:val="0"/>
      <w:divBdr>
        <w:top w:val="none" w:sz="0" w:space="0" w:color="auto"/>
        <w:left w:val="none" w:sz="0" w:space="0" w:color="auto"/>
        <w:bottom w:val="none" w:sz="0" w:space="0" w:color="auto"/>
        <w:right w:val="none" w:sz="0" w:space="0" w:color="auto"/>
      </w:divBdr>
    </w:div>
    <w:div w:id="646520104">
      <w:bodyDiv w:val="1"/>
      <w:marLeft w:val="0"/>
      <w:marRight w:val="0"/>
      <w:marTop w:val="0"/>
      <w:marBottom w:val="0"/>
      <w:divBdr>
        <w:top w:val="none" w:sz="0" w:space="0" w:color="auto"/>
        <w:left w:val="none" w:sz="0" w:space="0" w:color="auto"/>
        <w:bottom w:val="none" w:sz="0" w:space="0" w:color="auto"/>
        <w:right w:val="none" w:sz="0" w:space="0" w:color="auto"/>
      </w:divBdr>
    </w:div>
    <w:div w:id="1047873038">
      <w:bodyDiv w:val="1"/>
      <w:marLeft w:val="0"/>
      <w:marRight w:val="0"/>
      <w:marTop w:val="0"/>
      <w:marBottom w:val="0"/>
      <w:divBdr>
        <w:top w:val="none" w:sz="0" w:space="0" w:color="auto"/>
        <w:left w:val="none" w:sz="0" w:space="0" w:color="auto"/>
        <w:bottom w:val="none" w:sz="0" w:space="0" w:color="auto"/>
        <w:right w:val="none" w:sz="0" w:space="0" w:color="auto"/>
      </w:divBdr>
    </w:div>
    <w:div w:id="18252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cconfer.zoom.us/j/92354948089?pwd=clQvQ3pSdi84K2xTSnVLN1UyOXhpQT09" TargetMode="External"/><Relationship Id="rId18" Type="http://schemas.openxmlformats.org/officeDocument/2006/relationships/hyperlink" Target="https://sdmiramar.edu/sites/default/files/2025-09/committee_reporting_fillable_form_final-cc.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r/6Sp1LzAu1X" TargetMode="External"/><Relationship Id="rId17" Type="http://schemas.openxmlformats.org/officeDocument/2006/relationships/hyperlink" Target="https://sdmiramar.edu/sites/default/files/2025-09/puente_program_implementation_-_exec_summary_-_fa_25.pdf" TargetMode="External"/><Relationship Id="rId2" Type="http://schemas.openxmlformats.org/officeDocument/2006/relationships/customXml" Target="../customXml/item2.xml"/><Relationship Id="rId16" Type="http://schemas.openxmlformats.org/officeDocument/2006/relationships/hyperlink" Target="https://sdmiramar.edu/sites/default/files/2025-09/equity_report_9.23.2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urldefense.com/v3/__https:/sdccd-edu.zoom.us/rec/share/pfkIjnHrVMes12I54pOOxr35swOo7T1_QSLznKHnVZAR3fjrhUbSS9K-rvQstCMB.fpyxspdIHvv7mjec__;!!PwqFijg!ujG3Ta9e2o8pKdr5RZsy1pA-jxC3hUdxGVDiS6fwZ8kh-irXFXnUVp8A_up7EUoqAyNyTy9MvHEPjk1qF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39" ma:contentTypeDescription="Create a new document." ma:contentTypeScope="" ma:versionID="78f2bddd968eaa3a0554faf463f87e5a">
  <xsd:schema xmlns:xsd="http://www.w3.org/2001/XMLSchema" xmlns:xs="http://www.w3.org/2001/XMLSchema" xmlns:p="http://schemas.microsoft.com/office/2006/metadata/properties" xmlns:ns3="727ca7f0-dc2b-4af8-b382-828eaacec6ad" xmlns:ns4="0c68529d-e503-4e83-af16-2dc2f5492f23" targetNamespace="http://schemas.microsoft.com/office/2006/metadata/properties" ma:root="true" ma:fieldsID="31a330b74523a002bae83e040492e314" ns3:_="" ns4:_="">
    <xsd:import namespace="727ca7f0-dc2b-4af8-b382-828eaacec6ad"/>
    <xsd:import namespace="0c68529d-e503-4e83-af16-2dc2f5492f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7ca7f0-dc2b-4af8-b382-828eaacec6ad" xsi:nil="true"/>
    <Owner xmlns="727ca7f0-dc2b-4af8-b382-828eaacec6ad">
      <UserInfo>
        <DisplayName/>
        <AccountId xsi:nil="true"/>
        <AccountType/>
      </UserInfo>
    </Owner>
    <Member_Groups xmlns="727ca7f0-dc2b-4af8-b382-828eaacec6ad">
      <UserInfo>
        <DisplayName/>
        <AccountId xsi:nil="true"/>
        <AccountType/>
      </UserInfo>
    </Member_Groups>
    <FolderType xmlns="727ca7f0-dc2b-4af8-b382-828eaacec6ad" xsi:nil="true"/>
    <CultureName xmlns="727ca7f0-dc2b-4af8-b382-828eaacec6ad" xsi:nil="true"/>
    <Leaders xmlns="727ca7f0-dc2b-4af8-b382-828eaacec6ad">
      <UserInfo>
        <DisplayName/>
        <AccountId xsi:nil="true"/>
        <AccountType/>
      </UserInfo>
    </Leaders>
    <Distribution_Groups xmlns="727ca7f0-dc2b-4af8-b382-828eaacec6ad" xsi:nil="true"/>
    <DefaultSectionNames xmlns="727ca7f0-dc2b-4af8-b382-828eaacec6ad" xsi:nil="true"/>
    <Teams_Channel_Section_Location xmlns="727ca7f0-dc2b-4af8-b382-828eaacec6ad" xsi:nil="true"/>
    <Math_Settings xmlns="727ca7f0-dc2b-4af8-b382-828eaacec6ad" xsi:nil="true"/>
    <Members xmlns="727ca7f0-dc2b-4af8-b382-828eaacec6ad">
      <UserInfo>
        <DisplayName/>
        <AccountId xsi:nil="true"/>
        <AccountType/>
      </UserInfo>
    </Members>
    <Has_Leaders_Only_SectionGroup xmlns="727ca7f0-dc2b-4af8-b382-828eaacec6ad" xsi:nil="true"/>
    <TeamsChannelId xmlns="727ca7f0-dc2b-4af8-b382-828eaacec6ad" xsi:nil="true"/>
    <Invited_Leaders xmlns="727ca7f0-dc2b-4af8-b382-828eaacec6ad" xsi:nil="true"/>
    <Invited_Members xmlns="727ca7f0-dc2b-4af8-b382-828eaacec6ad" xsi:nil="true"/>
    <Is_Collaboration_Space_Locked xmlns="727ca7f0-dc2b-4af8-b382-828eaacec6ad" xsi:nil="true"/>
    <Self_Registration_Enabled xmlns="727ca7f0-dc2b-4af8-b382-828eaacec6ad" xsi:nil="true"/>
    <AppVersion xmlns="727ca7f0-dc2b-4af8-b382-828eaacec6ad" xsi:nil="true"/>
    <LMS_Mappings xmlns="727ca7f0-dc2b-4af8-b382-828eaacec6ad" xsi:nil="true"/>
    <Templates xmlns="727ca7f0-dc2b-4af8-b382-828eaacec6ad" xsi:nil="true"/>
    <NotebookType xmlns="727ca7f0-dc2b-4af8-b382-828eaacec6ad" xsi:nil="true"/>
    <IsNotebookLocked xmlns="727ca7f0-dc2b-4af8-b382-828eaacec6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4563-A1F6-44C0-9BF9-26957324D1F8}">
  <ds:schemaRefs>
    <ds:schemaRef ds:uri="http://schemas.microsoft.com/sharepoint/v3/contenttype/forms"/>
  </ds:schemaRefs>
</ds:datastoreItem>
</file>

<file path=customXml/itemProps2.xml><?xml version="1.0" encoding="utf-8"?>
<ds:datastoreItem xmlns:ds="http://schemas.openxmlformats.org/officeDocument/2006/customXml" ds:itemID="{D4B41B0F-AB81-4C47-A052-FDB8AA0C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ca7f0-dc2b-4af8-b382-828eaacec6ad"/>
    <ds:schemaRef ds:uri="0c68529d-e503-4e83-af16-2dc2f5492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08A1B-23BA-4DCB-977C-58B22C47FD44}">
  <ds:schemaRef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0c68529d-e503-4e83-af16-2dc2f5492f23"/>
    <ds:schemaRef ds:uri="727ca7f0-dc2b-4af8-b382-828eaacec6ad"/>
    <ds:schemaRef ds:uri="http://purl.org/dc/elements/1.1/"/>
  </ds:schemaRefs>
</ds:datastoreItem>
</file>

<file path=customXml/itemProps4.xml><?xml version="1.0" encoding="utf-8"?>
<ds:datastoreItem xmlns:ds="http://schemas.openxmlformats.org/officeDocument/2006/customXml" ds:itemID="{E6BB026E-10F4-41E5-8D5C-B2F2C872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1490</Words>
  <Characters>9031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mkunst</dc:creator>
  <cp:keywords/>
  <dc:description/>
  <cp:lastModifiedBy>Malia Kunst</cp:lastModifiedBy>
  <cp:revision>9</cp:revision>
  <cp:lastPrinted>2025-05-23T19:31:00Z</cp:lastPrinted>
  <dcterms:created xsi:type="dcterms:W3CDTF">2025-09-22T23:37:00Z</dcterms:created>
  <dcterms:modified xsi:type="dcterms:W3CDTF">2025-09-24T18:09:00Z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0x01010012B89E0109BCF34F8FF02F33A68DA7F6</vt:lpwstr>
  </property>
  <property fmtid="{D5CDD505-2E9C-101B-9397-08002B2CF9AE}" pid="3" name="GrammarlyDocumentId">
    <vt:lpwstr>05b511b555aa2273cde1a7facedadd2ea4d24851152c567a1bea7122f4937dc1</vt:lpwstr>
  </property>
</Properties>
</file>