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DCD2236" wp14:paraId="6BE2D036" wp14:textId="7270C845">
      <w:pPr>
        <w:pStyle w:val="Normal"/>
        <w:spacing w:before="0" w:beforeAutospacing="off" w:after="0" w:afterAutospacing="off" w:line="276" w:lineRule="auto"/>
        <w:ind w:left="0"/>
        <w:jc w:val="center"/>
        <w:rPr>
          <w:rFonts w:ascii="Tahoma" w:hAnsi="Tahoma" w:eastAsia="Tahoma" w:cs="Tahoma"/>
          <w:b w:val="1"/>
          <w:bCs w:val="1"/>
          <w:noProof w:val="0"/>
          <w:sz w:val="24"/>
          <w:szCs w:val="24"/>
          <w:lang w:val="en-US"/>
        </w:rPr>
      </w:pPr>
      <w:r w:rsidRPr="2DCD2236" w:rsidR="4E983610">
        <w:rPr>
          <w:rFonts w:ascii="Tahoma" w:hAnsi="Tahoma" w:eastAsia="Tahoma" w:cs="Tahoma"/>
          <w:b w:val="1"/>
          <w:bCs w:val="1"/>
          <w:noProof w:val="0"/>
          <w:sz w:val="24"/>
          <w:szCs w:val="24"/>
          <w:lang w:val="en-US"/>
        </w:rPr>
        <w:t>SSC and Committee Coordination</w:t>
      </w:r>
    </w:p>
    <w:p w:rsidR="2DCD2236" w:rsidP="2DCD2236" w:rsidRDefault="2DCD2236" w14:paraId="22345181" w14:textId="355F5FB9">
      <w:pPr>
        <w:pStyle w:val="Normal"/>
        <w:spacing w:before="0" w:beforeAutospacing="off" w:after="0" w:afterAutospacing="off" w:line="276" w:lineRule="auto"/>
        <w:rPr>
          <w:rFonts w:ascii="Tahoma" w:hAnsi="Tahoma" w:eastAsia="Tahoma" w:cs="Tahoma"/>
          <w:b w:val="1"/>
          <w:bCs w:val="1"/>
          <w:noProof w:val="0"/>
          <w:sz w:val="24"/>
          <w:szCs w:val="24"/>
          <w:lang w:val="en-US"/>
        </w:rPr>
      </w:pPr>
    </w:p>
    <w:p w:rsidR="32A79E87" w:rsidP="2DCD2236" w:rsidRDefault="32A79E87" w14:paraId="328B8F18" w14:textId="372E8D8F">
      <w:pPr>
        <w:pStyle w:val="Normal"/>
        <w:spacing w:before="0" w:beforeAutospacing="off" w:after="0" w:afterAutospacing="off" w:line="276" w:lineRule="auto"/>
        <w:rPr>
          <w:rFonts w:ascii="Tahoma" w:hAnsi="Tahoma" w:eastAsia="Tahoma" w:cs="Tahoma"/>
          <w:noProof w:val="0"/>
          <w:sz w:val="24"/>
          <w:szCs w:val="24"/>
          <w:lang w:val="en-US"/>
        </w:rPr>
      </w:pPr>
      <w:r w:rsidRPr="2DCD2236" w:rsidR="32A79E87">
        <w:rPr>
          <w:rFonts w:ascii="Tahoma" w:hAnsi="Tahoma" w:eastAsia="Tahoma" w:cs="Tahoma"/>
          <w:b w:val="1"/>
          <w:bCs w:val="1"/>
          <w:noProof w:val="0"/>
          <w:sz w:val="24"/>
          <w:szCs w:val="24"/>
          <w:lang w:val="en-US"/>
        </w:rPr>
        <w:t>Proposed Plan, Spring 2025</w:t>
      </w:r>
    </w:p>
    <w:p w:rsidR="32A79E87" w:rsidP="2DCD2236" w:rsidRDefault="32A79E87" w14:paraId="1AB12FC8" w14:textId="65E2ECDC">
      <w:pPr>
        <w:pStyle w:val="Normal"/>
        <w:spacing w:before="0" w:beforeAutospacing="off" w:after="0" w:afterAutospacing="off" w:line="276" w:lineRule="auto"/>
        <w:rPr>
          <w:rFonts w:ascii="Tahoma" w:hAnsi="Tahoma" w:eastAsia="Tahoma" w:cs="Tahoma"/>
          <w:noProof w:val="0"/>
          <w:sz w:val="24"/>
          <w:szCs w:val="24"/>
          <w:lang w:val="en-US"/>
        </w:rPr>
      </w:pPr>
      <w:r w:rsidRPr="2DCD2236" w:rsidR="32A79E87">
        <w:rPr>
          <w:rFonts w:ascii="Tahoma" w:hAnsi="Tahoma" w:eastAsia="Tahoma" w:cs="Tahoma"/>
          <w:noProof w:val="0"/>
          <w:sz w:val="24"/>
          <w:szCs w:val="24"/>
          <w:lang w:val="en-US"/>
        </w:rPr>
        <w:t>The SSC could facilitate the dissemination and organize or coordinate the effort around college and committee goals</w:t>
      </w:r>
    </w:p>
    <w:p w:rsidR="32A79E87" w:rsidP="2DCD2236" w:rsidRDefault="32A79E87" w14:paraId="09FCEE84" w14:textId="0C065633">
      <w:pPr>
        <w:pStyle w:val="ListParagraph"/>
        <w:numPr>
          <w:ilvl w:val="0"/>
          <w:numId w:val="6"/>
        </w:numPr>
        <w:spacing w:before="0" w:beforeAutospacing="off" w:after="0" w:afterAutospacing="off" w:line="276" w:lineRule="auto"/>
        <w:ind w:right="0"/>
        <w:rPr>
          <w:rFonts w:ascii="Tahoma" w:hAnsi="Tahoma" w:eastAsia="Tahoma" w:cs="Tahoma"/>
          <w:noProof w:val="0"/>
          <w:sz w:val="24"/>
          <w:szCs w:val="24"/>
          <w:lang w:val="en-US"/>
        </w:rPr>
      </w:pPr>
      <w:r w:rsidRPr="2DCD2236" w:rsidR="32A79E87">
        <w:rPr>
          <w:rFonts w:ascii="Tahoma" w:hAnsi="Tahoma" w:eastAsia="Tahoma" w:cs="Tahoma"/>
          <w:noProof w:val="0"/>
          <w:sz w:val="24"/>
          <w:szCs w:val="24"/>
          <w:lang w:val="en-US"/>
        </w:rPr>
        <w:t>Support efforts and initiatives</w:t>
      </w:r>
      <w:r w:rsidRPr="2DCD2236" w:rsidR="4565A804">
        <w:rPr>
          <w:rFonts w:ascii="Tahoma" w:hAnsi="Tahoma" w:eastAsia="Tahoma" w:cs="Tahoma"/>
          <w:noProof w:val="0"/>
          <w:sz w:val="24"/>
          <w:szCs w:val="24"/>
          <w:lang w:val="en-US"/>
        </w:rPr>
        <w:t>, such as the Planning Summit and the Student Equity Plan</w:t>
      </w:r>
    </w:p>
    <w:p w:rsidR="32A79E87" w:rsidP="2DCD2236" w:rsidRDefault="32A79E87" w14:paraId="70B93C4F" w14:textId="217C46A2">
      <w:pPr>
        <w:pStyle w:val="ListParagraph"/>
        <w:numPr>
          <w:ilvl w:val="1"/>
          <w:numId w:val="6"/>
        </w:numPr>
        <w:spacing w:before="0" w:beforeAutospacing="off" w:after="0" w:afterAutospacing="off" w:line="276" w:lineRule="auto"/>
        <w:ind w:right="0"/>
        <w:rPr>
          <w:rFonts w:ascii="Tahoma" w:hAnsi="Tahoma" w:eastAsia="Tahoma" w:cs="Tahoma"/>
          <w:noProof w:val="0"/>
          <w:sz w:val="24"/>
          <w:szCs w:val="24"/>
          <w:lang w:val="en-US"/>
        </w:rPr>
      </w:pPr>
      <w:r w:rsidRPr="2DCD2236" w:rsidR="32A79E87">
        <w:rPr>
          <w:rFonts w:ascii="Tahoma" w:hAnsi="Tahoma" w:eastAsia="Tahoma" w:cs="Tahoma"/>
          <w:noProof w:val="0"/>
          <w:sz w:val="24"/>
          <w:szCs w:val="24"/>
          <w:lang w:val="en-US"/>
        </w:rPr>
        <w:t>“</w:t>
      </w:r>
      <w:r w:rsidRPr="2DCD2236" w:rsidR="53308135">
        <w:rPr>
          <w:rFonts w:ascii="Tahoma" w:hAnsi="Tahoma" w:eastAsia="Tahoma" w:cs="Tahoma"/>
          <w:noProof w:val="0"/>
          <w:sz w:val="24"/>
          <w:szCs w:val="24"/>
          <w:lang w:val="en-US"/>
        </w:rPr>
        <w:t>F</w:t>
      </w:r>
      <w:r w:rsidRPr="2DCD2236" w:rsidR="32A79E87">
        <w:rPr>
          <w:rFonts w:ascii="Tahoma" w:hAnsi="Tahoma" w:eastAsia="Tahoma" w:cs="Tahoma"/>
          <w:noProof w:val="0"/>
          <w:sz w:val="24"/>
          <w:szCs w:val="24"/>
          <w:lang w:val="en-US"/>
        </w:rPr>
        <w:t>ront</w:t>
      </w:r>
      <w:r w:rsidRPr="2DCD2236" w:rsidR="32A79E87">
        <w:rPr>
          <w:rFonts w:ascii="Tahoma" w:hAnsi="Tahoma" w:eastAsia="Tahoma" w:cs="Tahoma"/>
          <w:noProof w:val="0"/>
          <w:sz w:val="24"/>
          <w:szCs w:val="24"/>
          <w:lang w:val="en-US"/>
        </w:rPr>
        <w:t xml:space="preserve"> load” them based on current campus initiatives or </w:t>
      </w:r>
      <w:r w:rsidRPr="2DCD2236" w:rsidR="195A9791">
        <w:rPr>
          <w:rFonts w:ascii="Tahoma" w:hAnsi="Tahoma" w:eastAsia="Tahoma" w:cs="Tahoma"/>
          <w:noProof w:val="0"/>
          <w:sz w:val="24"/>
          <w:szCs w:val="24"/>
          <w:lang w:val="en-US"/>
        </w:rPr>
        <w:t>collect input leading up to them</w:t>
      </w:r>
    </w:p>
    <w:p w:rsidR="288920A6" w:rsidP="2DCD2236" w:rsidRDefault="288920A6" w14:paraId="468E0DBC" w14:textId="5B165CDD">
      <w:pPr>
        <w:pStyle w:val="ListParagraph"/>
        <w:numPr>
          <w:ilvl w:val="1"/>
          <w:numId w:val="6"/>
        </w:numPr>
        <w:spacing w:before="0" w:beforeAutospacing="off" w:after="0" w:afterAutospacing="off" w:line="276" w:lineRule="auto"/>
        <w:ind w:right="0"/>
        <w:rPr>
          <w:rFonts w:ascii="Tahoma" w:hAnsi="Tahoma" w:eastAsia="Tahoma" w:cs="Tahoma"/>
          <w:noProof w:val="0"/>
          <w:sz w:val="24"/>
          <w:szCs w:val="24"/>
          <w:lang w:val="en-US"/>
        </w:rPr>
      </w:pPr>
      <w:r w:rsidRPr="2DCD2236" w:rsidR="288920A6">
        <w:rPr>
          <w:rFonts w:ascii="Tahoma" w:hAnsi="Tahoma" w:eastAsia="Tahoma" w:cs="Tahoma"/>
          <w:noProof w:val="0"/>
          <w:sz w:val="24"/>
          <w:szCs w:val="24"/>
          <w:lang w:val="en-US"/>
        </w:rPr>
        <w:t>Afterwards, f</w:t>
      </w:r>
      <w:r w:rsidRPr="2DCD2236" w:rsidR="32A79E87">
        <w:rPr>
          <w:rFonts w:ascii="Tahoma" w:hAnsi="Tahoma" w:eastAsia="Tahoma" w:cs="Tahoma"/>
          <w:noProof w:val="0"/>
          <w:sz w:val="24"/>
          <w:szCs w:val="24"/>
          <w:lang w:val="en-US"/>
        </w:rPr>
        <w:t xml:space="preserve">ocus on </w:t>
      </w:r>
      <w:r w:rsidRPr="2DCD2236" w:rsidR="3D48FBB7">
        <w:rPr>
          <w:rFonts w:ascii="Tahoma" w:hAnsi="Tahoma" w:eastAsia="Tahoma" w:cs="Tahoma"/>
          <w:noProof w:val="0"/>
          <w:sz w:val="24"/>
          <w:szCs w:val="24"/>
          <w:lang w:val="en-US"/>
        </w:rPr>
        <w:t>disseminating</w:t>
      </w:r>
      <w:r w:rsidRPr="2DCD2236" w:rsidR="3D48FBB7">
        <w:rPr>
          <w:rFonts w:ascii="Tahoma" w:hAnsi="Tahoma" w:eastAsia="Tahoma" w:cs="Tahoma"/>
          <w:noProof w:val="0"/>
          <w:sz w:val="24"/>
          <w:szCs w:val="24"/>
          <w:lang w:val="en-US"/>
        </w:rPr>
        <w:t xml:space="preserve"> and acting on </w:t>
      </w:r>
      <w:r w:rsidRPr="2DCD2236" w:rsidR="32A79E87">
        <w:rPr>
          <w:rFonts w:ascii="Tahoma" w:hAnsi="Tahoma" w:eastAsia="Tahoma" w:cs="Tahoma"/>
          <w:noProof w:val="0"/>
          <w:sz w:val="24"/>
          <w:szCs w:val="24"/>
          <w:lang w:val="en-US"/>
        </w:rPr>
        <w:t xml:space="preserve">the results </w:t>
      </w:r>
      <w:r w:rsidRPr="2DCD2236" w:rsidR="04A75B4F">
        <w:rPr>
          <w:rFonts w:ascii="Tahoma" w:hAnsi="Tahoma" w:eastAsia="Tahoma" w:cs="Tahoma"/>
          <w:noProof w:val="0"/>
          <w:sz w:val="24"/>
          <w:szCs w:val="24"/>
          <w:lang w:val="en-US"/>
        </w:rPr>
        <w:t xml:space="preserve">and recommendations </w:t>
      </w:r>
      <w:r w:rsidRPr="2DCD2236" w:rsidR="32A79E87">
        <w:rPr>
          <w:rFonts w:ascii="Tahoma" w:hAnsi="Tahoma" w:eastAsia="Tahoma" w:cs="Tahoma"/>
          <w:noProof w:val="0"/>
          <w:sz w:val="24"/>
          <w:szCs w:val="24"/>
          <w:lang w:val="en-US"/>
        </w:rPr>
        <w:t>of the</w:t>
      </w:r>
      <w:r w:rsidRPr="2DCD2236" w:rsidR="0DFB9A04">
        <w:rPr>
          <w:rFonts w:ascii="Tahoma" w:hAnsi="Tahoma" w:eastAsia="Tahoma" w:cs="Tahoma"/>
          <w:noProof w:val="0"/>
          <w:sz w:val="24"/>
          <w:szCs w:val="24"/>
          <w:lang w:val="en-US"/>
        </w:rPr>
        <w:t>se efforts and initiatives</w:t>
      </w:r>
    </w:p>
    <w:p w:rsidR="17D86E0B" w:rsidP="2DCD2236" w:rsidRDefault="17D86E0B" w14:paraId="2123E3F7" w14:textId="6C4B915A">
      <w:pPr>
        <w:pStyle w:val="ListParagraph"/>
        <w:numPr>
          <w:ilvl w:val="0"/>
          <w:numId w:val="6"/>
        </w:numPr>
        <w:spacing w:before="0" w:beforeAutospacing="off" w:after="0" w:afterAutospacing="off" w:line="276" w:lineRule="auto"/>
        <w:ind w:right="0"/>
        <w:rPr>
          <w:rFonts w:ascii="Tahoma" w:hAnsi="Tahoma" w:eastAsia="Tahoma" w:cs="Tahoma"/>
          <w:b w:val="0"/>
          <w:bCs w:val="0"/>
          <w:noProof w:val="0"/>
          <w:sz w:val="24"/>
          <w:szCs w:val="24"/>
          <w:lang w:val="en-US"/>
        </w:rPr>
      </w:pPr>
      <w:r w:rsidRPr="2DCD2236" w:rsidR="17D86E0B">
        <w:rPr>
          <w:rFonts w:ascii="Tahoma" w:hAnsi="Tahoma" w:eastAsia="Tahoma" w:cs="Tahoma"/>
          <w:b w:val="0"/>
          <w:bCs w:val="0"/>
          <w:noProof w:val="0"/>
          <w:sz w:val="24"/>
          <w:szCs w:val="24"/>
          <w:lang w:val="en-US"/>
        </w:rPr>
        <w:t>A</w:t>
      </w:r>
      <w:r w:rsidRPr="2DCD2236" w:rsidR="32A79E87">
        <w:rPr>
          <w:rFonts w:ascii="Tahoma" w:hAnsi="Tahoma" w:eastAsia="Tahoma" w:cs="Tahoma"/>
          <w:b w:val="0"/>
          <w:bCs w:val="0"/>
          <w:noProof w:val="0"/>
          <w:sz w:val="24"/>
          <w:szCs w:val="24"/>
          <w:lang w:val="en-US"/>
        </w:rPr>
        <w:t>sk</w:t>
      </w:r>
      <w:r w:rsidRPr="2DCD2236" w:rsidR="23D89487">
        <w:rPr>
          <w:rFonts w:ascii="Tahoma" w:hAnsi="Tahoma" w:eastAsia="Tahoma" w:cs="Tahoma"/>
          <w:b w:val="0"/>
          <w:bCs w:val="0"/>
          <w:noProof w:val="0"/>
          <w:sz w:val="24"/>
          <w:szCs w:val="24"/>
          <w:lang w:val="en-US"/>
        </w:rPr>
        <w:t xml:space="preserve"> committee</w:t>
      </w:r>
      <w:r w:rsidRPr="2DCD2236" w:rsidR="32A79E87">
        <w:rPr>
          <w:rFonts w:ascii="Tahoma" w:hAnsi="Tahoma" w:eastAsia="Tahoma" w:cs="Tahoma"/>
          <w:b w:val="0"/>
          <w:bCs w:val="0"/>
          <w:noProof w:val="0"/>
          <w:sz w:val="24"/>
          <w:szCs w:val="24"/>
          <w:lang w:val="en-US"/>
        </w:rPr>
        <w:t xml:space="preserve"> chairs to </w:t>
      </w:r>
      <w:r w:rsidRPr="2DCD2236" w:rsidR="32A79E87">
        <w:rPr>
          <w:rFonts w:ascii="Tahoma" w:hAnsi="Tahoma" w:eastAsia="Tahoma" w:cs="Tahoma"/>
          <w:b w:val="0"/>
          <w:bCs w:val="0"/>
          <w:noProof w:val="0"/>
          <w:sz w:val="24"/>
          <w:szCs w:val="24"/>
          <w:lang w:val="en-US"/>
        </w:rPr>
        <w:t>identify</w:t>
      </w:r>
      <w:r w:rsidRPr="2DCD2236" w:rsidR="32A79E87">
        <w:rPr>
          <w:rFonts w:ascii="Tahoma" w:hAnsi="Tahoma" w:eastAsia="Tahoma" w:cs="Tahoma"/>
          <w:b w:val="0"/>
          <w:bCs w:val="0"/>
          <w:noProof w:val="0"/>
          <w:sz w:val="24"/>
          <w:szCs w:val="24"/>
          <w:lang w:val="en-US"/>
        </w:rPr>
        <w:t xml:space="preserve"> goals </w:t>
      </w:r>
      <w:r w:rsidRPr="2DCD2236" w:rsidR="0A3F3F7E">
        <w:rPr>
          <w:rFonts w:ascii="Tahoma" w:hAnsi="Tahoma" w:eastAsia="Tahoma" w:cs="Tahoma"/>
          <w:b w:val="0"/>
          <w:bCs w:val="0"/>
          <w:noProof w:val="0"/>
          <w:sz w:val="24"/>
          <w:szCs w:val="24"/>
          <w:lang w:val="en-US"/>
        </w:rPr>
        <w:t>(</w:t>
      </w:r>
      <w:r w:rsidRPr="2DCD2236" w:rsidR="32A79E87">
        <w:rPr>
          <w:rFonts w:ascii="Tahoma" w:hAnsi="Tahoma" w:eastAsia="Tahoma" w:cs="Tahoma"/>
          <w:b w:val="0"/>
          <w:bCs w:val="0"/>
          <w:noProof w:val="0"/>
          <w:sz w:val="24"/>
          <w:szCs w:val="24"/>
          <w:lang w:val="en-US"/>
        </w:rPr>
        <w:t xml:space="preserve">this could be </w:t>
      </w:r>
      <w:r w:rsidRPr="2DCD2236" w:rsidR="76E2C7C1">
        <w:rPr>
          <w:rFonts w:ascii="Tahoma" w:hAnsi="Tahoma" w:eastAsia="Tahoma" w:cs="Tahoma"/>
          <w:b w:val="0"/>
          <w:bCs w:val="0"/>
          <w:noProof w:val="0"/>
          <w:sz w:val="24"/>
          <w:szCs w:val="24"/>
          <w:lang w:val="en-US"/>
        </w:rPr>
        <w:t>done using</w:t>
      </w:r>
      <w:r w:rsidRPr="2DCD2236" w:rsidR="32A79E87">
        <w:rPr>
          <w:rFonts w:ascii="Tahoma" w:hAnsi="Tahoma" w:eastAsia="Tahoma" w:cs="Tahoma"/>
          <w:b w:val="0"/>
          <w:bCs w:val="0"/>
          <w:noProof w:val="0"/>
          <w:sz w:val="24"/>
          <w:szCs w:val="24"/>
          <w:lang w:val="en-US"/>
        </w:rPr>
        <w:t xml:space="preserve"> the form that Malia </w:t>
      </w:r>
      <w:r w:rsidRPr="2DCD2236" w:rsidR="20A78C2E">
        <w:rPr>
          <w:rFonts w:ascii="Tahoma" w:hAnsi="Tahoma" w:eastAsia="Tahoma" w:cs="Tahoma"/>
          <w:b w:val="0"/>
          <w:bCs w:val="0"/>
          <w:noProof w:val="0"/>
          <w:sz w:val="24"/>
          <w:szCs w:val="24"/>
          <w:lang w:val="en-US"/>
        </w:rPr>
        <w:t>developed based on</w:t>
      </w:r>
      <w:r w:rsidRPr="2DCD2236" w:rsidR="32A79E87">
        <w:rPr>
          <w:rFonts w:ascii="Tahoma" w:hAnsi="Tahoma" w:eastAsia="Tahoma" w:cs="Tahoma"/>
          <w:b w:val="0"/>
          <w:bCs w:val="0"/>
          <w:noProof w:val="0"/>
          <w:sz w:val="24"/>
          <w:szCs w:val="24"/>
          <w:lang w:val="en-US"/>
        </w:rPr>
        <w:t xml:space="preserve"> our discussions in College Council</w:t>
      </w:r>
      <w:r w:rsidRPr="2DCD2236" w:rsidR="3FEBFACC">
        <w:rPr>
          <w:rFonts w:ascii="Tahoma" w:hAnsi="Tahoma" w:eastAsia="Tahoma" w:cs="Tahoma"/>
          <w:b w:val="0"/>
          <w:bCs w:val="0"/>
          <w:noProof w:val="0"/>
          <w:sz w:val="24"/>
          <w:szCs w:val="24"/>
          <w:lang w:val="en-US"/>
        </w:rPr>
        <w:t xml:space="preserve"> in Fall 2024)</w:t>
      </w:r>
      <w:r w:rsidRPr="2DCD2236" w:rsidR="1BD6D2C5">
        <w:rPr>
          <w:rFonts w:ascii="Tahoma" w:hAnsi="Tahoma" w:eastAsia="Tahoma" w:cs="Tahoma"/>
          <w:b w:val="0"/>
          <w:bCs w:val="0"/>
          <w:noProof w:val="0"/>
          <w:sz w:val="24"/>
          <w:szCs w:val="24"/>
          <w:lang w:val="en-US"/>
        </w:rPr>
        <w:t xml:space="preserve"> and host bi-annual “summits” to share, review, and coordinate them</w:t>
      </w:r>
    </w:p>
    <w:p w:rsidR="1BD6D2C5" w:rsidP="2DCD2236" w:rsidRDefault="1BD6D2C5" w14:paraId="76D34EDF" w14:textId="23884C3E">
      <w:pPr>
        <w:pStyle w:val="ListParagraph"/>
        <w:numPr>
          <w:ilvl w:val="1"/>
          <w:numId w:val="6"/>
        </w:numPr>
        <w:spacing w:before="0" w:beforeAutospacing="off" w:after="0" w:afterAutospacing="off" w:line="276" w:lineRule="auto"/>
        <w:ind w:right="0"/>
        <w:rPr>
          <w:rFonts w:ascii="Tahoma" w:hAnsi="Tahoma" w:eastAsia="Tahoma" w:cs="Tahoma"/>
          <w:noProof w:val="0"/>
          <w:sz w:val="24"/>
          <w:szCs w:val="24"/>
          <w:lang w:val="en-US"/>
        </w:rPr>
      </w:pPr>
      <w:r w:rsidRPr="2DCD2236" w:rsidR="1BD6D2C5">
        <w:rPr>
          <w:rFonts w:ascii="Tahoma" w:hAnsi="Tahoma" w:eastAsia="Tahoma" w:cs="Tahoma"/>
          <w:noProof w:val="0"/>
          <w:sz w:val="24"/>
          <w:szCs w:val="24"/>
          <w:lang w:val="en-US"/>
        </w:rPr>
        <w:t>Summits: b</w:t>
      </w:r>
      <w:r w:rsidRPr="2DCD2236" w:rsidR="32A79E87">
        <w:rPr>
          <w:rFonts w:ascii="Tahoma" w:hAnsi="Tahoma" w:eastAsia="Tahoma" w:cs="Tahoma"/>
          <w:noProof w:val="0"/>
          <w:sz w:val="24"/>
          <w:szCs w:val="24"/>
          <w:lang w:val="en-US"/>
        </w:rPr>
        <w:t xml:space="preserve">ring </w:t>
      </w:r>
      <w:r w:rsidRPr="2DCD2236" w:rsidR="32A79E87">
        <w:rPr>
          <w:rFonts w:ascii="Tahoma" w:hAnsi="Tahoma" w:eastAsia="Tahoma" w:cs="Tahoma"/>
          <w:noProof w:val="0"/>
          <w:sz w:val="24"/>
          <w:szCs w:val="24"/>
          <w:lang w:val="en-US"/>
        </w:rPr>
        <w:t>all of</w:t>
      </w:r>
      <w:r w:rsidRPr="2DCD2236" w:rsidR="32A79E87">
        <w:rPr>
          <w:rFonts w:ascii="Tahoma" w:hAnsi="Tahoma" w:eastAsia="Tahoma" w:cs="Tahoma"/>
          <w:noProof w:val="0"/>
          <w:sz w:val="24"/>
          <w:szCs w:val="24"/>
          <w:lang w:val="en-US"/>
        </w:rPr>
        <w:t xml:space="preserve"> the committee chairs together </w:t>
      </w:r>
      <w:r w:rsidRPr="2DCD2236" w:rsidR="66C398DE">
        <w:rPr>
          <w:rFonts w:ascii="Tahoma" w:hAnsi="Tahoma" w:eastAsia="Tahoma" w:cs="Tahoma"/>
          <w:noProof w:val="0"/>
          <w:sz w:val="24"/>
          <w:szCs w:val="24"/>
          <w:lang w:val="en-US"/>
        </w:rPr>
        <w:t xml:space="preserve">at College Council </w:t>
      </w:r>
      <w:r w:rsidRPr="2DCD2236" w:rsidR="32A79E87">
        <w:rPr>
          <w:rFonts w:ascii="Tahoma" w:hAnsi="Tahoma" w:eastAsia="Tahoma" w:cs="Tahoma"/>
          <w:noProof w:val="0"/>
          <w:sz w:val="24"/>
          <w:szCs w:val="24"/>
          <w:lang w:val="en-US"/>
        </w:rPr>
        <w:t>once or twice a year</w:t>
      </w:r>
      <w:r w:rsidRPr="2DCD2236" w:rsidR="5EA17C64">
        <w:rPr>
          <w:rFonts w:ascii="Tahoma" w:hAnsi="Tahoma" w:eastAsia="Tahoma" w:cs="Tahoma"/>
          <w:noProof w:val="0"/>
          <w:sz w:val="24"/>
          <w:szCs w:val="24"/>
          <w:lang w:val="en-US"/>
        </w:rPr>
        <w:t xml:space="preserve"> for a half-day summit</w:t>
      </w:r>
      <w:r w:rsidRPr="2DCD2236" w:rsidR="32A79E87">
        <w:rPr>
          <w:rFonts w:ascii="Tahoma" w:hAnsi="Tahoma" w:eastAsia="Tahoma" w:cs="Tahoma"/>
          <w:noProof w:val="0"/>
          <w:sz w:val="24"/>
          <w:szCs w:val="24"/>
          <w:lang w:val="en-US"/>
        </w:rPr>
        <w:t>, like we do with the Chairs Committee</w:t>
      </w:r>
      <w:r w:rsidRPr="2DCD2236" w:rsidR="10E3B0AC">
        <w:rPr>
          <w:rFonts w:ascii="Tahoma" w:hAnsi="Tahoma" w:eastAsia="Tahoma" w:cs="Tahoma"/>
          <w:noProof w:val="0"/>
          <w:sz w:val="24"/>
          <w:szCs w:val="24"/>
          <w:lang w:val="en-US"/>
        </w:rPr>
        <w:t xml:space="preserve"> in an on-going, reflective and forward-thinking process</w:t>
      </w:r>
    </w:p>
    <w:p w:rsidR="23DA668C" w:rsidP="2DCD2236" w:rsidRDefault="23DA668C" w14:paraId="3A68873C" w14:textId="08483895">
      <w:pPr>
        <w:pStyle w:val="ListParagraph"/>
        <w:numPr>
          <w:ilvl w:val="1"/>
          <w:numId w:val="6"/>
        </w:numPr>
        <w:spacing w:before="0" w:beforeAutospacing="off" w:after="0" w:afterAutospacing="off" w:line="276" w:lineRule="auto"/>
        <w:ind w:right="0"/>
        <w:rPr>
          <w:rFonts w:ascii="Tahoma" w:hAnsi="Tahoma" w:eastAsia="Tahoma" w:cs="Tahoma"/>
          <w:b w:val="0"/>
          <w:bCs w:val="0"/>
          <w:i w:val="0"/>
          <w:iCs w:val="0"/>
          <w:noProof w:val="0"/>
          <w:sz w:val="24"/>
          <w:szCs w:val="24"/>
          <w:lang w:val="en-US"/>
        </w:rPr>
      </w:pPr>
      <w:r w:rsidRPr="2DCD2236" w:rsidR="23DA668C">
        <w:rPr>
          <w:rFonts w:ascii="Tahoma" w:hAnsi="Tahoma" w:eastAsia="Tahoma" w:cs="Tahoma"/>
          <w:noProof w:val="0"/>
          <w:sz w:val="24"/>
          <w:szCs w:val="24"/>
          <w:lang w:val="en-US"/>
        </w:rPr>
        <w:t xml:space="preserve">The collective could </w:t>
      </w:r>
      <w:r w:rsidRPr="2DCD2236" w:rsidR="32A79E87">
        <w:rPr>
          <w:rFonts w:ascii="Tahoma" w:hAnsi="Tahoma" w:eastAsia="Tahoma" w:cs="Tahoma"/>
          <w:noProof w:val="0"/>
          <w:sz w:val="24"/>
          <w:szCs w:val="24"/>
          <w:lang w:val="en-US"/>
        </w:rPr>
        <w:t>discuss committee goals</w:t>
      </w:r>
      <w:r w:rsidRPr="2DCD2236" w:rsidR="4E8E0A8C">
        <w:rPr>
          <w:rFonts w:ascii="Tahoma" w:hAnsi="Tahoma" w:eastAsia="Tahoma" w:cs="Tahoma"/>
          <w:noProof w:val="0"/>
          <w:sz w:val="24"/>
          <w:szCs w:val="24"/>
          <w:lang w:val="en-US"/>
        </w:rPr>
        <w:t xml:space="preserve"> across the college</w:t>
      </w:r>
      <w:r w:rsidRPr="2DCD2236" w:rsidR="32A79E87">
        <w:rPr>
          <w:rFonts w:ascii="Tahoma" w:hAnsi="Tahoma" w:eastAsia="Tahoma" w:cs="Tahoma"/>
          <w:noProof w:val="0"/>
          <w:sz w:val="24"/>
          <w:szCs w:val="24"/>
          <w:lang w:val="en-US"/>
        </w:rPr>
        <w:t xml:space="preserve">, </w:t>
      </w:r>
      <w:r w:rsidRPr="2DCD2236" w:rsidR="32A79E87">
        <w:rPr>
          <w:rFonts w:ascii="Tahoma" w:hAnsi="Tahoma" w:eastAsia="Tahoma" w:cs="Tahoma"/>
          <w:noProof w:val="0"/>
          <w:sz w:val="24"/>
          <w:szCs w:val="24"/>
          <w:lang w:val="en-US"/>
        </w:rPr>
        <w:t>identifying</w:t>
      </w:r>
      <w:r w:rsidRPr="2DCD2236" w:rsidR="32A79E87">
        <w:rPr>
          <w:rFonts w:ascii="Tahoma" w:hAnsi="Tahoma" w:eastAsia="Tahoma" w:cs="Tahoma"/>
          <w:noProof w:val="0"/>
          <w:sz w:val="24"/>
          <w:szCs w:val="24"/>
          <w:lang w:val="en-US"/>
        </w:rPr>
        <w:t xml:space="preserve"> college-wide “goals and directions</w:t>
      </w:r>
      <w:r w:rsidRPr="2DCD2236" w:rsidR="5F0BD347">
        <w:rPr>
          <w:rFonts w:ascii="Tahoma" w:hAnsi="Tahoma" w:eastAsia="Tahoma" w:cs="Tahoma"/>
          <w:noProof w:val="0"/>
          <w:sz w:val="24"/>
          <w:szCs w:val="24"/>
          <w:lang w:val="en-US"/>
        </w:rPr>
        <w:t>,</w:t>
      </w:r>
      <w:r w:rsidRPr="2DCD2236" w:rsidR="32A79E87">
        <w:rPr>
          <w:rFonts w:ascii="Tahoma" w:hAnsi="Tahoma" w:eastAsia="Tahoma" w:cs="Tahoma"/>
          <w:noProof w:val="0"/>
          <w:sz w:val="24"/>
          <w:szCs w:val="24"/>
          <w:lang w:val="en-US"/>
        </w:rPr>
        <w:t>”</w:t>
      </w:r>
      <w:r w:rsidRPr="2DCD2236" w:rsidR="5F0BD347">
        <w:rPr>
          <w:rFonts w:ascii="Tahoma" w:hAnsi="Tahoma" w:eastAsia="Tahoma" w:cs="Tahoma"/>
          <w:noProof w:val="0"/>
          <w:sz w:val="24"/>
          <w:szCs w:val="24"/>
          <w:lang w:val="en-US"/>
        </w:rPr>
        <w:t xml:space="preserve"> </w:t>
      </w:r>
      <w:r w:rsidRPr="2DCD2236" w:rsidR="5F0BD347">
        <w:rPr>
          <w:rFonts w:ascii="Tahoma" w:hAnsi="Tahoma" w:eastAsia="Tahoma" w:cs="Tahoma"/>
          <w:b w:val="0"/>
          <w:bCs w:val="0"/>
          <w:i w:val="0"/>
          <w:iCs w:val="0"/>
          <w:noProof w:val="0"/>
          <w:sz w:val="24"/>
          <w:szCs w:val="24"/>
          <w:lang w:val="en-US"/>
        </w:rPr>
        <w:t xml:space="preserve">like the equity history </w:t>
      </w:r>
      <w:r w:rsidRPr="2DCD2236" w:rsidR="5F0BD347">
        <w:rPr>
          <w:rFonts w:ascii="Tahoma" w:hAnsi="Tahoma" w:eastAsia="Tahoma" w:cs="Tahoma"/>
          <w:b w:val="0"/>
          <w:bCs w:val="0"/>
          <w:i w:val="0"/>
          <w:iCs w:val="0"/>
          <w:noProof w:val="0"/>
          <w:sz w:val="24"/>
          <w:szCs w:val="24"/>
          <w:lang w:val="en-US"/>
        </w:rPr>
        <w:t>we’re</w:t>
      </w:r>
      <w:r w:rsidRPr="2DCD2236" w:rsidR="5F0BD347">
        <w:rPr>
          <w:rFonts w:ascii="Tahoma" w:hAnsi="Tahoma" w:eastAsia="Tahoma" w:cs="Tahoma"/>
          <w:b w:val="0"/>
          <w:bCs w:val="0"/>
          <w:i w:val="0"/>
          <w:iCs w:val="0"/>
          <w:noProof w:val="0"/>
          <w:sz w:val="24"/>
          <w:szCs w:val="24"/>
          <w:lang w:val="en-US"/>
        </w:rPr>
        <w:t xml:space="preserve"> working on for the Equity Plan</w:t>
      </w:r>
    </w:p>
    <w:p w:rsidR="54178319" w:rsidP="2DCD2236" w:rsidRDefault="54178319" w14:paraId="50333773" w14:textId="47CAE005">
      <w:pPr>
        <w:pStyle w:val="ListParagraph"/>
        <w:numPr>
          <w:ilvl w:val="2"/>
          <w:numId w:val="6"/>
        </w:numPr>
        <w:suppressLineNumbers w:val="0"/>
        <w:bidi w:val="0"/>
        <w:spacing w:before="0" w:beforeAutospacing="off" w:after="0" w:afterAutospacing="off" w:line="276" w:lineRule="auto"/>
        <w:ind w:left="2160" w:right="0" w:hanging="180"/>
        <w:jc w:val="left"/>
        <w:rPr>
          <w:rFonts w:ascii="Tahoma" w:hAnsi="Tahoma" w:eastAsia="Tahoma" w:cs="Tahoma"/>
          <w:b w:val="0"/>
          <w:bCs w:val="0"/>
          <w:i w:val="0"/>
          <w:iCs w:val="0"/>
          <w:noProof w:val="0"/>
          <w:sz w:val="24"/>
          <w:szCs w:val="24"/>
          <w:lang w:val="en-US"/>
        </w:rPr>
      </w:pPr>
      <w:r w:rsidRPr="2DCD2236" w:rsidR="54178319">
        <w:rPr>
          <w:rFonts w:ascii="Tahoma" w:hAnsi="Tahoma" w:eastAsia="Tahoma" w:cs="Tahoma"/>
          <w:b w:val="0"/>
          <w:bCs w:val="0"/>
          <w:i w:val="0"/>
          <w:iCs w:val="0"/>
          <w:noProof w:val="0"/>
          <w:sz w:val="24"/>
          <w:szCs w:val="24"/>
          <w:lang w:val="en-US"/>
        </w:rPr>
        <w:t>H</w:t>
      </w:r>
      <w:r w:rsidRPr="2DCD2236" w:rsidR="32A79E87">
        <w:rPr>
          <w:rFonts w:ascii="Tahoma" w:hAnsi="Tahoma" w:eastAsia="Tahoma" w:cs="Tahoma"/>
          <w:b w:val="0"/>
          <w:bCs w:val="0"/>
          <w:i w:val="0"/>
          <w:iCs w:val="0"/>
          <w:noProof w:val="0"/>
          <w:sz w:val="24"/>
          <w:szCs w:val="24"/>
          <w:lang w:val="en-US"/>
        </w:rPr>
        <w:t xml:space="preserve">ost </w:t>
      </w:r>
      <w:r w:rsidRPr="2DCD2236" w:rsidR="4C9B328A">
        <w:rPr>
          <w:rFonts w:ascii="Tahoma" w:hAnsi="Tahoma" w:eastAsia="Tahoma" w:cs="Tahoma"/>
          <w:b w:val="0"/>
          <w:bCs w:val="0"/>
          <w:i w:val="0"/>
          <w:iCs w:val="0"/>
          <w:noProof w:val="0"/>
          <w:sz w:val="24"/>
          <w:szCs w:val="24"/>
          <w:lang w:val="en-US"/>
        </w:rPr>
        <w:t xml:space="preserve">one event </w:t>
      </w:r>
      <w:r w:rsidRPr="2DCD2236" w:rsidR="1664C7E4">
        <w:rPr>
          <w:rFonts w:ascii="Tahoma" w:hAnsi="Tahoma" w:eastAsia="Tahoma" w:cs="Tahoma"/>
          <w:b w:val="0"/>
          <w:bCs w:val="0"/>
          <w:i w:val="0"/>
          <w:iCs w:val="0"/>
          <w:noProof w:val="0"/>
          <w:sz w:val="24"/>
          <w:szCs w:val="24"/>
          <w:lang w:val="en-US"/>
        </w:rPr>
        <w:t>toward</w:t>
      </w:r>
      <w:r w:rsidRPr="2DCD2236" w:rsidR="32A79E87">
        <w:rPr>
          <w:rFonts w:ascii="Tahoma" w:hAnsi="Tahoma" w:eastAsia="Tahoma" w:cs="Tahoma"/>
          <w:b w:val="0"/>
          <w:bCs w:val="0"/>
          <w:i w:val="0"/>
          <w:iCs w:val="0"/>
          <w:noProof w:val="0"/>
          <w:sz w:val="24"/>
          <w:szCs w:val="24"/>
          <w:lang w:val="en-US"/>
        </w:rPr>
        <w:t xml:space="preserve"> the end of Spring</w:t>
      </w:r>
      <w:r w:rsidRPr="2DCD2236" w:rsidR="71518161">
        <w:rPr>
          <w:rFonts w:ascii="Tahoma" w:hAnsi="Tahoma" w:eastAsia="Tahoma" w:cs="Tahoma"/>
          <w:b w:val="0"/>
          <w:bCs w:val="0"/>
          <w:i w:val="0"/>
          <w:iCs w:val="0"/>
          <w:noProof w:val="0"/>
          <w:sz w:val="24"/>
          <w:szCs w:val="24"/>
          <w:lang w:val="en-US"/>
        </w:rPr>
        <w:t>, between</w:t>
      </w:r>
      <w:r w:rsidRPr="2DCD2236" w:rsidR="32A79E87">
        <w:rPr>
          <w:rFonts w:ascii="Tahoma" w:hAnsi="Tahoma" w:eastAsia="Tahoma" w:cs="Tahoma"/>
          <w:b w:val="0"/>
          <w:bCs w:val="0"/>
          <w:i w:val="0"/>
          <w:iCs w:val="0"/>
          <w:noProof w:val="0"/>
          <w:sz w:val="24"/>
          <w:szCs w:val="24"/>
          <w:lang w:val="en-US"/>
        </w:rPr>
        <w:t xml:space="preserve"> Week</w:t>
      </w:r>
      <w:r w:rsidRPr="2DCD2236" w:rsidR="3484423E">
        <w:rPr>
          <w:rFonts w:ascii="Tahoma" w:hAnsi="Tahoma" w:eastAsia="Tahoma" w:cs="Tahoma"/>
          <w:b w:val="0"/>
          <w:bCs w:val="0"/>
          <w:i w:val="0"/>
          <w:iCs w:val="0"/>
          <w:noProof w:val="0"/>
          <w:sz w:val="24"/>
          <w:szCs w:val="24"/>
          <w:lang w:val="en-US"/>
        </w:rPr>
        <w:t>s</w:t>
      </w:r>
      <w:r w:rsidRPr="2DCD2236" w:rsidR="32A79E87">
        <w:rPr>
          <w:rFonts w:ascii="Tahoma" w:hAnsi="Tahoma" w:eastAsia="Tahoma" w:cs="Tahoma"/>
          <w:b w:val="0"/>
          <w:bCs w:val="0"/>
          <w:i w:val="0"/>
          <w:iCs w:val="0"/>
          <w:noProof w:val="0"/>
          <w:sz w:val="24"/>
          <w:szCs w:val="24"/>
          <w:lang w:val="en-US"/>
        </w:rPr>
        <w:t xml:space="preserve"> 9-16 to </w:t>
      </w:r>
      <w:r w:rsidRPr="2DCD2236" w:rsidR="32A79E87">
        <w:rPr>
          <w:rFonts w:ascii="Tahoma" w:hAnsi="Tahoma" w:eastAsia="Tahoma" w:cs="Tahoma"/>
          <w:b w:val="0"/>
          <w:bCs w:val="0"/>
          <w:i w:val="0"/>
          <w:iCs w:val="0"/>
          <w:noProof w:val="0"/>
          <w:sz w:val="24"/>
          <w:szCs w:val="24"/>
          <w:lang w:val="en-US"/>
        </w:rPr>
        <w:t>identify</w:t>
      </w:r>
      <w:r w:rsidRPr="2DCD2236" w:rsidR="32A79E87">
        <w:rPr>
          <w:rFonts w:ascii="Tahoma" w:hAnsi="Tahoma" w:eastAsia="Tahoma" w:cs="Tahoma"/>
          <w:b w:val="0"/>
          <w:bCs w:val="0"/>
          <w:i w:val="0"/>
          <w:iCs w:val="0"/>
          <w:noProof w:val="0"/>
          <w:sz w:val="24"/>
          <w:szCs w:val="24"/>
          <w:lang w:val="en-US"/>
        </w:rPr>
        <w:t xml:space="preserve"> goals and overlaps</w:t>
      </w:r>
      <w:r w:rsidRPr="2DCD2236" w:rsidR="7CD38BEF">
        <w:rPr>
          <w:rFonts w:ascii="Tahoma" w:hAnsi="Tahoma" w:eastAsia="Tahoma" w:cs="Tahoma"/>
          <w:b w:val="0"/>
          <w:bCs w:val="0"/>
          <w:i w:val="0"/>
          <w:iCs w:val="0"/>
          <w:noProof w:val="0"/>
          <w:sz w:val="24"/>
          <w:szCs w:val="24"/>
          <w:lang w:val="en-US"/>
        </w:rPr>
        <w:t>.</w:t>
      </w:r>
      <w:r w:rsidRPr="2DCD2236" w:rsidR="636FBDB3">
        <w:rPr>
          <w:rFonts w:ascii="Tahoma" w:hAnsi="Tahoma" w:eastAsia="Tahoma" w:cs="Tahoma"/>
          <w:b w:val="0"/>
          <w:bCs w:val="0"/>
          <w:i w:val="0"/>
          <w:iCs w:val="0"/>
          <w:noProof w:val="0"/>
          <w:sz w:val="24"/>
          <w:szCs w:val="24"/>
          <w:lang w:val="en-US"/>
        </w:rPr>
        <w:t xml:space="preserve"> (This should be after the Planning Summit and once Program Reviews have been updated.)</w:t>
      </w:r>
    </w:p>
    <w:p w:rsidR="636FBDB3" w:rsidP="2DCD2236" w:rsidRDefault="636FBDB3" w14:paraId="4ECE225A" w14:textId="6833A106">
      <w:pPr>
        <w:pStyle w:val="ListParagraph"/>
        <w:numPr>
          <w:ilvl w:val="2"/>
          <w:numId w:val="6"/>
        </w:numPr>
        <w:suppressLineNumbers w:val="0"/>
        <w:bidi w:val="0"/>
        <w:spacing w:before="0" w:beforeAutospacing="off" w:after="0" w:afterAutospacing="off" w:line="276" w:lineRule="auto"/>
        <w:ind w:left="2160" w:right="0" w:hanging="180"/>
        <w:jc w:val="left"/>
        <w:rPr>
          <w:rFonts w:ascii="Tahoma" w:hAnsi="Tahoma" w:eastAsia="Tahoma" w:cs="Tahoma"/>
          <w:b w:val="0"/>
          <w:bCs w:val="0"/>
          <w:i w:val="0"/>
          <w:iCs w:val="0"/>
          <w:noProof w:val="0"/>
          <w:sz w:val="24"/>
          <w:szCs w:val="24"/>
          <w:lang w:val="en-US"/>
        </w:rPr>
      </w:pPr>
      <w:r w:rsidRPr="2DCD2236" w:rsidR="636FBDB3">
        <w:rPr>
          <w:rFonts w:ascii="Tahoma" w:hAnsi="Tahoma" w:eastAsia="Tahoma" w:cs="Tahoma"/>
          <w:b w:val="0"/>
          <w:bCs w:val="0"/>
          <w:i w:val="0"/>
          <w:iCs w:val="0"/>
          <w:noProof w:val="0"/>
          <w:sz w:val="24"/>
          <w:szCs w:val="24"/>
          <w:lang w:val="en-US"/>
        </w:rPr>
        <w:t>Present the results at Convocation to inform and give direction for the upcoming academic year.</w:t>
      </w:r>
    </w:p>
    <w:p w:rsidR="0F9F9C48" w:rsidP="2DCD2236" w:rsidRDefault="0F9F9C48" w14:paraId="55C0C7CC" w14:textId="741F2742">
      <w:pPr>
        <w:pStyle w:val="ListParagraph"/>
        <w:numPr>
          <w:ilvl w:val="2"/>
          <w:numId w:val="6"/>
        </w:numPr>
        <w:spacing w:before="0" w:beforeAutospacing="off" w:after="0" w:afterAutospacing="off" w:line="276" w:lineRule="auto"/>
        <w:ind w:right="0"/>
        <w:rPr>
          <w:rFonts w:ascii="Tahoma" w:hAnsi="Tahoma" w:eastAsia="Tahoma" w:cs="Tahoma"/>
          <w:b w:val="0"/>
          <w:bCs w:val="0"/>
          <w:i w:val="0"/>
          <w:iCs w:val="0"/>
          <w:noProof w:val="0"/>
          <w:sz w:val="24"/>
          <w:szCs w:val="24"/>
          <w:lang w:val="en-US"/>
        </w:rPr>
      </w:pPr>
      <w:r w:rsidRPr="2DCD2236" w:rsidR="0F9F9C48">
        <w:rPr>
          <w:rFonts w:ascii="Tahoma" w:hAnsi="Tahoma" w:eastAsia="Tahoma" w:cs="Tahoma"/>
          <w:noProof w:val="0"/>
          <w:sz w:val="24"/>
          <w:szCs w:val="24"/>
          <w:lang w:val="en-US"/>
        </w:rPr>
        <w:t xml:space="preserve">Assess &amp; revisit </w:t>
      </w:r>
      <w:r w:rsidRPr="2DCD2236" w:rsidR="7CD38BEF">
        <w:rPr>
          <w:rFonts w:ascii="Tahoma" w:hAnsi="Tahoma" w:eastAsia="Tahoma" w:cs="Tahoma"/>
          <w:b w:val="0"/>
          <w:bCs w:val="0"/>
          <w:i w:val="0"/>
          <w:iCs w:val="0"/>
          <w:noProof w:val="0"/>
          <w:sz w:val="24"/>
          <w:szCs w:val="24"/>
          <w:lang w:val="en-US"/>
        </w:rPr>
        <w:t>the goals and progress</w:t>
      </w:r>
      <w:r w:rsidRPr="2DCD2236" w:rsidR="3A9D26AC">
        <w:rPr>
          <w:rFonts w:ascii="Tahoma" w:hAnsi="Tahoma" w:eastAsia="Tahoma" w:cs="Tahoma"/>
          <w:b w:val="0"/>
          <w:bCs w:val="0"/>
          <w:i w:val="0"/>
          <w:iCs w:val="0"/>
          <w:noProof w:val="0"/>
          <w:sz w:val="24"/>
          <w:szCs w:val="24"/>
          <w:lang w:val="en-US"/>
        </w:rPr>
        <w:t xml:space="preserve"> on them</w:t>
      </w:r>
      <w:r w:rsidRPr="2DCD2236" w:rsidR="7CD38BEF">
        <w:rPr>
          <w:rFonts w:ascii="Tahoma" w:hAnsi="Tahoma" w:eastAsia="Tahoma" w:cs="Tahoma"/>
          <w:b w:val="0"/>
          <w:bCs w:val="0"/>
          <w:i w:val="0"/>
          <w:iCs w:val="0"/>
          <w:noProof w:val="0"/>
          <w:sz w:val="24"/>
          <w:szCs w:val="24"/>
          <w:lang w:val="en-US"/>
        </w:rPr>
        <w:t xml:space="preserve"> </w:t>
      </w:r>
      <w:r w:rsidRPr="2DCD2236" w:rsidR="7CD38BEF">
        <w:rPr>
          <w:rFonts w:ascii="Tahoma" w:hAnsi="Tahoma" w:eastAsia="Tahoma" w:cs="Tahoma"/>
          <w:b w:val="0"/>
          <w:bCs w:val="0"/>
          <w:i w:val="0"/>
          <w:iCs w:val="0"/>
          <w:noProof w:val="0"/>
          <w:sz w:val="24"/>
          <w:szCs w:val="24"/>
          <w:lang w:val="en-US"/>
        </w:rPr>
        <w:t xml:space="preserve">in </w:t>
      </w:r>
      <w:r w:rsidRPr="2DCD2236" w:rsidR="32A79E87">
        <w:rPr>
          <w:rFonts w:ascii="Tahoma" w:hAnsi="Tahoma" w:eastAsia="Tahoma" w:cs="Tahoma"/>
          <w:b w:val="0"/>
          <w:bCs w:val="0"/>
          <w:i w:val="0"/>
          <w:iCs w:val="0"/>
          <w:noProof w:val="0"/>
          <w:sz w:val="24"/>
          <w:szCs w:val="24"/>
          <w:lang w:val="en-US"/>
        </w:rPr>
        <w:t>Fall</w:t>
      </w:r>
      <w:r w:rsidRPr="2DCD2236" w:rsidR="5AE0F106">
        <w:rPr>
          <w:rFonts w:ascii="Tahoma" w:hAnsi="Tahoma" w:eastAsia="Tahoma" w:cs="Tahoma"/>
          <w:b w:val="0"/>
          <w:bCs w:val="0"/>
          <w:i w:val="0"/>
          <w:iCs w:val="0"/>
          <w:noProof w:val="0"/>
          <w:sz w:val="24"/>
          <w:szCs w:val="24"/>
          <w:lang w:val="en-US"/>
        </w:rPr>
        <w:t>, between</w:t>
      </w:r>
      <w:r w:rsidRPr="2DCD2236" w:rsidR="32A79E87">
        <w:rPr>
          <w:rFonts w:ascii="Tahoma" w:hAnsi="Tahoma" w:eastAsia="Tahoma" w:cs="Tahoma"/>
          <w:b w:val="0"/>
          <w:bCs w:val="0"/>
          <w:i w:val="0"/>
          <w:iCs w:val="0"/>
          <w:noProof w:val="0"/>
          <w:sz w:val="24"/>
          <w:szCs w:val="24"/>
          <w:lang w:val="en-US"/>
        </w:rPr>
        <w:t xml:space="preserve"> Week</w:t>
      </w:r>
      <w:r w:rsidRPr="2DCD2236" w:rsidR="4EAC489E">
        <w:rPr>
          <w:rFonts w:ascii="Tahoma" w:hAnsi="Tahoma" w:eastAsia="Tahoma" w:cs="Tahoma"/>
          <w:b w:val="0"/>
          <w:bCs w:val="0"/>
          <w:i w:val="0"/>
          <w:iCs w:val="0"/>
          <w:noProof w:val="0"/>
          <w:sz w:val="24"/>
          <w:szCs w:val="24"/>
          <w:lang w:val="en-US"/>
        </w:rPr>
        <w:t>s</w:t>
      </w:r>
      <w:r w:rsidRPr="2DCD2236" w:rsidR="32A79E87">
        <w:rPr>
          <w:rFonts w:ascii="Tahoma" w:hAnsi="Tahoma" w:eastAsia="Tahoma" w:cs="Tahoma"/>
          <w:b w:val="0"/>
          <w:bCs w:val="0"/>
          <w:i w:val="0"/>
          <w:iCs w:val="0"/>
          <w:noProof w:val="0"/>
          <w:sz w:val="24"/>
          <w:szCs w:val="24"/>
          <w:lang w:val="en-US"/>
        </w:rPr>
        <w:t xml:space="preserve"> 9-16</w:t>
      </w:r>
      <w:r w:rsidRPr="2DCD2236" w:rsidR="1FBEC8F3">
        <w:rPr>
          <w:rFonts w:ascii="Tahoma" w:hAnsi="Tahoma" w:eastAsia="Tahoma" w:cs="Tahoma"/>
          <w:b w:val="0"/>
          <w:bCs w:val="0"/>
          <w:i w:val="0"/>
          <w:iCs w:val="0"/>
          <w:noProof w:val="0"/>
          <w:sz w:val="24"/>
          <w:szCs w:val="24"/>
          <w:lang w:val="en-US"/>
        </w:rPr>
        <w:t>.</w:t>
      </w:r>
    </w:p>
    <w:p w:rsidR="2C626045" w:rsidP="2DCD2236" w:rsidRDefault="2C626045" w14:paraId="6E1BC644" w14:textId="79B0C94E">
      <w:pPr>
        <w:pStyle w:val="ListParagraph"/>
        <w:numPr>
          <w:ilvl w:val="2"/>
          <w:numId w:val="6"/>
        </w:numPr>
        <w:spacing w:before="0" w:beforeAutospacing="off" w:after="0" w:afterAutospacing="off" w:line="276" w:lineRule="auto"/>
        <w:ind w:right="0"/>
        <w:rPr>
          <w:rFonts w:ascii="Tahoma" w:hAnsi="Tahoma" w:eastAsia="Tahoma" w:cs="Tahoma"/>
          <w:b w:val="0"/>
          <w:bCs w:val="0"/>
          <w:i w:val="0"/>
          <w:iCs w:val="0"/>
          <w:noProof w:val="0"/>
          <w:sz w:val="24"/>
          <w:szCs w:val="24"/>
          <w:lang w:val="en-US"/>
        </w:rPr>
      </w:pPr>
      <w:r w:rsidRPr="2DCD2236" w:rsidR="2C626045">
        <w:rPr>
          <w:rFonts w:ascii="Tahoma" w:hAnsi="Tahoma" w:eastAsia="Tahoma" w:cs="Tahoma"/>
          <w:b w:val="0"/>
          <w:bCs w:val="0"/>
          <w:i w:val="0"/>
          <w:iCs w:val="0"/>
          <w:noProof w:val="0"/>
          <w:sz w:val="24"/>
          <w:szCs w:val="24"/>
          <w:lang w:val="en-US"/>
        </w:rPr>
        <w:t>M</w:t>
      </w:r>
      <w:r w:rsidRPr="2DCD2236" w:rsidR="32A79E87">
        <w:rPr>
          <w:rFonts w:ascii="Tahoma" w:hAnsi="Tahoma" w:eastAsia="Tahoma" w:cs="Tahoma"/>
          <w:b w:val="0"/>
          <w:bCs w:val="0"/>
          <w:i w:val="0"/>
          <w:iCs w:val="0"/>
          <w:noProof w:val="0"/>
          <w:sz w:val="24"/>
          <w:szCs w:val="24"/>
          <w:lang w:val="en-US"/>
        </w:rPr>
        <w:t xml:space="preserve">eet </w:t>
      </w:r>
      <w:r w:rsidRPr="2DCD2236" w:rsidR="1944609A">
        <w:rPr>
          <w:rFonts w:ascii="Tahoma" w:hAnsi="Tahoma" w:eastAsia="Tahoma" w:cs="Tahoma"/>
          <w:b w:val="0"/>
          <w:bCs w:val="0"/>
          <w:i w:val="0"/>
          <w:iCs w:val="0"/>
          <w:noProof w:val="0"/>
          <w:sz w:val="24"/>
          <w:szCs w:val="24"/>
          <w:lang w:val="en-US"/>
        </w:rPr>
        <w:t>again</w:t>
      </w:r>
      <w:r w:rsidRPr="2DCD2236" w:rsidR="32A79E87">
        <w:rPr>
          <w:rFonts w:ascii="Tahoma" w:hAnsi="Tahoma" w:eastAsia="Tahoma" w:cs="Tahoma"/>
          <w:b w:val="0"/>
          <w:bCs w:val="0"/>
          <w:i w:val="0"/>
          <w:iCs w:val="0"/>
          <w:noProof w:val="0"/>
          <w:sz w:val="24"/>
          <w:szCs w:val="24"/>
          <w:lang w:val="en-US"/>
        </w:rPr>
        <w:t xml:space="preserve"> spring to </w:t>
      </w:r>
      <w:r w:rsidRPr="2DCD2236" w:rsidR="3126351E">
        <w:rPr>
          <w:rFonts w:ascii="Tahoma" w:hAnsi="Tahoma" w:eastAsia="Tahoma" w:cs="Tahoma"/>
          <w:b w:val="0"/>
          <w:bCs w:val="0"/>
          <w:i w:val="0"/>
          <w:iCs w:val="0"/>
          <w:noProof w:val="0"/>
          <w:sz w:val="24"/>
          <w:szCs w:val="24"/>
          <w:lang w:val="en-US"/>
        </w:rPr>
        <w:t>reflect and develop an updated list of goals for the following academic year</w:t>
      </w:r>
      <w:r w:rsidRPr="2DCD2236" w:rsidR="641CCFC2">
        <w:rPr>
          <w:rFonts w:ascii="Tahoma" w:hAnsi="Tahoma" w:eastAsia="Tahoma" w:cs="Tahoma"/>
          <w:b w:val="0"/>
          <w:bCs w:val="0"/>
          <w:i w:val="0"/>
          <w:iCs w:val="0"/>
          <w:noProof w:val="0"/>
          <w:sz w:val="24"/>
          <w:szCs w:val="24"/>
          <w:lang w:val="en-US"/>
        </w:rPr>
        <w:t>.</w:t>
      </w:r>
    </w:p>
    <w:p w:rsidR="641CCFC2" w:rsidP="2DCD2236" w:rsidRDefault="641CCFC2" w14:paraId="203DB649" w14:textId="33CFE1FA">
      <w:pPr>
        <w:pStyle w:val="Normal"/>
        <w:spacing w:before="0" w:beforeAutospacing="off" w:after="0" w:afterAutospacing="off" w:line="276" w:lineRule="auto"/>
        <w:ind w:right="0"/>
        <w:rPr>
          <w:rFonts w:ascii="Tahoma" w:hAnsi="Tahoma" w:eastAsia="Tahoma" w:cs="Tahoma"/>
          <w:b w:val="1"/>
          <w:bCs w:val="1"/>
          <w:noProof w:val="0"/>
          <w:sz w:val="24"/>
          <w:szCs w:val="24"/>
          <w:lang w:val="en-US"/>
        </w:rPr>
      </w:pPr>
      <w:r w:rsidRPr="2DCD2236" w:rsidR="641CCFC2">
        <w:rPr>
          <w:rFonts w:ascii="Tahoma" w:hAnsi="Tahoma" w:eastAsia="Tahoma" w:cs="Tahoma"/>
          <w:b w:val="1"/>
          <w:bCs w:val="1"/>
          <w:noProof w:val="0"/>
          <w:sz w:val="24"/>
          <w:szCs w:val="24"/>
          <w:lang w:val="en-US"/>
        </w:rPr>
        <w:t xml:space="preserve">Implementation: </w:t>
      </w:r>
    </w:p>
    <w:p w:rsidR="32A79E87" w:rsidP="2DCD2236" w:rsidRDefault="32A79E87" w14:paraId="6C6BB7ED" w14:textId="0315D368">
      <w:pPr>
        <w:pStyle w:val="Normal"/>
        <w:spacing w:before="0" w:beforeAutospacing="off" w:after="0" w:afterAutospacing="off" w:line="276" w:lineRule="auto"/>
        <w:ind w:right="0"/>
        <w:rPr>
          <w:rFonts w:ascii="Tahoma" w:hAnsi="Tahoma" w:eastAsia="Tahoma" w:cs="Tahoma"/>
          <w:noProof w:val="0"/>
          <w:sz w:val="24"/>
          <w:szCs w:val="24"/>
          <w:lang w:val="en-US"/>
        </w:rPr>
      </w:pPr>
      <w:r w:rsidRPr="2DCD2236" w:rsidR="32A79E87">
        <w:rPr>
          <w:rFonts w:ascii="Tahoma" w:hAnsi="Tahoma" w:eastAsia="Tahoma" w:cs="Tahoma"/>
          <w:noProof w:val="0"/>
          <w:sz w:val="24"/>
          <w:szCs w:val="24"/>
          <w:lang w:val="en-US"/>
        </w:rPr>
        <w:t>We could roll this out informally in Spring 2025 using the Planning Summit and Equity Summit as our college-wide “goals and directions</w:t>
      </w:r>
      <w:r w:rsidRPr="2DCD2236" w:rsidR="31A365CD">
        <w:rPr>
          <w:rFonts w:ascii="Tahoma" w:hAnsi="Tahoma" w:eastAsia="Tahoma" w:cs="Tahoma"/>
          <w:noProof w:val="0"/>
          <w:sz w:val="24"/>
          <w:szCs w:val="24"/>
          <w:lang w:val="en-US"/>
        </w:rPr>
        <w:t>.</w:t>
      </w:r>
      <w:r w:rsidRPr="2DCD2236" w:rsidR="32A79E87">
        <w:rPr>
          <w:rFonts w:ascii="Tahoma" w:hAnsi="Tahoma" w:eastAsia="Tahoma" w:cs="Tahoma"/>
          <w:noProof w:val="0"/>
          <w:sz w:val="24"/>
          <w:szCs w:val="24"/>
          <w:lang w:val="en-US"/>
        </w:rPr>
        <w:t>” Then we have our first “loose” summit in Fall 2025</w:t>
      </w:r>
      <w:r w:rsidRPr="2DCD2236" w:rsidR="39307A45">
        <w:rPr>
          <w:rFonts w:ascii="Tahoma" w:hAnsi="Tahoma" w:eastAsia="Tahoma" w:cs="Tahoma"/>
          <w:noProof w:val="0"/>
          <w:sz w:val="24"/>
          <w:szCs w:val="24"/>
          <w:lang w:val="en-US"/>
        </w:rPr>
        <w:t>, building toward a more fleshed out, formal s</w:t>
      </w:r>
      <w:r w:rsidRPr="2DCD2236" w:rsidR="32A79E87">
        <w:rPr>
          <w:rFonts w:ascii="Tahoma" w:hAnsi="Tahoma" w:eastAsia="Tahoma" w:cs="Tahoma"/>
          <w:noProof w:val="0"/>
          <w:sz w:val="24"/>
          <w:szCs w:val="24"/>
          <w:lang w:val="en-US"/>
        </w:rPr>
        <w:t>ummit in Spring 2026.</w:t>
      </w:r>
    </w:p>
    <w:p w:rsidR="32A79E87" w:rsidP="2DCD2236" w:rsidRDefault="32A79E87" w14:paraId="521D74CB" w14:textId="7745A1F1">
      <w:pPr>
        <w:pStyle w:val="Normal"/>
        <w:spacing w:before="0" w:beforeAutospacing="off" w:after="0" w:afterAutospacing="off" w:line="276" w:lineRule="auto"/>
        <w:ind w:right="0"/>
        <w:rPr>
          <w:rFonts w:ascii="Tahoma" w:hAnsi="Tahoma" w:eastAsia="Tahoma" w:cs="Tahoma"/>
          <w:b w:val="1"/>
          <w:bCs w:val="1"/>
          <w:noProof w:val="0"/>
          <w:sz w:val="24"/>
          <w:szCs w:val="24"/>
          <w:highlight w:val="yellow"/>
          <w:lang w:val="en-US"/>
        </w:rPr>
      </w:pPr>
      <w:r w:rsidRPr="2DCD2236" w:rsidR="32A79E87">
        <w:rPr>
          <w:rFonts w:ascii="Tahoma" w:hAnsi="Tahoma" w:eastAsia="Tahoma" w:cs="Tahoma"/>
          <w:b w:val="1"/>
          <w:bCs w:val="1"/>
          <w:noProof w:val="0"/>
          <w:sz w:val="24"/>
          <w:szCs w:val="24"/>
          <w:highlight w:val="yellow"/>
          <w:lang w:val="en-US"/>
        </w:rPr>
        <w:t>Action:</w:t>
      </w:r>
    </w:p>
    <w:p w:rsidR="32A79E87" w:rsidP="2DCD2236" w:rsidRDefault="32A79E87" w14:paraId="566054FD" w14:textId="4A3BBE97">
      <w:pPr>
        <w:pStyle w:val="Normal"/>
        <w:spacing w:before="0" w:beforeAutospacing="off" w:after="0" w:afterAutospacing="off" w:line="276" w:lineRule="auto"/>
        <w:rPr>
          <w:rFonts w:ascii="Tahoma" w:hAnsi="Tahoma" w:eastAsia="Tahoma" w:cs="Tahoma"/>
          <w:b w:val="0"/>
          <w:bCs w:val="0"/>
          <w:noProof w:val="0"/>
          <w:sz w:val="24"/>
          <w:szCs w:val="24"/>
          <w:lang w:val="en-US"/>
        </w:rPr>
      </w:pPr>
      <w:r w:rsidRPr="1F37F7BB" w:rsidR="32A79E87">
        <w:rPr>
          <w:rFonts w:ascii="Tahoma" w:hAnsi="Tahoma" w:eastAsia="Tahoma" w:cs="Tahoma"/>
          <w:b w:val="0"/>
          <w:bCs w:val="0"/>
          <w:noProof w:val="0"/>
          <w:sz w:val="24"/>
          <w:szCs w:val="24"/>
          <w:lang w:val="en-US"/>
        </w:rPr>
        <w:t>Nessa has offered to take the lead in developing the planning document to outline this idea and bring to College Council</w:t>
      </w:r>
      <w:r w:rsidRPr="1F37F7BB" w:rsidR="7D77972F">
        <w:rPr>
          <w:rFonts w:ascii="Tahoma" w:hAnsi="Tahoma" w:eastAsia="Tahoma" w:cs="Tahoma"/>
          <w:b w:val="0"/>
          <w:bCs w:val="0"/>
          <w:noProof w:val="0"/>
          <w:sz w:val="24"/>
          <w:szCs w:val="24"/>
          <w:lang w:val="en-US"/>
        </w:rPr>
        <w:t>.</w:t>
      </w:r>
    </w:p>
    <w:p w:rsidR="1F37F7BB" w:rsidP="1F37F7BB" w:rsidRDefault="1F37F7BB" w14:paraId="7E6F14FA" w14:textId="1B660872">
      <w:pPr>
        <w:pStyle w:val="Normal"/>
        <w:spacing w:before="0" w:beforeAutospacing="off" w:after="0" w:afterAutospacing="off" w:line="276" w:lineRule="auto"/>
        <w:rPr>
          <w:rFonts w:ascii="Tahoma" w:hAnsi="Tahoma" w:eastAsia="Tahoma" w:cs="Tahoma"/>
          <w:b w:val="0"/>
          <w:bCs w:val="0"/>
          <w:noProof w:val="0"/>
          <w:sz w:val="24"/>
          <w:szCs w:val="24"/>
          <w:lang w:val="en-US"/>
        </w:rPr>
      </w:pPr>
    </w:p>
    <w:p w:rsidR="2DCD2236" w:rsidP="2DCD2236" w:rsidRDefault="2DCD2236" w14:paraId="0B2319E3" w14:textId="31E722CC">
      <w:pPr>
        <w:pStyle w:val="Normal"/>
        <w:spacing w:before="0" w:beforeAutospacing="off" w:after="0" w:afterAutospacing="off" w:line="276" w:lineRule="auto"/>
        <w:rPr>
          <w:rFonts w:ascii="Tahoma" w:hAnsi="Tahoma" w:eastAsia="Tahoma" w:cs="Tahoma"/>
          <w:b w:val="1"/>
          <w:bCs w:val="1"/>
          <w:noProof w:val="0"/>
          <w:sz w:val="24"/>
          <w:szCs w:val="24"/>
          <w:lang w:val="en-US"/>
        </w:rPr>
      </w:pPr>
    </w:p>
    <w:p w:rsidR="2B5C3D26" w:rsidRDefault="2B5C3D26" w14:paraId="176FA7B1" w14:textId="543AAADE">
      <w:r>
        <w:br w:type="page"/>
      </w:r>
    </w:p>
    <w:p w:rsidR="2DCD2236" w:rsidP="2DCD2236" w:rsidRDefault="2DCD2236" w14:paraId="5EBD7ABC" w14:textId="436565EE">
      <w:pPr>
        <w:pStyle w:val="Normal"/>
        <w:spacing w:before="0" w:beforeAutospacing="off" w:after="0" w:afterAutospacing="off" w:line="276" w:lineRule="auto"/>
        <w:rPr>
          <w:rFonts w:ascii="Tahoma" w:hAnsi="Tahoma" w:eastAsia="Tahoma" w:cs="Tahoma"/>
          <w:b w:val="1"/>
          <w:bCs w:val="1"/>
          <w:noProof w:val="0"/>
          <w:sz w:val="24"/>
          <w:szCs w:val="24"/>
          <w:lang w:val="en-US"/>
        </w:rPr>
      </w:pPr>
    </w:p>
    <w:tbl>
      <w:tblPr>
        <w:tblStyle w:val="TableNormal"/>
        <w:tblW w:w="14631" w:type="dxa"/>
        <w:tblInd w:w="-720" w:type="dxa"/>
        <w:tblLayout w:type="fixed"/>
        <w:tblLook w:val="06A0" w:firstRow="1" w:lastRow="0" w:firstColumn="1" w:lastColumn="0" w:noHBand="1" w:noVBand="1"/>
      </w:tblPr>
      <w:tblGrid>
        <w:gridCol w:w="5382"/>
        <w:gridCol w:w="1754"/>
        <w:gridCol w:w="1975"/>
        <w:gridCol w:w="5520"/>
      </w:tblGrid>
      <w:tr w:rsidR="7BF19E1A" w:rsidTr="2B5C3D26" w14:paraId="0E612B3F">
        <w:trPr>
          <w:trHeight w:val="465"/>
        </w:trPr>
        <w:tc>
          <w:tcPr>
            <w:tcW w:w="14631" w:type="dxa"/>
            <w:gridSpan w:val="4"/>
            <w:tcBorders>
              <w:top w:val="single" w:sz="4"/>
              <w:left w:val="single" w:sz="4"/>
              <w:bottom w:val="single" w:sz="4"/>
              <w:right w:val="single" w:sz="4"/>
            </w:tcBorders>
            <w:tcMar>
              <w:top w:w="15" w:type="dxa"/>
              <w:left w:w="15" w:type="dxa"/>
              <w:right w:w="15" w:type="dxa"/>
            </w:tcMar>
            <w:vAlign w:val="bottom"/>
          </w:tcPr>
          <w:p w:rsidR="7BF19E1A" w:rsidP="7BF19E1A" w:rsidRDefault="7BF19E1A" w14:paraId="399413CE" w14:textId="0F24E932">
            <w:pPr>
              <w:spacing w:before="0" w:beforeAutospacing="off" w:after="0" w:afterAutospacing="off"/>
              <w:jc w:val="center"/>
            </w:pPr>
            <w:r w:rsidRPr="1F37F7BB" w:rsidR="7BF19E1A">
              <w:rPr>
                <w:rFonts w:ascii="Calibri" w:hAnsi="Calibri" w:eastAsia="Calibri" w:cs="Calibri"/>
                <w:b w:val="1"/>
                <w:bCs w:val="1"/>
                <w:i w:val="0"/>
                <w:iCs w:val="0"/>
                <w:strike w:val="0"/>
                <w:dstrike w:val="0"/>
                <w:color w:val="000000" w:themeColor="text1" w:themeTint="FF" w:themeShade="FF"/>
                <w:sz w:val="36"/>
                <w:szCs w:val="36"/>
                <w:u w:val="none"/>
              </w:rPr>
              <w:t>Proposed Committee Coordination Plan</w:t>
            </w:r>
          </w:p>
          <w:p w:rsidR="7BF19E1A" w:rsidP="1F37F7BB" w:rsidRDefault="7BF19E1A" w14:paraId="0549AAE1" w14:textId="4BB0C2D3">
            <w:pPr>
              <w:pStyle w:val="Normal"/>
              <w:spacing w:before="0" w:beforeAutospacing="off" w:after="0" w:afterAutospacing="off"/>
              <w:jc w:val="center"/>
              <w:rPr>
                <w:rFonts w:ascii="Tahoma" w:hAnsi="Tahoma" w:eastAsia="Tahoma" w:cs="Tahoma"/>
                <w:b w:val="0"/>
                <w:bCs w:val="0"/>
                <w:noProof w:val="0"/>
                <w:sz w:val="24"/>
                <w:szCs w:val="24"/>
                <w:lang w:val="en-US"/>
              </w:rPr>
            </w:pPr>
            <w:r w:rsidRPr="1F37F7BB" w:rsidR="687162E9">
              <w:rPr>
                <w:rFonts w:ascii="Tahoma" w:hAnsi="Tahoma" w:eastAsia="Tahoma" w:cs="Tahoma"/>
                <w:b w:val="0"/>
                <w:bCs w:val="0"/>
                <w:noProof w:val="0"/>
                <w:sz w:val="24"/>
                <w:szCs w:val="24"/>
                <w:lang w:val="en-US"/>
              </w:rPr>
              <w:t xml:space="preserve">The following Proposed Committee Coordination Plan is aligned with our </w:t>
            </w:r>
            <w:r w:rsidRPr="1F37F7BB" w:rsidR="7C84F8B5">
              <w:rPr>
                <w:rFonts w:ascii="Tahoma" w:hAnsi="Tahoma" w:eastAsia="Tahoma" w:cs="Tahoma"/>
                <w:b w:val="0"/>
                <w:bCs w:val="0"/>
                <w:noProof w:val="0"/>
                <w:sz w:val="24"/>
                <w:szCs w:val="24"/>
                <w:lang w:val="en-US"/>
              </w:rPr>
              <w:t xml:space="preserve">planning </w:t>
            </w:r>
            <w:r w:rsidRPr="1F37F7BB" w:rsidR="687162E9">
              <w:rPr>
                <w:rFonts w:ascii="Tahoma" w:hAnsi="Tahoma" w:eastAsia="Tahoma" w:cs="Tahoma"/>
                <w:b w:val="0"/>
                <w:bCs w:val="0"/>
                <w:noProof w:val="0"/>
                <w:sz w:val="24"/>
                <w:szCs w:val="24"/>
                <w:lang w:val="en-US"/>
              </w:rPr>
              <w:t>calendar.</w:t>
            </w:r>
          </w:p>
        </w:tc>
      </w:tr>
      <w:tr w:rsidR="7BF19E1A" w:rsidTr="2B5C3D26" w14:paraId="21A94036">
        <w:trPr>
          <w:trHeight w:val="900"/>
        </w:trPr>
        <w:tc>
          <w:tcPr>
            <w:tcW w:w="5382"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04A0B608" w14:textId="32E6AEF2">
            <w:pPr>
              <w:spacing w:before="0" w:beforeAutospacing="off" w:after="0" w:afterAutospacing="off"/>
            </w:pPr>
            <w:r w:rsidRPr="7BF19E1A" w:rsidR="7BF19E1A">
              <w:rPr>
                <w:rFonts w:ascii="Calibri" w:hAnsi="Calibri" w:eastAsia="Calibri" w:cs="Calibri"/>
                <w:b w:val="1"/>
                <w:bCs w:val="1"/>
                <w:i w:val="0"/>
                <w:iCs w:val="0"/>
                <w:strike w:val="0"/>
                <w:dstrike w:val="0"/>
                <w:color w:val="000000" w:themeColor="text1" w:themeTint="FF" w:themeShade="FF"/>
                <w:sz w:val="22"/>
                <w:szCs w:val="22"/>
                <w:u w:val="none"/>
              </w:rPr>
              <w:t>Objective/Event</w:t>
            </w:r>
          </w:p>
        </w:tc>
        <w:tc>
          <w:tcPr>
            <w:tcW w:w="1754" w:type="dxa"/>
            <w:tcBorders>
              <w:top w:val="nil" w:sz="4"/>
              <w:left w:val="single" w:sz="4"/>
              <w:bottom w:val="single" w:sz="4"/>
              <w:right w:val="single" w:sz="4"/>
            </w:tcBorders>
            <w:tcMar>
              <w:top w:w="15" w:type="dxa"/>
              <w:left w:w="15" w:type="dxa"/>
              <w:right w:w="15" w:type="dxa"/>
            </w:tcMar>
            <w:vAlign w:val="bottom"/>
          </w:tcPr>
          <w:p w:rsidR="7BD1B932" w:rsidP="7BF19E1A" w:rsidRDefault="7BD1B932" w14:paraId="462FA6A4" w14:textId="09A5516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7BF19E1A" w:rsidR="7BD1B932">
              <w:rPr>
                <w:rFonts w:ascii="Calibri" w:hAnsi="Calibri" w:eastAsia="Calibri" w:cs="Calibri"/>
                <w:b w:val="1"/>
                <w:bCs w:val="1"/>
                <w:i w:val="0"/>
                <w:iCs w:val="0"/>
                <w:strike w:val="0"/>
                <w:dstrike w:val="0"/>
                <w:color w:val="000000" w:themeColor="text1" w:themeTint="FF" w:themeShade="FF"/>
                <w:sz w:val="22"/>
                <w:szCs w:val="22"/>
                <w:u w:val="none"/>
              </w:rPr>
              <w:t>Who</w:t>
            </w:r>
          </w:p>
        </w:tc>
        <w:tc>
          <w:tcPr>
            <w:tcW w:w="1975" w:type="dxa"/>
            <w:tcBorders>
              <w:top w:val="nil" w:sz="4"/>
              <w:left w:val="single" w:sz="4"/>
              <w:bottom w:val="single" w:sz="4"/>
              <w:right w:val="single" w:sz="4"/>
            </w:tcBorders>
            <w:tcMar>
              <w:top w:w="15" w:type="dxa"/>
              <w:left w:w="15" w:type="dxa"/>
              <w:right w:w="15" w:type="dxa"/>
            </w:tcMar>
            <w:vAlign w:val="bottom"/>
          </w:tcPr>
          <w:p w:rsidR="7BF19E1A" w:rsidP="7BF19E1A" w:rsidRDefault="7BF19E1A" w14:paraId="2E027875" w14:textId="2EBFA026">
            <w:pPr>
              <w:spacing w:before="0" w:beforeAutospacing="off" w:after="0" w:afterAutospacing="off"/>
              <w:jc w:val="center"/>
            </w:pPr>
            <w:r w:rsidRPr="7BF19E1A" w:rsidR="7BF19E1A">
              <w:rPr>
                <w:rFonts w:ascii="Calibri" w:hAnsi="Calibri" w:eastAsia="Calibri" w:cs="Calibri"/>
                <w:b w:val="1"/>
                <w:bCs w:val="1"/>
                <w:i w:val="0"/>
                <w:iCs w:val="0"/>
                <w:strike w:val="0"/>
                <w:dstrike w:val="0"/>
                <w:color w:val="000000" w:themeColor="text1" w:themeTint="FF" w:themeShade="FF"/>
                <w:sz w:val="22"/>
                <w:szCs w:val="22"/>
                <w:u w:val="none"/>
              </w:rPr>
              <w:t>Proposed Date</w:t>
            </w:r>
          </w:p>
        </w:tc>
        <w:tc>
          <w:tcPr>
            <w:tcW w:w="5520" w:type="dxa"/>
            <w:tcBorders>
              <w:top w:val="nil" w:sz="4"/>
              <w:left w:val="single" w:sz="4"/>
              <w:bottom w:val="single" w:sz="4"/>
              <w:right w:val="single" w:sz="4"/>
            </w:tcBorders>
            <w:tcMar>
              <w:top w:w="15" w:type="dxa"/>
              <w:left w:w="15" w:type="dxa"/>
              <w:right w:w="15" w:type="dxa"/>
            </w:tcMar>
            <w:vAlign w:val="bottom"/>
          </w:tcPr>
          <w:p w:rsidR="7BF19E1A" w:rsidP="7BF19E1A" w:rsidRDefault="7BF19E1A" w14:paraId="126BA79F" w14:textId="45ECC14F">
            <w:pPr>
              <w:spacing w:before="0" w:beforeAutospacing="off" w:after="0" w:afterAutospacing="off"/>
            </w:pPr>
            <w:r w:rsidRPr="7BF19E1A" w:rsidR="7BF19E1A">
              <w:rPr>
                <w:rFonts w:ascii="Calibri" w:hAnsi="Calibri" w:eastAsia="Calibri" w:cs="Calibri"/>
                <w:b w:val="1"/>
                <w:bCs w:val="1"/>
                <w:i w:val="0"/>
                <w:iCs w:val="0"/>
                <w:strike w:val="0"/>
                <w:dstrike w:val="0"/>
                <w:color w:val="000000" w:themeColor="text1" w:themeTint="FF" w:themeShade="FF"/>
                <w:sz w:val="22"/>
                <w:szCs w:val="22"/>
                <w:u w:val="none"/>
              </w:rPr>
              <w:t>Notes</w:t>
            </w:r>
          </w:p>
        </w:tc>
      </w:tr>
      <w:tr w:rsidR="7BF19E1A" w:rsidTr="2B5C3D26" w14:paraId="21286F1E">
        <w:trPr>
          <w:trHeight w:val="900"/>
        </w:trPr>
        <w:tc>
          <w:tcPr>
            <w:tcW w:w="5382"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73C148BA" w14:textId="5F3A107A">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Identify College-Wide goals</w:t>
            </w:r>
          </w:p>
        </w:tc>
        <w:tc>
          <w:tcPr>
            <w:tcW w:w="1754"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2D1EF4E6" w14:textId="0B8F0C5F">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College Council</w:t>
            </w:r>
          </w:p>
        </w:tc>
        <w:tc>
          <w:tcPr>
            <w:tcW w:w="1975"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3AF04BEB" w14:textId="22C4C60F">
            <w:pPr>
              <w:spacing w:before="0" w:beforeAutospacing="off" w:after="0" w:afterAutospacing="off"/>
              <w:jc w:val="center"/>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5/16/2025</w:t>
            </w:r>
          </w:p>
        </w:tc>
        <w:tc>
          <w:tcPr>
            <w:tcW w:w="5520"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67EB8F70" w14:textId="15006C29">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*Based on Planning Summit &amp; President's "Areas of Focus" &amp; introduce concept of Committee Coordination Plan</w:t>
            </w:r>
          </w:p>
        </w:tc>
      </w:tr>
      <w:tr w:rsidR="7BF19E1A" w:rsidTr="2B5C3D26" w14:paraId="7FB237FE">
        <w:trPr>
          <w:trHeight w:val="900"/>
        </w:trPr>
        <w:tc>
          <w:tcPr>
            <w:tcW w:w="5382"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64D1D5C4" w14:textId="700C532F">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Adopt Campus Theme</w:t>
            </w:r>
          </w:p>
        </w:tc>
        <w:tc>
          <w:tcPr>
            <w:tcW w:w="1754"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75919C7D" w14:textId="2313A3EB">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College Council</w:t>
            </w:r>
          </w:p>
        </w:tc>
        <w:tc>
          <w:tcPr>
            <w:tcW w:w="1975"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6B22BB22" w14:textId="06A70B45">
            <w:pPr>
              <w:spacing w:before="0" w:beforeAutospacing="off" w:after="0" w:afterAutospacing="off"/>
              <w:jc w:val="center"/>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5/27/2025</w:t>
            </w:r>
          </w:p>
        </w:tc>
        <w:tc>
          <w:tcPr>
            <w:tcW w:w="5520" w:type="dxa"/>
            <w:tcBorders>
              <w:top w:val="single" w:sz="4"/>
              <w:left w:val="single" w:sz="4"/>
              <w:bottom w:val="single" w:sz="4"/>
              <w:right w:val="single" w:sz="4"/>
            </w:tcBorders>
            <w:tcMar>
              <w:top w:w="15" w:type="dxa"/>
              <w:left w:w="15" w:type="dxa"/>
              <w:right w:w="15" w:type="dxa"/>
            </w:tcMar>
            <w:vAlign w:val="bottom"/>
          </w:tcPr>
          <w:p w:rsidR="7BF19E1A" w:rsidP="1F37F7BB" w:rsidRDefault="7BF19E1A" w14:paraId="44DB4657" w14:textId="0723376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F37F7BB" w:rsidR="7BF19E1A">
              <w:rPr>
                <w:rFonts w:ascii="Calibri" w:hAnsi="Calibri" w:eastAsia="Calibri" w:cs="Calibri"/>
                <w:b w:val="0"/>
                <w:bCs w:val="0"/>
                <w:i w:val="0"/>
                <w:iCs w:val="0"/>
                <w:strike w:val="0"/>
                <w:dstrike w:val="0"/>
                <w:color w:val="000000" w:themeColor="text1" w:themeTint="FF" w:themeShade="FF"/>
                <w:sz w:val="22"/>
                <w:szCs w:val="22"/>
                <w:u w:val="none"/>
              </w:rPr>
              <w:t xml:space="preserve"> </w:t>
            </w:r>
            <w:r w:rsidRPr="1F37F7BB" w:rsidR="2A11CB34">
              <w:rPr>
                <w:rFonts w:ascii="Calibri" w:hAnsi="Calibri" w:eastAsia="Calibri" w:cs="Calibri"/>
                <w:b w:val="0"/>
                <w:bCs w:val="0"/>
                <w:i w:val="0"/>
                <w:iCs w:val="0"/>
                <w:strike w:val="0"/>
                <w:dstrike w:val="0"/>
                <w:color w:val="000000" w:themeColor="text1" w:themeTint="FF" w:themeShade="FF"/>
                <w:sz w:val="22"/>
                <w:szCs w:val="22"/>
                <w:u w:val="none"/>
              </w:rPr>
              <w:t>“Cultivating a Community of Care: Making the Invisible Visible”</w:t>
            </w:r>
          </w:p>
        </w:tc>
      </w:tr>
      <w:tr w:rsidR="7BF19E1A" w:rsidTr="2B5C3D26" w14:paraId="65CDD676">
        <w:trPr>
          <w:trHeight w:val="900"/>
        </w:trPr>
        <w:tc>
          <w:tcPr>
            <w:tcW w:w="5382"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62D2923A" w14:textId="5F24AA23">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Fall Convocation</w:t>
            </w:r>
          </w:p>
        </w:tc>
        <w:tc>
          <w:tcPr>
            <w:tcW w:w="1754"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1A52611D" w14:textId="0F3FC41F">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Campus</w:t>
            </w:r>
          </w:p>
        </w:tc>
        <w:tc>
          <w:tcPr>
            <w:tcW w:w="1975"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7BF43947" w14:textId="73501A91">
            <w:pPr>
              <w:spacing w:before="0" w:beforeAutospacing="off" w:after="0" w:afterAutospacing="off"/>
              <w:jc w:val="center"/>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8/21/2025</w:t>
            </w:r>
          </w:p>
        </w:tc>
        <w:tc>
          <w:tcPr>
            <w:tcW w:w="5520"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250CBFF0" w14:textId="404155F3">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 xml:space="preserve">Present college-wide goals to provide direction for academic year </w:t>
            </w:r>
          </w:p>
        </w:tc>
      </w:tr>
      <w:tr w:rsidR="7BF19E1A" w:rsidTr="2B5C3D26" w14:paraId="30B86CA8">
        <w:trPr>
          <w:trHeight w:val="900"/>
        </w:trPr>
        <w:tc>
          <w:tcPr>
            <w:tcW w:w="5382"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37D8E541" w14:textId="7FB3A721">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Governance Training</w:t>
            </w:r>
          </w:p>
        </w:tc>
        <w:tc>
          <w:tcPr>
            <w:tcW w:w="1754"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1403D4AF" w14:textId="60A5D718">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Committee Chairs</w:t>
            </w:r>
          </w:p>
        </w:tc>
        <w:tc>
          <w:tcPr>
            <w:tcW w:w="1975"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62E4F2AB" w14:textId="398B7672">
            <w:pPr>
              <w:spacing w:before="0" w:beforeAutospacing="off" w:after="0" w:afterAutospacing="off"/>
              <w:jc w:val="center"/>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8/22/2025</w:t>
            </w:r>
          </w:p>
        </w:tc>
        <w:tc>
          <w:tcPr>
            <w:tcW w:w="5520"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09A54796" w14:textId="2A0CA33D">
            <w:pPr>
              <w:spacing w:before="0" w:beforeAutospacing="off" w:after="0" w:afterAutospacing="off"/>
            </w:pPr>
            <w:r w:rsidRPr="1F37F7BB" w:rsidR="7BF19E1A">
              <w:rPr>
                <w:rFonts w:ascii="Calibri" w:hAnsi="Calibri" w:eastAsia="Calibri" w:cs="Calibri"/>
                <w:b w:val="0"/>
                <w:bCs w:val="0"/>
                <w:i w:val="0"/>
                <w:iCs w:val="0"/>
                <w:strike w:val="0"/>
                <w:dstrike w:val="0"/>
                <w:color w:val="000000" w:themeColor="text1" w:themeTint="FF" w:themeShade="FF"/>
                <w:sz w:val="22"/>
                <w:szCs w:val="22"/>
                <w:u w:val="none"/>
              </w:rPr>
              <w:t xml:space="preserve"> </w:t>
            </w:r>
            <w:r w:rsidRPr="1F37F7BB" w:rsidR="2516383A">
              <w:rPr>
                <w:rFonts w:ascii="Calibri" w:hAnsi="Calibri" w:eastAsia="Calibri" w:cs="Calibri"/>
                <w:b w:val="0"/>
                <w:bCs w:val="0"/>
                <w:i w:val="0"/>
                <w:iCs w:val="0"/>
                <w:strike w:val="0"/>
                <w:dstrike w:val="0"/>
                <w:color w:val="000000" w:themeColor="text1" w:themeTint="FF" w:themeShade="FF"/>
                <w:sz w:val="22"/>
                <w:szCs w:val="22"/>
                <w:u w:val="none"/>
              </w:rPr>
              <w:t>PGA (Participatory Governance Academy) or something similar</w:t>
            </w:r>
          </w:p>
        </w:tc>
      </w:tr>
      <w:tr w:rsidR="7BF19E1A" w:rsidTr="2B5C3D26" w14:paraId="58B3B642">
        <w:trPr>
          <w:trHeight w:val="1815"/>
        </w:trPr>
        <w:tc>
          <w:tcPr>
            <w:tcW w:w="5382"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4F265DD2" w14:textId="19801D97">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Committee Goal Setting</w:t>
            </w:r>
          </w:p>
        </w:tc>
        <w:tc>
          <w:tcPr>
            <w:tcW w:w="1754"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6B5E8795" w14:textId="210AD33D">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Committees</w:t>
            </w:r>
          </w:p>
        </w:tc>
        <w:tc>
          <w:tcPr>
            <w:tcW w:w="1975"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4FFF5CB6" w14:textId="5EF37B4E">
            <w:pPr>
              <w:spacing w:before="0" w:beforeAutospacing="off" w:after="0" w:afterAutospacing="off"/>
              <w:jc w:val="center"/>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September - October</w:t>
            </w:r>
          </w:p>
        </w:tc>
        <w:tc>
          <w:tcPr>
            <w:tcW w:w="5520"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6919470A" w14:textId="64089D93">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*10/3 - Annual update due for School/Administrative Units/Student Services Programs/President Office Departments goals and objectives &amp; 10/31 Annual update - Division &amp; President Office Departments (Communication Services/Institutional Effectiveness/LEAD/Development and Entrepreneurship) goals and objectives</w:t>
            </w:r>
          </w:p>
        </w:tc>
      </w:tr>
      <w:tr w:rsidR="7BF19E1A" w:rsidTr="2B5C3D26" w14:paraId="159886FB">
        <w:trPr>
          <w:trHeight w:val="900"/>
        </w:trPr>
        <w:tc>
          <w:tcPr>
            <w:tcW w:w="5382"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67676C01" w14:textId="0A6B4F2D">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Equity Summit</w:t>
            </w:r>
          </w:p>
        </w:tc>
        <w:tc>
          <w:tcPr>
            <w:tcW w:w="1754"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2FC282DD" w14:textId="15E08B8E">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Campus</w:t>
            </w:r>
          </w:p>
        </w:tc>
        <w:tc>
          <w:tcPr>
            <w:tcW w:w="1975"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2FBF9E9B" w14:textId="742AFD6C">
            <w:pPr>
              <w:spacing w:before="0" w:beforeAutospacing="off" w:after="0" w:afterAutospacing="off"/>
              <w:jc w:val="center"/>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10/24/2025</w:t>
            </w:r>
          </w:p>
        </w:tc>
        <w:tc>
          <w:tcPr>
            <w:tcW w:w="5520"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66CF7281" w14:textId="003FE2BF">
            <w:pPr>
              <w:spacing w:before="0" w:beforeAutospacing="off" w:after="0" w:afterAutospacing="off"/>
            </w:pPr>
            <w:r w:rsidRPr="5EE8C4A5" w:rsidR="7BF19E1A">
              <w:rPr>
                <w:rFonts w:ascii="Calibri" w:hAnsi="Calibri" w:eastAsia="Calibri" w:cs="Calibri"/>
                <w:b w:val="0"/>
                <w:bCs w:val="0"/>
                <w:i w:val="0"/>
                <w:iCs w:val="0"/>
                <w:strike w:val="0"/>
                <w:dstrike w:val="0"/>
                <w:color w:val="000000" w:themeColor="text1" w:themeTint="FF" w:themeShade="FF"/>
                <w:sz w:val="22"/>
                <w:szCs w:val="22"/>
                <w:u w:val="none"/>
              </w:rPr>
              <w:t>Equity in Action</w:t>
            </w:r>
            <w:r w:rsidRPr="5EE8C4A5" w:rsidR="69041FE1">
              <w:rPr>
                <w:rFonts w:ascii="Calibri" w:hAnsi="Calibri" w:eastAsia="Calibri" w:cs="Calibri"/>
                <w:b w:val="0"/>
                <w:bCs w:val="0"/>
                <w:i w:val="0"/>
                <w:iCs w:val="0"/>
                <w:strike w:val="0"/>
                <w:dstrike w:val="0"/>
                <w:color w:val="000000" w:themeColor="text1" w:themeTint="FF" w:themeShade="FF"/>
                <w:sz w:val="22"/>
                <w:szCs w:val="22"/>
                <w:u w:val="none"/>
              </w:rPr>
              <w:t>: recap on progress to date</w:t>
            </w:r>
          </w:p>
        </w:tc>
      </w:tr>
      <w:tr w:rsidR="7BF19E1A" w:rsidTr="2B5C3D26" w14:paraId="6059F85B">
        <w:trPr>
          <w:trHeight w:val="1290"/>
        </w:trPr>
        <w:tc>
          <w:tcPr>
            <w:tcW w:w="5382"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7EC05CCA" w14:textId="7D6BEAB3">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Committee Chairs &amp; College Council Summit</w:t>
            </w:r>
          </w:p>
        </w:tc>
        <w:tc>
          <w:tcPr>
            <w:tcW w:w="1754"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7EF076B2" w14:textId="25A621C8">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Chairs &amp; CC</w:t>
            </w:r>
          </w:p>
        </w:tc>
        <w:tc>
          <w:tcPr>
            <w:tcW w:w="1975"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370A3BED" w14:textId="57FCEAAE">
            <w:pPr>
              <w:spacing w:before="0" w:beforeAutospacing="off" w:after="0" w:afterAutospacing="off"/>
              <w:jc w:val="center"/>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November</w:t>
            </w:r>
          </w:p>
        </w:tc>
        <w:tc>
          <w:tcPr>
            <w:tcW w:w="5520" w:type="dxa"/>
            <w:tcBorders>
              <w:top w:val="single" w:sz="4"/>
              <w:left w:val="single" w:sz="4"/>
              <w:bottom w:val="single" w:sz="4"/>
              <w:right w:val="single" w:sz="4"/>
            </w:tcBorders>
            <w:tcMar>
              <w:top w:w="15" w:type="dxa"/>
              <w:left w:w="15" w:type="dxa"/>
              <w:right w:w="15" w:type="dxa"/>
            </w:tcMar>
            <w:vAlign w:val="bottom"/>
          </w:tcPr>
          <w:p w:rsidR="7BF19E1A" w:rsidP="1F37F7BB" w:rsidRDefault="7BF19E1A" w14:paraId="7F5B8263" w14:textId="6F338C8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F37F7BB" w:rsidR="7BF19E1A">
              <w:rPr>
                <w:rFonts w:ascii="Calibri" w:hAnsi="Calibri" w:eastAsia="Calibri" w:cs="Calibri"/>
                <w:b w:val="0"/>
                <w:bCs w:val="0"/>
                <w:i w:val="0"/>
                <w:iCs w:val="0"/>
                <w:strike w:val="0"/>
                <w:dstrike w:val="0"/>
                <w:color w:val="000000" w:themeColor="text1" w:themeTint="FF" w:themeShade="FF"/>
                <w:sz w:val="22"/>
                <w:szCs w:val="22"/>
                <w:u w:val="none"/>
              </w:rPr>
              <w:t>*</w:t>
            </w:r>
            <w:r w:rsidRPr="1F37F7BB" w:rsidR="7BF19E1A">
              <w:rPr>
                <w:rFonts w:ascii="Calibri" w:hAnsi="Calibri" w:eastAsia="Calibri" w:cs="Calibri"/>
                <w:b w:val="0"/>
                <w:bCs w:val="0"/>
                <w:i w:val="0"/>
                <w:iCs w:val="0"/>
                <w:strike w:val="0"/>
                <w:dstrike w:val="0"/>
                <w:color w:val="000000" w:themeColor="text1" w:themeTint="FF" w:themeShade="FF"/>
                <w:sz w:val="22"/>
                <w:szCs w:val="22"/>
                <w:u w:val="none"/>
              </w:rPr>
              <w:t>Submit</w:t>
            </w:r>
            <w:r w:rsidRPr="1F37F7BB" w:rsidR="7BF19E1A">
              <w:rPr>
                <w:rFonts w:ascii="Calibri" w:hAnsi="Calibri" w:eastAsia="Calibri" w:cs="Calibri"/>
                <w:b w:val="0"/>
                <w:bCs w:val="0"/>
                <w:i w:val="0"/>
                <w:iCs w:val="0"/>
                <w:strike w:val="0"/>
                <w:dstrike w:val="0"/>
                <w:color w:val="000000" w:themeColor="text1" w:themeTint="FF" w:themeShade="FF"/>
                <w:sz w:val="22"/>
                <w:szCs w:val="22"/>
                <w:u w:val="none"/>
              </w:rPr>
              <w:t xml:space="preserve"> summary of Program Review reports/Annual Division &amp; President Office Departments (Communication Services/Institutional Effectiveness/LEAD/Development and Entrepreneurship) plan updates</w:t>
            </w:r>
            <w:r w:rsidRPr="1F37F7BB" w:rsidR="01FD8BA3">
              <w:rPr>
                <w:rFonts w:ascii="Calibri" w:hAnsi="Calibri" w:eastAsia="Calibri" w:cs="Calibri"/>
                <w:b w:val="0"/>
                <w:bCs w:val="0"/>
                <w:i w:val="0"/>
                <w:iCs w:val="0"/>
                <w:strike w:val="0"/>
                <w:dstrike w:val="0"/>
                <w:color w:val="000000" w:themeColor="text1" w:themeTint="FF" w:themeShade="FF"/>
                <w:sz w:val="22"/>
                <w:szCs w:val="22"/>
                <w:u w:val="none"/>
              </w:rPr>
              <w:t xml:space="preserve"> (this could pair with discussions around PR in College Council)</w:t>
            </w:r>
          </w:p>
        </w:tc>
      </w:tr>
      <w:tr w:rsidR="7BF19E1A" w:rsidTr="2B5C3D26" w14:paraId="4D354B72">
        <w:trPr>
          <w:trHeight w:val="900"/>
        </w:trPr>
        <w:tc>
          <w:tcPr>
            <w:tcW w:w="5382"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028EAC7F" w14:textId="2B2CEE01">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Committee Goal Semester Update</w:t>
            </w:r>
          </w:p>
        </w:tc>
        <w:tc>
          <w:tcPr>
            <w:tcW w:w="1754"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5A3F61B3" w14:textId="286399BC">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Committee Chairs</w:t>
            </w:r>
          </w:p>
        </w:tc>
        <w:tc>
          <w:tcPr>
            <w:tcW w:w="1975"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5A47AC25" w14:textId="1D70F840">
            <w:pPr>
              <w:spacing w:before="0" w:beforeAutospacing="off" w:after="0" w:afterAutospacing="off"/>
              <w:jc w:val="center"/>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12/9/2025</w:t>
            </w:r>
          </w:p>
        </w:tc>
        <w:tc>
          <w:tcPr>
            <w:tcW w:w="5520"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1825643E" w14:textId="44A3E5EE">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Submit to College Council &amp; provide update to PIERC for focus of Planning Summit</w:t>
            </w:r>
          </w:p>
        </w:tc>
      </w:tr>
      <w:tr w:rsidR="7BF19E1A" w:rsidTr="2B5C3D26" w14:paraId="3307EE3D">
        <w:trPr>
          <w:trHeight w:val="900"/>
        </w:trPr>
        <w:tc>
          <w:tcPr>
            <w:tcW w:w="5382"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309FD5DE" w14:textId="605362A9">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Spring Convocation</w:t>
            </w:r>
          </w:p>
        </w:tc>
        <w:tc>
          <w:tcPr>
            <w:tcW w:w="1754"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44FB4156" w14:textId="6370015F">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Campus</w:t>
            </w:r>
          </w:p>
        </w:tc>
        <w:tc>
          <w:tcPr>
            <w:tcW w:w="1975"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5626BD6B" w14:textId="2EF10CCF">
            <w:pPr>
              <w:spacing w:before="0" w:beforeAutospacing="off" w:after="0" w:afterAutospacing="off"/>
              <w:jc w:val="center"/>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1/29/2026</w:t>
            </w:r>
          </w:p>
        </w:tc>
        <w:tc>
          <w:tcPr>
            <w:tcW w:w="5520"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0C931443" w14:textId="0AD18C12">
            <w:pPr>
              <w:spacing w:before="0" w:beforeAutospacing="off" w:after="0" w:afterAutospacing="off"/>
            </w:pPr>
            <w:r w:rsidRPr="1F37F7BB" w:rsidR="7BF19E1A">
              <w:rPr>
                <w:rFonts w:ascii="Calibri" w:hAnsi="Calibri" w:eastAsia="Calibri" w:cs="Calibri"/>
                <w:b w:val="0"/>
                <w:bCs w:val="0"/>
                <w:i w:val="0"/>
                <w:iCs w:val="0"/>
                <w:strike w:val="0"/>
                <w:dstrike w:val="0"/>
                <w:color w:val="000000" w:themeColor="text1" w:themeTint="FF" w:themeShade="FF"/>
                <w:sz w:val="22"/>
                <w:szCs w:val="22"/>
                <w:u w:val="none"/>
              </w:rPr>
              <w:t xml:space="preserve"> </w:t>
            </w:r>
            <w:r w:rsidRPr="1F37F7BB" w:rsidR="5E7EA3B5">
              <w:rPr>
                <w:rFonts w:ascii="Calibri" w:hAnsi="Calibri" w:eastAsia="Calibri" w:cs="Calibri"/>
                <w:b w:val="0"/>
                <w:bCs w:val="0"/>
                <w:i w:val="0"/>
                <w:iCs w:val="0"/>
                <w:strike w:val="0"/>
                <w:dstrike w:val="0"/>
                <w:color w:val="000000" w:themeColor="text1" w:themeTint="FF" w:themeShade="FF"/>
                <w:sz w:val="22"/>
                <w:szCs w:val="22"/>
                <w:u w:val="none"/>
              </w:rPr>
              <w:t>(</w:t>
            </w:r>
            <w:r w:rsidRPr="1F37F7BB" w:rsidR="5E7EA3B5">
              <w:rPr>
                <w:rFonts w:ascii="Calibri" w:hAnsi="Calibri" w:eastAsia="Calibri" w:cs="Calibri"/>
                <w:b w:val="0"/>
                <w:bCs w:val="0"/>
                <w:i w:val="0"/>
                <w:iCs w:val="0"/>
                <w:strike w:val="0"/>
                <w:dstrike w:val="0"/>
                <w:color w:val="000000" w:themeColor="text1" w:themeTint="FF" w:themeShade="FF"/>
                <w:sz w:val="22"/>
                <w:szCs w:val="22"/>
                <w:u w:val="none"/>
              </w:rPr>
              <w:t>roughly</w:t>
            </w:r>
            <w:r w:rsidRPr="1F37F7BB" w:rsidR="5E7EA3B5">
              <w:rPr>
                <w:rFonts w:ascii="Calibri" w:hAnsi="Calibri" w:eastAsia="Calibri" w:cs="Calibri"/>
                <w:b w:val="0"/>
                <w:bCs w:val="0"/>
                <w:i w:val="0"/>
                <w:iCs w:val="0"/>
                <w:strike w:val="0"/>
                <w:dstrike w:val="0"/>
                <w:color w:val="000000" w:themeColor="text1" w:themeTint="FF" w:themeShade="FF"/>
                <w:sz w:val="22"/>
                <w:szCs w:val="22"/>
                <w:u w:val="none"/>
              </w:rPr>
              <w:t xml:space="preserve"> the same as above)</w:t>
            </w:r>
          </w:p>
        </w:tc>
      </w:tr>
      <w:tr w:rsidR="7BF19E1A" w:rsidTr="2B5C3D26" w14:paraId="6AC0D52A">
        <w:trPr>
          <w:trHeight w:val="900"/>
        </w:trPr>
        <w:tc>
          <w:tcPr>
            <w:tcW w:w="5382"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0FAC074F" w14:textId="6E8E78E7">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Governance Training</w:t>
            </w:r>
          </w:p>
        </w:tc>
        <w:tc>
          <w:tcPr>
            <w:tcW w:w="1754"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297CB562" w14:textId="5A304A09">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Committee Chairs</w:t>
            </w:r>
          </w:p>
        </w:tc>
        <w:tc>
          <w:tcPr>
            <w:tcW w:w="1975"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4FB16534" w14:textId="3B3E2E67">
            <w:pPr>
              <w:spacing w:before="0" w:beforeAutospacing="off" w:after="0" w:afterAutospacing="off"/>
              <w:jc w:val="center"/>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1/30/2026</w:t>
            </w:r>
          </w:p>
        </w:tc>
        <w:tc>
          <w:tcPr>
            <w:tcW w:w="5520"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2A012846" w14:textId="56F21F75">
            <w:pPr>
              <w:spacing w:before="0" w:beforeAutospacing="off" w:after="0" w:afterAutospacing="off"/>
            </w:pPr>
            <w:r w:rsidRPr="1F37F7BB" w:rsidR="7BF19E1A">
              <w:rPr>
                <w:rFonts w:ascii="Calibri" w:hAnsi="Calibri" w:eastAsia="Calibri" w:cs="Calibri"/>
                <w:b w:val="0"/>
                <w:bCs w:val="0"/>
                <w:i w:val="0"/>
                <w:iCs w:val="0"/>
                <w:strike w:val="0"/>
                <w:dstrike w:val="0"/>
                <w:color w:val="000000" w:themeColor="text1" w:themeTint="FF" w:themeShade="FF"/>
                <w:sz w:val="22"/>
                <w:szCs w:val="22"/>
                <w:u w:val="none"/>
              </w:rPr>
              <w:t xml:space="preserve"> </w:t>
            </w:r>
            <w:r w:rsidRPr="1F37F7BB" w:rsidR="37974363">
              <w:rPr>
                <w:rFonts w:ascii="Calibri" w:hAnsi="Calibri" w:eastAsia="Calibri" w:cs="Calibri"/>
                <w:b w:val="0"/>
                <w:bCs w:val="0"/>
                <w:i w:val="0"/>
                <w:iCs w:val="0"/>
                <w:strike w:val="0"/>
                <w:dstrike w:val="0"/>
                <w:color w:val="000000" w:themeColor="text1" w:themeTint="FF" w:themeShade="FF"/>
                <w:sz w:val="22"/>
                <w:szCs w:val="22"/>
                <w:u w:val="none"/>
              </w:rPr>
              <w:t>(</w:t>
            </w:r>
            <w:r w:rsidRPr="1F37F7BB" w:rsidR="37974363">
              <w:rPr>
                <w:rFonts w:ascii="Calibri" w:hAnsi="Calibri" w:eastAsia="Calibri" w:cs="Calibri"/>
                <w:b w:val="0"/>
                <w:bCs w:val="0"/>
                <w:i w:val="0"/>
                <w:iCs w:val="0"/>
                <w:strike w:val="0"/>
                <w:dstrike w:val="0"/>
                <w:color w:val="000000" w:themeColor="text1" w:themeTint="FF" w:themeShade="FF"/>
                <w:sz w:val="22"/>
                <w:szCs w:val="22"/>
                <w:u w:val="none"/>
              </w:rPr>
              <w:t>roughly the</w:t>
            </w:r>
            <w:r w:rsidRPr="1F37F7BB" w:rsidR="37974363">
              <w:rPr>
                <w:rFonts w:ascii="Calibri" w:hAnsi="Calibri" w:eastAsia="Calibri" w:cs="Calibri"/>
                <w:b w:val="0"/>
                <w:bCs w:val="0"/>
                <w:i w:val="0"/>
                <w:iCs w:val="0"/>
                <w:strike w:val="0"/>
                <w:dstrike w:val="0"/>
                <w:color w:val="000000" w:themeColor="text1" w:themeTint="FF" w:themeShade="FF"/>
                <w:sz w:val="22"/>
                <w:szCs w:val="22"/>
                <w:u w:val="none"/>
              </w:rPr>
              <w:t xml:space="preserve"> same as above)</w:t>
            </w:r>
          </w:p>
        </w:tc>
      </w:tr>
      <w:tr w:rsidR="7BF19E1A" w:rsidTr="2B5C3D26" w14:paraId="1DADF289">
        <w:trPr>
          <w:trHeight w:val="900"/>
        </w:trPr>
        <w:tc>
          <w:tcPr>
            <w:tcW w:w="5382"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675DCCB6" w14:textId="5C0A325E">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Committee Goal Review</w:t>
            </w:r>
          </w:p>
        </w:tc>
        <w:tc>
          <w:tcPr>
            <w:tcW w:w="1754"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7AD6F725" w14:textId="1E41773D">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Committees</w:t>
            </w:r>
          </w:p>
        </w:tc>
        <w:tc>
          <w:tcPr>
            <w:tcW w:w="1975"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123D5145" w14:textId="131962A6">
            <w:pPr>
              <w:spacing w:before="0" w:beforeAutospacing="off" w:after="0" w:afterAutospacing="off"/>
              <w:jc w:val="center"/>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February-March</w:t>
            </w:r>
          </w:p>
        </w:tc>
        <w:tc>
          <w:tcPr>
            <w:tcW w:w="5520"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2F71B14A" w14:textId="4B1E5AEA">
            <w:pPr>
              <w:spacing w:before="0" w:beforeAutospacing="off" w:after="0" w:afterAutospacing="off"/>
            </w:pPr>
            <w:r w:rsidRPr="1F37F7BB" w:rsidR="7BF19E1A">
              <w:rPr>
                <w:rFonts w:ascii="Calibri" w:hAnsi="Calibri" w:eastAsia="Calibri" w:cs="Calibri"/>
                <w:b w:val="0"/>
                <w:bCs w:val="0"/>
                <w:i w:val="0"/>
                <w:iCs w:val="0"/>
                <w:strike w:val="0"/>
                <w:dstrike w:val="0"/>
                <w:color w:val="000000" w:themeColor="text1" w:themeTint="FF" w:themeShade="FF"/>
                <w:sz w:val="22"/>
                <w:szCs w:val="22"/>
                <w:u w:val="none"/>
              </w:rPr>
              <w:t xml:space="preserve"> </w:t>
            </w:r>
            <w:r w:rsidRPr="1F37F7BB" w:rsidR="10CECB57">
              <w:rPr>
                <w:rFonts w:ascii="Calibri" w:hAnsi="Calibri" w:eastAsia="Calibri" w:cs="Calibri"/>
                <w:b w:val="0"/>
                <w:bCs w:val="0"/>
                <w:i w:val="0"/>
                <w:iCs w:val="0"/>
                <w:strike w:val="0"/>
                <w:dstrike w:val="0"/>
                <w:color w:val="000000" w:themeColor="text1" w:themeTint="FF" w:themeShade="FF"/>
                <w:sz w:val="22"/>
                <w:szCs w:val="22"/>
                <w:u w:val="none"/>
              </w:rPr>
              <w:t>(roughly the same as above)</w:t>
            </w:r>
          </w:p>
        </w:tc>
      </w:tr>
      <w:tr w:rsidR="7BF19E1A" w:rsidTr="2B5C3D26" w14:paraId="47CB2C61">
        <w:trPr>
          <w:trHeight w:val="900"/>
        </w:trPr>
        <w:tc>
          <w:tcPr>
            <w:tcW w:w="5382"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1C8F219D" w14:textId="1F258862">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Planning Summit</w:t>
            </w:r>
          </w:p>
        </w:tc>
        <w:tc>
          <w:tcPr>
            <w:tcW w:w="1754"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7FD80E36" w14:textId="38D614E1">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Campus</w:t>
            </w:r>
          </w:p>
        </w:tc>
        <w:tc>
          <w:tcPr>
            <w:tcW w:w="1975"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5551FE27" w14:textId="78B99D37">
            <w:pPr>
              <w:spacing w:before="0" w:beforeAutospacing="off" w:after="0" w:afterAutospacing="off"/>
              <w:jc w:val="center"/>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3/13/2026</w:t>
            </w:r>
          </w:p>
        </w:tc>
        <w:tc>
          <w:tcPr>
            <w:tcW w:w="5520"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428CD84B" w14:textId="5551B723">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 xml:space="preserve"> </w:t>
            </w:r>
          </w:p>
        </w:tc>
      </w:tr>
      <w:tr w:rsidR="7BF19E1A" w:rsidTr="2B5C3D26" w14:paraId="1109D197">
        <w:trPr>
          <w:trHeight w:val="900"/>
        </w:trPr>
        <w:tc>
          <w:tcPr>
            <w:tcW w:w="5382"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2AE63D96" w14:textId="0AEE48BD">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 xml:space="preserve">PIER Planning Summit Data Packet presentation </w:t>
            </w:r>
          </w:p>
        </w:tc>
        <w:tc>
          <w:tcPr>
            <w:tcW w:w="1754"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4C4C832E" w14:textId="242AB91F">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PIER</w:t>
            </w:r>
          </w:p>
        </w:tc>
        <w:tc>
          <w:tcPr>
            <w:tcW w:w="1975"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012E152D" w14:textId="5E52000A">
            <w:pPr>
              <w:spacing w:before="0" w:beforeAutospacing="off" w:after="0" w:afterAutospacing="off"/>
              <w:jc w:val="center"/>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3/24/2026</w:t>
            </w:r>
          </w:p>
        </w:tc>
        <w:tc>
          <w:tcPr>
            <w:tcW w:w="5520"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54FE2041" w14:textId="4827021E">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*Presentation at College Council - "Areas of Focus" shared out to campus</w:t>
            </w:r>
          </w:p>
        </w:tc>
      </w:tr>
      <w:tr w:rsidR="7BF19E1A" w:rsidTr="2B5C3D26" w14:paraId="47BBDA23">
        <w:trPr>
          <w:trHeight w:val="900"/>
        </w:trPr>
        <w:tc>
          <w:tcPr>
            <w:tcW w:w="5382"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4D0AFBF8" w14:textId="6548384A">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Committee Chairs &amp; College Council Summit</w:t>
            </w:r>
          </w:p>
        </w:tc>
        <w:tc>
          <w:tcPr>
            <w:tcW w:w="1754"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0E3EDB25" w14:textId="5D22A563">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Chairs &amp; CC</w:t>
            </w:r>
          </w:p>
        </w:tc>
        <w:tc>
          <w:tcPr>
            <w:tcW w:w="1975"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3B476CA9" w14:textId="4A3A2D58">
            <w:pPr>
              <w:spacing w:before="0" w:beforeAutospacing="off" w:after="0" w:afterAutospacing="off"/>
              <w:jc w:val="center"/>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April</w:t>
            </w:r>
          </w:p>
        </w:tc>
        <w:tc>
          <w:tcPr>
            <w:tcW w:w="5520"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00B30F17" w14:textId="3E5C6A91">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*Instructional Division Program Review Due</w:t>
            </w:r>
          </w:p>
        </w:tc>
      </w:tr>
      <w:tr w:rsidR="7BF19E1A" w:rsidTr="2B5C3D26" w14:paraId="666C2A61">
        <w:trPr>
          <w:trHeight w:val="900"/>
        </w:trPr>
        <w:tc>
          <w:tcPr>
            <w:tcW w:w="5382"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6E538EC9" w14:textId="0DEDE55E">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Adopt Campus Theme</w:t>
            </w:r>
          </w:p>
        </w:tc>
        <w:tc>
          <w:tcPr>
            <w:tcW w:w="1754"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1D27159C" w14:textId="7B95B18D">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College Council</w:t>
            </w:r>
          </w:p>
        </w:tc>
        <w:tc>
          <w:tcPr>
            <w:tcW w:w="1975"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2F6971DF" w14:textId="7581C5AC">
            <w:pPr>
              <w:spacing w:before="0" w:beforeAutospacing="off" w:after="0" w:afterAutospacing="off"/>
              <w:jc w:val="center"/>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5/12/2026</w:t>
            </w:r>
          </w:p>
        </w:tc>
        <w:tc>
          <w:tcPr>
            <w:tcW w:w="5520"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7BD1F418" w14:textId="2CCBAAAE">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 xml:space="preserve"> </w:t>
            </w:r>
          </w:p>
        </w:tc>
      </w:tr>
      <w:tr w:rsidR="7BF19E1A" w:rsidTr="2B5C3D26" w14:paraId="6D66AF99">
        <w:trPr>
          <w:trHeight w:val="900"/>
        </w:trPr>
        <w:tc>
          <w:tcPr>
            <w:tcW w:w="5382"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3AB6FCBA" w14:textId="1DA9B8D9">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Committee Goal Annual Update</w:t>
            </w:r>
          </w:p>
        </w:tc>
        <w:tc>
          <w:tcPr>
            <w:tcW w:w="1754"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70AA5048" w14:textId="1FF9300C">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Committee Chairs</w:t>
            </w:r>
          </w:p>
        </w:tc>
        <w:tc>
          <w:tcPr>
            <w:tcW w:w="1975"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5237978E" w14:textId="376A5EA8">
            <w:pPr>
              <w:spacing w:before="0" w:beforeAutospacing="off" w:after="0" w:afterAutospacing="off"/>
              <w:jc w:val="center"/>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5/26/2026</w:t>
            </w:r>
          </w:p>
        </w:tc>
        <w:tc>
          <w:tcPr>
            <w:tcW w:w="5520" w:type="dxa"/>
            <w:tcBorders>
              <w:top w:val="single" w:sz="4"/>
              <w:left w:val="single" w:sz="4"/>
              <w:bottom w:val="single" w:sz="4"/>
              <w:right w:val="single" w:sz="4"/>
            </w:tcBorders>
            <w:tcMar>
              <w:top w:w="15" w:type="dxa"/>
              <w:left w:w="15" w:type="dxa"/>
              <w:right w:w="15" w:type="dxa"/>
            </w:tcMar>
            <w:vAlign w:val="bottom"/>
          </w:tcPr>
          <w:p w:rsidR="7BF19E1A" w:rsidP="7BF19E1A" w:rsidRDefault="7BF19E1A" w14:paraId="024BB1DC" w14:textId="2843CD58">
            <w:pPr>
              <w:spacing w:before="0" w:beforeAutospacing="off" w:after="0" w:afterAutospacing="off"/>
            </w:pPr>
            <w:r w:rsidRPr="7BF19E1A" w:rsidR="7BF19E1A">
              <w:rPr>
                <w:rFonts w:ascii="Calibri" w:hAnsi="Calibri" w:eastAsia="Calibri" w:cs="Calibri"/>
                <w:b w:val="0"/>
                <w:bCs w:val="0"/>
                <w:i w:val="0"/>
                <w:iCs w:val="0"/>
                <w:strike w:val="0"/>
                <w:dstrike w:val="0"/>
                <w:color w:val="000000" w:themeColor="text1" w:themeTint="FF" w:themeShade="FF"/>
                <w:sz w:val="22"/>
                <w:szCs w:val="22"/>
                <w:u w:val="none"/>
              </w:rPr>
              <w:t>Submit to College Council (Information to be included as part of accomplishments/End of Year Report) Planning Calendar Due 6/26/26</w:t>
            </w:r>
            <w:r w:rsidRPr="7BF19E1A" w:rsidR="7BF19E1A">
              <w:rPr>
                <w:rFonts w:ascii="Tahoma" w:hAnsi="Tahoma" w:eastAsia="Tahoma" w:cs="Tahoma"/>
                <w:b w:val="1"/>
                <w:bCs w:val="1"/>
                <w:noProof w:val="0"/>
                <w:sz w:val="24"/>
                <w:szCs w:val="24"/>
                <w:lang w:val="en-US"/>
              </w:rPr>
              <w:t xml:space="preserve"> </w:t>
            </w:r>
          </w:p>
        </w:tc>
      </w:tr>
    </w:tbl>
    <w:p w:rsidR="32A79E87" w:rsidP="7BF19E1A" w:rsidRDefault="32A79E87" w14:paraId="04E2A878" w14:textId="26E2AE4D">
      <w:pPr>
        <w:pStyle w:val="Normal"/>
        <w:spacing w:before="0" w:beforeAutospacing="off" w:after="0" w:afterAutospacing="off" w:line="276" w:lineRule="auto"/>
        <w:rPr>
          <w:rFonts w:ascii="Tahoma" w:hAnsi="Tahoma" w:eastAsia="Tahoma" w:cs="Tahoma"/>
          <w:b w:val="1"/>
          <w:bCs w:val="1"/>
          <w:noProof w:val="0"/>
          <w:sz w:val="24"/>
          <w:szCs w:val="24"/>
          <w:lang w:val="en-US"/>
        </w:rPr>
      </w:pPr>
    </w:p>
    <w:p w:rsidR="32A79E87" w:rsidP="7BF19E1A" w:rsidRDefault="32A79E87" w14:paraId="77F87133" w14:textId="0D65B205">
      <w:pPr>
        <w:pStyle w:val="Normal"/>
        <w:spacing w:before="0" w:beforeAutospacing="off" w:after="0" w:afterAutospacing="off" w:line="276" w:lineRule="auto"/>
        <w:rPr>
          <w:rFonts w:ascii="Tahoma" w:hAnsi="Tahoma" w:eastAsia="Tahoma" w:cs="Tahoma"/>
          <w:b w:val="1"/>
          <w:bCs w:val="1"/>
          <w:noProof w:val="0"/>
          <w:sz w:val="24"/>
          <w:szCs w:val="24"/>
          <w:lang w:val="en-US"/>
        </w:rPr>
      </w:pPr>
    </w:p>
    <w:p w:rsidR="32A79E87" w:rsidP="2B5C3D26" w:rsidRDefault="32A79E87" w14:paraId="05202100" w14:textId="0802BC0E">
      <w:pPr>
        <w:pStyle w:val="Normal"/>
        <w:spacing w:before="0" w:beforeAutospacing="off" w:after="0" w:afterAutospacing="off" w:line="276" w:lineRule="auto"/>
        <w:rPr>
          <w:rFonts w:ascii="Tahoma" w:hAnsi="Tahoma" w:eastAsia="Tahoma" w:cs="Tahoma"/>
          <w:b w:val="1"/>
          <w:bCs w:val="1"/>
          <w:i w:val="1"/>
          <w:iCs w:val="1"/>
          <w:noProof w:val="0"/>
          <w:sz w:val="24"/>
          <w:szCs w:val="24"/>
          <w:lang w:val="en-US"/>
        </w:rPr>
      </w:pPr>
      <w:r w:rsidRPr="2B5C3D26" w:rsidR="4002F670">
        <w:rPr>
          <w:rFonts w:ascii="Tahoma" w:hAnsi="Tahoma" w:eastAsia="Tahoma" w:cs="Tahoma"/>
          <w:b w:val="1"/>
          <w:bCs w:val="1"/>
          <w:i w:val="1"/>
          <w:iCs w:val="1"/>
          <w:noProof w:val="0"/>
          <w:sz w:val="24"/>
          <w:szCs w:val="24"/>
          <w:lang w:val="en-US"/>
        </w:rPr>
        <w:t>FORMER IDEAS</w:t>
      </w:r>
    </w:p>
    <w:p w:rsidR="32A79E87" w:rsidP="2DCD2236" w:rsidRDefault="32A79E87" w14:paraId="094021C3" w14:textId="1F01EE89">
      <w:pPr>
        <w:pStyle w:val="Normal"/>
        <w:spacing w:before="0" w:beforeAutospacing="off" w:after="0" w:afterAutospacing="off" w:line="276" w:lineRule="auto"/>
        <w:rPr>
          <w:rFonts w:ascii="Tahoma" w:hAnsi="Tahoma" w:eastAsia="Tahoma" w:cs="Tahoma"/>
          <w:b w:val="1"/>
          <w:bCs w:val="1"/>
          <w:noProof w:val="0"/>
          <w:sz w:val="24"/>
          <w:szCs w:val="24"/>
          <w:lang w:val="en-US"/>
        </w:rPr>
      </w:pPr>
      <w:r w:rsidRPr="7BF19E1A" w:rsidR="32A79E87">
        <w:rPr>
          <w:rFonts w:ascii="Tahoma" w:hAnsi="Tahoma" w:eastAsia="Tahoma" w:cs="Tahoma"/>
          <w:b w:val="1"/>
          <w:bCs w:val="1"/>
          <w:noProof w:val="0"/>
          <w:sz w:val="24"/>
          <w:szCs w:val="24"/>
          <w:lang w:val="en-US"/>
        </w:rPr>
        <w:t>Fall 2024:</w:t>
      </w:r>
    </w:p>
    <w:p xmlns:wp14="http://schemas.microsoft.com/office/word/2010/wordml" w:rsidP="2DCD2236" wp14:paraId="3D4E885D" wp14:textId="14E6EB9E">
      <w:pPr>
        <w:pStyle w:val="Normal"/>
        <w:spacing w:before="0" w:beforeAutospacing="off" w:after="0" w:afterAutospacing="off" w:line="276" w:lineRule="auto"/>
        <w:rPr>
          <w:rFonts w:ascii="Tahoma" w:hAnsi="Tahoma" w:eastAsia="Tahoma" w:cs="Tahoma"/>
          <w:noProof w:val="0"/>
          <w:sz w:val="24"/>
          <w:szCs w:val="24"/>
          <w:lang w:val="en-US"/>
        </w:rPr>
      </w:pPr>
      <w:r w:rsidRPr="2DCD2236" w:rsidR="4E983610">
        <w:rPr>
          <w:rFonts w:ascii="Tahoma" w:hAnsi="Tahoma" w:eastAsia="Tahoma" w:cs="Tahoma"/>
          <w:noProof w:val="0"/>
          <w:sz w:val="24"/>
          <w:szCs w:val="24"/>
          <w:lang w:val="en-US"/>
        </w:rPr>
        <w:t>We are reaching out to committees doing work related to our charge (in short, serving students).</w:t>
      </w:r>
      <w:r w:rsidRPr="2DCD2236" w:rsidR="4E983610">
        <w:rPr>
          <w:rFonts w:ascii="Tahoma" w:hAnsi="Tahoma" w:eastAsia="Tahoma" w:cs="Tahoma"/>
          <w:noProof w:val="0"/>
          <w:sz w:val="24"/>
          <w:szCs w:val="24"/>
          <w:lang w:val="en-US"/>
        </w:rPr>
        <w:t xml:space="preserve"> Specifically, we are looking at (and this is a rough/basic list):</w:t>
      </w:r>
    </w:p>
    <w:p xmlns:wp14="http://schemas.microsoft.com/office/word/2010/wordml" w:rsidP="2DCD2236" wp14:paraId="7CA3CBD6" wp14:textId="34DFD424">
      <w:pPr>
        <w:pStyle w:val="ListParagraph"/>
        <w:numPr>
          <w:ilvl w:val="0"/>
          <w:numId w:val="2"/>
        </w:numPr>
        <w:spacing w:before="0" w:beforeAutospacing="off" w:after="0" w:afterAutospacing="off" w:line="276" w:lineRule="auto"/>
        <w:rPr>
          <w:rFonts w:ascii="Tahoma" w:hAnsi="Tahoma" w:eastAsia="Tahoma" w:cs="Tahoma"/>
          <w:noProof w:val="0"/>
          <w:sz w:val="24"/>
          <w:szCs w:val="24"/>
          <w:lang w:val="en-US"/>
        </w:rPr>
      </w:pPr>
      <w:r w:rsidRPr="2DCD2236" w:rsidR="4E983610">
        <w:rPr>
          <w:rFonts w:ascii="Tahoma" w:hAnsi="Tahoma" w:eastAsia="Tahoma" w:cs="Tahoma"/>
          <w:noProof w:val="0"/>
          <w:sz w:val="24"/>
          <w:szCs w:val="24"/>
          <w:lang w:val="en-US"/>
        </w:rPr>
        <w:t>A</w:t>
      </w:r>
      <w:r w:rsidRPr="2DCD2236" w:rsidR="4E983610">
        <w:rPr>
          <w:rFonts w:ascii="Tahoma" w:hAnsi="Tahoma" w:eastAsia="Tahoma" w:cs="Tahoma"/>
          <w:noProof w:val="0"/>
          <w:sz w:val="24"/>
          <w:szCs w:val="24"/>
          <w:lang w:val="en-US"/>
        </w:rPr>
        <w:t>ny work they may be doing that overlaps with our charge</w:t>
      </w:r>
    </w:p>
    <w:p xmlns:wp14="http://schemas.microsoft.com/office/word/2010/wordml" w:rsidP="2DCD2236" wp14:paraId="05E9461B" wp14:textId="6440B985">
      <w:pPr>
        <w:pStyle w:val="ListParagraph"/>
        <w:numPr>
          <w:ilvl w:val="0"/>
          <w:numId w:val="2"/>
        </w:numPr>
        <w:spacing w:before="0" w:beforeAutospacing="off" w:after="0" w:afterAutospacing="off" w:line="276" w:lineRule="auto"/>
        <w:rPr>
          <w:rFonts w:ascii="Tahoma" w:hAnsi="Tahoma" w:eastAsia="Tahoma" w:cs="Tahoma"/>
          <w:noProof w:val="0"/>
          <w:sz w:val="24"/>
          <w:szCs w:val="24"/>
          <w:lang w:val="en-US"/>
        </w:rPr>
      </w:pPr>
      <w:r w:rsidRPr="2DCD2236" w:rsidR="4E983610">
        <w:rPr>
          <w:rFonts w:ascii="Tahoma" w:hAnsi="Tahoma" w:eastAsia="Tahoma" w:cs="Tahoma"/>
          <w:noProof w:val="0"/>
          <w:sz w:val="24"/>
          <w:szCs w:val="24"/>
          <w:lang w:val="en-US"/>
        </w:rPr>
        <w:t>If there are ways that we (the SSC) can help them achieve those ends</w:t>
      </w:r>
    </w:p>
    <w:p xmlns:wp14="http://schemas.microsoft.com/office/word/2010/wordml" w:rsidP="2DCD2236" wp14:paraId="28B5D67E" wp14:textId="6C96F415">
      <w:pPr>
        <w:pStyle w:val="ListParagraph"/>
        <w:numPr>
          <w:ilvl w:val="0"/>
          <w:numId w:val="2"/>
        </w:numPr>
        <w:spacing w:before="0" w:beforeAutospacing="off" w:after="0" w:afterAutospacing="off" w:line="276" w:lineRule="auto"/>
        <w:rPr>
          <w:rFonts w:ascii="Tahoma" w:hAnsi="Tahoma" w:eastAsia="Tahoma" w:cs="Tahoma"/>
          <w:noProof w:val="0"/>
          <w:sz w:val="24"/>
          <w:szCs w:val="24"/>
          <w:lang w:val="en-US"/>
        </w:rPr>
      </w:pPr>
      <w:r w:rsidRPr="2DCD2236" w:rsidR="4E983610">
        <w:rPr>
          <w:rFonts w:ascii="Tahoma" w:hAnsi="Tahoma" w:eastAsia="Tahoma" w:cs="Tahoma"/>
          <w:noProof w:val="0"/>
          <w:sz w:val="24"/>
          <w:szCs w:val="24"/>
          <w:lang w:val="en-US"/>
        </w:rPr>
        <w:t>If we can help them coordinate their efforts.</w:t>
      </w:r>
    </w:p>
    <w:p xmlns:wp14="http://schemas.microsoft.com/office/word/2010/wordml" w:rsidP="2DCD2236" wp14:paraId="57A077AA" wp14:textId="5591E477">
      <w:pPr>
        <w:spacing w:before="0" w:beforeAutospacing="off" w:after="0" w:afterAutospacing="off" w:line="276" w:lineRule="auto"/>
        <w:rPr>
          <w:rFonts w:ascii="Tahoma" w:hAnsi="Tahoma" w:eastAsia="Tahoma" w:cs="Tahoma"/>
        </w:rPr>
      </w:pPr>
    </w:p>
    <w:p xmlns:wp14="http://schemas.microsoft.com/office/word/2010/wordml" w:rsidP="2DCD2236" wp14:paraId="7A911A77" wp14:textId="1C5A8362">
      <w:pPr>
        <w:spacing w:before="0" w:beforeAutospacing="off" w:after="0" w:afterAutospacing="off" w:line="276" w:lineRule="auto"/>
        <w:rPr>
          <w:rFonts w:ascii="Tahoma" w:hAnsi="Tahoma" w:eastAsia="Tahoma" w:cs="Tahoma"/>
          <w:noProof w:val="0"/>
          <w:sz w:val="24"/>
          <w:szCs w:val="24"/>
          <w:lang w:val="en-US"/>
        </w:rPr>
      </w:pPr>
      <w:r w:rsidRPr="2DCD2236" w:rsidR="4E983610">
        <w:rPr>
          <w:rFonts w:ascii="Tahoma" w:hAnsi="Tahoma" w:eastAsia="Tahoma" w:cs="Tahoma"/>
          <w:b w:val="1"/>
          <w:bCs w:val="1"/>
        </w:rPr>
        <w:t>Enrollment Management Committee:</w:t>
      </w:r>
    </w:p>
    <w:p xmlns:wp14="http://schemas.microsoft.com/office/word/2010/wordml" w:rsidP="2DCD2236" wp14:paraId="026B11B1" wp14:textId="291E55BD">
      <w:pPr>
        <w:pStyle w:val="ListParagraph"/>
        <w:numPr>
          <w:ilvl w:val="0"/>
          <w:numId w:val="3"/>
        </w:numPr>
        <w:spacing w:before="0" w:beforeAutospacing="off" w:after="0" w:afterAutospacing="off" w:line="276" w:lineRule="auto"/>
        <w:rPr>
          <w:rFonts w:ascii="Tahoma" w:hAnsi="Tahoma" w:eastAsia="Tahoma" w:cs="Tahoma"/>
          <w:noProof w:val="0"/>
          <w:sz w:val="24"/>
          <w:szCs w:val="24"/>
          <w:lang w:val="en-US"/>
        </w:rPr>
      </w:pPr>
      <w:r w:rsidRPr="2DCD2236" w:rsidR="4E983610">
        <w:rPr>
          <w:rFonts w:ascii="Tahoma" w:hAnsi="Tahoma" w:eastAsia="Tahoma" w:cs="Tahoma"/>
          <w:noProof w:val="0"/>
          <w:sz w:val="24"/>
          <w:szCs w:val="24"/>
          <w:lang w:val="en-US"/>
        </w:rPr>
        <w:t>11/21/24, from Sonny: VPI Odu was able to share out how the communication and guidance work come through the EMC to SSC.</w:t>
      </w:r>
      <w:r w:rsidRPr="2DCD2236" w:rsidR="4E983610">
        <w:rPr>
          <w:rFonts w:ascii="Tahoma" w:hAnsi="Tahoma" w:eastAsia="Tahoma" w:cs="Tahoma"/>
          <w:noProof w:val="0"/>
          <w:sz w:val="24"/>
          <w:szCs w:val="24"/>
          <w:lang w:val="en-US"/>
        </w:rPr>
        <w:t xml:space="preserve"> Our main discussion today was how the charge would stay the same and through a paired down committee, what we would do to continue to the connections with SSC</w:t>
      </w:r>
      <w:r w:rsidRPr="2DCD2236" w:rsidR="4E983610">
        <w:rPr>
          <w:rFonts w:ascii="Tahoma" w:hAnsi="Tahoma" w:eastAsia="Tahoma" w:cs="Tahoma"/>
          <w:noProof w:val="0"/>
          <w:sz w:val="24"/>
          <w:szCs w:val="24"/>
          <w:lang w:val="en-US"/>
        </w:rPr>
        <w:t xml:space="preserve">. </w:t>
      </w:r>
      <w:r w:rsidRPr="2DCD2236" w:rsidR="4E983610">
        <w:rPr>
          <w:rFonts w:ascii="Tahoma" w:hAnsi="Tahoma" w:eastAsia="Tahoma" w:cs="Tahoma"/>
          <w:noProof w:val="0"/>
          <w:sz w:val="24"/>
          <w:szCs w:val="24"/>
          <w:lang w:val="en-US"/>
        </w:rPr>
        <w:t>We did not vote today, it was more of a first read, and we will revisit for final approval after more discussion is had</w:t>
      </w:r>
      <w:r w:rsidRPr="2DCD2236" w:rsidR="4E983610">
        <w:rPr>
          <w:rFonts w:ascii="Tahoma" w:hAnsi="Tahoma" w:eastAsia="Tahoma" w:cs="Tahoma"/>
          <w:noProof w:val="0"/>
          <w:sz w:val="24"/>
          <w:szCs w:val="24"/>
          <w:lang w:val="en-US"/>
        </w:rPr>
        <w:t xml:space="preserve">.  </w:t>
      </w:r>
      <w:r w:rsidRPr="2DCD2236" w:rsidR="4E983610">
        <w:rPr>
          <w:rFonts w:ascii="Tahoma" w:hAnsi="Tahoma" w:eastAsia="Tahoma" w:cs="Tahoma"/>
          <w:noProof w:val="0"/>
          <w:sz w:val="24"/>
          <w:szCs w:val="24"/>
          <w:lang w:val="en-US"/>
        </w:rPr>
        <w:t xml:space="preserve">Changes </w:t>
      </w:r>
      <w:r w:rsidRPr="2DCD2236" w:rsidR="4E983610">
        <w:rPr>
          <w:rFonts w:ascii="Tahoma" w:hAnsi="Tahoma" w:eastAsia="Tahoma" w:cs="Tahoma"/>
          <w:noProof w:val="0"/>
          <w:sz w:val="24"/>
          <w:szCs w:val="24"/>
          <w:lang w:val="en-US"/>
        </w:rPr>
        <w:t>w</w:t>
      </w:r>
      <w:r w:rsidRPr="2DCD2236" w:rsidR="4E983610">
        <w:rPr>
          <w:rFonts w:ascii="Tahoma" w:hAnsi="Tahoma" w:eastAsia="Tahoma" w:cs="Tahoma"/>
          <w:noProof w:val="0"/>
          <w:sz w:val="24"/>
          <w:szCs w:val="24"/>
          <w:lang w:val="en-US"/>
        </w:rPr>
        <w:t>ouldn’t</w:t>
      </w:r>
      <w:r w:rsidRPr="2DCD2236" w:rsidR="4E983610">
        <w:rPr>
          <w:rFonts w:ascii="Tahoma" w:hAnsi="Tahoma" w:eastAsia="Tahoma" w:cs="Tahoma"/>
          <w:noProof w:val="0"/>
          <w:sz w:val="24"/>
          <w:szCs w:val="24"/>
          <w:lang w:val="en-US"/>
        </w:rPr>
        <w:t xml:space="preserve"> </w:t>
      </w:r>
      <w:r w:rsidRPr="2DCD2236" w:rsidR="4E983610">
        <w:rPr>
          <w:rFonts w:ascii="Tahoma" w:hAnsi="Tahoma" w:eastAsia="Tahoma" w:cs="Tahoma"/>
          <w:noProof w:val="0"/>
          <w:sz w:val="24"/>
          <w:szCs w:val="24"/>
          <w:lang w:val="en-US"/>
        </w:rPr>
        <w:t>take place until Fall</w:t>
      </w:r>
      <w:r w:rsidRPr="2DCD2236" w:rsidR="4E983610">
        <w:rPr>
          <w:rFonts w:ascii="Tahoma" w:hAnsi="Tahoma" w:eastAsia="Tahoma" w:cs="Tahoma"/>
          <w:noProof w:val="0"/>
          <w:sz w:val="24"/>
          <w:szCs w:val="24"/>
          <w:lang w:val="en-US"/>
        </w:rPr>
        <w:t xml:space="preserve">.  </w:t>
      </w:r>
      <w:r w:rsidRPr="2DCD2236" w:rsidR="4E983610">
        <w:rPr>
          <w:rFonts w:ascii="Tahoma" w:hAnsi="Tahoma" w:eastAsia="Tahoma" w:cs="Tahoma"/>
          <w:noProof w:val="0"/>
          <w:sz w:val="24"/>
          <w:szCs w:val="24"/>
          <w:lang w:val="en-US"/>
        </w:rPr>
        <w:t xml:space="preserve">Carol will have more details on the notes. </w:t>
      </w:r>
    </w:p>
    <w:p xmlns:wp14="http://schemas.microsoft.com/office/word/2010/wordml" w:rsidP="2DCD2236" wp14:paraId="2C078E63" wp14:textId="76B3A0EF">
      <w:pPr>
        <w:pStyle w:val="Normal"/>
        <w:spacing w:before="0" w:beforeAutospacing="off" w:after="0" w:afterAutospacing="off" w:line="276" w:lineRule="auto"/>
        <w:rPr>
          <w:rFonts w:ascii="Tahoma" w:hAnsi="Tahoma" w:eastAsia="Tahoma" w:cs="Tahoma"/>
          <w:b w:val="1"/>
          <w:bCs w:val="1"/>
          <w:noProof w:val="0"/>
          <w:sz w:val="24"/>
          <w:szCs w:val="24"/>
          <w:lang w:val="en-US"/>
        </w:rPr>
      </w:pPr>
      <w:r w:rsidRPr="2DCD2236" w:rsidR="1C3EE729">
        <w:rPr>
          <w:rFonts w:ascii="Tahoma" w:hAnsi="Tahoma" w:eastAsia="Tahoma" w:cs="Tahoma"/>
          <w:b w:val="1"/>
          <w:bCs w:val="1"/>
          <w:noProof w:val="0"/>
          <w:sz w:val="24"/>
          <w:szCs w:val="24"/>
          <w:lang w:val="en-US"/>
        </w:rPr>
        <w:t>PIER Committee</w:t>
      </w:r>
    </w:p>
    <w:p w:rsidR="1C3EE729" w:rsidP="2DCD2236" w:rsidRDefault="1C3EE729" w14:paraId="2EB9CCCF" w14:textId="65F84711">
      <w:pPr>
        <w:pStyle w:val="ListParagraph"/>
        <w:numPr>
          <w:ilvl w:val="0"/>
          <w:numId w:val="4"/>
        </w:numPr>
        <w:spacing w:before="0" w:beforeAutospacing="off" w:after="0" w:afterAutospacing="off" w:line="276" w:lineRule="auto"/>
        <w:rPr>
          <w:rFonts w:ascii="Tahoma" w:hAnsi="Tahoma" w:eastAsia="Tahoma" w:cs="Tahoma"/>
          <w:noProof w:val="0"/>
          <w:sz w:val="24"/>
          <w:szCs w:val="24"/>
          <w:lang w:val="en-US"/>
        </w:rPr>
      </w:pPr>
      <w:r w:rsidRPr="2DCD2236" w:rsidR="1C3EE729">
        <w:rPr>
          <w:rFonts w:ascii="Tahoma" w:hAnsi="Tahoma" w:eastAsia="Tahoma" w:cs="Tahoma"/>
          <w:noProof w:val="0"/>
          <w:sz w:val="24"/>
          <w:szCs w:val="24"/>
          <w:lang w:val="en-US"/>
        </w:rPr>
        <w:t>Pablo is working with Daniel and Lisa on this</w:t>
      </w:r>
    </w:p>
    <w:p w:rsidR="3D1A1A93" w:rsidP="2DCD2236" w:rsidRDefault="3D1A1A93" w14:paraId="50AAE100" w14:textId="20789CA8">
      <w:pPr>
        <w:pStyle w:val="Normal"/>
        <w:spacing w:before="0" w:beforeAutospacing="off" w:after="0" w:afterAutospacing="off" w:line="276" w:lineRule="auto"/>
        <w:rPr>
          <w:rFonts w:ascii="Tahoma" w:hAnsi="Tahoma" w:eastAsia="Tahoma" w:cs="Tahoma"/>
          <w:b w:val="1"/>
          <w:bCs w:val="1"/>
          <w:noProof w:val="0"/>
          <w:sz w:val="24"/>
          <w:szCs w:val="24"/>
          <w:lang w:val="en-US"/>
        </w:rPr>
      </w:pPr>
      <w:r w:rsidRPr="2DCD2236" w:rsidR="3D1A1A93">
        <w:rPr>
          <w:rFonts w:ascii="Tahoma" w:hAnsi="Tahoma" w:eastAsia="Tahoma" w:cs="Tahoma"/>
          <w:b w:val="1"/>
          <w:bCs w:val="1"/>
          <w:noProof w:val="0"/>
          <w:sz w:val="24"/>
          <w:szCs w:val="24"/>
          <w:lang w:val="en-US"/>
        </w:rPr>
        <w:t xml:space="preserve">Work Based </w:t>
      </w:r>
      <w:r w:rsidRPr="2DCD2236" w:rsidR="3D1A1A93">
        <w:rPr>
          <w:rFonts w:ascii="Tahoma" w:hAnsi="Tahoma" w:eastAsia="Tahoma" w:cs="Tahoma"/>
          <w:b w:val="1"/>
          <w:bCs w:val="1"/>
          <w:noProof w:val="0"/>
          <w:sz w:val="24"/>
          <w:szCs w:val="24"/>
          <w:lang w:val="en-US"/>
        </w:rPr>
        <w:t>Learning</w:t>
      </w:r>
      <w:r w:rsidRPr="2DCD2236" w:rsidR="3D1A1A93">
        <w:rPr>
          <w:rFonts w:ascii="Tahoma" w:hAnsi="Tahoma" w:eastAsia="Tahoma" w:cs="Tahoma"/>
          <w:b w:val="1"/>
          <w:bCs w:val="1"/>
          <w:noProof w:val="0"/>
          <w:sz w:val="24"/>
          <w:szCs w:val="24"/>
          <w:lang w:val="en-US"/>
        </w:rPr>
        <w:t xml:space="preserve"> (WBL)</w:t>
      </w:r>
    </w:p>
    <w:p w:rsidR="3D1A1A93" w:rsidP="2DCD2236" w:rsidRDefault="3D1A1A93" w14:paraId="78E5E0CB" w14:textId="1808C88E">
      <w:pPr>
        <w:pStyle w:val="ListParagraph"/>
        <w:numPr>
          <w:ilvl w:val="0"/>
          <w:numId w:val="5"/>
        </w:numPr>
        <w:spacing w:before="0" w:beforeAutospacing="off" w:after="0" w:afterAutospacing="off" w:line="276" w:lineRule="auto"/>
        <w:rPr>
          <w:rFonts w:ascii="Tahoma" w:hAnsi="Tahoma" w:eastAsia="Tahoma" w:cs="Tahoma"/>
          <w:b w:val="0"/>
          <w:bCs w:val="0"/>
          <w:noProof w:val="0"/>
          <w:sz w:val="24"/>
          <w:szCs w:val="24"/>
          <w:lang w:val="en-US"/>
        </w:rPr>
      </w:pPr>
      <w:r w:rsidRPr="2DCD2236" w:rsidR="3D1A1A93">
        <w:rPr>
          <w:rFonts w:ascii="Tahoma" w:hAnsi="Tahoma" w:eastAsia="Tahoma" w:cs="Tahoma"/>
          <w:b w:val="0"/>
          <w:bCs w:val="0"/>
          <w:noProof w:val="0"/>
          <w:sz w:val="24"/>
          <w:szCs w:val="24"/>
          <w:lang w:val="en-US"/>
        </w:rPr>
        <w:t xml:space="preserve">Pablo is meeting with Melanie Baeza, WBL Director to discuss this </w:t>
      </w:r>
    </w:p>
    <w:p w:rsidR="1C3EE729" w:rsidP="2DCD2236" w:rsidRDefault="1C3EE729" w14:paraId="0C58C240" w14:textId="2651DE02">
      <w:pPr>
        <w:pStyle w:val="Normal"/>
        <w:spacing w:before="0" w:beforeAutospacing="off" w:after="0" w:afterAutospacing="off" w:line="276" w:lineRule="auto"/>
        <w:rPr>
          <w:rFonts w:ascii="Tahoma" w:hAnsi="Tahoma" w:eastAsia="Tahoma" w:cs="Tahoma"/>
          <w:b w:val="1"/>
          <w:bCs w:val="1"/>
          <w:noProof w:val="0"/>
          <w:sz w:val="24"/>
          <w:szCs w:val="24"/>
          <w:lang w:val="en-US"/>
        </w:rPr>
      </w:pPr>
      <w:r w:rsidRPr="2DCD2236" w:rsidR="1C3EE729">
        <w:rPr>
          <w:rFonts w:ascii="Tahoma" w:hAnsi="Tahoma" w:eastAsia="Tahoma" w:cs="Tahoma"/>
          <w:b w:val="1"/>
          <w:bCs w:val="1"/>
          <w:noProof w:val="0"/>
          <w:sz w:val="24"/>
          <w:szCs w:val="24"/>
          <w:lang w:val="en-US"/>
        </w:rPr>
        <w:t>Other Committees</w:t>
      </w:r>
      <w:r w:rsidRPr="2DCD2236" w:rsidR="3A0527B0">
        <w:rPr>
          <w:rFonts w:ascii="Tahoma" w:hAnsi="Tahoma" w:eastAsia="Tahoma" w:cs="Tahoma"/>
          <w:b w:val="1"/>
          <w:bCs w:val="1"/>
          <w:noProof w:val="0"/>
          <w:sz w:val="24"/>
          <w:szCs w:val="24"/>
          <w:lang w:val="en-US"/>
        </w:rPr>
        <w:t xml:space="preserve"> and Programs:</w:t>
      </w:r>
    </w:p>
    <w:p w:rsidR="0FFD53DD" w:rsidP="2DCD2236" w:rsidRDefault="0FFD53DD" w14:paraId="0BF7E903" w14:textId="031719A1">
      <w:pPr>
        <w:pStyle w:val="Normal"/>
        <w:spacing w:before="0" w:beforeAutospacing="off" w:after="0" w:afterAutospacing="off" w:line="276" w:lineRule="auto"/>
        <w:rPr>
          <w:rFonts w:ascii="Tahoma" w:hAnsi="Tahoma" w:eastAsia="Tahoma" w:cs="Tahoma"/>
          <w:b w:val="1"/>
          <w:bCs w:val="1"/>
          <w:noProof w:val="0"/>
          <w:sz w:val="24"/>
          <w:szCs w:val="24"/>
          <w:lang w:val="en-US"/>
        </w:rPr>
      </w:pPr>
      <w:hyperlink r:id="Rb39db8ef856e46ab">
        <w:r w:rsidRPr="2DCD2236" w:rsidR="0FFD53DD">
          <w:rPr>
            <w:rStyle w:val="Hyperlink"/>
            <w:rFonts w:ascii="Tahoma" w:hAnsi="Tahoma" w:eastAsia="Tahoma" w:cs="Tahoma"/>
            <w:b w:val="1"/>
            <w:bCs w:val="1"/>
            <w:noProof w:val="0"/>
            <w:sz w:val="24"/>
            <w:szCs w:val="24"/>
            <w:lang w:val="en-US"/>
          </w:rPr>
          <w:t>Governance Handbook</w:t>
        </w:r>
      </w:hyperlink>
    </w:p>
    <w:p w:rsidR="0FFD53DD" w:rsidP="2DCD2236" w:rsidRDefault="0FFD53DD" w14:paraId="0F3F0E04" w14:textId="26E8C075">
      <w:pPr>
        <w:pStyle w:val="Normal"/>
        <w:spacing w:before="0" w:beforeAutospacing="off" w:after="0" w:afterAutospacing="off" w:line="276" w:lineRule="auto"/>
        <w:rPr>
          <w:rFonts w:ascii="Tahoma" w:hAnsi="Tahoma" w:eastAsia="Tahoma" w:cs="Tahoma"/>
          <w:b w:val="1"/>
          <w:bCs w:val="1"/>
          <w:noProof w:val="0"/>
          <w:sz w:val="24"/>
          <w:szCs w:val="24"/>
          <w:lang w:val="en-US"/>
        </w:rPr>
      </w:pPr>
      <w:r w:rsidRPr="2DCD2236" w:rsidR="0FFD53DD">
        <w:rPr>
          <w:rFonts w:ascii="Tahoma" w:hAnsi="Tahoma" w:eastAsia="Tahoma" w:cs="Tahoma"/>
          <w:b w:val="1"/>
          <w:bCs w:val="1"/>
          <w:noProof w:val="0"/>
          <w:sz w:val="24"/>
          <w:szCs w:val="24"/>
          <w:lang w:val="en-US"/>
        </w:rPr>
        <w:t>Governance Committees under College Council</w:t>
      </w:r>
    </w:p>
    <w:tbl>
      <w:tblPr>
        <w:tblStyle w:val="TableGrid"/>
        <w:tblW w:w="0" w:type="auto"/>
        <w:tblLayout w:type="fixed"/>
        <w:tblLook w:val="06A0" w:firstRow="1" w:lastRow="0" w:firstColumn="1" w:lastColumn="0" w:noHBand="1" w:noVBand="1"/>
      </w:tblPr>
      <w:tblGrid>
        <w:gridCol w:w="1872"/>
        <w:gridCol w:w="3300"/>
        <w:gridCol w:w="3945"/>
        <w:gridCol w:w="3980"/>
      </w:tblGrid>
      <w:tr w:rsidR="2DCD2236" w:rsidTr="2DCD2236" w14:paraId="7AB7FE2F">
        <w:trPr>
          <w:trHeight w:val="300"/>
        </w:trPr>
        <w:tc>
          <w:tcPr>
            <w:tcW w:w="1872" w:type="dxa"/>
            <w:tcMar/>
          </w:tcPr>
          <w:p w:rsidR="0FFD53DD" w:rsidP="2DCD2236" w:rsidRDefault="0FFD53DD" w14:paraId="1146D7CE" w14:textId="2C217C42">
            <w:pPr>
              <w:pStyle w:val="Normal"/>
              <w:spacing w:before="0" w:beforeAutospacing="off" w:after="0" w:afterAutospacing="off" w:line="276" w:lineRule="auto"/>
              <w:rPr>
                <w:rFonts w:ascii="Tahoma" w:hAnsi="Tahoma" w:eastAsia="Tahoma" w:cs="Tahoma"/>
                <w:b w:val="1"/>
                <w:bCs w:val="1"/>
                <w:noProof w:val="0"/>
                <w:sz w:val="24"/>
                <w:szCs w:val="24"/>
                <w:lang w:val="en-US"/>
              </w:rPr>
            </w:pPr>
            <w:r w:rsidRPr="2DCD2236" w:rsidR="0FFD53DD">
              <w:rPr>
                <w:rFonts w:ascii="Tahoma" w:hAnsi="Tahoma" w:eastAsia="Tahoma" w:cs="Tahoma"/>
                <w:b w:val="1"/>
                <w:bCs w:val="1"/>
                <w:noProof w:val="0"/>
                <w:sz w:val="24"/>
                <w:szCs w:val="24"/>
                <w:lang w:val="en-US"/>
              </w:rPr>
              <w:t>Committee</w:t>
            </w:r>
          </w:p>
        </w:tc>
        <w:tc>
          <w:tcPr>
            <w:tcW w:w="3300" w:type="dxa"/>
            <w:tcMar/>
          </w:tcPr>
          <w:p w:rsidR="0FFD53DD" w:rsidP="2DCD2236" w:rsidRDefault="0FFD53DD" w14:paraId="1C0BE607" w14:textId="1B6284AD">
            <w:pPr>
              <w:pStyle w:val="Normal"/>
              <w:spacing w:before="0" w:beforeAutospacing="off" w:after="0" w:afterAutospacing="off" w:line="276" w:lineRule="auto"/>
              <w:rPr>
                <w:rFonts w:ascii="Tahoma" w:hAnsi="Tahoma" w:eastAsia="Tahoma" w:cs="Tahoma"/>
                <w:b w:val="1"/>
                <w:bCs w:val="1"/>
                <w:noProof w:val="0"/>
                <w:sz w:val="24"/>
                <w:szCs w:val="24"/>
                <w:lang w:val="en-US"/>
              </w:rPr>
            </w:pPr>
            <w:r w:rsidRPr="2DCD2236" w:rsidR="0FFD53DD">
              <w:rPr>
                <w:rFonts w:ascii="Tahoma" w:hAnsi="Tahoma" w:eastAsia="Tahoma" w:cs="Tahoma"/>
                <w:b w:val="1"/>
                <w:bCs w:val="1"/>
                <w:noProof w:val="0"/>
                <w:sz w:val="24"/>
                <w:szCs w:val="24"/>
                <w:lang w:val="en-US"/>
              </w:rPr>
              <w:t>Charge</w:t>
            </w:r>
          </w:p>
        </w:tc>
        <w:tc>
          <w:tcPr>
            <w:tcW w:w="3945" w:type="dxa"/>
            <w:tcMar/>
          </w:tcPr>
          <w:p w:rsidR="78ACEBBE" w:rsidP="2DCD2236" w:rsidRDefault="78ACEBBE" w14:paraId="34EA3950" w14:textId="09B6AE3C">
            <w:pPr>
              <w:pStyle w:val="Normal"/>
              <w:suppressLineNumbers w:val="0"/>
              <w:bidi w:val="0"/>
              <w:spacing w:before="0" w:beforeAutospacing="off" w:after="0" w:afterAutospacing="off" w:line="276" w:lineRule="auto"/>
              <w:ind w:left="0" w:right="0"/>
              <w:jc w:val="left"/>
            </w:pPr>
            <w:r w:rsidRPr="2DCD2236" w:rsidR="78ACEBBE">
              <w:rPr>
                <w:rFonts w:ascii="Tahoma" w:hAnsi="Tahoma" w:eastAsia="Tahoma" w:cs="Tahoma"/>
                <w:b w:val="1"/>
                <w:bCs w:val="1"/>
                <w:noProof w:val="0"/>
                <w:sz w:val="24"/>
                <w:szCs w:val="24"/>
                <w:lang w:val="en-US"/>
              </w:rPr>
              <w:t>Responsibilities</w:t>
            </w:r>
          </w:p>
        </w:tc>
        <w:tc>
          <w:tcPr>
            <w:tcW w:w="3980" w:type="dxa"/>
            <w:tcMar/>
          </w:tcPr>
          <w:p w:rsidR="0FFD53DD" w:rsidP="2DCD2236" w:rsidRDefault="0FFD53DD" w14:paraId="6762B2B1" w14:textId="46A57720">
            <w:pPr>
              <w:pStyle w:val="Normal"/>
              <w:spacing w:before="0" w:beforeAutospacing="off" w:after="0" w:afterAutospacing="off" w:line="276" w:lineRule="auto"/>
              <w:rPr>
                <w:rFonts w:ascii="Tahoma" w:hAnsi="Tahoma" w:eastAsia="Tahoma" w:cs="Tahoma"/>
                <w:b w:val="1"/>
                <w:bCs w:val="1"/>
                <w:noProof w:val="0"/>
                <w:sz w:val="24"/>
                <w:szCs w:val="24"/>
                <w:lang w:val="en-US"/>
              </w:rPr>
            </w:pPr>
            <w:r w:rsidRPr="2DCD2236" w:rsidR="0FFD53DD">
              <w:rPr>
                <w:rFonts w:ascii="Tahoma" w:hAnsi="Tahoma" w:eastAsia="Tahoma" w:cs="Tahoma"/>
                <w:b w:val="1"/>
                <w:bCs w:val="1"/>
                <w:noProof w:val="0"/>
                <w:sz w:val="24"/>
                <w:szCs w:val="24"/>
                <w:lang w:val="en-US"/>
              </w:rPr>
              <w:t>Primary Goals/Outcomes</w:t>
            </w:r>
          </w:p>
        </w:tc>
      </w:tr>
      <w:tr w:rsidR="2DCD2236" w:rsidTr="2DCD2236" w14:paraId="3544690C">
        <w:trPr>
          <w:trHeight w:val="300"/>
        </w:trPr>
        <w:tc>
          <w:tcPr>
            <w:tcW w:w="1872" w:type="dxa"/>
            <w:tcMar/>
          </w:tcPr>
          <w:p w:rsidR="0FFD53DD" w:rsidP="2DCD2236" w:rsidRDefault="0FFD53DD" w14:paraId="77C88828" w14:textId="4A578284">
            <w:pPr>
              <w:pStyle w:val="Normal"/>
              <w:spacing w:before="0" w:beforeAutospacing="off" w:after="0" w:afterAutospacing="off" w:line="276" w:lineRule="auto"/>
              <w:rPr>
                <w:rFonts w:ascii="Tahoma" w:hAnsi="Tahoma" w:eastAsia="Tahoma" w:cs="Tahoma"/>
                <w:b w:val="0"/>
                <w:bCs w:val="0"/>
                <w:noProof w:val="0"/>
                <w:sz w:val="24"/>
                <w:szCs w:val="24"/>
                <w:lang w:val="en-US"/>
              </w:rPr>
            </w:pPr>
            <w:r w:rsidRPr="2DCD2236" w:rsidR="0FFD53DD">
              <w:rPr>
                <w:rFonts w:ascii="Tahoma" w:hAnsi="Tahoma" w:eastAsia="Tahoma" w:cs="Tahoma"/>
                <w:b w:val="0"/>
                <w:bCs w:val="0"/>
                <w:noProof w:val="0"/>
                <w:sz w:val="24"/>
                <w:szCs w:val="24"/>
                <w:lang w:val="en-US"/>
              </w:rPr>
              <w:t>IDEA</w:t>
            </w:r>
          </w:p>
        </w:tc>
        <w:tc>
          <w:tcPr>
            <w:tcW w:w="3300" w:type="dxa"/>
            <w:tcMar/>
          </w:tcPr>
          <w:p w:rsidR="0FFD53DD" w:rsidP="2DCD2236" w:rsidRDefault="0FFD53DD" w14:paraId="1ADF37D4" w14:textId="17FD345E">
            <w:pPr>
              <w:spacing w:before="0" w:beforeAutospacing="off" w:after="0" w:afterAutospacing="off" w:line="276" w:lineRule="auto"/>
            </w:pPr>
            <w:r w:rsidRPr="2DCD2236" w:rsidR="0FFD53DD">
              <w:rPr>
                <w:rFonts w:ascii="Tahoma" w:hAnsi="Tahoma" w:eastAsia="Tahoma" w:cs="Tahoma"/>
                <w:noProof w:val="0"/>
                <w:sz w:val="24"/>
                <w:szCs w:val="24"/>
                <w:lang w:val="en-US"/>
              </w:rPr>
              <w:t xml:space="preserve">The committee is committed to </w:t>
            </w:r>
            <w:r w:rsidRPr="2DCD2236" w:rsidR="0FFD53DD">
              <w:rPr>
                <w:rFonts w:ascii="Tahoma" w:hAnsi="Tahoma" w:eastAsia="Tahoma" w:cs="Tahoma"/>
                <w:noProof w:val="0"/>
                <w:sz w:val="24"/>
                <w:szCs w:val="24"/>
                <w:lang w:val="en-US"/>
              </w:rPr>
              <w:t>promote</w:t>
            </w:r>
            <w:r w:rsidRPr="2DCD2236" w:rsidR="0FFD53DD">
              <w:rPr>
                <w:rFonts w:ascii="Tahoma" w:hAnsi="Tahoma" w:eastAsia="Tahoma" w:cs="Tahoma"/>
                <w:noProof w:val="0"/>
                <w:sz w:val="24"/>
                <w:szCs w:val="24"/>
                <w:lang w:val="en-US"/>
              </w:rPr>
              <w:t xml:space="preserve"> understanding, engagement and appreciation throughout the College and District for all aspects of diversity, equity, and inclusion.</w:t>
            </w:r>
          </w:p>
        </w:tc>
        <w:tc>
          <w:tcPr>
            <w:tcW w:w="3945" w:type="dxa"/>
            <w:tcMar/>
          </w:tcPr>
          <w:p w:rsidR="5F6BC249" w:rsidP="2DCD2236" w:rsidRDefault="5F6BC249" w14:paraId="7FB0BF25" w14:textId="472A320F">
            <w:pPr>
              <w:spacing w:before="0" w:beforeAutospacing="off" w:after="0" w:afterAutospacing="off" w:line="276" w:lineRule="auto"/>
            </w:pPr>
            <w:r w:rsidRPr="2DCD2236" w:rsidR="5F6BC249">
              <w:rPr>
                <w:rFonts w:ascii="Tahoma" w:hAnsi="Tahoma" w:eastAsia="Tahoma" w:cs="Tahoma"/>
                <w:noProof w:val="0"/>
                <w:sz w:val="24"/>
                <w:szCs w:val="24"/>
                <w:lang w:val="en-US"/>
              </w:rPr>
              <w:t xml:space="preserve">Serve as the liaison between the College, the District Equal Employment Opportunity Advisory Committee, and the District’s Campus Diversity Advisory Council (CDAC). • Sponsor activities and events at the College that promote diversity, equity, and inclusion. • Provide feedback and evaluation of the Student Equity Plan and college reports which advance diversity, equity, and inclusion on campus. • Support, coordinate, and/or implement programs, seminars and workshops that explore diversity, equity, and inclusion issues for faculty, classified professionals, and students. • In coordination with the Research Office, lead equity self-studies, equity data workshops, and equity leadership development. 23 • Provide leadership in the development of curriculum that addresses equity, ethnic studies, and social justice. • Support and advance the institutional core values of inclusiveness. • </w:t>
            </w:r>
            <w:r w:rsidRPr="2DCD2236" w:rsidR="5F6BC249">
              <w:rPr>
                <w:rFonts w:ascii="Tahoma" w:hAnsi="Tahoma" w:eastAsia="Tahoma" w:cs="Tahoma"/>
                <w:noProof w:val="0"/>
                <w:sz w:val="24"/>
                <w:szCs w:val="24"/>
                <w:lang w:val="en-US"/>
              </w:rPr>
              <w:t>Participate</w:t>
            </w:r>
            <w:r w:rsidRPr="2DCD2236" w:rsidR="5F6BC249">
              <w:rPr>
                <w:rFonts w:ascii="Tahoma" w:hAnsi="Tahoma" w:eastAsia="Tahoma" w:cs="Tahoma"/>
                <w:noProof w:val="0"/>
                <w:sz w:val="24"/>
                <w:szCs w:val="24"/>
                <w:lang w:val="en-US"/>
              </w:rPr>
              <w:t xml:space="preserve"> in equity self-studies, equity data workshops, and equity leadership development. • Gather information for the Ethnic Studies degree requirements and </w:t>
            </w:r>
            <w:r w:rsidRPr="2DCD2236" w:rsidR="5F6BC249">
              <w:rPr>
                <w:rFonts w:ascii="Tahoma" w:hAnsi="Tahoma" w:eastAsia="Tahoma" w:cs="Tahoma"/>
                <w:noProof w:val="0"/>
                <w:sz w:val="24"/>
                <w:szCs w:val="24"/>
                <w:lang w:val="en-US"/>
              </w:rPr>
              <w:t>facilitate</w:t>
            </w:r>
            <w:r w:rsidRPr="2DCD2236" w:rsidR="5F6BC249">
              <w:rPr>
                <w:rFonts w:ascii="Tahoma" w:hAnsi="Tahoma" w:eastAsia="Tahoma" w:cs="Tahoma"/>
                <w:noProof w:val="0"/>
                <w:sz w:val="24"/>
                <w:szCs w:val="24"/>
                <w:lang w:val="en-US"/>
              </w:rPr>
              <w:t xml:space="preserve"> its development • Regularly gather, review, and assess college data to </w:t>
            </w:r>
            <w:r w:rsidRPr="2DCD2236" w:rsidR="5F6BC249">
              <w:rPr>
                <w:rFonts w:ascii="Tahoma" w:hAnsi="Tahoma" w:eastAsia="Tahoma" w:cs="Tahoma"/>
                <w:noProof w:val="0"/>
                <w:sz w:val="24"/>
                <w:szCs w:val="24"/>
                <w:lang w:val="en-US"/>
              </w:rPr>
              <w:t>identify</w:t>
            </w:r>
            <w:r w:rsidRPr="2DCD2236" w:rsidR="5F6BC249">
              <w:rPr>
                <w:rFonts w:ascii="Tahoma" w:hAnsi="Tahoma" w:eastAsia="Tahoma" w:cs="Tahoma"/>
                <w:noProof w:val="0"/>
                <w:sz w:val="24"/>
                <w:szCs w:val="24"/>
                <w:lang w:val="en-US"/>
              </w:rPr>
              <w:t xml:space="preserve"> potential gaps and make </w:t>
            </w:r>
            <w:r w:rsidRPr="2DCD2236" w:rsidR="5F6BC249">
              <w:rPr>
                <w:rFonts w:ascii="Tahoma" w:hAnsi="Tahoma" w:eastAsia="Tahoma" w:cs="Tahoma"/>
                <w:noProof w:val="0"/>
                <w:sz w:val="24"/>
                <w:szCs w:val="24"/>
                <w:lang w:val="en-US"/>
              </w:rPr>
              <w:t>recommendation</w:t>
            </w:r>
            <w:r w:rsidRPr="2DCD2236" w:rsidR="5F6BC249">
              <w:rPr>
                <w:rFonts w:ascii="Tahoma" w:hAnsi="Tahoma" w:eastAsia="Tahoma" w:cs="Tahoma"/>
                <w:noProof w:val="0"/>
                <w:sz w:val="24"/>
                <w:szCs w:val="24"/>
                <w:lang w:val="en-US"/>
              </w:rPr>
              <w:t xml:space="preserve"> to mitigate equity gaps. • Perform work and provide evidence to ensure the college meets applicable areas of Accreditation Standards I-IV</w:t>
            </w:r>
          </w:p>
        </w:tc>
        <w:tc>
          <w:tcPr>
            <w:tcW w:w="3980" w:type="dxa"/>
            <w:tcMar/>
          </w:tcPr>
          <w:p w:rsidR="2DCD2236" w:rsidP="2DCD2236" w:rsidRDefault="2DCD2236" w14:paraId="2DDC3492" w14:textId="17D3E6DD">
            <w:pPr>
              <w:pStyle w:val="Normal"/>
              <w:spacing w:before="0" w:beforeAutospacing="off" w:after="0" w:afterAutospacing="off" w:line="276" w:lineRule="auto"/>
              <w:rPr>
                <w:rFonts w:ascii="Tahoma" w:hAnsi="Tahoma" w:eastAsia="Tahoma" w:cs="Tahoma"/>
                <w:b w:val="1"/>
                <w:bCs w:val="1"/>
                <w:noProof w:val="0"/>
                <w:sz w:val="24"/>
                <w:szCs w:val="24"/>
                <w:lang w:val="en-US"/>
              </w:rPr>
            </w:pPr>
          </w:p>
        </w:tc>
      </w:tr>
      <w:tr w:rsidR="2DCD2236" w:rsidTr="2DCD2236" w14:paraId="4B17A2E3">
        <w:trPr>
          <w:trHeight w:val="300"/>
        </w:trPr>
        <w:tc>
          <w:tcPr>
            <w:tcW w:w="1872" w:type="dxa"/>
            <w:tcMar/>
          </w:tcPr>
          <w:p w:rsidR="0FFD53DD" w:rsidP="2DCD2236" w:rsidRDefault="0FFD53DD" w14:paraId="77A104A7" w14:textId="4042501D">
            <w:pPr>
              <w:pStyle w:val="Normal"/>
              <w:spacing w:before="0" w:beforeAutospacing="off" w:after="0" w:afterAutospacing="off" w:line="276" w:lineRule="auto"/>
              <w:rPr>
                <w:rFonts w:ascii="Tahoma" w:hAnsi="Tahoma" w:eastAsia="Tahoma" w:cs="Tahoma"/>
                <w:b w:val="1"/>
                <w:bCs w:val="1"/>
                <w:noProof w:val="0"/>
                <w:sz w:val="24"/>
                <w:szCs w:val="24"/>
                <w:lang w:val="en-US"/>
              </w:rPr>
            </w:pPr>
            <w:r w:rsidRPr="2DCD2236" w:rsidR="0FFD53DD">
              <w:rPr>
                <w:rFonts w:ascii="Tahoma" w:hAnsi="Tahoma" w:eastAsia="Tahoma" w:cs="Tahoma"/>
                <w:b w:val="1"/>
                <w:bCs w:val="1"/>
                <w:noProof w:val="0"/>
                <w:sz w:val="24"/>
                <w:szCs w:val="24"/>
                <w:lang w:val="en-US"/>
              </w:rPr>
              <w:t>Enrollment Management</w:t>
            </w:r>
          </w:p>
        </w:tc>
        <w:tc>
          <w:tcPr>
            <w:tcW w:w="3300" w:type="dxa"/>
            <w:tcMar/>
          </w:tcPr>
          <w:p w:rsidR="0FFD53DD" w:rsidP="2DCD2236" w:rsidRDefault="0FFD53DD" w14:paraId="4D28F134" w14:textId="4DE3D805">
            <w:pPr>
              <w:spacing w:before="0" w:beforeAutospacing="off" w:after="0" w:afterAutospacing="off" w:line="276" w:lineRule="auto"/>
            </w:pPr>
            <w:r w:rsidRPr="2DCD2236" w:rsidR="0FFD53DD">
              <w:rPr>
                <w:rFonts w:ascii="Tahoma" w:hAnsi="Tahoma" w:eastAsia="Tahoma" w:cs="Tahoma"/>
                <w:noProof w:val="0"/>
                <w:sz w:val="24"/>
                <w:szCs w:val="24"/>
                <w:lang w:val="en-US"/>
              </w:rPr>
              <w:t xml:space="preserve">To promote and sustain institutional effectiveness, with a primary focus on student success </w:t>
            </w:r>
            <w:r w:rsidRPr="2DCD2236" w:rsidR="0FFD53DD">
              <w:rPr>
                <w:rFonts w:ascii="Tahoma" w:hAnsi="Tahoma" w:eastAsia="Tahoma" w:cs="Tahoma"/>
                <w:noProof w:val="0"/>
                <w:sz w:val="24"/>
                <w:szCs w:val="24"/>
                <w:lang w:val="en-US"/>
              </w:rPr>
              <w:t>in accordance with</w:t>
            </w:r>
            <w:r w:rsidRPr="2DCD2236" w:rsidR="0FFD53DD">
              <w:rPr>
                <w:rFonts w:ascii="Tahoma" w:hAnsi="Tahoma" w:eastAsia="Tahoma" w:cs="Tahoma"/>
                <w:noProof w:val="0"/>
                <w:sz w:val="24"/>
                <w:szCs w:val="24"/>
                <w:lang w:val="en-US"/>
              </w:rPr>
              <w:t xml:space="preserve"> San Diego Miramar College’s mission. The Enrollment Management Committee (EMC) will develop and promote an integrated and comprehensive approach to enrollment management that promotes and supports college-wide collaboration and engagement. The purpose of the EMC </w:t>
            </w:r>
            <w:r w:rsidRPr="2DCD2236" w:rsidR="0FFD53DD">
              <w:rPr>
                <w:rFonts w:ascii="Tahoma" w:hAnsi="Tahoma" w:eastAsia="Tahoma" w:cs="Tahoma"/>
                <w:noProof w:val="0"/>
                <w:sz w:val="24"/>
                <w:szCs w:val="24"/>
                <w:lang w:val="en-US"/>
              </w:rPr>
              <w:t>is</w:t>
            </w:r>
            <w:r w:rsidRPr="2DCD2236" w:rsidR="6E906B53">
              <w:rPr>
                <w:rFonts w:ascii="Tahoma" w:hAnsi="Tahoma" w:eastAsia="Tahoma" w:cs="Tahoma"/>
                <w:noProof w:val="0"/>
                <w:sz w:val="24"/>
                <w:szCs w:val="24"/>
                <w:lang w:val="en-US"/>
              </w:rPr>
              <w:t xml:space="preserve"> </w:t>
            </w:r>
            <w:r w:rsidRPr="2DCD2236" w:rsidR="0FFD53DD">
              <w:rPr>
                <w:rFonts w:ascii="Tahoma" w:hAnsi="Tahoma" w:eastAsia="Tahoma" w:cs="Tahoma"/>
                <w:noProof w:val="0"/>
                <w:sz w:val="24"/>
                <w:szCs w:val="24"/>
                <w:lang w:val="en-US"/>
              </w:rPr>
              <w:t>to</w:t>
            </w:r>
            <w:r w:rsidRPr="2DCD2236" w:rsidR="0FFD53DD">
              <w:rPr>
                <w:rFonts w:ascii="Tahoma" w:hAnsi="Tahoma" w:eastAsia="Tahoma" w:cs="Tahoma"/>
                <w:noProof w:val="0"/>
                <w:sz w:val="24"/>
                <w:szCs w:val="24"/>
                <w:lang w:val="en-US"/>
              </w:rPr>
              <w:t xml:space="preserve"> discuss and promote beneficial enrollment management strategies, including guiding principles for class scheduling, and make recommendations that promote student access, </w:t>
            </w:r>
            <w:r w:rsidRPr="2DCD2236" w:rsidR="0FFD53DD">
              <w:rPr>
                <w:rFonts w:ascii="Tahoma" w:hAnsi="Tahoma" w:eastAsia="Tahoma" w:cs="Tahoma"/>
                <w:noProof w:val="0"/>
                <w:sz w:val="24"/>
                <w:szCs w:val="24"/>
                <w:lang w:val="en-US"/>
              </w:rPr>
              <w:t>equity</w:t>
            </w:r>
            <w:r w:rsidRPr="2DCD2236" w:rsidR="0FFD53DD">
              <w:rPr>
                <w:rFonts w:ascii="Tahoma" w:hAnsi="Tahoma" w:eastAsia="Tahoma" w:cs="Tahoma"/>
                <w:noProof w:val="0"/>
                <w:sz w:val="24"/>
                <w:szCs w:val="24"/>
                <w:lang w:val="en-US"/>
              </w:rPr>
              <w:t xml:space="preserve"> and success.</w:t>
            </w:r>
          </w:p>
        </w:tc>
        <w:tc>
          <w:tcPr>
            <w:tcW w:w="3945" w:type="dxa"/>
            <w:tcMar/>
          </w:tcPr>
          <w:p w:rsidR="222B3D40" w:rsidP="2DCD2236" w:rsidRDefault="222B3D40" w14:paraId="74BCFC46" w14:textId="5A940857">
            <w:pPr>
              <w:spacing w:before="0" w:beforeAutospacing="off" w:after="0" w:afterAutospacing="off" w:line="276" w:lineRule="auto"/>
            </w:pPr>
            <w:r w:rsidRPr="2DCD2236" w:rsidR="222B3D40">
              <w:rPr>
                <w:rFonts w:ascii="Tahoma" w:hAnsi="Tahoma" w:eastAsia="Tahoma" w:cs="Tahoma"/>
                <w:noProof w:val="0"/>
                <w:sz w:val="24"/>
                <w:szCs w:val="24"/>
                <w:lang w:val="en-US"/>
              </w:rPr>
              <w:t xml:space="preserve">Continuous review and evaluation of enrollment trends. • </w:t>
            </w:r>
            <w:r w:rsidRPr="2DCD2236" w:rsidR="222B3D40">
              <w:rPr>
                <w:rFonts w:ascii="Tahoma" w:hAnsi="Tahoma" w:eastAsia="Tahoma" w:cs="Tahoma"/>
                <w:noProof w:val="0"/>
                <w:sz w:val="24"/>
                <w:szCs w:val="24"/>
                <w:lang w:val="en-US"/>
              </w:rPr>
              <w:t>Initiate</w:t>
            </w:r>
            <w:r w:rsidRPr="2DCD2236" w:rsidR="222B3D40">
              <w:rPr>
                <w:rFonts w:ascii="Tahoma" w:hAnsi="Tahoma" w:eastAsia="Tahoma" w:cs="Tahoma"/>
                <w:noProof w:val="0"/>
                <w:sz w:val="24"/>
                <w:szCs w:val="24"/>
                <w:lang w:val="en-US"/>
              </w:rPr>
              <w:t xml:space="preserve"> and evaluate research on scheduling and course modalities at the college and department levels. • Use qualitative and quantitative data to inform recommendations. • Collaborate with college constituencies to develop, implement, and evaluate enrollment management goals and </w:t>
            </w:r>
            <w:r w:rsidRPr="2DCD2236" w:rsidR="222B3D40">
              <w:rPr>
                <w:rFonts w:ascii="Tahoma" w:hAnsi="Tahoma" w:eastAsia="Tahoma" w:cs="Tahoma"/>
                <w:noProof w:val="0"/>
                <w:sz w:val="24"/>
                <w:szCs w:val="24"/>
                <w:lang w:val="en-US"/>
              </w:rPr>
              <w:t>strategiesthat</w:t>
            </w:r>
            <w:r w:rsidRPr="2DCD2236" w:rsidR="222B3D40">
              <w:rPr>
                <w:rFonts w:ascii="Tahoma" w:hAnsi="Tahoma" w:eastAsia="Tahoma" w:cs="Tahoma"/>
                <w:noProof w:val="0"/>
                <w:sz w:val="24"/>
                <w:szCs w:val="24"/>
                <w:lang w:val="en-US"/>
              </w:rPr>
              <w:t xml:space="preserve"> align with the Instructional Division Plan within the confines of the San Diego Miramar College Integrated Planning process. • </w:t>
            </w:r>
            <w:r w:rsidRPr="2DCD2236" w:rsidR="222B3D40">
              <w:rPr>
                <w:rFonts w:ascii="Tahoma" w:hAnsi="Tahoma" w:eastAsia="Tahoma" w:cs="Tahoma"/>
                <w:noProof w:val="0"/>
                <w:sz w:val="24"/>
                <w:szCs w:val="24"/>
                <w:lang w:val="en-US"/>
              </w:rPr>
              <w:t>Monitor</w:t>
            </w:r>
            <w:r w:rsidRPr="2DCD2236" w:rsidR="222B3D40">
              <w:rPr>
                <w:rFonts w:ascii="Tahoma" w:hAnsi="Tahoma" w:eastAsia="Tahoma" w:cs="Tahoma"/>
                <w:noProof w:val="0"/>
                <w:sz w:val="24"/>
                <w:szCs w:val="24"/>
                <w:lang w:val="en-US"/>
              </w:rPr>
              <w:t xml:space="preserve"> and evaluate progress toward strategic enrollment management planning goals. • Develop, recommend, and promote enrollment management strategies and guiding principles for class scheduling. 25 • Perform work and provide</w:t>
            </w:r>
          </w:p>
        </w:tc>
        <w:tc>
          <w:tcPr>
            <w:tcW w:w="3980" w:type="dxa"/>
            <w:tcMar/>
          </w:tcPr>
          <w:p w:rsidR="2DCD2236" w:rsidP="2DCD2236" w:rsidRDefault="2DCD2236" w14:paraId="62204A9B" w14:textId="4CC1B8DF">
            <w:pPr>
              <w:pStyle w:val="Normal"/>
              <w:spacing w:before="0" w:beforeAutospacing="off" w:after="0" w:afterAutospacing="off" w:line="276" w:lineRule="auto"/>
              <w:rPr>
                <w:rFonts w:ascii="Tahoma" w:hAnsi="Tahoma" w:eastAsia="Tahoma" w:cs="Tahoma"/>
                <w:b w:val="1"/>
                <w:bCs w:val="1"/>
                <w:noProof w:val="0"/>
                <w:sz w:val="24"/>
                <w:szCs w:val="24"/>
                <w:lang w:val="en-US"/>
              </w:rPr>
            </w:pPr>
          </w:p>
        </w:tc>
      </w:tr>
      <w:tr w:rsidR="2DCD2236" w:rsidTr="2DCD2236" w14:paraId="7984F56C">
        <w:trPr>
          <w:trHeight w:val="300"/>
        </w:trPr>
        <w:tc>
          <w:tcPr>
            <w:tcW w:w="1872" w:type="dxa"/>
            <w:tcMar/>
          </w:tcPr>
          <w:p w:rsidR="0E5567F5" w:rsidP="2DCD2236" w:rsidRDefault="0E5567F5" w14:paraId="10562B1C" w14:textId="6713548E">
            <w:pPr>
              <w:pStyle w:val="Normal"/>
              <w:spacing w:before="0" w:beforeAutospacing="off" w:after="0" w:afterAutospacing="off" w:line="276" w:lineRule="auto"/>
              <w:rPr>
                <w:rFonts w:ascii="Tahoma" w:hAnsi="Tahoma" w:eastAsia="Tahoma" w:cs="Tahoma"/>
                <w:b w:val="1"/>
                <w:bCs w:val="1"/>
                <w:noProof w:val="0"/>
                <w:sz w:val="24"/>
                <w:szCs w:val="24"/>
                <w:lang w:val="en-US"/>
              </w:rPr>
            </w:pPr>
            <w:r w:rsidRPr="2DCD2236" w:rsidR="0E5567F5">
              <w:rPr>
                <w:rFonts w:ascii="Tahoma" w:hAnsi="Tahoma" w:eastAsia="Tahoma" w:cs="Tahoma"/>
                <w:b w:val="1"/>
                <w:bCs w:val="1"/>
                <w:noProof w:val="0"/>
                <w:sz w:val="24"/>
                <w:szCs w:val="24"/>
                <w:lang w:val="en-US"/>
              </w:rPr>
              <w:t>PIER</w:t>
            </w:r>
          </w:p>
        </w:tc>
        <w:tc>
          <w:tcPr>
            <w:tcW w:w="3300" w:type="dxa"/>
            <w:tcMar/>
          </w:tcPr>
          <w:p w:rsidR="1E779B91" w:rsidP="2DCD2236" w:rsidRDefault="1E779B91" w14:paraId="0C752459" w14:textId="00A7A74A">
            <w:pPr>
              <w:spacing w:before="0" w:beforeAutospacing="off" w:after="0" w:afterAutospacing="off" w:line="276" w:lineRule="auto"/>
            </w:pPr>
            <w:r w:rsidRPr="2DCD2236" w:rsidR="1E779B91">
              <w:rPr>
                <w:rFonts w:ascii="Tahoma" w:hAnsi="Tahoma" w:eastAsia="Tahoma" w:cs="Tahoma"/>
                <w:noProof w:val="0"/>
                <w:sz w:val="24"/>
                <w:szCs w:val="24"/>
                <w:lang w:val="en-US"/>
              </w:rPr>
              <w:t xml:space="preserve">To </w:t>
            </w:r>
            <w:r w:rsidRPr="2DCD2236" w:rsidR="1E779B91">
              <w:rPr>
                <w:rFonts w:ascii="Tahoma" w:hAnsi="Tahoma" w:eastAsia="Tahoma" w:cs="Tahoma"/>
                <w:noProof w:val="0"/>
                <w:sz w:val="24"/>
                <w:szCs w:val="24"/>
                <w:lang w:val="en-US"/>
              </w:rPr>
              <w:t>establish</w:t>
            </w:r>
            <w:r w:rsidRPr="2DCD2236" w:rsidR="1E779B91">
              <w:rPr>
                <w:rFonts w:ascii="Tahoma" w:hAnsi="Tahoma" w:eastAsia="Tahoma" w:cs="Tahoma"/>
                <w:noProof w:val="0"/>
                <w:sz w:val="24"/>
                <w:szCs w:val="24"/>
                <w:lang w:val="en-US"/>
              </w:rPr>
              <w:t xml:space="preserve"> and promote institutional effectiveness through aligning the college’s integrated planning process with the college mission, accreditation standards, and compliance with applicable Federal, State, and local requirements. This committee works with the framework of diversity, </w:t>
            </w:r>
            <w:r w:rsidRPr="2DCD2236" w:rsidR="1E779B91">
              <w:rPr>
                <w:rFonts w:ascii="Tahoma" w:hAnsi="Tahoma" w:eastAsia="Tahoma" w:cs="Tahoma"/>
                <w:noProof w:val="0"/>
                <w:sz w:val="24"/>
                <w:szCs w:val="24"/>
                <w:lang w:val="en-US"/>
              </w:rPr>
              <w:t>equity</w:t>
            </w:r>
            <w:r w:rsidRPr="2DCD2236" w:rsidR="1E779B91">
              <w:rPr>
                <w:rFonts w:ascii="Tahoma" w:hAnsi="Tahoma" w:eastAsia="Tahoma" w:cs="Tahoma"/>
                <w:noProof w:val="0"/>
                <w:sz w:val="24"/>
                <w:szCs w:val="24"/>
                <w:lang w:val="en-US"/>
              </w:rPr>
              <w:t xml:space="preserve"> and inclusion to ensure and sustain a culture of evidence, </w:t>
            </w:r>
            <w:r w:rsidRPr="2DCD2236" w:rsidR="1E779B91">
              <w:rPr>
                <w:rFonts w:ascii="Tahoma" w:hAnsi="Tahoma" w:eastAsia="Tahoma" w:cs="Tahoma"/>
                <w:noProof w:val="0"/>
                <w:sz w:val="24"/>
                <w:szCs w:val="24"/>
                <w:lang w:val="en-US"/>
              </w:rPr>
              <w:t>inquiry</w:t>
            </w:r>
            <w:r w:rsidRPr="2DCD2236" w:rsidR="1E779B91">
              <w:rPr>
                <w:rFonts w:ascii="Tahoma" w:hAnsi="Tahoma" w:eastAsia="Tahoma" w:cs="Tahoma"/>
                <w:noProof w:val="0"/>
                <w:sz w:val="24"/>
                <w:szCs w:val="24"/>
                <w:lang w:val="en-US"/>
              </w:rPr>
              <w:t xml:space="preserve"> and action for continuous quality improvement in institutional assessment, integrated planning, and student learning and success.</w:t>
            </w:r>
          </w:p>
        </w:tc>
        <w:tc>
          <w:tcPr>
            <w:tcW w:w="3945" w:type="dxa"/>
            <w:tcMar/>
          </w:tcPr>
          <w:p w:rsidR="1E779B91" w:rsidP="2DCD2236" w:rsidRDefault="1E779B91" w14:paraId="4AFDFFAE" w14:textId="7D2285BA">
            <w:pPr>
              <w:spacing w:before="0" w:beforeAutospacing="off" w:after="0" w:afterAutospacing="off" w:line="276" w:lineRule="auto"/>
            </w:pPr>
            <w:r w:rsidRPr="2DCD2236" w:rsidR="1E779B91">
              <w:rPr>
                <w:rFonts w:ascii="Tahoma" w:hAnsi="Tahoma" w:eastAsia="Tahoma" w:cs="Tahoma"/>
                <w:noProof w:val="0"/>
                <w:sz w:val="24"/>
                <w:szCs w:val="24"/>
                <w:lang w:val="en-US"/>
              </w:rPr>
              <w:t xml:space="preserve">Coordinate, evaluate, and update the college’s integrated planning processes. • Review and update the planning calendar and </w:t>
            </w:r>
            <w:r w:rsidRPr="2DCD2236" w:rsidR="1E779B91">
              <w:rPr>
                <w:rFonts w:ascii="Tahoma" w:hAnsi="Tahoma" w:eastAsia="Tahoma" w:cs="Tahoma"/>
                <w:noProof w:val="0"/>
                <w:sz w:val="24"/>
                <w:szCs w:val="24"/>
                <w:lang w:val="en-US"/>
              </w:rPr>
              <w:t>work flow</w:t>
            </w:r>
            <w:r w:rsidRPr="2DCD2236" w:rsidR="1E779B91">
              <w:rPr>
                <w:rFonts w:ascii="Tahoma" w:hAnsi="Tahoma" w:eastAsia="Tahoma" w:cs="Tahoma"/>
                <w:noProof w:val="0"/>
                <w:sz w:val="24"/>
                <w:szCs w:val="24"/>
                <w:lang w:val="en-US"/>
              </w:rPr>
              <w:t xml:space="preserve"> diagram of the College Annual Planning Cycle. • Provide leadership for the review, revisions, and updates to the College Educational Master Plan, Strategic Plan, and Operational Plans. • Regularly assess the College Strategic Plan. • Regularly review and recommend revisions of the College Mission and Vision Statements. 34 • Ensure that Outcomes and Assessment and Program Review are aligned with </w:t>
            </w:r>
            <w:r w:rsidRPr="2DCD2236" w:rsidR="1E779B91">
              <w:rPr>
                <w:rFonts w:ascii="Tahoma" w:hAnsi="Tahoma" w:eastAsia="Tahoma" w:cs="Tahoma"/>
                <w:noProof w:val="0"/>
                <w:sz w:val="24"/>
                <w:szCs w:val="24"/>
                <w:lang w:val="en-US"/>
              </w:rPr>
              <w:t>the</w:t>
            </w:r>
            <w:r w:rsidRPr="2DCD2236" w:rsidR="17C07F2C">
              <w:rPr>
                <w:rFonts w:ascii="Tahoma" w:hAnsi="Tahoma" w:eastAsia="Tahoma" w:cs="Tahoma"/>
                <w:noProof w:val="0"/>
                <w:sz w:val="24"/>
                <w:szCs w:val="24"/>
                <w:lang w:val="en-US"/>
              </w:rPr>
              <w:t xml:space="preserve"> </w:t>
            </w:r>
            <w:r w:rsidRPr="2DCD2236" w:rsidR="1E779B91">
              <w:rPr>
                <w:rFonts w:ascii="Tahoma" w:hAnsi="Tahoma" w:eastAsia="Tahoma" w:cs="Tahoma"/>
                <w:noProof w:val="0"/>
                <w:sz w:val="24"/>
                <w:szCs w:val="24"/>
                <w:lang w:val="en-US"/>
              </w:rPr>
              <w:t>college</w:t>
            </w:r>
            <w:r w:rsidRPr="2DCD2236" w:rsidR="1E779B91">
              <w:rPr>
                <w:rFonts w:ascii="Tahoma" w:hAnsi="Tahoma" w:eastAsia="Tahoma" w:cs="Tahoma"/>
                <w:noProof w:val="0"/>
                <w:sz w:val="24"/>
                <w:szCs w:val="24"/>
                <w:lang w:val="en-US"/>
              </w:rPr>
              <w:t xml:space="preserve"> integrated planning process to </w:t>
            </w:r>
            <w:r w:rsidRPr="2DCD2236" w:rsidR="1E779B91">
              <w:rPr>
                <w:rFonts w:ascii="Tahoma" w:hAnsi="Tahoma" w:eastAsia="Tahoma" w:cs="Tahoma"/>
                <w:noProof w:val="0"/>
                <w:sz w:val="24"/>
                <w:szCs w:val="24"/>
                <w:lang w:val="en-US"/>
              </w:rPr>
              <w:t>facilitate</w:t>
            </w:r>
            <w:r w:rsidRPr="2DCD2236" w:rsidR="1E779B91">
              <w:rPr>
                <w:rFonts w:ascii="Tahoma" w:hAnsi="Tahoma" w:eastAsia="Tahoma" w:cs="Tahoma"/>
                <w:noProof w:val="0"/>
                <w:sz w:val="24"/>
                <w:szCs w:val="24"/>
                <w:lang w:val="en-US"/>
              </w:rPr>
              <w:t xml:space="preserve"> student equity and success. • Coordinate college-wide process for budget development and allocation to ensure alignment between budget and planning. • Perform work and provide evidence to ensure the college meets applicable areas of Accreditation Standard I-III.</w:t>
            </w:r>
          </w:p>
        </w:tc>
        <w:tc>
          <w:tcPr>
            <w:tcW w:w="3980" w:type="dxa"/>
            <w:tcMar/>
          </w:tcPr>
          <w:p w:rsidR="2DCD2236" w:rsidP="2DCD2236" w:rsidRDefault="2DCD2236" w14:paraId="20AA50CD" w14:textId="17D3E6DD">
            <w:pPr>
              <w:pStyle w:val="Normal"/>
              <w:spacing w:before="0" w:beforeAutospacing="off" w:after="0" w:afterAutospacing="off" w:line="276" w:lineRule="auto"/>
              <w:rPr>
                <w:rFonts w:ascii="Tahoma" w:hAnsi="Tahoma" w:eastAsia="Tahoma" w:cs="Tahoma"/>
                <w:b w:val="1"/>
                <w:bCs w:val="1"/>
                <w:noProof w:val="0"/>
                <w:sz w:val="24"/>
                <w:szCs w:val="24"/>
                <w:lang w:val="en-US"/>
              </w:rPr>
            </w:pPr>
          </w:p>
        </w:tc>
      </w:tr>
      <w:tr w:rsidR="2DCD2236" w:rsidTr="2DCD2236" w14:paraId="4790CA17">
        <w:trPr>
          <w:trHeight w:val="300"/>
        </w:trPr>
        <w:tc>
          <w:tcPr>
            <w:tcW w:w="1872" w:type="dxa"/>
            <w:tcMar/>
          </w:tcPr>
          <w:p w:rsidR="0E5567F5" w:rsidP="2DCD2236" w:rsidRDefault="0E5567F5" w14:paraId="095D1BC9" w14:textId="25F18370">
            <w:pPr>
              <w:pStyle w:val="Normal"/>
              <w:spacing w:before="0" w:beforeAutospacing="off" w:after="0" w:afterAutospacing="off" w:line="276" w:lineRule="auto"/>
              <w:rPr>
                <w:rFonts w:ascii="Tahoma" w:hAnsi="Tahoma" w:eastAsia="Tahoma" w:cs="Tahoma"/>
                <w:b w:val="1"/>
                <w:bCs w:val="1"/>
                <w:noProof w:val="0"/>
                <w:sz w:val="24"/>
                <w:szCs w:val="24"/>
                <w:lang w:val="en-US"/>
              </w:rPr>
            </w:pPr>
            <w:r w:rsidRPr="2DCD2236" w:rsidR="0E5567F5">
              <w:rPr>
                <w:rFonts w:ascii="Tahoma" w:hAnsi="Tahoma" w:eastAsia="Tahoma" w:cs="Tahoma"/>
                <w:b w:val="1"/>
                <w:bCs w:val="1"/>
                <w:noProof w:val="0"/>
                <w:sz w:val="24"/>
                <w:szCs w:val="24"/>
                <w:lang w:val="en-US"/>
              </w:rPr>
              <w:t>Marketing</w:t>
            </w:r>
          </w:p>
        </w:tc>
        <w:tc>
          <w:tcPr>
            <w:tcW w:w="3300" w:type="dxa"/>
            <w:tcMar/>
          </w:tcPr>
          <w:p w:rsidR="2DCD2236" w:rsidP="2DCD2236" w:rsidRDefault="2DCD2236" w14:paraId="19CBB5BB" w14:textId="17D3E6DD">
            <w:pPr>
              <w:pStyle w:val="Normal"/>
              <w:spacing w:before="0" w:beforeAutospacing="off" w:after="0" w:afterAutospacing="off" w:line="276" w:lineRule="auto"/>
              <w:rPr>
                <w:rFonts w:ascii="Tahoma" w:hAnsi="Tahoma" w:eastAsia="Tahoma" w:cs="Tahoma"/>
                <w:b w:val="1"/>
                <w:bCs w:val="1"/>
                <w:noProof w:val="0"/>
                <w:sz w:val="24"/>
                <w:szCs w:val="24"/>
                <w:lang w:val="en-US"/>
              </w:rPr>
            </w:pPr>
          </w:p>
        </w:tc>
        <w:tc>
          <w:tcPr>
            <w:tcW w:w="3945" w:type="dxa"/>
            <w:tcMar/>
          </w:tcPr>
          <w:p w:rsidR="2DCD2236" w:rsidP="2DCD2236" w:rsidRDefault="2DCD2236" w14:paraId="66DF6EEC" w14:textId="17D3E6DD">
            <w:pPr>
              <w:pStyle w:val="Normal"/>
              <w:spacing w:before="0" w:beforeAutospacing="off" w:after="0" w:afterAutospacing="off" w:line="276" w:lineRule="auto"/>
              <w:rPr>
                <w:rFonts w:ascii="Tahoma" w:hAnsi="Tahoma" w:eastAsia="Tahoma" w:cs="Tahoma"/>
                <w:b w:val="1"/>
                <w:bCs w:val="1"/>
                <w:noProof w:val="0"/>
                <w:sz w:val="24"/>
                <w:szCs w:val="24"/>
                <w:lang w:val="en-US"/>
              </w:rPr>
            </w:pPr>
          </w:p>
        </w:tc>
        <w:tc>
          <w:tcPr>
            <w:tcW w:w="3980" w:type="dxa"/>
            <w:tcMar/>
          </w:tcPr>
          <w:p w:rsidR="2DCD2236" w:rsidP="2DCD2236" w:rsidRDefault="2DCD2236" w14:paraId="1D6D2AC5" w14:textId="17D3E6DD">
            <w:pPr>
              <w:pStyle w:val="Normal"/>
              <w:spacing w:before="0" w:beforeAutospacing="off" w:after="0" w:afterAutospacing="off" w:line="276" w:lineRule="auto"/>
              <w:rPr>
                <w:rFonts w:ascii="Tahoma" w:hAnsi="Tahoma" w:eastAsia="Tahoma" w:cs="Tahoma"/>
                <w:b w:val="1"/>
                <w:bCs w:val="1"/>
                <w:noProof w:val="0"/>
                <w:sz w:val="24"/>
                <w:szCs w:val="24"/>
                <w:lang w:val="en-US"/>
              </w:rPr>
            </w:pPr>
          </w:p>
        </w:tc>
      </w:tr>
      <w:tr w:rsidR="2DCD2236" w:rsidTr="2DCD2236" w14:paraId="4157B4FF">
        <w:trPr>
          <w:trHeight w:val="300"/>
        </w:trPr>
        <w:tc>
          <w:tcPr>
            <w:tcW w:w="1872" w:type="dxa"/>
            <w:tcMar/>
          </w:tcPr>
          <w:p w:rsidR="0E5567F5" w:rsidP="2DCD2236" w:rsidRDefault="0E5567F5" w14:paraId="73C880D7" w14:textId="1D03E486">
            <w:pPr>
              <w:pStyle w:val="Normal"/>
              <w:spacing w:before="0" w:beforeAutospacing="off" w:after="0" w:afterAutospacing="off" w:line="276" w:lineRule="auto"/>
              <w:rPr>
                <w:rFonts w:ascii="Tahoma" w:hAnsi="Tahoma" w:eastAsia="Tahoma" w:cs="Tahoma"/>
                <w:b w:val="1"/>
                <w:bCs w:val="1"/>
                <w:noProof w:val="0"/>
                <w:sz w:val="24"/>
                <w:szCs w:val="24"/>
                <w:lang w:val="en-US"/>
              </w:rPr>
            </w:pPr>
            <w:r w:rsidRPr="2DCD2236" w:rsidR="0E5567F5">
              <w:rPr>
                <w:rFonts w:ascii="Tahoma" w:hAnsi="Tahoma" w:eastAsia="Tahoma" w:cs="Tahoma"/>
                <w:b w:val="1"/>
                <w:bCs w:val="1"/>
                <w:noProof w:val="0"/>
                <w:sz w:val="24"/>
                <w:szCs w:val="24"/>
                <w:lang w:val="en-US"/>
              </w:rPr>
              <w:t>Technology</w:t>
            </w:r>
          </w:p>
        </w:tc>
        <w:tc>
          <w:tcPr>
            <w:tcW w:w="3300" w:type="dxa"/>
            <w:tcMar/>
          </w:tcPr>
          <w:p w:rsidR="2DCD2236" w:rsidP="2DCD2236" w:rsidRDefault="2DCD2236" w14:paraId="37BE4D82" w14:textId="17D3E6DD">
            <w:pPr>
              <w:pStyle w:val="Normal"/>
              <w:spacing w:before="0" w:beforeAutospacing="off" w:after="0" w:afterAutospacing="off" w:line="276" w:lineRule="auto"/>
              <w:rPr>
                <w:rFonts w:ascii="Tahoma" w:hAnsi="Tahoma" w:eastAsia="Tahoma" w:cs="Tahoma"/>
                <w:b w:val="1"/>
                <w:bCs w:val="1"/>
                <w:noProof w:val="0"/>
                <w:sz w:val="24"/>
                <w:szCs w:val="24"/>
                <w:lang w:val="en-US"/>
              </w:rPr>
            </w:pPr>
          </w:p>
        </w:tc>
        <w:tc>
          <w:tcPr>
            <w:tcW w:w="3945" w:type="dxa"/>
            <w:tcMar/>
          </w:tcPr>
          <w:p w:rsidR="2DCD2236" w:rsidP="2DCD2236" w:rsidRDefault="2DCD2236" w14:paraId="4EF38E15" w14:textId="17D3E6DD">
            <w:pPr>
              <w:pStyle w:val="Normal"/>
              <w:spacing w:before="0" w:beforeAutospacing="off" w:after="0" w:afterAutospacing="off" w:line="276" w:lineRule="auto"/>
              <w:rPr>
                <w:rFonts w:ascii="Tahoma" w:hAnsi="Tahoma" w:eastAsia="Tahoma" w:cs="Tahoma"/>
                <w:b w:val="1"/>
                <w:bCs w:val="1"/>
                <w:noProof w:val="0"/>
                <w:sz w:val="24"/>
                <w:szCs w:val="24"/>
                <w:lang w:val="en-US"/>
              </w:rPr>
            </w:pPr>
          </w:p>
        </w:tc>
        <w:tc>
          <w:tcPr>
            <w:tcW w:w="3980" w:type="dxa"/>
            <w:tcMar/>
          </w:tcPr>
          <w:p w:rsidR="2DCD2236" w:rsidP="2DCD2236" w:rsidRDefault="2DCD2236" w14:paraId="0EE816F0" w14:textId="17D3E6DD">
            <w:pPr>
              <w:pStyle w:val="Normal"/>
              <w:spacing w:before="0" w:beforeAutospacing="off" w:after="0" w:afterAutospacing="off" w:line="276" w:lineRule="auto"/>
              <w:rPr>
                <w:rFonts w:ascii="Tahoma" w:hAnsi="Tahoma" w:eastAsia="Tahoma" w:cs="Tahoma"/>
                <w:b w:val="1"/>
                <w:bCs w:val="1"/>
                <w:noProof w:val="0"/>
                <w:sz w:val="24"/>
                <w:szCs w:val="24"/>
                <w:lang w:val="en-US"/>
              </w:rPr>
            </w:pPr>
          </w:p>
        </w:tc>
      </w:tr>
      <w:tr w:rsidR="2DCD2236" w:rsidTr="2DCD2236" w14:paraId="36F70960">
        <w:trPr>
          <w:trHeight w:val="300"/>
        </w:trPr>
        <w:tc>
          <w:tcPr>
            <w:tcW w:w="1872" w:type="dxa"/>
            <w:tcMar/>
          </w:tcPr>
          <w:p w:rsidR="2DCD2236" w:rsidP="2DCD2236" w:rsidRDefault="2DCD2236" w14:paraId="3D00FA7D" w14:textId="17D3E6DD">
            <w:pPr>
              <w:pStyle w:val="Normal"/>
              <w:spacing w:before="0" w:beforeAutospacing="off" w:after="0" w:afterAutospacing="off" w:line="276" w:lineRule="auto"/>
              <w:rPr>
                <w:rFonts w:ascii="Tahoma" w:hAnsi="Tahoma" w:eastAsia="Tahoma" w:cs="Tahoma"/>
                <w:b w:val="1"/>
                <w:bCs w:val="1"/>
                <w:noProof w:val="0"/>
                <w:sz w:val="24"/>
                <w:szCs w:val="24"/>
                <w:lang w:val="en-US"/>
              </w:rPr>
            </w:pPr>
          </w:p>
        </w:tc>
        <w:tc>
          <w:tcPr>
            <w:tcW w:w="3300" w:type="dxa"/>
            <w:tcMar/>
          </w:tcPr>
          <w:p w:rsidR="2DCD2236" w:rsidP="2DCD2236" w:rsidRDefault="2DCD2236" w14:paraId="2544282C" w14:textId="17D3E6DD">
            <w:pPr>
              <w:pStyle w:val="Normal"/>
              <w:spacing w:before="0" w:beforeAutospacing="off" w:after="0" w:afterAutospacing="off" w:line="276" w:lineRule="auto"/>
              <w:rPr>
                <w:rFonts w:ascii="Tahoma" w:hAnsi="Tahoma" w:eastAsia="Tahoma" w:cs="Tahoma"/>
                <w:b w:val="1"/>
                <w:bCs w:val="1"/>
                <w:noProof w:val="0"/>
                <w:sz w:val="24"/>
                <w:szCs w:val="24"/>
                <w:lang w:val="en-US"/>
              </w:rPr>
            </w:pPr>
          </w:p>
        </w:tc>
        <w:tc>
          <w:tcPr>
            <w:tcW w:w="3945" w:type="dxa"/>
            <w:tcMar/>
          </w:tcPr>
          <w:p w:rsidR="2DCD2236" w:rsidP="2DCD2236" w:rsidRDefault="2DCD2236" w14:paraId="3665035C" w14:textId="17D3E6DD">
            <w:pPr>
              <w:pStyle w:val="Normal"/>
              <w:spacing w:before="0" w:beforeAutospacing="off" w:after="0" w:afterAutospacing="off" w:line="276" w:lineRule="auto"/>
              <w:rPr>
                <w:rFonts w:ascii="Tahoma" w:hAnsi="Tahoma" w:eastAsia="Tahoma" w:cs="Tahoma"/>
                <w:b w:val="1"/>
                <w:bCs w:val="1"/>
                <w:noProof w:val="0"/>
                <w:sz w:val="24"/>
                <w:szCs w:val="24"/>
                <w:lang w:val="en-US"/>
              </w:rPr>
            </w:pPr>
          </w:p>
        </w:tc>
        <w:tc>
          <w:tcPr>
            <w:tcW w:w="3980" w:type="dxa"/>
            <w:tcMar/>
          </w:tcPr>
          <w:p w:rsidR="2DCD2236" w:rsidP="2DCD2236" w:rsidRDefault="2DCD2236" w14:paraId="5A7A8093" w14:textId="17D3E6DD">
            <w:pPr>
              <w:pStyle w:val="Normal"/>
              <w:spacing w:before="0" w:beforeAutospacing="off" w:after="0" w:afterAutospacing="off" w:line="276" w:lineRule="auto"/>
              <w:rPr>
                <w:rFonts w:ascii="Tahoma" w:hAnsi="Tahoma" w:eastAsia="Tahoma" w:cs="Tahoma"/>
                <w:b w:val="1"/>
                <w:bCs w:val="1"/>
                <w:noProof w:val="0"/>
                <w:sz w:val="24"/>
                <w:szCs w:val="24"/>
                <w:lang w:val="en-US"/>
              </w:rPr>
            </w:pPr>
          </w:p>
        </w:tc>
      </w:tr>
    </w:tbl>
    <w:p w:rsidR="6598A116" w:rsidP="2DCD2236" w:rsidRDefault="6598A116" w14:paraId="2EA16685" w14:textId="29D5A474">
      <w:pPr>
        <w:pStyle w:val="Normal"/>
        <w:spacing w:before="0" w:beforeAutospacing="off" w:after="0" w:afterAutospacing="off" w:line="276" w:lineRule="auto"/>
        <w:rPr>
          <w:rFonts w:ascii="Tahoma" w:hAnsi="Tahoma" w:eastAsia="Tahoma" w:cs="Tahoma"/>
          <w:b w:val="1"/>
          <w:bCs w:val="1"/>
          <w:noProof w:val="0"/>
          <w:sz w:val="24"/>
          <w:szCs w:val="24"/>
          <w:lang w:val="en-US"/>
        </w:rPr>
      </w:pPr>
    </w:p>
    <w:p w:rsidR="3D92775E" w:rsidP="2DCD2236" w:rsidRDefault="3D92775E" w14:paraId="5CC8014A" w14:textId="122394DD">
      <w:pPr>
        <w:pStyle w:val="Normal"/>
        <w:spacing w:before="0" w:beforeAutospacing="off" w:after="0" w:afterAutospacing="off" w:line="276" w:lineRule="auto"/>
        <w:rPr>
          <w:rFonts w:ascii="Tahoma" w:hAnsi="Tahoma" w:eastAsia="Tahoma" w:cs="Tahoma"/>
          <w:noProof w:val="0"/>
          <w:sz w:val="24"/>
          <w:szCs w:val="24"/>
          <w:lang w:val="en-US"/>
        </w:rPr>
      </w:pPr>
    </w:p>
    <w:p w:rsidR="3D92775E" w:rsidP="2DCD2236" w:rsidRDefault="3D92775E" w14:paraId="0DAFA4BE" w14:textId="1072C4FE">
      <w:pPr>
        <w:pStyle w:val="Normal"/>
        <w:spacing w:before="0" w:beforeAutospacing="off" w:after="0" w:afterAutospacing="off" w:line="276" w:lineRule="auto"/>
        <w:rPr>
          <w:rFonts w:ascii="Tahoma" w:hAnsi="Tahoma" w:eastAsia="Tahoma" w:cs="Tahoma"/>
          <w:noProof w:val="0"/>
          <w:sz w:val="24"/>
          <w:szCs w:val="24"/>
          <w:lang w:val="en-US"/>
        </w:rPr>
      </w:pPr>
    </w:p>
    <w:p w:rsidR="3D92775E" w:rsidP="2DCD2236" w:rsidRDefault="3D92775E" w14:paraId="4DB70489" w14:textId="2BC47259">
      <w:pPr>
        <w:pStyle w:val="Normal"/>
        <w:spacing w:before="0" w:beforeAutospacing="off" w:after="0" w:afterAutospacing="off" w:line="276" w:lineRule="auto"/>
        <w:rPr>
          <w:rFonts w:ascii="Tahoma" w:hAnsi="Tahoma" w:eastAsia="Tahoma" w:cs="Tahoma"/>
          <w:noProof w:val="0"/>
          <w:sz w:val="24"/>
          <w:szCs w:val="24"/>
          <w:lang w:val="en-US"/>
        </w:rPr>
      </w:pP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226f2f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39a4e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d91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bb0e2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d00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ada8ec4"/>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Tahoma" w:hAnsi="Tahom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B9BC25"/>
    <w:rsid w:val="0162465E"/>
    <w:rsid w:val="01C4C267"/>
    <w:rsid w:val="01FD8BA3"/>
    <w:rsid w:val="03F4E117"/>
    <w:rsid w:val="04A75B4F"/>
    <w:rsid w:val="06971811"/>
    <w:rsid w:val="095B0B32"/>
    <w:rsid w:val="0A3F3F7E"/>
    <w:rsid w:val="0B328F91"/>
    <w:rsid w:val="0B56D9DD"/>
    <w:rsid w:val="0D7B4F6E"/>
    <w:rsid w:val="0DFB9A04"/>
    <w:rsid w:val="0E5567F5"/>
    <w:rsid w:val="0F3BE1EA"/>
    <w:rsid w:val="0F9F9C48"/>
    <w:rsid w:val="0FFD53DD"/>
    <w:rsid w:val="10CECB57"/>
    <w:rsid w:val="10E3B0AC"/>
    <w:rsid w:val="126FC0EE"/>
    <w:rsid w:val="1664C7E4"/>
    <w:rsid w:val="17C07F2C"/>
    <w:rsid w:val="17D86E0B"/>
    <w:rsid w:val="181C1E73"/>
    <w:rsid w:val="18E0ADEA"/>
    <w:rsid w:val="1944609A"/>
    <w:rsid w:val="195A9791"/>
    <w:rsid w:val="1B2DA4F3"/>
    <w:rsid w:val="1BD6D2C5"/>
    <w:rsid w:val="1C3EE729"/>
    <w:rsid w:val="1E779B91"/>
    <w:rsid w:val="1F37F7BB"/>
    <w:rsid w:val="1FBEC8F3"/>
    <w:rsid w:val="20A78C2E"/>
    <w:rsid w:val="211F5D03"/>
    <w:rsid w:val="21C0E665"/>
    <w:rsid w:val="222B3D40"/>
    <w:rsid w:val="23D89487"/>
    <w:rsid w:val="23DA668C"/>
    <w:rsid w:val="2516383A"/>
    <w:rsid w:val="288920A6"/>
    <w:rsid w:val="2A11CB34"/>
    <w:rsid w:val="2ACE7D09"/>
    <w:rsid w:val="2AF6888A"/>
    <w:rsid w:val="2B5C3D26"/>
    <w:rsid w:val="2C626045"/>
    <w:rsid w:val="2DCD2236"/>
    <w:rsid w:val="2EBE7D00"/>
    <w:rsid w:val="3126351E"/>
    <w:rsid w:val="31A365CD"/>
    <w:rsid w:val="31F1C19E"/>
    <w:rsid w:val="32A79E87"/>
    <w:rsid w:val="333FFBEC"/>
    <w:rsid w:val="33E85696"/>
    <w:rsid w:val="3484423E"/>
    <w:rsid w:val="3565AFD6"/>
    <w:rsid w:val="35F56556"/>
    <w:rsid w:val="37974363"/>
    <w:rsid w:val="39307A45"/>
    <w:rsid w:val="3A0527B0"/>
    <w:rsid w:val="3A9D26AC"/>
    <w:rsid w:val="3C295586"/>
    <w:rsid w:val="3D1A1A93"/>
    <w:rsid w:val="3D48FBB7"/>
    <w:rsid w:val="3D92775E"/>
    <w:rsid w:val="3FEBFACC"/>
    <w:rsid w:val="4002F670"/>
    <w:rsid w:val="40151738"/>
    <w:rsid w:val="408D6DC4"/>
    <w:rsid w:val="4343171C"/>
    <w:rsid w:val="44D049FF"/>
    <w:rsid w:val="4565A804"/>
    <w:rsid w:val="469CF8FB"/>
    <w:rsid w:val="474351FE"/>
    <w:rsid w:val="4C9B328A"/>
    <w:rsid w:val="4CD23AAC"/>
    <w:rsid w:val="4E7E0A67"/>
    <w:rsid w:val="4E8E0A8C"/>
    <w:rsid w:val="4E983610"/>
    <w:rsid w:val="4EAC489E"/>
    <w:rsid w:val="51267E0D"/>
    <w:rsid w:val="51964A6F"/>
    <w:rsid w:val="51C4CB65"/>
    <w:rsid w:val="51E6B6E5"/>
    <w:rsid w:val="53308135"/>
    <w:rsid w:val="54178319"/>
    <w:rsid w:val="5AE0F106"/>
    <w:rsid w:val="5BB03B16"/>
    <w:rsid w:val="5CCBB16C"/>
    <w:rsid w:val="5CD842B3"/>
    <w:rsid w:val="5E7EA3B5"/>
    <w:rsid w:val="5EA17C64"/>
    <w:rsid w:val="5EE8C4A5"/>
    <w:rsid w:val="5F0BD347"/>
    <w:rsid w:val="5F21D946"/>
    <w:rsid w:val="5F6BC249"/>
    <w:rsid w:val="5FF58E7A"/>
    <w:rsid w:val="60970124"/>
    <w:rsid w:val="60C5BB9F"/>
    <w:rsid w:val="6168ED45"/>
    <w:rsid w:val="63538BA5"/>
    <w:rsid w:val="636FBDB3"/>
    <w:rsid w:val="641CCFC2"/>
    <w:rsid w:val="6598A116"/>
    <w:rsid w:val="66C398DE"/>
    <w:rsid w:val="67CD521C"/>
    <w:rsid w:val="687162E9"/>
    <w:rsid w:val="69041FE1"/>
    <w:rsid w:val="6E5A098A"/>
    <w:rsid w:val="6E906B53"/>
    <w:rsid w:val="6F3EDFF2"/>
    <w:rsid w:val="6F77E154"/>
    <w:rsid w:val="71518161"/>
    <w:rsid w:val="723829AF"/>
    <w:rsid w:val="72A43E89"/>
    <w:rsid w:val="72B9BC25"/>
    <w:rsid w:val="7404702B"/>
    <w:rsid w:val="74AEE7D6"/>
    <w:rsid w:val="7547DF57"/>
    <w:rsid w:val="75DD9C83"/>
    <w:rsid w:val="76E2C7C1"/>
    <w:rsid w:val="78ACEBBE"/>
    <w:rsid w:val="79B04192"/>
    <w:rsid w:val="7A37BFB0"/>
    <w:rsid w:val="7BD1B932"/>
    <w:rsid w:val="7BF19E1A"/>
    <w:rsid w:val="7C84F8B5"/>
    <w:rsid w:val="7CD38BEF"/>
    <w:rsid w:val="7D1CA2A9"/>
    <w:rsid w:val="7D77972F"/>
    <w:rsid w:val="7F16FE52"/>
    <w:rsid w:val="7F6DD26F"/>
    <w:rsid w:val="7FD0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BC25"/>
  <w15:chartTrackingRefBased/>
  <w15:docId w15:val="{C416B6B7-33E2-4F1E-AE91-5BA489A434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93a990af6fc4f8a" /><Relationship Type="http://schemas.openxmlformats.org/officeDocument/2006/relationships/hyperlink" Target="https://sdmiramar.edu/sites/default/files/2021-08/College_Governance_Handbook.pdf" TargetMode="External" Id="Rb39db8ef856e46a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C1BF4383E32499A0B5076DA64B6A2" ma:contentTypeVersion="10" ma:contentTypeDescription="Create a new document." ma:contentTypeScope="" ma:versionID="85beeb9a9efbb7fec7ffa4ef1f49e00a">
  <xsd:schema xmlns:xsd="http://www.w3.org/2001/XMLSchema" xmlns:xs="http://www.w3.org/2001/XMLSchema" xmlns:p="http://schemas.microsoft.com/office/2006/metadata/properties" xmlns:ns2="462b62ee-ce9e-4e81-8a1f-89a6c827b889" xmlns:ns3="59986399-2b14-4bb4-8e59-be36d3aa44a5" targetNamespace="http://schemas.microsoft.com/office/2006/metadata/properties" ma:root="true" ma:fieldsID="ec92e3ed39351df50f8e4a42ed2bc54e" ns2:_="" ns3:_="">
    <xsd:import namespace="462b62ee-ce9e-4e81-8a1f-89a6c827b889"/>
    <xsd:import namespace="59986399-2b14-4bb4-8e59-be36d3aa44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62ee-ce9e-4e81-8a1f-89a6c827b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23f574-7200-4a29-981e-196d7702f3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86399-2b14-4bb4-8e59-be36d3aa44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3b51ce-a947-4ebd-b406-87742010edcd}" ma:internalName="TaxCatchAll" ma:showField="CatchAllData" ma:web="59986399-2b14-4bb4-8e59-be36d3aa4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986399-2b14-4bb4-8e59-be36d3aa44a5" xsi:nil="true"/>
    <lcf76f155ced4ddcb4097134ff3c332f xmlns="462b62ee-ce9e-4e81-8a1f-89a6c827b8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52EBF7-3AA6-411C-B48B-181456819B5F}"/>
</file>

<file path=customXml/itemProps2.xml><?xml version="1.0" encoding="utf-8"?>
<ds:datastoreItem xmlns:ds="http://schemas.openxmlformats.org/officeDocument/2006/customXml" ds:itemID="{A647E7C2-752A-4FA4-97E1-D59138EC7585}"/>
</file>

<file path=customXml/itemProps3.xml><?xml version="1.0" encoding="utf-8"?>
<ds:datastoreItem xmlns:ds="http://schemas.openxmlformats.org/officeDocument/2006/customXml" ds:itemID="{9A95401D-431E-486D-BBB8-4AED4D6814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 (Pablo) Martin</dc:creator>
  <keywords/>
  <dc:description/>
  <lastModifiedBy>Pablo Martin</lastModifiedBy>
  <dcterms:created xsi:type="dcterms:W3CDTF">2024-11-22T19:07:46.0000000Z</dcterms:created>
  <dcterms:modified xsi:type="dcterms:W3CDTF">2025-05-02T22:35:32.4170279Z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0x010100333C1BF4383E32499A0B5076DA64B6A2</vt:lpwstr>
  </property>
  <property fmtid="{D5CDD505-2E9C-101B-9397-08002B2CF9AE}" pid="3" name="MediaServiceImageTags">
    <vt:lpwstr/>
  </property>
</Properties>
</file>