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880" w:rsidRPr="00DF6E65" w:rsidRDefault="00375BEC" w:rsidP="007A01C7">
      <w:pPr>
        <w:jc w:val="center"/>
        <w:rPr>
          <w:rFonts w:ascii="Times New Roman" w:eastAsia="Times New Roman" w:hAnsi="Times New Roman" w:cs="Times New Roman"/>
          <w:sz w:val="29"/>
          <w:szCs w:val="29"/>
        </w:rPr>
      </w:pPr>
      <w:bookmarkStart w:id="0" w:name="_GoBack"/>
      <w:bookmarkEnd w:id="0"/>
      <w:r w:rsidRPr="00DF6E65">
        <w:rPr>
          <w:rFonts w:ascii="Arial" w:hAnsi="Arial" w:cs="Arial"/>
          <w:noProof/>
          <w:sz w:val="20"/>
          <w:szCs w:val="20"/>
        </w:rPr>
        <w:drawing>
          <wp:inline distT="0" distB="0" distL="0" distR="0" wp14:anchorId="1D2F4705" wp14:editId="39C45F56">
            <wp:extent cx="3251718" cy="863600"/>
            <wp:effectExtent l="0" t="0" r="6350" b="0"/>
            <wp:docPr id="1" name="Picture 1" descr="tn_do_color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do_color_horizont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3800" cy="866809"/>
                    </a:xfrm>
                    <a:prstGeom prst="rect">
                      <a:avLst/>
                    </a:prstGeom>
                    <a:noFill/>
                    <a:ln>
                      <a:noFill/>
                    </a:ln>
                  </pic:spPr>
                </pic:pic>
              </a:graphicData>
            </a:graphic>
          </wp:inline>
        </w:drawing>
      </w:r>
    </w:p>
    <w:p w:rsidR="00631155" w:rsidRPr="00DF6E65" w:rsidRDefault="00631155" w:rsidP="007A01C7">
      <w:pPr>
        <w:ind w:right="-4"/>
        <w:jc w:val="center"/>
        <w:rPr>
          <w:rFonts w:ascii="Times New Roman" w:hAnsi="Times New Roman" w:cs="Times New Roman"/>
          <w:b/>
          <w:sz w:val="52"/>
        </w:rPr>
      </w:pPr>
    </w:p>
    <w:p w:rsidR="00FF1500" w:rsidRPr="00DF6E65" w:rsidRDefault="00FF1500" w:rsidP="007A01C7">
      <w:pPr>
        <w:ind w:right="-4"/>
        <w:jc w:val="center"/>
        <w:rPr>
          <w:rFonts w:ascii="Times New Roman" w:hAnsi="Times New Roman" w:cs="Times New Roman"/>
          <w:b/>
          <w:sz w:val="52"/>
        </w:rPr>
      </w:pPr>
    </w:p>
    <w:p w:rsidR="00CF1A98" w:rsidRPr="00DF6E65" w:rsidRDefault="00CF1A98" w:rsidP="007A01C7">
      <w:pPr>
        <w:ind w:right="-4"/>
        <w:jc w:val="center"/>
        <w:rPr>
          <w:rFonts w:ascii="Times New Roman" w:hAnsi="Times New Roman" w:cs="Times New Roman"/>
          <w:b/>
          <w:sz w:val="52"/>
        </w:rPr>
      </w:pPr>
    </w:p>
    <w:p w:rsidR="00D30E29" w:rsidRPr="00DF6E65" w:rsidRDefault="000D585D" w:rsidP="007A01C7">
      <w:pPr>
        <w:ind w:right="-4"/>
        <w:jc w:val="center"/>
        <w:rPr>
          <w:rFonts w:ascii="Times New Roman" w:hAnsi="Times New Roman" w:cs="Times New Roman"/>
          <w:b/>
          <w:sz w:val="52"/>
        </w:rPr>
      </w:pPr>
      <w:r w:rsidRPr="00DF6E65">
        <w:rPr>
          <w:noProof/>
        </w:rPr>
        <w:drawing>
          <wp:inline distT="0" distB="0" distL="0" distR="0" wp14:anchorId="58967B93" wp14:editId="200FA1DA">
            <wp:extent cx="4191000" cy="2118032"/>
            <wp:effectExtent l="0" t="0" r="0" b="0"/>
            <wp:docPr id="3" name="Picture 3" descr="https://www.sdccd.edu/docs/district/logos/Campus%20logos/miramarColleg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ccd.edu/docs/district/logos/Campus%20logos/miramarCollege_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9575" cy="2122365"/>
                    </a:xfrm>
                    <a:prstGeom prst="rect">
                      <a:avLst/>
                    </a:prstGeom>
                    <a:noFill/>
                    <a:ln>
                      <a:noFill/>
                    </a:ln>
                  </pic:spPr>
                </pic:pic>
              </a:graphicData>
            </a:graphic>
          </wp:inline>
        </w:drawing>
      </w:r>
    </w:p>
    <w:p w:rsidR="00EC2F8B" w:rsidRPr="00DF6E65" w:rsidRDefault="00EC2F8B" w:rsidP="007A01C7">
      <w:pPr>
        <w:jc w:val="center"/>
        <w:rPr>
          <w:rFonts w:ascii="Times New Roman" w:hAnsi="Times New Roman" w:cs="Times New Roman"/>
          <w:b/>
          <w:sz w:val="44"/>
          <w:szCs w:val="44"/>
        </w:rPr>
      </w:pPr>
    </w:p>
    <w:p w:rsidR="000D585D" w:rsidRPr="00DF6E65" w:rsidRDefault="000D585D" w:rsidP="007A01C7">
      <w:pPr>
        <w:ind w:right="-4"/>
        <w:jc w:val="center"/>
        <w:rPr>
          <w:rFonts w:ascii="Times New Roman" w:hAnsi="Times New Roman" w:cs="Times New Roman"/>
          <w:b/>
          <w:sz w:val="72"/>
          <w:szCs w:val="72"/>
        </w:rPr>
      </w:pPr>
    </w:p>
    <w:p w:rsidR="003B768C" w:rsidRPr="00DF6E65" w:rsidRDefault="00883EEA" w:rsidP="007A01C7">
      <w:pPr>
        <w:ind w:right="-4"/>
        <w:jc w:val="center"/>
        <w:rPr>
          <w:rFonts w:ascii="Times New Roman" w:hAnsi="Times New Roman" w:cs="Times New Roman"/>
          <w:b/>
          <w:sz w:val="72"/>
          <w:szCs w:val="72"/>
        </w:rPr>
      </w:pPr>
      <w:r w:rsidRPr="00DF6E65">
        <w:rPr>
          <w:rFonts w:ascii="Times New Roman" w:hAnsi="Times New Roman" w:cs="Times New Roman"/>
          <w:b/>
          <w:sz w:val="72"/>
          <w:szCs w:val="72"/>
        </w:rPr>
        <w:t>Chemical Hygiene</w:t>
      </w:r>
      <w:r w:rsidR="00F56932" w:rsidRPr="00DF6E65">
        <w:rPr>
          <w:rFonts w:ascii="Times New Roman" w:hAnsi="Times New Roman" w:cs="Times New Roman"/>
          <w:b/>
          <w:sz w:val="72"/>
          <w:szCs w:val="72"/>
        </w:rPr>
        <w:t xml:space="preserve"> P</w:t>
      </w:r>
      <w:r w:rsidR="000D585D" w:rsidRPr="00DF6E65">
        <w:rPr>
          <w:rFonts w:ascii="Times New Roman" w:hAnsi="Times New Roman" w:cs="Times New Roman"/>
          <w:b/>
          <w:sz w:val="72"/>
          <w:szCs w:val="72"/>
        </w:rPr>
        <w:t>lan</w:t>
      </w:r>
    </w:p>
    <w:p w:rsidR="00E3607F" w:rsidRPr="00DF6E65" w:rsidRDefault="00E3607F" w:rsidP="007A01C7">
      <w:pPr>
        <w:ind w:right="-4"/>
        <w:jc w:val="center"/>
        <w:rPr>
          <w:rFonts w:ascii="Times New Roman" w:hAnsi="Times New Roman" w:cs="Times New Roman"/>
          <w:b/>
          <w:sz w:val="72"/>
          <w:szCs w:val="72"/>
        </w:rPr>
      </w:pPr>
    </w:p>
    <w:p w:rsidR="00FD560E" w:rsidRPr="00DF6E65" w:rsidRDefault="00FD560E" w:rsidP="007A01C7">
      <w:pPr>
        <w:ind w:right="-4"/>
        <w:jc w:val="center"/>
        <w:rPr>
          <w:rFonts w:ascii="Times New Roman" w:hAnsi="Times New Roman" w:cs="Times New Roman"/>
          <w:b/>
          <w:sz w:val="72"/>
          <w:szCs w:val="72"/>
        </w:rPr>
      </w:pPr>
    </w:p>
    <w:p w:rsidR="00E3607F" w:rsidRPr="00DF6E65" w:rsidRDefault="00FD560E" w:rsidP="007A01C7">
      <w:pPr>
        <w:ind w:right="-4"/>
        <w:jc w:val="center"/>
        <w:rPr>
          <w:rFonts w:ascii="Times New Roman" w:hAnsi="Times New Roman" w:cs="Times New Roman"/>
          <w:b/>
          <w:sz w:val="56"/>
          <w:szCs w:val="56"/>
        </w:rPr>
      </w:pPr>
      <w:r w:rsidRPr="00DF6E65">
        <w:rPr>
          <w:rFonts w:ascii="Times New Roman" w:hAnsi="Times New Roman" w:cs="Times New Roman"/>
          <w:b/>
          <w:sz w:val="56"/>
          <w:szCs w:val="56"/>
        </w:rPr>
        <w:t>v1</w:t>
      </w:r>
      <w:r w:rsidR="002103AB" w:rsidRPr="00DF6E65">
        <w:rPr>
          <w:rFonts w:ascii="Times New Roman" w:hAnsi="Times New Roman" w:cs="Times New Roman"/>
          <w:b/>
          <w:sz w:val="56"/>
          <w:szCs w:val="56"/>
        </w:rPr>
        <w:t>805</w:t>
      </w:r>
    </w:p>
    <w:p w:rsidR="00883EEA" w:rsidRPr="00DF6E65" w:rsidRDefault="00883EEA" w:rsidP="007A01C7">
      <w:pPr>
        <w:ind w:right="-4"/>
        <w:jc w:val="center"/>
        <w:rPr>
          <w:rFonts w:ascii="Times New Roman" w:hAnsi="Times New Roman" w:cs="Times New Roman"/>
          <w:b/>
          <w:sz w:val="72"/>
          <w:szCs w:val="72"/>
        </w:rPr>
      </w:pPr>
    </w:p>
    <w:p w:rsidR="003B3880" w:rsidRPr="00DF6E65" w:rsidRDefault="003B3880" w:rsidP="007A01C7">
      <w:pPr>
        <w:jc w:val="center"/>
        <w:rPr>
          <w:rFonts w:ascii="Times New Roman" w:eastAsia="Calibri" w:hAnsi="Times New Roman" w:cs="Times New Roman"/>
          <w:sz w:val="40"/>
          <w:szCs w:val="40"/>
        </w:rPr>
      </w:pPr>
    </w:p>
    <w:p w:rsidR="003C442B" w:rsidRPr="00DF6E65" w:rsidRDefault="003C442B" w:rsidP="007A01C7">
      <w:pPr>
        <w:rPr>
          <w:rFonts w:ascii="Times New Roman" w:eastAsia="Calibri" w:hAnsi="Times New Roman" w:cs="Times New Roman"/>
          <w:sz w:val="32"/>
          <w:szCs w:val="32"/>
        </w:rPr>
      </w:pPr>
      <w:r w:rsidRPr="00DF6E65">
        <w:rPr>
          <w:rFonts w:ascii="Times New Roman" w:eastAsia="Calibri" w:hAnsi="Times New Roman" w:cs="Times New Roman"/>
          <w:sz w:val="32"/>
          <w:szCs w:val="32"/>
        </w:rPr>
        <w:br w:type="page"/>
      </w:r>
    </w:p>
    <w:p w:rsidR="00E65152" w:rsidRPr="00DF6E65" w:rsidRDefault="00E65152" w:rsidP="007A01C7">
      <w:pPr>
        <w:jc w:val="center"/>
        <w:rPr>
          <w:rFonts w:ascii="Times New Roman" w:eastAsia="Calibri" w:hAnsi="Times New Roman" w:cs="Times New Roman"/>
          <w:b/>
          <w:sz w:val="32"/>
          <w:szCs w:val="32"/>
        </w:rPr>
      </w:pPr>
    </w:p>
    <w:p w:rsidR="00E65152" w:rsidRPr="00DF6E65" w:rsidRDefault="00E65152" w:rsidP="007A01C7">
      <w:pPr>
        <w:jc w:val="center"/>
        <w:rPr>
          <w:rFonts w:ascii="Times New Roman" w:eastAsia="Calibri" w:hAnsi="Times New Roman" w:cs="Times New Roman"/>
          <w:b/>
          <w:sz w:val="32"/>
          <w:szCs w:val="32"/>
        </w:rPr>
      </w:pPr>
    </w:p>
    <w:p w:rsidR="00DF6E65" w:rsidRPr="00DF6E65" w:rsidRDefault="00DF6E65" w:rsidP="00DF6E65">
      <w:pPr>
        <w:jc w:val="center"/>
        <w:rPr>
          <w:rFonts w:ascii="Times New Roman" w:eastAsia="Calibri" w:hAnsi="Times New Roman" w:cs="Times New Roman"/>
          <w:sz w:val="32"/>
          <w:szCs w:val="32"/>
        </w:rPr>
      </w:pPr>
      <w:r w:rsidRPr="00DF6E65">
        <w:rPr>
          <w:rFonts w:ascii="Times New Roman" w:eastAsia="Calibri" w:hAnsi="Times New Roman" w:cs="Times New Roman"/>
          <w:noProof/>
          <w:sz w:val="32"/>
          <w:szCs w:val="32"/>
        </w:rPr>
        <w:drawing>
          <wp:inline distT="0" distB="0" distL="0" distR="0" wp14:anchorId="0D8E1002" wp14:editId="1E08C20B">
            <wp:extent cx="6358270" cy="322378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198" cy="3225774"/>
                    </a:xfrm>
                    <a:prstGeom prst="rect">
                      <a:avLst/>
                    </a:prstGeom>
                    <a:noFill/>
                    <a:ln>
                      <a:noFill/>
                    </a:ln>
                  </pic:spPr>
                </pic:pic>
              </a:graphicData>
            </a:graphic>
          </wp:inline>
        </w:drawing>
      </w:r>
    </w:p>
    <w:p w:rsidR="00364E8D" w:rsidRPr="00DF6E65" w:rsidRDefault="00364E8D">
      <w:pPr>
        <w:rPr>
          <w:rFonts w:ascii="Times New Roman" w:eastAsia="Calibri" w:hAnsi="Times New Roman" w:cs="Times New Roman"/>
          <w:sz w:val="32"/>
          <w:szCs w:val="32"/>
        </w:rPr>
      </w:pPr>
      <w:r w:rsidRPr="00DF6E65">
        <w:rPr>
          <w:rFonts w:ascii="Times New Roman" w:eastAsia="Calibri" w:hAnsi="Times New Roman" w:cs="Times New Roman"/>
          <w:sz w:val="32"/>
          <w:szCs w:val="32"/>
        </w:rPr>
        <w:br w:type="page"/>
      </w:r>
    </w:p>
    <w:p w:rsidR="00364E8D" w:rsidRPr="00DF6E65" w:rsidRDefault="00364E8D" w:rsidP="00BF5499">
      <w:pPr>
        <w:ind w:left="270" w:hanging="270"/>
        <w:jc w:val="center"/>
        <w:rPr>
          <w:rFonts w:ascii="Times New Roman" w:eastAsia="Calibri" w:hAnsi="Times New Roman" w:cs="Times New Roman"/>
          <w:b/>
          <w:sz w:val="32"/>
          <w:szCs w:val="32"/>
          <w:u w:val="single"/>
        </w:rPr>
      </w:pPr>
      <w:r w:rsidRPr="00DF6E65">
        <w:rPr>
          <w:rFonts w:ascii="Times New Roman" w:eastAsia="Calibri" w:hAnsi="Times New Roman" w:cs="Times New Roman"/>
          <w:b/>
          <w:sz w:val="32"/>
          <w:szCs w:val="32"/>
          <w:u w:val="single"/>
        </w:rPr>
        <w:lastRenderedPageBreak/>
        <w:t>REVISION RECORD</w:t>
      </w:r>
    </w:p>
    <w:p w:rsidR="00364E8D" w:rsidRPr="00DF6E65" w:rsidRDefault="00364E8D" w:rsidP="00364E8D">
      <w:pPr>
        <w:rPr>
          <w:rFonts w:ascii="Times New Roman" w:eastAsia="Calibri" w:hAnsi="Times New Roman" w:cs="Times New Roman"/>
          <w:sz w:val="32"/>
          <w:szCs w:val="32"/>
        </w:rPr>
      </w:pPr>
    </w:p>
    <w:tbl>
      <w:tblPr>
        <w:tblStyle w:val="TableGrid"/>
        <w:tblW w:w="9662" w:type="dxa"/>
        <w:tblInd w:w="378" w:type="dxa"/>
        <w:tblLook w:val="04A0" w:firstRow="1" w:lastRow="0" w:firstColumn="1" w:lastColumn="0" w:noHBand="0" w:noVBand="1"/>
      </w:tblPr>
      <w:tblGrid>
        <w:gridCol w:w="1728"/>
        <w:gridCol w:w="1350"/>
        <w:gridCol w:w="990"/>
        <w:gridCol w:w="5594"/>
      </w:tblGrid>
      <w:tr w:rsidR="00DF6E65" w:rsidRPr="00DF6E65" w:rsidTr="006213EF">
        <w:tc>
          <w:tcPr>
            <w:tcW w:w="1728" w:type="dxa"/>
          </w:tcPr>
          <w:p w:rsidR="00364E8D" w:rsidRPr="00DF6E65" w:rsidRDefault="00364E8D" w:rsidP="00785913">
            <w:pPr>
              <w:rPr>
                <w:rFonts w:ascii="Times New Roman" w:eastAsia="Calibri" w:hAnsi="Times New Roman" w:cs="Times New Roman"/>
                <w:b/>
                <w:sz w:val="24"/>
                <w:szCs w:val="24"/>
              </w:rPr>
            </w:pPr>
            <w:r w:rsidRPr="00DF6E65">
              <w:rPr>
                <w:rFonts w:ascii="Times New Roman" w:eastAsia="Calibri" w:hAnsi="Times New Roman" w:cs="Times New Roman"/>
                <w:b/>
                <w:sz w:val="24"/>
                <w:szCs w:val="24"/>
              </w:rPr>
              <w:t>Revision Date</w:t>
            </w:r>
          </w:p>
        </w:tc>
        <w:tc>
          <w:tcPr>
            <w:tcW w:w="1350" w:type="dxa"/>
          </w:tcPr>
          <w:p w:rsidR="00364E8D" w:rsidRPr="00DF6E65" w:rsidRDefault="00364E8D" w:rsidP="00785913">
            <w:pPr>
              <w:rPr>
                <w:rFonts w:ascii="Times New Roman" w:eastAsia="Calibri" w:hAnsi="Times New Roman" w:cs="Times New Roman"/>
                <w:b/>
                <w:sz w:val="24"/>
                <w:szCs w:val="24"/>
              </w:rPr>
            </w:pPr>
            <w:r w:rsidRPr="00DF6E65">
              <w:rPr>
                <w:rFonts w:ascii="Times New Roman" w:eastAsia="Calibri" w:hAnsi="Times New Roman" w:cs="Times New Roman"/>
                <w:b/>
                <w:sz w:val="24"/>
                <w:szCs w:val="24"/>
              </w:rPr>
              <w:t>Revision #</w:t>
            </w:r>
          </w:p>
        </w:tc>
        <w:tc>
          <w:tcPr>
            <w:tcW w:w="990" w:type="dxa"/>
          </w:tcPr>
          <w:p w:rsidR="00364E8D" w:rsidRPr="00DF6E65" w:rsidRDefault="00364E8D" w:rsidP="00785913">
            <w:pPr>
              <w:rPr>
                <w:rFonts w:ascii="Times New Roman" w:eastAsia="Calibri" w:hAnsi="Times New Roman" w:cs="Times New Roman"/>
                <w:b/>
                <w:sz w:val="24"/>
                <w:szCs w:val="24"/>
              </w:rPr>
            </w:pPr>
            <w:r w:rsidRPr="00DF6E65">
              <w:rPr>
                <w:rFonts w:ascii="Times New Roman" w:eastAsia="Calibri" w:hAnsi="Times New Roman" w:cs="Times New Roman"/>
                <w:b/>
                <w:sz w:val="24"/>
                <w:szCs w:val="24"/>
              </w:rPr>
              <w:t>Initials</w:t>
            </w:r>
          </w:p>
        </w:tc>
        <w:tc>
          <w:tcPr>
            <w:tcW w:w="5594" w:type="dxa"/>
          </w:tcPr>
          <w:p w:rsidR="00364E8D" w:rsidRPr="00DF6E65" w:rsidRDefault="00364E8D" w:rsidP="00785913">
            <w:pPr>
              <w:rPr>
                <w:rFonts w:ascii="Times New Roman" w:eastAsia="Calibri" w:hAnsi="Times New Roman" w:cs="Times New Roman"/>
                <w:b/>
                <w:sz w:val="24"/>
                <w:szCs w:val="24"/>
              </w:rPr>
            </w:pPr>
            <w:r w:rsidRPr="00DF6E65">
              <w:rPr>
                <w:rFonts w:ascii="Times New Roman" w:eastAsia="Calibri" w:hAnsi="Times New Roman" w:cs="Times New Roman"/>
                <w:b/>
                <w:sz w:val="24"/>
                <w:szCs w:val="24"/>
              </w:rPr>
              <w:t>Contents of Revision</w:t>
            </w:r>
          </w:p>
        </w:tc>
      </w:tr>
      <w:tr w:rsidR="00DF6E65" w:rsidRPr="00DF6E65" w:rsidTr="006213EF">
        <w:tc>
          <w:tcPr>
            <w:tcW w:w="1728" w:type="dxa"/>
          </w:tcPr>
          <w:p w:rsidR="00364E8D" w:rsidRPr="00DF6E65" w:rsidRDefault="001D0C08"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12/09</w:t>
            </w:r>
          </w:p>
        </w:tc>
        <w:tc>
          <w:tcPr>
            <w:tcW w:w="1350" w:type="dxa"/>
          </w:tcPr>
          <w:p w:rsidR="00364E8D" w:rsidRPr="00DF6E65" w:rsidRDefault="00A03C6F"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1.0</w:t>
            </w:r>
          </w:p>
        </w:tc>
        <w:tc>
          <w:tcPr>
            <w:tcW w:w="990" w:type="dxa"/>
          </w:tcPr>
          <w:p w:rsidR="00364E8D" w:rsidRPr="00DF6E65" w:rsidRDefault="00364E8D"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w:t>
            </w:r>
          </w:p>
        </w:tc>
        <w:tc>
          <w:tcPr>
            <w:tcW w:w="5594" w:type="dxa"/>
          </w:tcPr>
          <w:p w:rsidR="00364E8D" w:rsidRPr="00DF6E65" w:rsidRDefault="001D0C08"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Unknown- outside consultant</w:t>
            </w:r>
          </w:p>
        </w:tc>
      </w:tr>
      <w:tr w:rsidR="00DF6E65" w:rsidRPr="00DF6E65" w:rsidTr="006213EF">
        <w:tc>
          <w:tcPr>
            <w:tcW w:w="1728" w:type="dxa"/>
          </w:tcPr>
          <w:p w:rsidR="00364E8D" w:rsidRPr="00DF6E65" w:rsidRDefault="001D0C08"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07</w:t>
            </w:r>
            <w:r w:rsidR="00364E8D" w:rsidRPr="00DF6E65">
              <w:rPr>
                <w:rFonts w:ascii="Times New Roman" w:eastAsia="Calibri" w:hAnsi="Times New Roman" w:cs="Times New Roman"/>
                <w:sz w:val="24"/>
                <w:szCs w:val="24"/>
              </w:rPr>
              <w:t>/15</w:t>
            </w:r>
          </w:p>
        </w:tc>
        <w:tc>
          <w:tcPr>
            <w:tcW w:w="1350" w:type="dxa"/>
          </w:tcPr>
          <w:p w:rsidR="00364E8D" w:rsidRPr="00DF6E65" w:rsidRDefault="001D0C08"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w:t>
            </w:r>
          </w:p>
        </w:tc>
        <w:tc>
          <w:tcPr>
            <w:tcW w:w="990" w:type="dxa"/>
          </w:tcPr>
          <w:p w:rsidR="00364E8D" w:rsidRPr="00DF6E65" w:rsidRDefault="00364E8D"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w:t>
            </w:r>
          </w:p>
        </w:tc>
        <w:tc>
          <w:tcPr>
            <w:tcW w:w="5594" w:type="dxa"/>
          </w:tcPr>
          <w:p w:rsidR="00364E8D" w:rsidRPr="00DF6E65" w:rsidRDefault="00364E8D"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Unknown</w:t>
            </w: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F66E09"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1708</w:t>
            </w:r>
          </w:p>
        </w:tc>
        <w:tc>
          <w:tcPr>
            <w:tcW w:w="990" w:type="dxa"/>
          </w:tcPr>
          <w:p w:rsidR="00364E8D" w:rsidRPr="00DF6E65" w:rsidRDefault="001D0C08"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TAW</w:t>
            </w:r>
          </w:p>
        </w:tc>
        <w:tc>
          <w:tcPr>
            <w:tcW w:w="5594" w:type="dxa"/>
          </w:tcPr>
          <w:p w:rsidR="00364E8D" w:rsidRPr="00DF6E65" w:rsidRDefault="001D0C08" w:rsidP="00785913">
            <w:pPr>
              <w:rPr>
                <w:rFonts w:ascii="Times New Roman" w:eastAsia="Calibri" w:hAnsi="Times New Roman" w:cs="Times New Roman"/>
                <w:sz w:val="24"/>
                <w:szCs w:val="24"/>
              </w:rPr>
            </w:pPr>
            <w:r w:rsidRPr="00DF6E65">
              <w:rPr>
                <w:rFonts w:ascii="Times New Roman" w:eastAsia="Calibri" w:hAnsi="Times New Roman" w:cs="Times New Roman"/>
                <w:sz w:val="24"/>
                <w:szCs w:val="24"/>
              </w:rPr>
              <w:t>Comprehensive update</w:t>
            </w: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r w:rsidR="00DF6E65" w:rsidRPr="00DF6E65" w:rsidTr="006213EF">
        <w:tc>
          <w:tcPr>
            <w:tcW w:w="1728" w:type="dxa"/>
          </w:tcPr>
          <w:p w:rsidR="00364E8D" w:rsidRPr="00DF6E65" w:rsidRDefault="00364E8D" w:rsidP="00785913">
            <w:pPr>
              <w:rPr>
                <w:rFonts w:ascii="Times New Roman" w:eastAsia="Calibri" w:hAnsi="Times New Roman" w:cs="Times New Roman"/>
                <w:sz w:val="24"/>
                <w:szCs w:val="24"/>
              </w:rPr>
            </w:pPr>
          </w:p>
        </w:tc>
        <w:tc>
          <w:tcPr>
            <w:tcW w:w="1350" w:type="dxa"/>
          </w:tcPr>
          <w:p w:rsidR="00364E8D" w:rsidRPr="00DF6E65" w:rsidRDefault="00364E8D" w:rsidP="00785913">
            <w:pPr>
              <w:rPr>
                <w:rFonts w:ascii="Times New Roman" w:eastAsia="Calibri" w:hAnsi="Times New Roman" w:cs="Times New Roman"/>
                <w:sz w:val="24"/>
                <w:szCs w:val="24"/>
              </w:rPr>
            </w:pPr>
          </w:p>
        </w:tc>
        <w:tc>
          <w:tcPr>
            <w:tcW w:w="990" w:type="dxa"/>
          </w:tcPr>
          <w:p w:rsidR="00364E8D" w:rsidRPr="00DF6E65" w:rsidRDefault="00364E8D" w:rsidP="00785913">
            <w:pPr>
              <w:rPr>
                <w:rFonts w:ascii="Times New Roman" w:eastAsia="Calibri" w:hAnsi="Times New Roman" w:cs="Times New Roman"/>
                <w:sz w:val="24"/>
                <w:szCs w:val="24"/>
              </w:rPr>
            </w:pPr>
          </w:p>
        </w:tc>
        <w:tc>
          <w:tcPr>
            <w:tcW w:w="5594" w:type="dxa"/>
          </w:tcPr>
          <w:p w:rsidR="00364E8D" w:rsidRPr="00DF6E65" w:rsidRDefault="00364E8D" w:rsidP="00785913">
            <w:pPr>
              <w:rPr>
                <w:rFonts w:ascii="Times New Roman" w:eastAsia="Calibri" w:hAnsi="Times New Roman" w:cs="Times New Roman"/>
                <w:sz w:val="24"/>
                <w:szCs w:val="24"/>
              </w:rPr>
            </w:pPr>
          </w:p>
        </w:tc>
      </w:tr>
    </w:tbl>
    <w:p w:rsidR="00364E8D" w:rsidRPr="00DF6E65" w:rsidRDefault="00364E8D" w:rsidP="007A01C7">
      <w:pPr>
        <w:rPr>
          <w:rFonts w:ascii="Times New Roman" w:eastAsia="Calibri" w:hAnsi="Times New Roman" w:cs="Times New Roman"/>
          <w:sz w:val="32"/>
          <w:szCs w:val="32"/>
        </w:rPr>
        <w:sectPr w:rsidR="00364E8D" w:rsidRPr="00DF6E65" w:rsidSect="00957DFE">
          <w:headerReference w:type="default" r:id="rId11"/>
          <w:footerReference w:type="default" r:id="rId12"/>
          <w:type w:val="continuous"/>
          <w:pgSz w:w="12240" w:h="15840" w:code="1"/>
          <w:pgMar w:top="1498" w:right="990" w:bottom="274" w:left="1080" w:header="432" w:footer="432" w:gutter="0"/>
          <w:cols w:space="720"/>
          <w:titlePg/>
          <w:docGrid w:linePitch="299"/>
        </w:sectPr>
      </w:pPr>
    </w:p>
    <w:p w:rsidR="003B3880" w:rsidRPr="00DF6E65" w:rsidRDefault="0004570B" w:rsidP="007A01C7">
      <w:pPr>
        <w:ind w:left="100"/>
        <w:rPr>
          <w:rFonts w:ascii="Times New Roman" w:eastAsia="Cambria" w:hAnsi="Times New Roman" w:cs="Times New Roman"/>
          <w:sz w:val="32"/>
          <w:szCs w:val="32"/>
        </w:rPr>
      </w:pPr>
      <w:r w:rsidRPr="00DF6E65">
        <w:rPr>
          <w:rFonts w:ascii="Times New Roman" w:hAnsi="Times New Roman" w:cs="Times New Roman"/>
          <w:sz w:val="32"/>
        </w:rPr>
        <w:lastRenderedPageBreak/>
        <w:t>Table of Contents</w:t>
      </w:r>
    </w:p>
    <w:p w:rsidR="003B3880" w:rsidRPr="00DF6E65" w:rsidRDefault="003B3880" w:rsidP="007A01C7">
      <w:pPr>
        <w:rPr>
          <w:rFonts w:ascii="Times New Roman" w:eastAsia="Cambria" w:hAnsi="Times New Roman" w:cs="Times New Roman"/>
          <w:sz w:val="32"/>
          <w:szCs w:val="32"/>
        </w:rPr>
        <w:sectPr w:rsidR="003B3880" w:rsidRPr="00DF6E65" w:rsidSect="00957DFE">
          <w:headerReference w:type="even" r:id="rId13"/>
          <w:headerReference w:type="default" r:id="rId14"/>
          <w:footerReference w:type="default" r:id="rId15"/>
          <w:headerReference w:type="first" r:id="rId16"/>
          <w:pgSz w:w="12240" w:h="15840"/>
          <w:pgMar w:top="1400" w:right="780" w:bottom="1582" w:left="980" w:header="432" w:footer="432" w:gutter="0"/>
          <w:pgNumType w:fmt="lowerRoman"/>
          <w:cols w:space="720"/>
          <w:docGrid w:linePitch="299"/>
        </w:sectPr>
      </w:pPr>
    </w:p>
    <w:sdt>
      <w:sdtPr>
        <w:rPr>
          <w:rFonts w:ascii="Times New Roman" w:eastAsiaTheme="minorHAnsi" w:hAnsi="Times New Roman" w:cs="Times New Roman"/>
          <w:b w:val="0"/>
          <w:bCs w:val="0"/>
          <w:color w:val="auto"/>
          <w:sz w:val="22"/>
          <w:szCs w:val="22"/>
          <w:lang w:eastAsia="en-US"/>
        </w:rPr>
        <w:id w:val="1914035197"/>
        <w:docPartObj>
          <w:docPartGallery w:val="Table of Contents"/>
          <w:docPartUnique/>
        </w:docPartObj>
      </w:sdtPr>
      <w:sdtEndPr>
        <w:rPr>
          <w:noProof/>
        </w:rPr>
      </w:sdtEndPr>
      <w:sdtContent>
        <w:p w:rsidR="00667A48" w:rsidRPr="00DF6E65" w:rsidRDefault="00667A48" w:rsidP="007A01C7">
          <w:pPr>
            <w:pStyle w:val="TOCHeading"/>
            <w:numPr>
              <w:ilvl w:val="0"/>
              <w:numId w:val="0"/>
            </w:numPr>
            <w:spacing w:before="0" w:line="240" w:lineRule="auto"/>
            <w:rPr>
              <w:rFonts w:ascii="Times New Roman" w:hAnsi="Times New Roman" w:cs="Times New Roman"/>
              <w:color w:val="auto"/>
            </w:rPr>
          </w:pPr>
        </w:p>
        <w:p w:rsidR="00957DFE" w:rsidRPr="00DF6E65" w:rsidRDefault="00667A48" w:rsidP="00044A11">
          <w:pPr>
            <w:pStyle w:val="TOC1"/>
            <w:tabs>
              <w:tab w:val="left" w:pos="720"/>
              <w:tab w:val="right" w:leader="dot" w:pos="10473"/>
            </w:tabs>
            <w:rPr>
              <w:rFonts w:asciiTheme="minorHAnsi" w:eastAsiaTheme="minorEastAsia" w:hAnsiTheme="minorHAnsi"/>
              <w:b w:val="0"/>
              <w:bCs w:val="0"/>
              <w:noProof/>
            </w:rPr>
          </w:pPr>
          <w:r w:rsidRPr="00DF6E65">
            <w:rPr>
              <w:rFonts w:ascii="Times New Roman" w:hAnsi="Times New Roman" w:cs="Times New Roman"/>
            </w:rPr>
            <w:fldChar w:fldCharType="begin"/>
          </w:r>
          <w:r w:rsidRPr="00DF6E65">
            <w:rPr>
              <w:rFonts w:ascii="Times New Roman" w:hAnsi="Times New Roman" w:cs="Times New Roman"/>
            </w:rPr>
            <w:instrText xml:space="preserve"> TOC \o "1-3" \h \z \u </w:instrText>
          </w:r>
          <w:r w:rsidRPr="00DF6E65">
            <w:rPr>
              <w:rFonts w:ascii="Times New Roman" w:hAnsi="Times New Roman" w:cs="Times New Roman"/>
            </w:rPr>
            <w:fldChar w:fldCharType="separate"/>
          </w:r>
          <w:hyperlink w:anchor="_Toc487008371" w:history="1">
            <w:r w:rsidR="00957DFE" w:rsidRPr="00DF6E65">
              <w:rPr>
                <w:rStyle w:val="Hyperlink"/>
                <w:rFonts w:cs="Times New Roman"/>
                <w:noProof/>
                <w:color w:val="auto"/>
              </w:rPr>
              <w:t>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PURPOSE</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_Toc487008371 \h </w:instrText>
            </w:r>
            <w:r w:rsidR="00957DFE" w:rsidRPr="00DF6E65">
              <w:rPr>
                <w:noProof/>
                <w:webHidden/>
              </w:rPr>
            </w:r>
            <w:r w:rsidR="00957DFE" w:rsidRPr="00DF6E65">
              <w:rPr>
                <w:noProof/>
                <w:webHidden/>
              </w:rPr>
              <w:fldChar w:fldCharType="separate"/>
            </w:r>
            <w:r w:rsidR="00986D75">
              <w:rPr>
                <w:noProof/>
                <w:webHidden/>
              </w:rPr>
              <w:t>1</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373" w:history="1">
            <w:r w:rsidR="00957DFE" w:rsidRPr="00DF6E65">
              <w:rPr>
                <w:rStyle w:val="Hyperlink"/>
                <w:rFonts w:cs="Times New Roman"/>
                <w:noProof/>
                <w:color w:val="auto"/>
              </w:rPr>
              <w:t>II.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REGULATORY CITATIONS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_Toc487008373 \h </w:instrText>
            </w:r>
            <w:r w:rsidR="00957DFE" w:rsidRPr="00DF6E65">
              <w:rPr>
                <w:noProof/>
                <w:webHidden/>
              </w:rPr>
            </w:r>
            <w:r w:rsidR="00957DFE" w:rsidRPr="00DF6E65">
              <w:rPr>
                <w:noProof/>
                <w:webHidden/>
              </w:rPr>
              <w:fldChar w:fldCharType="separate"/>
            </w:r>
            <w:r w:rsidR="00986D75">
              <w:rPr>
                <w:noProof/>
                <w:webHidden/>
              </w:rPr>
              <w:t>1</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374" w:history="1">
            <w:r w:rsidR="00957DFE" w:rsidRPr="00DF6E65">
              <w:rPr>
                <w:rStyle w:val="Hyperlink"/>
                <w:rFonts w:cs="Times New Roman"/>
                <w:noProof/>
                <w:color w:val="auto"/>
              </w:rPr>
              <w:t>III.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DISTRICT POLICIES AND PROCEDURES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_Toc487008374 \h </w:instrText>
            </w:r>
            <w:r w:rsidR="00957DFE" w:rsidRPr="00DF6E65">
              <w:rPr>
                <w:noProof/>
                <w:webHidden/>
              </w:rPr>
            </w:r>
            <w:r w:rsidR="00957DFE" w:rsidRPr="00DF6E65">
              <w:rPr>
                <w:noProof/>
                <w:webHidden/>
              </w:rPr>
              <w:fldChar w:fldCharType="separate"/>
            </w:r>
            <w:r w:rsidR="00986D75">
              <w:rPr>
                <w:noProof/>
                <w:webHidden/>
              </w:rPr>
              <w:t>2</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375" w:history="1">
            <w:r w:rsidR="00957DFE" w:rsidRPr="00DF6E65">
              <w:rPr>
                <w:rStyle w:val="Hyperlink"/>
                <w:rFonts w:cs="Times New Roman"/>
                <w:noProof/>
                <w:color w:val="auto"/>
              </w:rPr>
              <w:t>IV.</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AUTHORITY</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_Toc487008375 \h </w:instrText>
            </w:r>
            <w:r w:rsidR="00957DFE" w:rsidRPr="00DF6E65">
              <w:rPr>
                <w:noProof/>
                <w:webHidden/>
              </w:rPr>
            </w:r>
            <w:r w:rsidR="00957DFE" w:rsidRPr="00DF6E65">
              <w:rPr>
                <w:noProof/>
                <w:webHidden/>
              </w:rPr>
              <w:fldChar w:fldCharType="separate"/>
            </w:r>
            <w:r w:rsidR="00986D75">
              <w:rPr>
                <w:noProof/>
                <w:webHidden/>
              </w:rPr>
              <w:t>2</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376" w:history="1">
            <w:r w:rsidR="00957DFE" w:rsidRPr="00DF6E65">
              <w:rPr>
                <w:rStyle w:val="Hyperlink"/>
                <w:rFonts w:cs="Times New Roman"/>
                <w:noProof/>
                <w:color w:val="auto"/>
                <w14:scene3d>
                  <w14:camera w14:prst="orthographicFront"/>
                  <w14:lightRig w14:rig="threePt" w14:dir="t">
                    <w14:rot w14:lat="0" w14:lon="0" w14:rev="0"/>
                  </w14:lightRig>
                </w14:scene3d>
              </w:rPr>
              <w:t>A.</w:t>
            </w:r>
            <w:r w:rsidR="00957DFE" w:rsidRPr="00DF6E65">
              <w:rPr>
                <w:rFonts w:asciiTheme="minorHAnsi" w:eastAsiaTheme="minorEastAsia" w:hAnsiTheme="minorHAnsi"/>
                <w:noProof/>
              </w:rPr>
              <w:tab/>
            </w:r>
            <w:r w:rsidR="00957DFE" w:rsidRPr="00DF6E65">
              <w:rPr>
                <w:rStyle w:val="Hyperlink"/>
                <w:rFonts w:cs="Times New Roman"/>
                <w:noProof/>
                <w:color w:val="auto"/>
                <w:u w:color="000000"/>
              </w:rPr>
              <w:t>Chancellor’s Designees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_Toc487008376 \h </w:instrText>
            </w:r>
            <w:r w:rsidR="00957DFE" w:rsidRPr="00DF6E65">
              <w:rPr>
                <w:noProof/>
                <w:webHidden/>
              </w:rPr>
            </w:r>
            <w:r w:rsidR="00957DFE" w:rsidRPr="00DF6E65">
              <w:rPr>
                <w:noProof/>
                <w:webHidden/>
              </w:rPr>
              <w:fldChar w:fldCharType="separate"/>
            </w:r>
            <w:r w:rsidR="00986D75">
              <w:rPr>
                <w:noProof/>
                <w:webHidden/>
              </w:rPr>
              <w:t>2</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387" w:history="1">
            <w:r w:rsidR="00957DFE" w:rsidRPr="00DF6E65">
              <w:rPr>
                <w:rStyle w:val="Hyperlink"/>
                <w:rFonts w:cs="Times New Roman"/>
                <w:noProof/>
                <w:color w:val="auto"/>
                <w14:scene3d>
                  <w14:camera w14:prst="orthographicFront"/>
                  <w14:lightRig w14:rig="threePt" w14:dir="t">
                    <w14:rot w14:lat="0" w14:lon="0" w14:rev="0"/>
                  </w14:lightRig>
                </w14:scene3d>
              </w:rPr>
              <w:t>B.</w:t>
            </w:r>
            <w:r w:rsidR="00957DFE" w:rsidRPr="00DF6E65">
              <w:rPr>
                <w:rFonts w:asciiTheme="minorHAnsi" w:eastAsiaTheme="minorEastAsia" w:hAnsiTheme="minorHAnsi"/>
                <w:noProof/>
              </w:rPr>
              <w:tab/>
            </w:r>
            <w:r w:rsidR="00957DFE" w:rsidRPr="00DF6E65">
              <w:rPr>
                <w:rStyle w:val="Hyperlink"/>
                <w:rFonts w:cs="Times New Roman"/>
                <w:noProof/>
                <w:color w:val="auto"/>
              </w:rPr>
              <w:t>Risk Management Office</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_Toc487008387 \h </w:instrText>
            </w:r>
            <w:r w:rsidR="00957DFE" w:rsidRPr="00DF6E65">
              <w:rPr>
                <w:noProof/>
                <w:webHidden/>
              </w:rPr>
            </w:r>
            <w:r w:rsidR="00957DFE" w:rsidRPr="00DF6E65">
              <w:rPr>
                <w:noProof/>
                <w:webHidden/>
              </w:rPr>
              <w:fldChar w:fldCharType="separate"/>
            </w:r>
            <w:r w:rsidR="00986D75">
              <w:rPr>
                <w:noProof/>
                <w:webHidden/>
              </w:rPr>
              <w:t>3</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395" w:history="1">
            <w:r w:rsidR="00957DFE" w:rsidRPr="00DF6E65">
              <w:rPr>
                <w:rStyle w:val="Hyperlink"/>
                <w:rFonts w:cs="Times New Roman"/>
                <w:noProof/>
                <w:color w:val="auto"/>
                <w14:scene3d>
                  <w14:camera w14:prst="orthographicFront"/>
                  <w14:lightRig w14:rig="threePt" w14:dir="t">
                    <w14:rot w14:lat="0" w14:lon="0" w14:rev="0"/>
                  </w14:lightRig>
                </w14:scene3d>
              </w:rPr>
              <w:t>C.</w:t>
            </w:r>
            <w:r w:rsidR="00957DFE" w:rsidRPr="00DF6E65">
              <w:rPr>
                <w:rFonts w:asciiTheme="minorHAnsi" w:eastAsiaTheme="minorEastAsia" w:hAnsiTheme="minorHAnsi"/>
                <w:noProof/>
              </w:rPr>
              <w:tab/>
            </w:r>
            <w:r w:rsidR="00957DFE" w:rsidRPr="00DF6E65">
              <w:rPr>
                <w:rStyle w:val="Hyperlink"/>
                <w:rFonts w:cs="Times New Roman"/>
                <w:noProof/>
                <w:color w:val="auto"/>
              </w:rPr>
              <w:t>Facilities Services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_Toc487008395 \h </w:instrText>
            </w:r>
            <w:r w:rsidR="00957DFE" w:rsidRPr="00DF6E65">
              <w:rPr>
                <w:noProof/>
                <w:webHidden/>
              </w:rPr>
            </w:r>
            <w:r w:rsidR="00957DFE" w:rsidRPr="00DF6E65">
              <w:rPr>
                <w:noProof/>
                <w:webHidden/>
              </w:rPr>
              <w:fldChar w:fldCharType="separate"/>
            </w:r>
            <w:r w:rsidR="00986D75">
              <w:rPr>
                <w:noProof/>
                <w:webHidden/>
              </w:rPr>
              <w:t>3</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01" w:history="1">
            <w:r w:rsidR="00957DFE" w:rsidRPr="00DF6E65">
              <w:rPr>
                <w:rStyle w:val="Hyperlink"/>
                <w:rFonts w:cs="Times New Roman"/>
                <w:noProof/>
                <w:color w:val="auto"/>
                <w14:scene3d>
                  <w14:camera w14:prst="orthographicFront"/>
                  <w14:lightRig w14:rig="threePt" w14:dir="t">
                    <w14:rot w14:lat="0" w14:lon="0" w14:rev="0"/>
                  </w14:lightRig>
                </w14:scene3d>
              </w:rPr>
              <w:t>D.</w:t>
            </w:r>
            <w:r w:rsidR="00957DFE" w:rsidRPr="00DF6E65">
              <w:rPr>
                <w:rFonts w:asciiTheme="minorHAnsi" w:eastAsiaTheme="minorEastAsia" w:hAnsiTheme="minorHAnsi"/>
                <w:noProof/>
              </w:rPr>
              <w:tab/>
            </w:r>
            <w:r w:rsidR="00957DFE" w:rsidRPr="00DF6E65">
              <w:rPr>
                <w:rStyle w:val="Hyperlink"/>
                <w:rFonts w:cs="Times New Roman"/>
                <w:noProof/>
                <w:color w:val="auto"/>
              </w:rPr>
              <w:t>Supervisors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_Toc487008401 \h </w:instrText>
            </w:r>
            <w:r w:rsidR="00957DFE" w:rsidRPr="00DF6E65">
              <w:rPr>
                <w:noProof/>
                <w:webHidden/>
              </w:rPr>
            </w:r>
            <w:r w:rsidR="00957DFE" w:rsidRPr="00DF6E65">
              <w:rPr>
                <w:noProof/>
                <w:webHidden/>
              </w:rPr>
              <w:fldChar w:fldCharType="separate"/>
            </w:r>
            <w:r w:rsidR="00986D75">
              <w:rPr>
                <w:noProof/>
                <w:webHidden/>
              </w:rPr>
              <w:t>4</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08" w:history="1">
            <w:r w:rsidR="00957DFE" w:rsidRPr="00DF6E65">
              <w:rPr>
                <w:rStyle w:val="Hyperlink"/>
                <w:rFonts w:cs="Times New Roman"/>
                <w:noProof/>
                <w:color w:val="auto"/>
                <w14:scene3d>
                  <w14:camera w14:prst="orthographicFront"/>
                  <w14:lightRig w14:rig="threePt" w14:dir="t">
                    <w14:rot w14:lat="0" w14:lon="0" w14:rev="0"/>
                  </w14:lightRig>
                </w14:scene3d>
              </w:rPr>
              <w:t>E.</w:t>
            </w:r>
            <w:r w:rsidR="00957DFE" w:rsidRPr="00DF6E65">
              <w:rPr>
                <w:rFonts w:asciiTheme="minorHAnsi" w:eastAsiaTheme="minorEastAsia" w:hAnsiTheme="minorHAnsi"/>
                <w:noProof/>
              </w:rPr>
              <w:tab/>
            </w:r>
            <w:r w:rsidR="00957DFE" w:rsidRPr="00DF6E65">
              <w:rPr>
                <w:rStyle w:val="Hyperlink"/>
                <w:rFonts w:cs="Times New Roman"/>
                <w:noProof/>
                <w:color w:val="auto"/>
              </w:rPr>
              <w:t>Employees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_Toc487008408 \h </w:instrText>
            </w:r>
            <w:r w:rsidR="00957DFE" w:rsidRPr="00DF6E65">
              <w:rPr>
                <w:noProof/>
                <w:webHidden/>
              </w:rPr>
            </w:r>
            <w:r w:rsidR="00957DFE" w:rsidRPr="00DF6E65">
              <w:rPr>
                <w:noProof/>
                <w:webHidden/>
              </w:rPr>
              <w:fldChar w:fldCharType="separate"/>
            </w:r>
            <w:r w:rsidR="00986D75">
              <w:rPr>
                <w:noProof/>
                <w:webHidden/>
              </w:rPr>
              <w:t>4</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15" w:history="1">
            <w:r w:rsidR="00957DFE" w:rsidRPr="00DF6E65">
              <w:rPr>
                <w:rStyle w:val="Hyperlink"/>
                <w:rFonts w:cs="Times New Roman"/>
                <w:noProof/>
                <w:color w:val="auto"/>
                <w14:scene3d>
                  <w14:camera w14:prst="orthographicFront"/>
                  <w14:lightRig w14:rig="threePt" w14:dir="t">
                    <w14:rot w14:lat="0" w14:lon="0" w14:rev="0"/>
                  </w14:lightRig>
                </w14:scene3d>
              </w:rPr>
              <w:t>F.</w:t>
            </w:r>
            <w:r w:rsidR="00957DFE" w:rsidRPr="00DF6E65">
              <w:rPr>
                <w:rFonts w:asciiTheme="minorHAnsi" w:eastAsiaTheme="minorEastAsia" w:hAnsiTheme="minorHAnsi"/>
                <w:noProof/>
              </w:rPr>
              <w:tab/>
            </w:r>
            <w:r w:rsidR="00957DFE" w:rsidRPr="00DF6E65">
              <w:rPr>
                <w:rStyle w:val="Hyperlink"/>
                <w:rFonts w:cs="Times New Roman"/>
                <w:noProof/>
                <w:color w:val="auto"/>
              </w:rPr>
              <w:t>Students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_Toc487008415 \h </w:instrText>
            </w:r>
            <w:r w:rsidR="00957DFE" w:rsidRPr="00DF6E65">
              <w:rPr>
                <w:noProof/>
                <w:webHidden/>
              </w:rPr>
            </w:r>
            <w:r w:rsidR="00957DFE" w:rsidRPr="00DF6E65">
              <w:rPr>
                <w:noProof/>
                <w:webHidden/>
              </w:rPr>
              <w:fldChar w:fldCharType="separate"/>
            </w:r>
            <w:r w:rsidR="00986D75">
              <w:rPr>
                <w:noProof/>
                <w:webHidden/>
              </w:rPr>
              <w:t>4</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416" w:history="1">
            <w:r w:rsidR="00957DFE" w:rsidRPr="00DF6E65">
              <w:rPr>
                <w:rStyle w:val="Hyperlink"/>
                <w:rFonts w:cs="Times New Roman"/>
                <w:noProof/>
                <w:color w:val="auto"/>
              </w:rPr>
              <w:t>V.</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DEFINITIONS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_Toc487008416 \h </w:instrText>
            </w:r>
            <w:r w:rsidR="00957DFE" w:rsidRPr="00DF6E65">
              <w:rPr>
                <w:noProof/>
                <w:webHidden/>
              </w:rPr>
            </w:r>
            <w:r w:rsidR="00957DFE" w:rsidRPr="00DF6E65">
              <w:rPr>
                <w:noProof/>
                <w:webHidden/>
              </w:rPr>
              <w:fldChar w:fldCharType="separate"/>
            </w:r>
            <w:r w:rsidR="00986D75">
              <w:rPr>
                <w:noProof/>
                <w:webHidden/>
              </w:rPr>
              <w:t>4</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431" w:history="1">
            <w:r w:rsidR="00957DFE" w:rsidRPr="00DF6E65">
              <w:rPr>
                <w:rStyle w:val="Hyperlink"/>
                <w:rFonts w:cs="Times New Roman"/>
                <w:noProof/>
                <w:color w:val="auto"/>
              </w:rPr>
              <w:t>VI.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CHEMICAL HYGIENE OFFICER</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_Toc487008431 \h </w:instrText>
            </w:r>
            <w:r w:rsidR="00957DFE" w:rsidRPr="00DF6E65">
              <w:rPr>
                <w:noProof/>
                <w:webHidden/>
              </w:rPr>
            </w:r>
            <w:r w:rsidR="00957DFE" w:rsidRPr="00DF6E65">
              <w:rPr>
                <w:noProof/>
                <w:webHidden/>
              </w:rPr>
              <w:fldChar w:fldCharType="separate"/>
            </w:r>
            <w:r w:rsidR="00986D75">
              <w:rPr>
                <w:noProof/>
                <w:webHidden/>
              </w:rPr>
              <w:t>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32" w:history="1">
            <w:r w:rsidR="00957DFE" w:rsidRPr="00DF6E65">
              <w:rPr>
                <w:rStyle w:val="Hyperlink"/>
                <w:noProof/>
                <w:color w:val="auto"/>
                <w14:scene3d>
                  <w14:camera w14:prst="orthographicFront"/>
                  <w14:lightRig w14:rig="threePt" w14:dir="t">
                    <w14:rot w14:lat="0" w14:lon="0" w14:rev="0"/>
                  </w14:lightRig>
                </w14:scene3d>
              </w:rPr>
              <w:t>A.</w:t>
            </w:r>
            <w:r w:rsidR="00957DFE" w:rsidRPr="00DF6E65">
              <w:rPr>
                <w:rFonts w:asciiTheme="minorHAnsi" w:eastAsiaTheme="minorEastAsia" w:hAnsiTheme="minorHAnsi"/>
                <w:noProof/>
              </w:rPr>
              <w:tab/>
            </w:r>
            <w:r w:rsidR="00957DFE" w:rsidRPr="00DF6E65">
              <w:rPr>
                <w:rStyle w:val="Hyperlink"/>
                <w:noProof/>
                <w:color w:val="auto"/>
              </w:rPr>
              <w:t>Responsibilities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_Toc487008432 \h </w:instrText>
            </w:r>
            <w:r w:rsidR="00957DFE" w:rsidRPr="00DF6E65">
              <w:rPr>
                <w:noProof/>
                <w:webHidden/>
              </w:rPr>
            </w:r>
            <w:r w:rsidR="00957DFE" w:rsidRPr="00DF6E65">
              <w:rPr>
                <w:noProof/>
                <w:webHidden/>
              </w:rPr>
              <w:fldChar w:fldCharType="separate"/>
            </w:r>
            <w:r w:rsidR="00986D75">
              <w:rPr>
                <w:noProof/>
                <w:webHidden/>
              </w:rPr>
              <w:t>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35" w:history="1">
            <w:r w:rsidR="00957DFE" w:rsidRPr="00DF6E65">
              <w:rPr>
                <w:rStyle w:val="Hyperlink"/>
                <w:noProof/>
                <w:color w:val="auto"/>
                <w14:scene3d>
                  <w14:camera w14:prst="orthographicFront"/>
                  <w14:lightRig w14:rig="threePt" w14:dir="t">
                    <w14:rot w14:lat="0" w14:lon="0" w14:rev="0"/>
                  </w14:lightRig>
                </w14:scene3d>
              </w:rPr>
              <w:t>B.</w:t>
            </w:r>
            <w:r w:rsidR="00957DFE" w:rsidRPr="00DF6E65">
              <w:rPr>
                <w:rFonts w:asciiTheme="minorHAnsi" w:eastAsiaTheme="minorEastAsia" w:hAnsiTheme="minorHAnsi"/>
                <w:noProof/>
              </w:rPr>
              <w:tab/>
            </w:r>
            <w:r w:rsidR="00957DFE" w:rsidRPr="00DF6E65">
              <w:rPr>
                <w:rStyle w:val="Hyperlink"/>
                <w:noProof/>
                <w:color w:val="auto"/>
              </w:rPr>
              <w:t>Knowledge and Skills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_Toc487008435 \h </w:instrText>
            </w:r>
            <w:r w:rsidR="00957DFE" w:rsidRPr="00DF6E65">
              <w:rPr>
                <w:noProof/>
                <w:webHidden/>
              </w:rPr>
            </w:r>
            <w:r w:rsidR="00957DFE" w:rsidRPr="00DF6E65">
              <w:rPr>
                <w:noProof/>
                <w:webHidden/>
              </w:rPr>
              <w:fldChar w:fldCharType="separate"/>
            </w:r>
            <w:r w:rsidR="00986D75">
              <w:rPr>
                <w:noProof/>
                <w:webHidden/>
              </w:rPr>
              <w:t>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37" w:history="1">
            <w:r w:rsidR="00957DFE" w:rsidRPr="00DF6E65">
              <w:rPr>
                <w:rStyle w:val="Hyperlink"/>
                <w:noProof/>
                <w:color w:val="auto"/>
                <w14:scene3d>
                  <w14:camera w14:prst="orthographicFront"/>
                  <w14:lightRig w14:rig="threePt" w14:dir="t">
                    <w14:rot w14:lat="0" w14:lon="0" w14:rev="0"/>
                  </w14:lightRig>
                </w14:scene3d>
              </w:rPr>
              <w:t>C.</w:t>
            </w:r>
            <w:r w:rsidR="00957DFE" w:rsidRPr="00DF6E65">
              <w:rPr>
                <w:rFonts w:asciiTheme="minorHAnsi" w:eastAsiaTheme="minorEastAsia" w:hAnsiTheme="minorHAnsi"/>
                <w:noProof/>
              </w:rPr>
              <w:tab/>
            </w:r>
            <w:r w:rsidR="00957DFE" w:rsidRPr="00DF6E65">
              <w:rPr>
                <w:rStyle w:val="Hyperlink"/>
                <w:noProof/>
                <w:color w:val="auto"/>
              </w:rPr>
              <w:t>District Chemical Hygiene Officer</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_Toc487008437 \h </w:instrText>
            </w:r>
            <w:r w:rsidR="00957DFE" w:rsidRPr="00DF6E65">
              <w:rPr>
                <w:noProof/>
                <w:webHidden/>
              </w:rPr>
            </w:r>
            <w:r w:rsidR="00957DFE" w:rsidRPr="00DF6E65">
              <w:rPr>
                <w:noProof/>
                <w:webHidden/>
              </w:rPr>
              <w:fldChar w:fldCharType="separate"/>
            </w:r>
            <w:r w:rsidR="00986D75">
              <w:rPr>
                <w:noProof/>
                <w:webHidden/>
              </w:rPr>
              <w:t>7</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440" w:history="1">
            <w:r w:rsidR="00957DFE" w:rsidRPr="00DF6E65">
              <w:rPr>
                <w:rStyle w:val="Hyperlink"/>
                <w:rFonts w:cs="Times New Roman"/>
                <w:noProof/>
                <w:color w:val="auto"/>
              </w:rPr>
              <w:t>VII.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CONTROL MEASURES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_Toc487008440 \h </w:instrText>
            </w:r>
            <w:r w:rsidR="00957DFE" w:rsidRPr="00DF6E65">
              <w:rPr>
                <w:noProof/>
                <w:webHidden/>
              </w:rPr>
            </w:r>
            <w:r w:rsidR="00957DFE" w:rsidRPr="00DF6E65">
              <w:rPr>
                <w:noProof/>
                <w:webHidden/>
              </w:rPr>
              <w:fldChar w:fldCharType="separate"/>
            </w:r>
            <w:r w:rsidR="00986D75">
              <w:rPr>
                <w:noProof/>
                <w:webHidden/>
              </w:rPr>
              <w:t>7</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41" w:history="1">
            <w:r w:rsidR="00957DFE" w:rsidRPr="00DF6E65">
              <w:rPr>
                <w:rStyle w:val="Hyperlink"/>
                <w:noProof/>
                <w:color w:val="auto"/>
              </w:rPr>
              <w:t>A.</w:t>
            </w:r>
            <w:r w:rsidR="00957DFE" w:rsidRPr="00DF6E65">
              <w:rPr>
                <w:rFonts w:asciiTheme="minorHAnsi" w:eastAsiaTheme="minorEastAsia" w:hAnsiTheme="minorHAnsi"/>
                <w:noProof/>
              </w:rPr>
              <w:tab/>
            </w:r>
            <w:r w:rsidR="00957DFE" w:rsidRPr="00DF6E65">
              <w:rPr>
                <w:rStyle w:val="Hyperlink"/>
                <w:noProof/>
                <w:color w:val="auto"/>
              </w:rPr>
              <w:t>Engineering Controls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_Toc487008441 \h </w:instrText>
            </w:r>
            <w:r w:rsidR="00957DFE" w:rsidRPr="00DF6E65">
              <w:rPr>
                <w:noProof/>
                <w:webHidden/>
              </w:rPr>
            </w:r>
            <w:r w:rsidR="00957DFE" w:rsidRPr="00DF6E65">
              <w:rPr>
                <w:noProof/>
                <w:webHidden/>
              </w:rPr>
              <w:fldChar w:fldCharType="separate"/>
            </w:r>
            <w:r w:rsidR="00986D75">
              <w:rPr>
                <w:noProof/>
                <w:webHidden/>
              </w:rPr>
              <w:t>7</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44" w:history="1">
            <w:r w:rsidR="00957DFE" w:rsidRPr="00DF6E65">
              <w:rPr>
                <w:rStyle w:val="Hyperlink"/>
                <w:noProof/>
                <w:color w:val="auto"/>
                <w14:scene3d>
                  <w14:camera w14:prst="orthographicFront"/>
                  <w14:lightRig w14:rig="threePt" w14:dir="t">
                    <w14:rot w14:lat="0" w14:lon="0" w14:rev="0"/>
                  </w14:lightRig>
                </w14:scene3d>
              </w:rPr>
              <w:t>B.</w:t>
            </w:r>
            <w:r w:rsidR="00957DFE" w:rsidRPr="00DF6E65">
              <w:rPr>
                <w:rFonts w:asciiTheme="minorHAnsi" w:eastAsiaTheme="minorEastAsia" w:hAnsiTheme="minorHAnsi"/>
                <w:noProof/>
              </w:rPr>
              <w:tab/>
            </w:r>
            <w:r w:rsidR="00957DFE" w:rsidRPr="00DF6E65">
              <w:rPr>
                <w:rStyle w:val="Hyperlink"/>
                <w:noProof/>
                <w:color w:val="auto"/>
              </w:rPr>
              <w:t>Administrative Controls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_Toc487008444 \h </w:instrText>
            </w:r>
            <w:r w:rsidR="00957DFE" w:rsidRPr="00DF6E65">
              <w:rPr>
                <w:noProof/>
                <w:webHidden/>
              </w:rPr>
            </w:r>
            <w:r w:rsidR="00957DFE" w:rsidRPr="00DF6E65">
              <w:rPr>
                <w:noProof/>
                <w:webHidden/>
              </w:rPr>
              <w:fldChar w:fldCharType="separate"/>
            </w:r>
            <w:r w:rsidR="00986D75">
              <w:rPr>
                <w:noProof/>
                <w:webHidden/>
              </w:rPr>
              <w:t>10</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49" w:history="1">
            <w:r w:rsidR="00957DFE" w:rsidRPr="00DF6E65">
              <w:rPr>
                <w:rStyle w:val="Hyperlink"/>
                <w:noProof/>
                <w:color w:val="auto"/>
              </w:rPr>
              <w:t>C.</w:t>
            </w:r>
            <w:r w:rsidR="00957DFE" w:rsidRPr="00DF6E65">
              <w:rPr>
                <w:rFonts w:asciiTheme="minorHAnsi" w:eastAsiaTheme="minorEastAsia" w:hAnsiTheme="minorHAnsi"/>
                <w:noProof/>
              </w:rPr>
              <w:tab/>
            </w:r>
            <w:r w:rsidR="00957DFE" w:rsidRPr="00DF6E65">
              <w:rPr>
                <w:rStyle w:val="Hyperlink"/>
                <w:noProof/>
                <w:color w:val="auto"/>
              </w:rPr>
              <w:t>Personal Protective Equipment</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_Toc487008449 \h </w:instrText>
            </w:r>
            <w:r w:rsidR="00957DFE" w:rsidRPr="00DF6E65">
              <w:rPr>
                <w:noProof/>
                <w:webHidden/>
              </w:rPr>
            </w:r>
            <w:r w:rsidR="00957DFE" w:rsidRPr="00DF6E65">
              <w:rPr>
                <w:noProof/>
                <w:webHidden/>
              </w:rPr>
              <w:fldChar w:fldCharType="separate"/>
            </w:r>
            <w:r w:rsidR="00986D75">
              <w:rPr>
                <w:noProof/>
                <w:webHidden/>
              </w:rPr>
              <w:t>19</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456" w:history="1">
            <w:r w:rsidR="00957DFE" w:rsidRPr="00DF6E65">
              <w:rPr>
                <w:rStyle w:val="Hyperlink"/>
                <w:rFonts w:cs="Times New Roman"/>
                <w:noProof/>
                <w:color w:val="auto"/>
              </w:rPr>
              <w:t>VIII.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HAZARDOUS WASTE</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_Toc487008456 \h </w:instrText>
            </w:r>
            <w:r w:rsidR="00957DFE" w:rsidRPr="00DF6E65">
              <w:rPr>
                <w:noProof/>
                <w:webHidden/>
              </w:rPr>
            </w:r>
            <w:r w:rsidR="00957DFE" w:rsidRPr="00DF6E65">
              <w:rPr>
                <w:noProof/>
                <w:webHidden/>
              </w:rPr>
              <w:fldChar w:fldCharType="separate"/>
            </w:r>
            <w:r w:rsidR="00986D75">
              <w:rPr>
                <w:noProof/>
                <w:webHidden/>
              </w:rPr>
              <w:t>22</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57" w:history="1">
            <w:r w:rsidR="00957DFE" w:rsidRPr="00DF6E65">
              <w:rPr>
                <w:rStyle w:val="Hyperlink"/>
                <w:noProof/>
                <w:color w:val="auto"/>
                <w14:scene3d>
                  <w14:camera w14:prst="orthographicFront"/>
                  <w14:lightRig w14:rig="threePt" w14:dir="t">
                    <w14:rot w14:lat="0" w14:lon="0" w14:rev="0"/>
                  </w14:lightRig>
                </w14:scene3d>
              </w:rPr>
              <w:t>A.</w:t>
            </w:r>
            <w:r w:rsidR="00957DFE" w:rsidRPr="00DF6E65">
              <w:rPr>
                <w:rFonts w:asciiTheme="minorHAnsi" w:eastAsiaTheme="minorEastAsia" w:hAnsiTheme="minorHAnsi"/>
                <w:noProof/>
              </w:rPr>
              <w:tab/>
            </w:r>
            <w:r w:rsidR="00957DFE" w:rsidRPr="00DF6E65">
              <w:rPr>
                <w:rStyle w:val="Hyperlink"/>
                <w:noProof/>
                <w:color w:val="auto"/>
              </w:rPr>
              <w:t>Chemical Waste</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_Toc487008457 \h </w:instrText>
            </w:r>
            <w:r w:rsidR="00957DFE" w:rsidRPr="00DF6E65">
              <w:rPr>
                <w:noProof/>
                <w:webHidden/>
              </w:rPr>
            </w:r>
            <w:r w:rsidR="00957DFE" w:rsidRPr="00DF6E65">
              <w:rPr>
                <w:noProof/>
                <w:webHidden/>
              </w:rPr>
              <w:fldChar w:fldCharType="separate"/>
            </w:r>
            <w:r w:rsidR="00986D75">
              <w:rPr>
                <w:noProof/>
                <w:webHidden/>
              </w:rPr>
              <w:t>23</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65" w:history="1">
            <w:r w:rsidR="00957DFE" w:rsidRPr="00DF6E65">
              <w:rPr>
                <w:rStyle w:val="Hyperlink"/>
                <w:noProof/>
                <w:color w:val="auto"/>
                <w14:scene3d>
                  <w14:camera w14:prst="orthographicFront"/>
                  <w14:lightRig w14:rig="threePt" w14:dir="t">
                    <w14:rot w14:lat="0" w14:lon="0" w14:rev="0"/>
                  </w14:lightRig>
                </w14:scene3d>
              </w:rPr>
              <w:t>B.</w:t>
            </w:r>
            <w:r w:rsidR="00957DFE" w:rsidRPr="00DF6E65">
              <w:rPr>
                <w:rFonts w:asciiTheme="minorHAnsi" w:eastAsiaTheme="minorEastAsia" w:hAnsiTheme="minorHAnsi"/>
                <w:noProof/>
              </w:rPr>
              <w:tab/>
            </w:r>
            <w:r w:rsidR="00957DFE" w:rsidRPr="00DF6E65">
              <w:rPr>
                <w:rStyle w:val="Hyperlink"/>
                <w:noProof/>
                <w:color w:val="auto"/>
              </w:rPr>
              <w:t>Special Waste Classes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_Toc487008465 \h </w:instrText>
            </w:r>
            <w:r w:rsidR="00957DFE" w:rsidRPr="00DF6E65">
              <w:rPr>
                <w:noProof/>
                <w:webHidden/>
              </w:rPr>
            </w:r>
            <w:r w:rsidR="00957DFE" w:rsidRPr="00DF6E65">
              <w:rPr>
                <w:noProof/>
                <w:webHidden/>
              </w:rPr>
              <w:fldChar w:fldCharType="separate"/>
            </w:r>
            <w:r w:rsidR="00986D75">
              <w:rPr>
                <w:noProof/>
                <w:webHidden/>
              </w:rPr>
              <w:t>24</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73" w:history="1">
            <w:r w:rsidR="00957DFE" w:rsidRPr="00DF6E65">
              <w:rPr>
                <w:rStyle w:val="Hyperlink"/>
                <w:noProof/>
                <w:color w:val="auto"/>
                <w14:scene3d>
                  <w14:camera w14:prst="orthographicFront"/>
                  <w14:lightRig w14:rig="threePt" w14:dir="t">
                    <w14:rot w14:lat="0" w14:lon="0" w14:rev="0"/>
                  </w14:lightRig>
                </w14:scene3d>
              </w:rPr>
              <w:t>C.</w:t>
            </w:r>
            <w:r w:rsidR="00957DFE" w:rsidRPr="00DF6E65">
              <w:rPr>
                <w:rFonts w:asciiTheme="minorHAnsi" w:eastAsiaTheme="minorEastAsia" w:hAnsiTheme="minorHAnsi"/>
                <w:noProof/>
              </w:rPr>
              <w:tab/>
            </w:r>
            <w:r w:rsidR="00957DFE" w:rsidRPr="00DF6E65">
              <w:rPr>
                <w:rStyle w:val="Hyperlink"/>
                <w:noProof/>
                <w:color w:val="auto"/>
              </w:rPr>
              <w:t>Chemical Waste Containers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_Toc487008473 \h </w:instrText>
            </w:r>
            <w:r w:rsidR="00957DFE" w:rsidRPr="00DF6E65">
              <w:rPr>
                <w:noProof/>
                <w:webHidden/>
              </w:rPr>
            </w:r>
            <w:r w:rsidR="00957DFE" w:rsidRPr="00DF6E65">
              <w:rPr>
                <w:noProof/>
                <w:webHidden/>
              </w:rPr>
              <w:fldChar w:fldCharType="separate"/>
            </w:r>
            <w:r w:rsidR="00986D75">
              <w:rPr>
                <w:noProof/>
                <w:webHidden/>
              </w:rPr>
              <w:t>24</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80" w:history="1">
            <w:r w:rsidR="00957DFE" w:rsidRPr="00DF6E65">
              <w:rPr>
                <w:rStyle w:val="Hyperlink"/>
                <w:noProof/>
                <w:color w:val="auto"/>
                <w14:scene3d>
                  <w14:camera w14:prst="orthographicFront"/>
                  <w14:lightRig w14:rig="threePt" w14:dir="t">
                    <w14:rot w14:lat="0" w14:lon="0" w14:rev="0"/>
                  </w14:lightRig>
                </w14:scene3d>
              </w:rPr>
              <w:t>D.</w:t>
            </w:r>
            <w:r w:rsidR="00957DFE" w:rsidRPr="00DF6E65">
              <w:rPr>
                <w:rFonts w:asciiTheme="minorHAnsi" w:eastAsiaTheme="minorEastAsia" w:hAnsiTheme="minorHAnsi"/>
                <w:noProof/>
              </w:rPr>
              <w:tab/>
            </w:r>
            <w:r w:rsidR="00957DFE" w:rsidRPr="00DF6E65">
              <w:rPr>
                <w:rStyle w:val="Hyperlink"/>
                <w:noProof/>
                <w:color w:val="auto"/>
              </w:rPr>
              <w:t>Chemical Waste Storage Facilities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_Toc487008480 \h </w:instrText>
            </w:r>
            <w:r w:rsidR="00957DFE" w:rsidRPr="00DF6E65">
              <w:rPr>
                <w:noProof/>
                <w:webHidden/>
              </w:rPr>
            </w:r>
            <w:r w:rsidR="00957DFE" w:rsidRPr="00DF6E65">
              <w:rPr>
                <w:noProof/>
                <w:webHidden/>
              </w:rPr>
              <w:fldChar w:fldCharType="separate"/>
            </w:r>
            <w:r w:rsidR="00986D75">
              <w:rPr>
                <w:noProof/>
                <w:webHidden/>
              </w:rPr>
              <w:t>25</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84" w:history="1">
            <w:r w:rsidR="00957DFE" w:rsidRPr="00DF6E65">
              <w:rPr>
                <w:rStyle w:val="Hyperlink"/>
                <w:noProof/>
                <w:color w:val="auto"/>
                <w14:scene3d>
                  <w14:camera w14:prst="orthographicFront"/>
                  <w14:lightRig w14:rig="threePt" w14:dir="t">
                    <w14:rot w14:lat="0" w14:lon="0" w14:rev="0"/>
                  </w14:lightRig>
                </w14:scene3d>
              </w:rPr>
              <w:t>E.</w:t>
            </w:r>
            <w:r w:rsidR="00957DFE" w:rsidRPr="00DF6E65">
              <w:rPr>
                <w:rFonts w:asciiTheme="minorHAnsi" w:eastAsiaTheme="minorEastAsia" w:hAnsiTheme="minorHAnsi"/>
                <w:noProof/>
              </w:rPr>
              <w:tab/>
            </w:r>
            <w:r w:rsidR="00957DFE" w:rsidRPr="00DF6E65">
              <w:rPr>
                <w:rStyle w:val="Hyperlink"/>
                <w:noProof/>
                <w:color w:val="auto"/>
              </w:rPr>
              <w:t>Hazardous Waste Manifest</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_Toc487008484 \h </w:instrText>
            </w:r>
            <w:r w:rsidR="00957DFE" w:rsidRPr="00DF6E65">
              <w:rPr>
                <w:noProof/>
                <w:webHidden/>
              </w:rPr>
            </w:r>
            <w:r w:rsidR="00957DFE" w:rsidRPr="00DF6E65">
              <w:rPr>
                <w:noProof/>
                <w:webHidden/>
              </w:rPr>
              <w:fldChar w:fldCharType="separate"/>
            </w:r>
            <w:r w:rsidR="00986D75">
              <w:rPr>
                <w:noProof/>
                <w:webHidden/>
              </w:rPr>
              <w:t>30</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87" w:history="1">
            <w:r w:rsidR="00957DFE" w:rsidRPr="00DF6E65">
              <w:rPr>
                <w:rStyle w:val="Hyperlink"/>
                <w:noProof/>
                <w:color w:val="auto"/>
                <w14:scene3d>
                  <w14:camera w14:prst="orthographicFront"/>
                  <w14:lightRig w14:rig="threePt" w14:dir="t">
                    <w14:rot w14:lat="0" w14:lon="0" w14:rev="0"/>
                  </w14:lightRig>
                </w14:scene3d>
              </w:rPr>
              <w:t>F.</w:t>
            </w:r>
            <w:r w:rsidR="00957DFE" w:rsidRPr="00DF6E65">
              <w:rPr>
                <w:rFonts w:asciiTheme="minorHAnsi" w:eastAsiaTheme="minorEastAsia" w:hAnsiTheme="minorHAnsi"/>
                <w:noProof/>
              </w:rPr>
              <w:tab/>
            </w:r>
            <w:r w:rsidR="00957DFE" w:rsidRPr="00DF6E65">
              <w:rPr>
                <w:rStyle w:val="Hyperlink"/>
                <w:noProof/>
                <w:color w:val="auto"/>
              </w:rPr>
              <w:t>Biennial Reports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_Toc487008487 \h </w:instrText>
            </w:r>
            <w:r w:rsidR="00957DFE" w:rsidRPr="00DF6E65">
              <w:rPr>
                <w:noProof/>
                <w:webHidden/>
              </w:rPr>
            </w:r>
            <w:r w:rsidR="00957DFE" w:rsidRPr="00DF6E65">
              <w:rPr>
                <w:noProof/>
                <w:webHidden/>
              </w:rPr>
              <w:fldChar w:fldCharType="separate"/>
            </w:r>
            <w:r w:rsidR="00986D75">
              <w:rPr>
                <w:noProof/>
                <w:webHidden/>
              </w:rPr>
              <w:t>31</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489" w:history="1">
            <w:r w:rsidR="00957DFE" w:rsidRPr="00DF6E65">
              <w:rPr>
                <w:rStyle w:val="Hyperlink"/>
                <w:rFonts w:cs="Times New Roman"/>
                <w:noProof/>
                <w:color w:val="auto"/>
              </w:rPr>
              <w:t>IX.</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UNIVERSAL WASTE</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_Toc487008489 \h </w:instrText>
            </w:r>
            <w:r w:rsidR="00957DFE" w:rsidRPr="00DF6E65">
              <w:rPr>
                <w:noProof/>
                <w:webHidden/>
              </w:rPr>
            </w:r>
            <w:r w:rsidR="00957DFE" w:rsidRPr="00DF6E65">
              <w:rPr>
                <w:noProof/>
                <w:webHidden/>
              </w:rPr>
              <w:fldChar w:fldCharType="separate"/>
            </w:r>
            <w:r w:rsidR="00986D75">
              <w:rPr>
                <w:noProof/>
                <w:webHidden/>
              </w:rPr>
              <w:t>32</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90" w:history="1">
            <w:r w:rsidR="00957DFE" w:rsidRPr="00DF6E65">
              <w:rPr>
                <w:rStyle w:val="Hyperlink"/>
                <w:noProof/>
                <w:color w:val="auto"/>
                <w14:scene3d>
                  <w14:camera w14:prst="orthographicFront"/>
                  <w14:lightRig w14:rig="threePt" w14:dir="t">
                    <w14:rot w14:lat="0" w14:lon="0" w14:rev="0"/>
                  </w14:lightRig>
                </w14:scene3d>
              </w:rPr>
              <w:t>A.</w:t>
            </w:r>
            <w:r w:rsidR="00957DFE" w:rsidRPr="00DF6E65">
              <w:rPr>
                <w:rFonts w:asciiTheme="minorHAnsi" w:eastAsiaTheme="minorEastAsia" w:hAnsiTheme="minorHAnsi"/>
                <w:noProof/>
              </w:rPr>
              <w:tab/>
            </w:r>
            <w:r w:rsidR="00957DFE" w:rsidRPr="00DF6E65">
              <w:rPr>
                <w:rStyle w:val="Hyperlink"/>
                <w:noProof/>
                <w:color w:val="auto"/>
              </w:rPr>
              <w:t>Universal Wastes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_Toc487008490 \h </w:instrText>
            </w:r>
            <w:r w:rsidR="00957DFE" w:rsidRPr="00DF6E65">
              <w:rPr>
                <w:noProof/>
                <w:webHidden/>
              </w:rPr>
            </w:r>
            <w:r w:rsidR="00957DFE" w:rsidRPr="00DF6E65">
              <w:rPr>
                <w:noProof/>
                <w:webHidden/>
              </w:rPr>
              <w:fldChar w:fldCharType="separate"/>
            </w:r>
            <w:r w:rsidR="00986D75">
              <w:rPr>
                <w:noProof/>
                <w:webHidden/>
              </w:rPr>
              <w:t>32</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497" w:history="1">
            <w:r w:rsidR="00957DFE" w:rsidRPr="00DF6E65">
              <w:rPr>
                <w:rStyle w:val="Hyperlink"/>
                <w:noProof/>
                <w:color w:val="auto"/>
                <w14:scene3d>
                  <w14:camera w14:prst="orthographicFront"/>
                  <w14:lightRig w14:rig="threePt" w14:dir="t">
                    <w14:rot w14:lat="0" w14:lon="0" w14:rev="0"/>
                  </w14:lightRig>
                </w14:scene3d>
              </w:rPr>
              <w:t>B.</w:t>
            </w:r>
            <w:r w:rsidR="00957DFE" w:rsidRPr="00DF6E65">
              <w:rPr>
                <w:rFonts w:asciiTheme="minorHAnsi" w:eastAsiaTheme="minorEastAsia" w:hAnsiTheme="minorHAnsi"/>
                <w:noProof/>
              </w:rPr>
              <w:tab/>
            </w:r>
            <w:r w:rsidR="00957DFE" w:rsidRPr="00DF6E65">
              <w:rPr>
                <w:rStyle w:val="Hyperlink"/>
                <w:noProof/>
                <w:color w:val="auto"/>
              </w:rPr>
              <w:t>General Requirements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_Toc487008497 \h </w:instrText>
            </w:r>
            <w:r w:rsidR="00957DFE" w:rsidRPr="00DF6E65">
              <w:rPr>
                <w:noProof/>
                <w:webHidden/>
              </w:rPr>
            </w:r>
            <w:r w:rsidR="00957DFE" w:rsidRPr="00DF6E65">
              <w:rPr>
                <w:noProof/>
                <w:webHidden/>
              </w:rPr>
              <w:fldChar w:fldCharType="separate"/>
            </w:r>
            <w:r w:rsidR="00986D75">
              <w:rPr>
                <w:noProof/>
                <w:webHidden/>
              </w:rPr>
              <w:t>32</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06" w:history="1">
            <w:r w:rsidR="00957DFE" w:rsidRPr="00DF6E65">
              <w:rPr>
                <w:rStyle w:val="Hyperlink"/>
                <w:noProof/>
                <w:color w:val="auto"/>
                <w14:scene3d>
                  <w14:camera w14:prst="orthographicFront"/>
                  <w14:lightRig w14:rig="threePt" w14:dir="t">
                    <w14:rot w14:lat="0" w14:lon="0" w14:rev="0"/>
                  </w14:lightRig>
                </w14:scene3d>
              </w:rPr>
              <w:t>C.</w:t>
            </w:r>
            <w:r w:rsidR="00957DFE" w:rsidRPr="00DF6E65">
              <w:rPr>
                <w:rFonts w:asciiTheme="minorHAnsi" w:eastAsiaTheme="minorEastAsia" w:hAnsiTheme="minorHAnsi"/>
                <w:noProof/>
              </w:rPr>
              <w:tab/>
            </w:r>
            <w:r w:rsidR="00957DFE" w:rsidRPr="00DF6E65">
              <w:rPr>
                <w:rStyle w:val="Hyperlink"/>
                <w:noProof/>
                <w:color w:val="auto"/>
              </w:rPr>
              <w:t>Specific Universal Waste Requirements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_Toc487008506 \h </w:instrText>
            </w:r>
            <w:r w:rsidR="00957DFE" w:rsidRPr="00DF6E65">
              <w:rPr>
                <w:noProof/>
                <w:webHidden/>
              </w:rPr>
            </w:r>
            <w:r w:rsidR="00957DFE" w:rsidRPr="00DF6E65">
              <w:rPr>
                <w:noProof/>
                <w:webHidden/>
              </w:rPr>
              <w:fldChar w:fldCharType="separate"/>
            </w:r>
            <w:r w:rsidR="00986D75">
              <w:rPr>
                <w:noProof/>
                <w:webHidden/>
              </w:rPr>
              <w:t>33</w:t>
            </w:r>
            <w:r w:rsidR="00957DFE" w:rsidRPr="00DF6E65">
              <w:rPr>
                <w:noProof/>
                <w:webHidden/>
              </w:rPr>
              <w:fldChar w:fldCharType="end"/>
            </w:r>
          </w:hyperlink>
        </w:p>
        <w:p w:rsidR="00957DFE" w:rsidRPr="00DF6E65" w:rsidRDefault="00432274">
          <w:pPr>
            <w:pStyle w:val="TOC3"/>
            <w:tabs>
              <w:tab w:val="left" w:pos="1100"/>
              <w:tab w:val="right" w:leader="dot" w:pos="10473"/>
            </w:tabs>
            <w:rPr>
              <w:rFonts w:asciiTheme="minorHAnsi" w:eastAsiaTheme="minorEastAsia" w:hAnsiTheme="minorHAnsi"/>
              <w:i w:val="0"/>
              <w:noProof/>
            </w:rPr>
          </w:pPr>
          <w:hyperlink w:anchor="_Toc487008507" w:history="1">
            <w:r w:rsidR="00957DFE" w:rsidRPr="00DF6E65">
              <w:rPr>
                <w:rStyle w:val="Hyperlink"/>
                <w:noProof/>
                <w:color w:val="auto"/>
              </w:rPr>
              <w:t>1.</w:t>
            </w:r>
            <w:r w:rsidR="00957DFE" w:rsidRPr="00DF6E65">
              <w:rPr>
                <w:rFonts w:asciiTheme="minorHAnsi" w:eastAsiaTheme="minorEastAsia" w:hAnsiTheme="minorHAnsi"/>
                <w:i w:val="0"/>
                <w:noProof/>
              </w:rPr>
              <w:tab/>
            </w:r>
            <w:r w:rsidR="00957DFE" w:rsidRPr="00DF6E65">
              <w:rPr>
                <w:rStyle w:val="Hyperlink"/>
                <w:noProof/>
                <w:color w:val="auto"/>
              </w:rPr>
              <w:t>Batteries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_Toc487008507 \h </w:instrText>
            </w:r>
            <w:r w:rsidR="00957DFE" w:rsidRPr="00DF6E65">
              <w:rPr>
                <w:noProof/>
                <w:webHidden/>
              </w:rPr>
            </w:r>
            <w:r w:rsidR="00957DFE" w:rsidRPr="00DF6E65">
              <w:rPr>
                <w:noProof/>
                <w:webHidden/>
              </w:rPr>
              <w:fldChar w:fldCharType="separate"/>
            </w:r>
            <w:r w:rsidR="00986D75">
              <w:rPr>
                <w:noProof/>
                <w:webHidden/>
              </w:rPr>
              <w:t>33</w:t>
            </w:r>
            <w:r w:rsidR="00957DFE" w:rsidRPr="00DF6E65">
              <w:rPr>
                <w:noProof/>
                <w:webHidden/>
              </w:rPr>
              <w:fldChar w:fldCharType="end"/>
            </w:r>
          </w:hyperlink>
        </w:p>
        <w:p w:rsidR="00957DFE" w:rsidRPr="00DF6E65" w:rsidRDefault="00432274">
          <w:pPr>
            <w:pStyle w:val="TOC3"/>
            <w:tabs>
              <w:tab w:val="left" w:pos="1100"/>
              <w:tab w:val="right" w:leader="dot" w:pos="10473"/>
            </w:tabs>
            <w:rPr>
              <w:rFonts w:asciiTheme="minorHAnsi" w:eastAsiaTheme="minorEastAsia" w:hAnsiTheme="minorHAnsi"/>
              <w:i w:val="0"/>
              <w:noProof/>
            </w:rPr>
          </w:pPr>
          <w:hyperlink w:anchor="_Toc487008508" w:history="1">
            <w:r w:rsidR="00957DFE" w:rsidRPr="00DF6E65">
              <w:rPr>
                <w:rStyle w:val="Hyperlink"/>
                <w:noProof/>
                <w:color w:val="auto"/>
              </w:rPr>
              <w:t>2.</w:t>
            </w:r>
            <w:r w:rsidR="00957DFE" w:rsidRPr="00DF6E65">
              <w:rPr>
                <w:rFonts w:asciiTheme="minorHAnsi" w:eastAsiaTheme="minorEastAsia" w:hAnsiTheme="minorHAnsi"/>
                <w:i w:val="0"/>
                <w:noProof/>
              </w:rPr>
              <w:tab/>
            </w:r>
            <w:r w:rsidR="00957DFE" w:rsidRPr="00DF6E65">
              <w:rPr>
                <w:rStyle w:val="Hyperlink"/>
                <w:noProof/>
                <w:color w:val="auto"/>
              </w:rPr>
              <w:t>Light Bulbs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_Toc487008508 \h </w:instrText>
            </w:r>
            <w:r w:rsidR="00957DFE" w:rsidRPr="00DF6E65">
              <w:rPr>
                <w:noProof/>
                <w:webHidden/>
              </w:rPr>
            </w:r>
            <w:r w:rsidR="00957DFE" w:rsidRPr="00DF6E65">
              <w:rPr>
                <w:noProof/>
                <w:webHidden/>
              </w:rPr>
              <w:fldChar w:fldCharType="separate"/>
            </w:r>
            <w:r w:rsidR="00986D75">
              <w:rPr>
                <w:noProof/>
                <w:webHidden/>
              </w:rPr>
              <w:t>34</w:t>
            </w:r>
            <w:r w:rsidR="00957DFE" w:rsidRPr="00DF6E65">
              <w:rPr>
                <w:noProof/>
                <w:webHidden/>
              </w:rPr>
              <w:fldChar w:fldCharType="end"/>
            </w:r>
          </w:hyperlink>
        </w:p>
        <w:p w:rsidR="00957DFE" w:rsidRPr="00DF6E65" w:rsidRDefault="00432274">
          <w:pPr>
            <w:pStyle w:val="TOC3"/>
            <w:tabs>
              <w:tab w:val="left" w:pos="1100"/>
              <w:tab w:val="right" w:leader="dot" w:pos="10473"/>
            </w:tabs>
            <w:rPr>
              <w:rFonts w:asciiTheme="minorHAnsi" w:eastAsiaTheme="minorEastAsia" w:hAnsiTheme="minorHAnsi"/>
              <w:i w:val="0"/>
              <w:noProof/>
            </w:rPr>
          </w:pPr>
          <w:hyperlink w:anchor="_Toc487008509" w:history="1">
            <w:r w:rsidR="00957DFE" w:rsidRPr="00DF6E65">
              <w:rPr>
                <w:rStyle w:val="Hyperlink"/>
                <w:noProof/>
                <w:color w:val="auto"/>
              </w:rPr>
              <w:t>3.</w:t>
            </w:r>
            <w:r w:rsidR="00957DFE" w:rsidRPr="00DF6E65">
              <w:rPr>
                <w:rFonts w:asciiTheme="minorHAnsi" w:eastAsiaTheme="minorEastAsia" w:hAnsiTheme="minorHAnsi"/>
                <w:i w:val="0"/>
                <w:noProof/>
              </w:rPr>
              <w:tab/>
            </w:r>
            <w:r w:rsidR="00957DFE" w:rsidRPr="00DF6E65">
              <w:rPr>
                <w:rStyle w:val="Hyperlink"/>
                <w:noProof/>
                <w:color w:val="auto"/>
              </w:rPr>
              <w:t>Aerosol Cans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_Toc487008509 \h </w:instrText>
            </w:r>
            <w:r w:rsidR="00957DFE" w:rsidRPr="00DF6E65">
              <w:rPr>
                <w:noProof/>
                <w:webHidden/>
              </w:rPr>
            </w:r>
            <w:r w:rsidR="00957DFE" w:rsidRPr="00DF6E65">
              <w:rPr>
                <w:noProof/>
                <w:webHidden/>
              </w:rPr>
              <w:fldChar w:fldCharType="separate"/>
            </w:r>
            <w:r w:rsidR="00986D75">
              <w:rPr>
                <w:noProof/>
                <w:webHidden/>
              </w:rPr>
              <w:t>34</w:t>
            </w:r>
            <w:r w:rsidR="00957DFE" w:rsidRPr="00DF6E65">
              <w:rPr>
                <w:noProof/>
                <w:webHidden/>
              </w:rPr>
              <w:fldChar w:fldCharType="end"/>
            </w:r>
          </w:hyperlink>
        </w:p>
        <w:p w:rsidR="00957DFE" w:rsidRPr="00DF6E65" w:rsidRDefault="00432274">
          <w:pPr>
            <w:pStyle w:val="TOC3"/>
            <w:tabs>
              <w:tab w:val="left" w:pos="1100"/>
              <w:tab w:val="right" w:leader="dot" w:pos="10473"/>
            </w:tabs>
            <w:rPr>
              <w:rFonts w:asciiTheme="minorHAnsi" w:eastAsiaTheme="minorEastAsia" w:hAnsiTheme="minorHAnsi"/>
              <w:i w:val="0"/>
              <w:noProof/>
            </w:rPr>
          </w:pPr>
          <w:hyperlink w:anchor="_Toc487008510" w:history="1">
            <w:r w:rsidR="00957DFE" w:rsidRPr="00DF6E65">
              <w:rPr>
                <w:rStyle w:val="Hyperlink"/>
                <w:noProof/>
                <w:color w:val="auto"/>
              </w:rPr>
              <w:t>4.</w:t>
            </w:r>
            <w:r w:rsidR="00957DFE" w:rsidRPr="00DF6E65">
              <w:rPr>
                <w:rFonts w:asciiTheme="minorHAnsi" w:eastAsiaTheme="minorEastAsia" w:hAnsiTheme="minorHAnsi"/>
                <w:i w:val="0"/>
                <w:noProof/>
              </w:rPr>
              <w:tab/>
            </w:r>
            <w:r w:rsidR="00957DFE" w:rsidRPr="00DF6E65">
              <w:rPr>
                <w:rStyle w:val="Hyperlink"/>
                <w:noProof/>
                <w:color w:val="auto"/>
              </w:rPr>
              <w:t>Electronic Devices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_Toc487008510 \h </w:instrText>
            </w:r>
            <w:r w:rsidR="00957DFE" w:rsidRPr="00DF6E65">
              <w:rPr>
                <w:noProof/>
                <w:webHidden/>
              </w:rPr>
            </w:r>
            <w:r w:rsidR="00957DFE" w:rsidRPr="00DF6E65">
              <w:rPr>
                <w:noProof/>
                <w:webHidden/>
              </w:rPr>
              <w:fldChar w:fldCharType="separate"/>
            </w:r>
            <w:r w:rsidR="00986D75">
              <w:rPr>
                <w:noProof/>
                <w:webHidden/>
              </w:rPr>
              <w:t>34</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511" w:history="1">
            <w:r w:rsidR="00957DFE" w:rsidRPr="00DF6E65">
              <w:rPr>
                <w:rStyle w:val="Hyperlink"/>
                <w:rFonts w:cs="Times New Roman"/>
                <w:noProof/>
                <w:color w:val="auto"/>
              </w:rPr>
              <w:t>X.</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EMERGENCY EQUIPMENT</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_Toc487008511 \h </w:instrText>
            </w:r>
            <w:r w:rsidR="00957DFE" w:rsidRPr="00DF6E65">
              <w:rPr>
                <w:noProof/>
                <w:webHidden/>
              </w:rPr>
            </w:r>
            <w:r w:rsidR="00957DFE" w:rsidRPr="00DF6E65">
              <w:rPr>
                <w:noProof/>
                <w:webHidden/>
              </w:rPr>
              <w:fldChar w:fldCharType="separate"/>
            </w:r>
            <w:r w:rsidR="00986D75">
              <w:rPr>
                <w:noProof/>
                <w:webHidden/>
              </w:rPr>
              <w:t>34</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12" w:history="1">
            <w:r w:rsidR="00957DFE" w:rsidRPr="00DF6E65">
              <w:rPr>
                <w:rStyle w:val="Hyperlink"/>
                <w:noProof/>
                <w:color w:val="auto"/>
              </w:rPr>
              <w:t>A.</w:t>
            </w:r>
            <w:r w:rsidR="00957DFE" w:rsidRPr="00DF6E65">
              <w:rPr>
                <w:rFonts w:asciiTheme="minorHAnsi" w:eastAsiaTheme="minorEastAsia" w:hAnsiTheme="minorHAnsi"/>
                <w:noProof/>
              </w:rPr>
              <w:tab/>
            </w:r>
            <w:r w:rsidR="00957DFE" w:rsidRPr="00DF6E65">
              <w:rPr>
                <w:rStyle w:val="Hyperlink"/>
                <w:noProof/>
                <w:color w:val="auto"/>
              </w:rPr>
              <w:t>Eyewashes and Safety Shower</w:t>
            </w:r>
            <w:r w:rsidR="00B33394" w:rsidRPr="00DF6E65">
              <w:rPr>
                <w:rStyle w:val="Hyperlink"/>
                <w:noProof/>
                <w:color w:val="auto"/>
              </w:rPr>
              <w:t>s</w:t>
            </w:r>
            <w:r w:rsidR="00957DFE" w:rsidRPr="00DF6E65">
              <w:rPr>
                <w:rStyle w:val="Hyperlink"/>
                <w:noProof/>
                <w:color w:val="auto"/>
              </w:rPr>
              <w:t>.</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_Toc487008512 \h </w:instrText>
            </w:r>
            <w:r w:rsidR="00957DFE" w:rsidRPr="00DF6E65">
              <w:rPr>
                <w:noProof/>
                <w:webHidden/>
              </w:rPr>
            </w:r>
            <w:r w:rsidR="00957DFE" w:rsidRPr="00DF6E65">
              <w:rPr>
                <w:noProof/>
                <w:webHidden/>
              </w:rPr>
              <w:fldChar w:fldCharType="separate"/>
            </w:r>
            <w:r w:rsidR="00986D75">
              <w:rPr>
                <w:noProof/>
                <w:webHidden/>
              </w:rPr>
              <w:t>35</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22" w:history="1">
            <w:r w:rsidR="00957DFE" w:rsidRPr="00DF6E65">
              <w:rPr>
                <w:rStyle w:val="Hyperlink"/>
                <w:noProof/>
                <w:color w:val="auto"/>
              </w:rPr>
              <w:t>B.</w:t>
            </w:r>
            <w:r w:rsidR="00957DFE" w:rsidRPr="00DF6E65">
              <w:rPr>
                <w:rFonts w:asciiTheme="minorHAnsi" w:eastAsiaTheme="minorEastAsia" w:hAnsiTheme="minorHAnsi"/>
                <w:noProof/>
              </w:rPr>
              <w:tab/>
            </w:r>
            <w:r w:rsidR="00B33394" w:rsidRPr="00DF6E65">
              <w:rPr>
                <w:rStyle w:val="Hyperlink"/>
                <w:noProof/>
                <w:color w:val="auto"/>
              </w:rPr>
              <w:t>Fire Extinguishers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_Toc487008522 \h </w:instrText>
            </w:r>
            <w:r w:rsidR="00957DFE" w:rsidRPr="00DF6E65">
              <w:rPr>
                <w:noProof/>
                <w:webHidden/>
              </w:rPr>
            </w:r>
            <w:r w:rsidR="00957DFE" w:rsidRPr="00DF6E65">
              <w:rPr>
                <w:noProof/>
                <w:webHidden/>
              </w:rPr>
              <w:fldChar w:fldCharType="separate"/>
            </w:r>
            <w:r w:rsidR="00986D75">
              <w:rPr>
                <w:noProof/>
                <w:webHidden/>
              </w:rPr>
              <w:t>36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31" w:history="1">
            <w:r w:rsidR="00957DFE" w:rsidRPr="00DF6E65">
              <w:rPr>
                <w:rStyle w:val="Hyperlink"/>
                <w:noProof/>
                <w:color w:val="auto"/>
              </w:rPr>
              <w:t>C.</w:t>
            </w:r>
            <w:r w:rsidR="00957DFE" w:rsidRPr="00DF6E65">
              <w:rPr>
                <w:rFonts w:asciiTheme="minorHAnsi" w:eastAsiaTheme="minorEastAsia" w:hAnsiTheme="minorHAnsi"/>
                <w:noProof/>
              </w:rPr>
              <w:tab/>
            </w:r>
            <w:r w:rsidR="00957DFE" w:rsidRPr="00DF6E65">
              <w:rPr>
                <w:rStyle w:val="Hyperlink"/>
                <w:noProof/>
                <w:color w:val="auto"/>
              </w:rPr>
              <w:t>First</w:t>
            </w:r>
            <w:r w:rsidR="00B33394" w:rsidRPr="00DF6E65">
              <w:rPr>
                <w:rStyle w:val="Hyperlink"/>
                <w:noProof/>
                <w:color w:val="auto"/>
              </w:rPr>
              <w:t xml:space="preserve"> Aid Kits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_Toc487008531 \h </w:instrText>
            </w:r>
            <w:r w:rsidR="00957DFE" w:rsidRPr="00DF6E65">
              <w:rPr>
                <w:noProof/>
                <w:webHidden/>
              </w:rPr>
            </w:r>
            <w:r w:rsidR="00957DFE" w:rsidRPr="00DF6E65">
              <w:rPr>
                <w:noProof/>
                <w:webHidden/>
              </w:rPr>
              <w:fldChar w:fldCharType="separate"/>
            </w:r>
            <w:r w:rsidR="00986D75">
              <w:rPr>
                <w:noProof/>
                <w:webHidden/>
              </w:rPr>
              <w:t>37</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34" w:history="1">
            <w:r w:rsidR="00957DFE" w:rsidRPr="00DF6E65">
              <w:rPr>
                <w:rStyle w:val="Hyperlink"/>
                <w:noProof/>
                <w:color w:val="auto"/>
              </w:rPr>
              <w:t>D.</w:t>
            </w:r>
            <w:r w:rsidR="00957DFE" w:rsidRPr="00DF6E65">
              <w:rPr>
                <w:rFonts w:asciiTheme="minorHAnsi" w:eastAsiaTheme="minorEastAsia" w:hAnsiTheme="minorHAnsi"/>
                <w:noProof/>
              </w:rPr>
              <w:tab/>
            </w:r>
            <w:r w:rsidR="00957DFE" w:rsidRPr="00DF6E65">
              <w:rPr>
                <w:rStyle w:val="Hyperlink"/>
                <w:noProof/>
                <w:color w:val="auto"/>
              </w:rPr>
              <w:t>Spill Response Kits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_Toc487008534 \h </w:instrText>
            </w:r>
            <w:r w:rsidR="00957DFE" w:rsidRPr="00DF6E65">
              <w:rPr>
                <w:noProof/>
                <w:webHidden/>
              </w:rPr>
            </w:r>
            <w:r w:rsidR="00957DFE" w:rsidRPr="00DF6E65">
              <w:rPr>
                <w:noProof/>
                <w:webHidden/>
              </w:rPr>
              <w:fldChar w:fldCharType="separate"/>
            </w:r>
            <w:r w:rsidR="00986D75">
              <w:rPr>
                <w:noProof/>
                <w:webHidden/>
              </w:rPr>
              <w:t>37</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539" w:history="1">
            <w:r w:rsidR="00957DFE" w:rsidRPr="00DF6E65">
              <w:rPr>
                <w:rStyle w:val="Hyperlink"/>
                <w:rFonts w:cs="Times New Roman"/>
                <w:noProof/>
                <w:color w:val="auto"/>
              </w:rPr>
              <w:t>XI.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MEDICAL CONSULTATION AND EXAMINATIONS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_Toc487008539 \h </w:instrText>
            </w:r>
            <w:r w:rsidR="00957DFE" w:rsidRPr="00DF6E65">
              <w:rPr>
                <w:noProof/>
                <w:webHidden/>
              </w:rPr>
            </w:r>
            <w:r w:rsidR="00957DFE" w:rsidRPr="00DF6E65">
              <w:rPr>
                <w:noProof/>
                <w:webHidden/>
              </w:rPr>
              <w:fldChar w:fldCharType="separate"/>
            </w:r>
            <w:r w:rsidR="00986D75">
              <w:rPr>
                <w:noProof/>
                <w:webHidden/>
              </w:rPr>
              <w:t>38</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40" w:history="1">
            <w:r w:rsidR="00957DFE" w:rsidRPr="00DF6E65">
              <w:rPr>
                <w:rStyle w:val="Hyperlink"/>
                <w:noProof/>
                <w:color w:val="auto"/>
                <w14:scene3d>
                  <w14:camera w14:prst="orthographicFront"/>
                  <w14:lightRig w14:rig="threePt" w14:dir="t">
                    <w14:rot w14:lat="0" w14:lon="0" w14:rev="0"/>
                  </w14:lightRig>
                </w14:scene3d>
              </w:rPr>
              <w:t>A.</w:t>
            </w:r>
            <w:r w:rsidR="00957DFE" w:rsidRPr="00DF6E65">
              <w:rPr>
                <w:rFonts w:asciiTheme="minorHAnsi" w:eastAsiaTheme="minorEastAsia" w:hAnsiTheme="minorHAnsi"/>
                <w:noProof/>
              </w:rPr>
              <w:tab/>
            </w:r>
            <w:r w:rsidR="00957DFE" w:rsidRPr="00DF6E65">
              <w:rPr>
                <w:rStyle w:val="Hyperlink"/>
                <w:noProof/>
                <w:color w:val="auto"/>
              </w:rPr>
              <w:t>Medical Assistance</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_Toc487008540 \h </w:instrText>
            </w:r>
            <w:r w:rsidR="00957DFE" w:rsidRPr="00DF6E65">
              <w:rPr>
                <w:noProof/>
                <w:webHidden/>
              </w:rPr>
            </w:r>
            <w:r w:rsidR="00957DFE" w:rsidRPr="00DF6E65">
              <w:rPr>
                <w:noProof/>
                <w:webHidden/>
              </w:rPr>
              <w:fldChar w:fldCharType="separate"/>
            </w:r>
            <w:r w:rsidR="00986D75">
              <w:rPr>
                <w:noProof/>
                <w:webHidden/>
              </w:rPr>
              <w:t>38</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547" w:history="1">
            <w:r w:rsidR="00957DFE" w:rsidRPr="00DF6E65">
              <w:rPr>
                <w:rStyle w:val="Hyperlink"/>
                <w:rFonts w:cs="Times New Roman"/>
                <w:noProof/>
                <w:color w:val="auto"/>
              </w:rPr>
              <w:t>XII.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EMERGENCY RESPONSE PROCEDURES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_Toc487008547 \h </w:instrText>
            </w:r>
            <w:r w:rsidR="00957DFE" w:rsidRPr="00DF6E65">
              <w:rPr>
                <w:noProof/>
                <w:webHidden/>
              </w:rPr>
            </w:r>
            <w:r w:rsidR="00957DFE" w:rsidRPr="00DF6E65">
              <w:rPr>
                <w:noProof/>
                <w:webHidden/>
              </w:rPr>
              <w:fldChar w:fldCharType="separate"/>
            </w:r>
            <w:r w:rsidR="00986D75">
              <w:rPr>
                <w:noProof/>
                <w:webHidden/>
              </w:rPr>
              <w:t>39</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48" w:history="1">
            <w:r w:rsidR="00957DFE" w:rsidRPr="00DF6E65">
              <w:rPr>
                <w:rStyle w:val="Hyperlink"/>
                <w:noProof/>
                <w:color w:val="auto"/>
              </w:rPr>
              <w:t>A.</w:t>
            </w:r>
            <w:r w:rsidR="00957DFE" w:rsidRPr="00DF6E65">
              <w:rPr>
                <w:rFonts w:asciiTheme="minorHAnsi" w:eastAsiaTheme="minorEastAsia" w:hAnsiTheme="minorHAnsi"/>
                <w:noProof/>
              </w:rPr>
              <w:tab/>
            </w:r>
            <w:r w:rsidR="00957DFE" w:rsidRPr="00DF6E65">
              <w:rPr>
                <w:rStyle w:val="Hyperlink"/>
                <w:noProof/>
                <w:color w:val="auto"/>
              </w:rPr>
              <w:t>Minor Spills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_Toc487008548 \h </w:instrText>
            </w:r>
            <w:r w:rsidR="00957DFE" w:rsidRPr="00DF6E65">
              <w:rPr>
                <w:noProof/>
                <w:webHidden/>
              </w:rPr>
            </w:r>
            <w:r w:rsidR="00957DFE" w:rsidRPr="00DF6E65">
              <w:rPr>
                <w:noProof/>
                <w:webHidden/>
              </w:rPr>
              <w:fldChar w:fldCharType="separate"/>
            </w:r>
            <w:r w:rsidR="00986D75">
              <w:rPr>
                <w:noProof/>
                <w:webHidden/>
              </w:rPr>
              <w:t>39</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54" w:history="1">
            <w:r w:rsidR="00957DFE" w:rsidRPr="00DF6E65">
              <w:rPr>
                <w:rStyle w:val="Hyperlink"/>
                <w:noProof/>
                <w:color w:val="auto"/>
              </w:rPr>
              <w:t>B.</w:t>
            </w:r>
            <w:r w:rsidR="00957DFE" w:rsidRPr="00DF6E65">
              <w:rPr>
                <w:rFonts w:asciiTheme="minorHAnsi" w:eastAsiaTheme="minorEastAsia" w:hAnsiTheme="minorHAnsi"/>
                <w:noProof/>
              </w:rPr>
              <w:tab/>
            </w:r>
            <w:r w:rsidR="00957DFE" w:rsidRPr="00DF6E65">
              <w:rPr>
                <w:rStyle w:val="Hyperlink"/>
                <w:noProof/>
                <w:color w:val="auto"/>
              </w:rPr>
              <w:t>Moderate Spills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_Toc487008554 \h </w:instrText>
            </w:r>
            <w:r w:rsidR="00957DFE" w:rsidRPr="00DF6E65">
              <w:rPr>
                <w:noProof/>
                <w:webHidden/>
              </w:rPr>
            </w:r>
            <w:r w:rsidR="00957DFE" w:rsidRPr="00DF6E65">
              <w:rPr>
                <w:noProof/>
                <w:webHidden/>
              </w:rPr>
              <w:fldChar w:fldCharType="separate"/>
            </w:r>
            <w:r w:rsidR="00986D75">
              <w:rPr>
                <w:noProof/>
                <w:webHidden/>
              </w:rPr>
              <w:t>40</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69" w:history="1">
            <w:r w:rsidR="00957DFE" w:rsidRPr="00DF6E65">
              <w:rPr>
                <w:rStyle w:val="Hyperlink"/>
                <w:noProof/>
                <w:color w:val="auto"/>
              </w:rPr>
              <w:t>C.</w:t>
            </w:r>
            <w:r w:rsidR="00957DFE" w:rsidRPr="00DF6E65">
              <w:rPr>
                <w:rFonts w:asciiTheme="minorHAnsi" w:eastAsiaTheme="minorEastAsia" w:hAnsiTheme="minorHAnsi"/>
                <w:noProof/>
              </w:rPr>
              <w:tab/>
            </w:r>
            <w:r w:rsidR="00957DFE" w:rsidRPr="00DF6E65">
              <w:rPr>
                <w:rStyle w:val="Hyperlink"/>
                <w:noProof/>
                <w:color w:val="auto"/>
              </w:rPr>
              <w:t>Major spills/uncontrolled releases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_Toc487008569 \h </w:instrText>
            </w:r>
            <w:r w:rsidR="00957DFE" w:rsidRPr="00DF6E65">
              <w:rPr>
                <w:noProof/>
                <w:webHidden/>
              </w:rPr>
            </w:r>
            <w:r w:rsidR="00957DFE" w:rsidRPr="00DF6E65">
              <w:rPr>
                <w:noProof/>
                <w:webHidden/>
              </w:rPr>
              <w:fldChar w:fldCharType="separate"/>
            </w:r>
            <w:r w:rsidR="00986D75">
              <w:rPr>
                <w:noProof/>
                <w:webHidden/>
              </w:rPr>
              <w:t>41</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578" w:history="1">
            <w:r w:rsidR="00957DFE" w:rsidRPr="00DF6E65">
              <w:rPr>
                <w:rStyle w:val="Hyperlink"/>
                <w:rFonts w:cs="Times New Roman"/>
                <w:noProof/>
                <w:color w:val="auto"/>
              </w:rPr>
              <w:t>XIII.</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TRAINING</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_Toc487008578 \h </w:instrText>
            </w:r>
            <w:r w:rsidR="00957DFE" w:rsidRPr="00DF6E65">
              <w:rPr>
                <w:noProof/>
                <w:webHidden/>
              </w:rPr>
            </w:r>
            <w:r w:rsidR="00957DFE" w:rsidRPr="00DF6E65">
              <w:rPr>
                <w:noProof/>
                <w:webHidden/>
              </w:rPr>
              <w:fldChar w:fldCharType="separate"/>
            </w:r>
            <w:r w:rsidR="00986D75">
              <w:rPr>
                <w:noProof/>
                <w:webHidden/>
              </w:rPr>
              <w:t>42</w:t>
            </w:r>
            <w:r w:rsidR="00957DFE" w:rsidRPr="00DF6E65">
              <w:rPr>
                <w:noProof/>
                <w:webHidden/>
              </w:rPr>
              <w:fldChar w:fldCharType="end"/>
            </w:r>
          </w:hyperlink>
        </w:p>
        <w:p w:rsidR="00957DFE" w:rsidRPr="00DF6E65" w:rsidRDefault="00432274" w:rsidP="00044A11">
          <w:pPr>
            <w:pStyle w:val="TOC1"/>
            <w:tabs>
              <w:tab w:val="left" w:pos="720"/>
              <w:tab w:val="right" w:leader="dot" w:pos="10473"/>
            </w:tabs>
            <w:rPr>
              <w:rFonts w:asciiTheme="minorHAnsi" w:eastAsiaTheme="minorEastAsia" w:hAnsiTheme="minorHAnsi"/>
              <w:b w:val="0"/>
              <w:bCs w:val="0"/>
              <w:noProof/>
            </w:rPr>
          </w:pPr>
          <w:hyperlink w:anchor="_Toc487008586" w:history="1">
            <w:r w:rsidR="00957DFE" w:rsidRPr="00DF6E65">
              <w:rPr>
                <w:rStyle w:val="Hyperlink"/>
                <w:rFonts w:cs="Times New Roman"/>
                <w:noProof/>
                <w:color w:val="auto"/>
              </w:rPr>
              <w:t>XIV.</w:t>
            </w:r>
            <w:r w:rsidR="00957DFE" w:rsidRPr="00DF6E65">
              <w:rPr>
                <w:rFonts w:asciiTheme="minorHAnsi" w:eastAsiaTheme="minorEastAsia" w:hAnsiTheme="minorHAnsi"/>
                <w:b w:val="0"/>
                <w:bCs w:val="0"/>
                <w:noProof/>
              </w:rPr>
              <w:tab/>
            </w:r>
            <w:r w:rsidR="00957DFE" w:rsidRPr="00DF6E65">
              <w:rPr>
                <w:rStyle w:val="Hyperlink"/>
                <w:rFonts w:cs="Times New Roman"/>
                <w:noProof/>
                <w:color w:val="auto"/>
              </w:rPr>
              <w:t>RECORDS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_Toc487008586 \h </w:instrText>
            </w:r>
            <w:r w:rsidR="00957DFE" w:rsidRPr="00DF6E65">
              <w:rPr>
                <w:noProof/>
                <w:webHidden/>
              </w:rPr>
            </w:r>
            <w:r w:rsidR="00957DFE" w:rsidRPr="00DF6E65">
              <w:rPr>
                <w:noProof/>
                <w:webHidden/>
              </w:rPr>
              <w:fldChar w:fldCharType="separate"/>
            </w:r>
            <w:r w:rsidR="00986D75">
              <w:rPr>
                <w:noProof/>
                <w:webHidden/>
              </w:rPr>
              <w:t>43</w:t>
            </w:r>
            <w:r w:rsidR="00957DFE" w:rsidRPr="00DF6E65">
              <w:rPr>
                <w:noProof/>
                <w:webHidden/>
              </w:rPr>
              <w:fldChar w:fldCharType="end"/>
            </w:r>
          </w:hyperlink>
        </w:p>
        <w:p w:rsidR="00957DFE" w:rsidRPr="00DF6E65" w:rsidRDefault="00432274">
          <w:pPr>
            <w:pStyle w:val="TOC1"/>
            <w:tabs>
              <w:tab w:val="right" w:leader="dot" w:pos="10473"/>
            </w:tabs>
            <w:rPr>
              <w:rFonts w:asciiTheme="minorHAnsi" w:eastAsiaTheme="minorEastAsia" w:hAnsiTheme="minorHAnsi"/>
              <w:b w:val="0"/>
              <w:bCs w:val="0"/>
              <w:noProof/>
            </w:rPr>
          </w:pPr>
          <w:hyperlink w:anchor="_Toc487008594" w:history="1">
            <w:r w:rsidR="00957DFE" w:rsidRPr="00DF6E65">
              <w:rPr>
                <w:rStyle w:val="Hyperlink"/>
                <w:noProof/>
                <w:color w:val="auto"/>
              </w:rPr>
              <w:t>Appendix A:</w:t>
            </w:r>
            <w:r w:rsidR="00A06CCC" w:rsidRPr="00DF6E65">
              <w:t xml:space="preserve"> </w:t>
            </w:r>
            <w:r w:rsidR="00A06CCC" w:rsidRPr="00DF6E65">
              <w:rPr>
                <w:rStyle w:val="Hyperlink"/>
                <w:noProof/>
                <w:color w:val="auto"/>
              </w:rPr>
              <w:t>Hazardous Waste Storage Area Inspection Checklist</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_Toc487008594 \h </w:instrText>
            </w:r>
            <w:r w:rsidR="00957DFE" w:rsidRPr="00DF6E65">
              <w:rPr>
                <w:noProof/>
                <w:webHidden/>
              </w:rPr>
            </w:r>
            <w:r w:rsidR="00957DFE" w:rsidRPr="00DF6E65">
              <w:rPr>
                <w:noProof/>
                <w:webHidden/>
              </w:rPr>
              <w:fldChar w:fldCharType="separate"/>
            </w:r>
            <w:r w:rsidR="00986D75">
              <w:rPr>
                <w:noProof/>
                <w:webHidden/>
              </w:rPr>
              <w:t>45</w:t>
            </w:r>
            <w:r w:rsidR="00957DFE" w:rsidRPr="00DF6E65">
              <w:rPr>
                <w:noProof/>
                <w:webHidden/>
              </w:rPr>
              <w:fldChar w:fldCharType="end"/>
            </w:r>
          </w:hyperlink>
        </w:p>
        <w:p w:rsidR="00957DFE" w:rsidRPr="00DF6E65" w:rsidRDefault="00432274">
          <w:pPr>
            <w:pStyle w:val="TOC1"/>
            <w:tabs>
              <w:tab w:val="right" w:leader="dot" w:pos="10473"/>
            </w:tabs>
            <w:rPr>
              <w:rFonts w:asciiTheme="minorHAnsi" w:eastAsiaTheme="minorEastAsia" w:hAnsiTheme="minorHAnsi"/>
              <w:b w:val="0"/>
              <w:bCs w:val="0"/>
              <w:noProof/>
            </w:rPr>
          </w:pPr>
          <w:hyperlink w:anchor="_Toc487008596" w:history="1">
            <w:r w:rsidR="00957DFE" w:rsidRPr="00DF6E65">
              <w:rPr>
                <w:rStyle w:val="Hyperlink"/>
                <w:noProof/>
                <w:color w:val="auto"/>
              </w:rPr>
              <w:t>Appendix B:</w:t>
            </w:r>
            <w:r w:rsidR="00A06CCC" w:rsidRPr="00DF6E65">
              <w:t xml:space="preserve"> </w:t>
            </w:r>
            <w:r w:rsidR="00A06CCC" w:rsidRPr="00DF6E65">
              <w:rPr>
                <w:rStyle w:val="Hyperlink"/>
                <w:noProof/>
                <w:color w:val="auto"/>
              </w:rPr>
              <w:t>Special Waste Category Handling Requirements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_Toc487008596 \h </w:instrText>
            </w:r>
            <w:r w:rsidR="00957DFE" w:rsidRPr="00DF6E65">
              <w:rPr>
                <w:noProof/>
                <w:webHidden/>
              </w:rPr>
            </w:r>
            <w:r w:rsidR="00957DFE" w:rsidRPr="00DF6E65">
              <w:rPr>
                <w:noProof/>
                <w:webHidden/>
              </w:rPr>
              <w:fldChar w:fldCharType="separate"/>
            </w:r>
            <w:r w:rsidR="00986D75">
              <w:rPr>
                <w:noProof/>
                <w:webHidden/>
              </w:rPr>
              <w:t>46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598" w:history="1">
            <w:r w:rsidR="00957DFE" w:rsidRPr="00DF6E65">
              <w:rPr>
                <w:rStyle w:val="Hyperlink"/>
                <w:noProof/>
                <w:color w:val="auto"/>
                <w14:scene3d>
                  <w14:camera w14:prst="orthographicFront"/>
                  <w14:lightRig w14:rig="threePt" w14:dir="t">
                    <w14:rot w14:lat="0" w14:lon="0" w14:rev="0"/>
                  </w14:lightRig>
                </w14:scene3d>
              </w:rPr>
              <w:t>A.</w:t>
            </w:r>
            <w:r w:rsidR="00957DFE" w:rsidRPr="00DF6E65">
              <w:rPr>
                <w:rFonts w:asciiTheme="minorHAnsi" w:eastAsiaTheme="minorEastAsia" w:hAnsiTheme="minorHAnsi"/>
                <w:noProof/>
              </w:rPr>
              <w:tab/>
            </w:r>
            <w:r w:rsidR="00957DFE" w:rsidRPr="00DF6E65">
              <w:rPr>
                <w:rStyle w:val="Hyperlink"/>
                <w:noProof/>
                <w:color w:val="auto"/>
              </w:rPr>
              <w:t>Liquid Paint</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_Toc487008598 \h </w:instrText>
            </w:r>
            <w:r w:rsidR="00957DFE" w:rsidRPr="00DF6E65">
              <w:rPr>
                <w:noProof/>
                <w:webHidden/>
              </w:rPr>
            </w:r>
            <w:r w:rsidR="00957DFE" w:rsidRPr="00DF6E65">
              <w:rPr>
                <w:noProof/>
                <w:webHidden/>
              </w:rPr>
              <w:fldChar w:fldCharType="separate"/>
            </w:r>
            <w:r w:rsidR="00986D75">
              <w:rPr>
                <w:noProof/>
                <w:webHidden/>
              </w:rPr>
              <w:t>46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02" w:history="1">
            <w:r w:rsidR="00957DFE" w:rsidRPr="00DF6E65">
              <w:rPr>
                <w:rStyle w:val="Hyperlink"/>
                <w:noProof/>
                <w:color w:val="auto"/>
                <w14:scene3d>
                  <w14:camera w14:prst="orthographicFront"/>
                  <w14:lightRig w14:rig="threePt" w14:dir="t">
                    <w14:rot w14:lat="0" w14:lon="0" w14:rev="0"/>
                  </w14:lightRig>
                </w14:scene3d>
              </w:rPr>
              <w:t>B.</w:t>
            </w:r>
            <w:r w:rsidR="00957DFE" w:rsidRPr="00DF6E65">
              <w:rPr>
                <w:rFonts w:asciiTheme="minorHAnsi" w:eastAsiaTheme="minorEastAsia" w:hAnsiTheme="minorHAnsi"/>
                <w:noProof/>
              </w:rPr>
              <w:tab/>
            </w:r>
            <w:r w:rsidR="00957DFE" w:rsidRPr="00DF6E65">
              <w:rPr>
                <w:rStyle w:val="Hyperlink"/>
                <w:noProof/>
                <w:color w:val="auto"/>
              </w:rPr>
              <w:t>Dry Paint</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_Toc487008602 \h </w:instrText>
            </w:r>
            <w:r w:rsidR="00957DFE" w:rsidRPr="00DF6E65">
              <w:rPr>
                <w:noProof/>
                <w:webHidden/>
              </w:rPr>
            </w:r>
            <w:r w:rsidR="00957DFE" w:rsidRPr="00DF6E65">
              <w:rPr>
                <w:noProof/>
                <w:webHidden/>
              </w:rPr>
              <w:fldChar w:fldCharType="separate"/>
            </w:r>
            <w:r w:rsidR="00986D75">
              <w:rPr>
                <w:noProof/>
                <w:webHidden/>
              </w:rPr>
              <w:t>46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05" w:history="1">
            <w:r w:rsidR="00957DFE" w:rsidRPr="00DF6E65">
              <w:rPr>
                <w:rStyle w:val="Hyperlink"/>
                <w:noProof/>
                <w:color w:val="auto"/>
                <w14:scene3d>
                  <w14:camera w14:prst="orthographicFront"/>
                  <w14:lightRig w14:rig="threePt" w14:dir="t">
                    <w14:rot w14:lat="0" w14:lon="0" w14:rev="0"/>
                  </w14:lightRig>
                </w14:scene3d>
              </w:rPr>
              <w:t>C.</w:t>
            </w:r>
            <w:r w:rsidR="00957DFE" w:rsidRPr="00DF6E65">
              <w:rPr>
                <w:rFonts w:asciiTheme="minorHAnsi" w:eastAsiaTheme="minorEastAsia" w:hAnsiTheme="minorHAnsi"/>
                <w:noProof/>
              </w:rPr>
              <w:tab/>
            </w:r>
            <w:r w:rsidR="00957DFE" w:rsidRPr="00DF6E65">
              <w:rPr>
                <w:rStyle w:val="Hyperlink"/>
                <w:noProof/>
                <w:color w:val="auto"/>
              </w:rPr>
              <w:t>Oily Rags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_Toc487008605 \h </w:instrText>
            </w:r>
            <w:r w:rsidR="00957DFE" w:rsidRPr="00DF6E65">
              <w:rPr>
                <w:noProof/>
                <w:webHidden/>
              </w:rPr>
            </w:r>
            <w:r w:rsidR="00957DFE" w:rsidRPr="00DF6E65">
              <w:rPr>
                <w:noProof/>
                <w:webHidden/>
              </w:rPr>
              <w:fldChar w:fldCharType="separate"/>
            </w:r>
            <w:r w:rsidR="00986D75">
              <w:rPr>
                <w:noProof/>
                <w:webHidden/>
              </w:rPr>
              <w:t>46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08" w:history="1">
            <w:r w:rsidR="00957DFE" w:rsidRPr="00DF6E65">
              <w:rPr>
                <w:rStyle w:val="Hyperlink"/>
                <w:noProof/>
                <w:color w:val="auto"/>
                <w14:scene3d>
                  <w14:camera w14:prst="orthographicFront"/>
                  <w14:lightRig w14:rig="threePt" w14:dir="t">
                    <w14:rot w14:lat="0" w14:lon="0" w14:rev="0"/>
                  </w14:lightRig>
                </w14:scene3d>
              </w:rPr>
              <w:t>D.</w:t>
            </w:r>
            <w:r w:rsidR="00957DFE" w:rsidRPr="00DF6E65">
              <w:rPr>
                <w:rFonts w:asciiTheme="minorHAnsi" w:eastAsiaTheme="minorEastAsia" w:hAnsiTheme="minorHAnsi"/>
                <w:noProof/>
              </w:rPr>
              <w:tab/>
            </w:r>
            <w:r w:rsidR="00957DFE" w:rsidRPr="00DF6E65">
              <w:rPr>
                <w:rStyle w:val="Hyperlink"/>
                <w:noProof/>
                <w:color w:val="auto"/>
              </w:rPr>
              <w:t>Used Oil</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_Toc487008608 \h </w:instrText>
            </w:r>
            <w:r w:rsidR="00957DFE" w:rsidRPr="00DF6E65">
              <w:rPr>
                <w:noProof/>
                <w:webHidden/>
              </w:rPr>
            </w:r>
            <w:r w:rsidR="00957DFE" w:rsidRPr="00DF6E65">
              <w:rPr>
                <w:noProof/>
                <w:webHidden/>
              </w:rPr>
              <w:fldChar w:fldCharType="separate"/>
            </w:r>
            <w:r w:rsidR="00986D75">
              <w:rPr>
                <w:noProof/>
                <w:webHidden/>
              </w:rPr>
              <w:t>47</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17" w:history="1">
            <w:r w:rsidR="00957DFE" w:rsidRPr="00DF6E65">
              <w:rPr>
                <w:rStyle w:val="Hyperlink"/>
                <w:noProof/>
                <w:color w:val="auto"/>
                <w14:scene3d>
                  <w14:camera w14:prst="orthographicFront"/>
                  <w14:lightRig w14:rig="threePt" w14:dir="t">
                    <w14:rot w14:lat="0" w14:lon="0" w14:rev="0"/>
                  </w14:lightRig>
                </w14:scene3d>
              </w:rPr>
              <w:t>E.</w:t>
            </w:r>
            <w:r w:rsidR="00957DFE" w:rsidRPr="00DF6E65">
              <w:rPr>
                <w:rFonts w:asciiTheme="minorHAnsi" w:eastAsiaTheme="minorEastAsia" w:hAnsiTheme="minorHAnsi"/>
                <w:noProof/>
              </w:rPr>
              <w:tab/>
            </w:r>
            <w:r w:rsidR="00957DFE" w:rsidRPr="00DF6E65">
              <w:rPr>
                <w:rStyle w:val="Hyperlink"/>
                <w:noProof/>
                <w:color w:val="auto"/>
              </w:rPr>
              <w:t>Used Oil Filters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_Toc487008617 \h </w:instrText>
            </w:r>
            <w:r w:rsidR="00957DFE" w:rsidRPr="00DF6E65">
              <w:rPr>
                <w:noProof/>
                <w:webHidden/>
              </w:rPr>
            </w:r>
            <w:r w:rsidR="00957DFE" w:rsidRPr="00DF6E65">
              <w:rPr>
                <w:noProof/>
                <w:webHidden/>
              </w:rPr>
              <w:fldChar w:fldCharType="separate"/>
            </w:r>
            <w:r w:rsidR="00986D75">
              <w:rPr>
                <w:noProof/>
                <w:webHidden/>
              </w:rPr>
              <w:t>48</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23" w:history="1">
            <w:r w:rsidR="00957DFE" w:rsidRPr="00DF6E65">
              <w:rPr>
                <w:rStyle w:val="Hyperlink"/>
                <w:noProof/>
                <w:color w:val="auto"/>
                <w14:scene3d>
                  <w14:camera w14:prst="orthographicFront"/>
                  <w14:lightRig w14:rig="threePt" w14:dir="t">
                    <w14:rot w14:lat="0" w14:lon="0" w14:rev="0"/>
                  </w14:lightRig>
                </w14:scene3d>
              </w:rPr>
              <w:t>F.</w:t>
            </w:r>
            <w:r w:rsidR="00957DFE" w:rsidRPr="00DF6E65">
              <w:rPr>
                <w:rFonts w:asciiTheme="minorHAnsi" w:eastAsiaTheme="minorEastAsia" w:hAnsiTheme="minorHAnsi"/>
                <w:noProof/>
              </w:rPr>
              <w:tab/>
            </w:r>
            <w:r w:rsidR="00957DFE" w:rsidRPr="00DF6E65">
              <w:rPr>
                <w:rStyle w:val="Hyperlink"/>
                <w:noProof/>
                <w:color w:val="auto"/>
              </w:rPr>
              <w:t>Empty Containers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_Toc487008623 \h </w:instrText>
            </w:r>
            <w:r w:rsidR="00957DFE" w:rsidRPr="00DF6E65">
              <w:rPr>
                <w:noProof/>
                <w:webHidden/>
              </w:rPr>
            </w:r>
            <w:r w:rsidR="00957DFE" w:rsidRPr="00DF6E65">
              <w:rPr>
                <w:noProof/>
                <w:webHidden/>
              </w:rPr>
              <w:fldChar w:fldCharType="separate"/>
            </w:r>
            <w:r w:rsidR="00986D75">
              <w:rPr>
                <w:noProof/>
                <w:webHidden/>
              </w:rPr>
              <w:t>48</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27" w:history="1">
            <w:r w:rsidR="00957DFE" w:rsidRPr="00DF6E65">
              <w:rPr>
                <w:rStyle w:val="Hyperlink"/>
                <w:noProof/>
                <w:color w:val="auto"/>
                <w14:scene3d>
                  <w14:camera w14:prst="orthographicFront"/>
                  <w14:lightRig w14:rig="threePt" w14:dir="t">
                    <w14:rot w14:lat="0" w14:lon="0" w14:rev="0"/>
                  </w14:lightRig>
                </w14:scene3d>
              </w:rPr>
              <w:t>G.</w:t>
            </w:r>
            <w:r w:rsidR="00957DFE" w:rsidRPr="00DF6E65">
              <w:rPr>
                <w:rFonts w:asciiTheme="minorHAnsi" w:eastAsiaTheme="minorEastAsia" w:hAnsiTheme="minorHAnsi"/>
                <w:noProof/>
              </w:rPr>
              <w:tab/>
            </w:r>
            <w:r w:rsidR="00957DFE" w:rsidRPr="00DF6E65">
              <w:rPr>
                <w:rStyle w:val="Hyperlink"/>
                <w:noProof/>
                <w:color w:val="auto"/>
              </w:rPr>
              <w:t>Pesticides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_Toc487008627 \h </w:instrText>
            </w:r>
            <w:r w:rsidR="00957DFE" w:rsidRPr="00DF6E65">
              <w:rPr>
                <w:noProof/>
                <w:webHidden/>
              </w:rPr>
            </w:r>
            <w:r w:rsidR="00957DFE" w:rsidRPr="00DF6E65">
              <w:rPr>
                <w:noProof/>
                <w:webHidden/>
              </w:rPr>
              <w:fldChar w:fldCharType="separate"/>
            </w:r>
            <w:r w:rsidR="00986D75">
              <w:rPr>
                <w:noProof/>
                <w:webHidden/>
              </w:rPr>
              <w:t>49</w:t>
            </w:r>
            <w:r w:rsidR="00957DFE" w:rsidRPr="00DF6E65">
              <w:rPr>
                <w:noProof/>
                <w:webHidden/>
              </w:rPr>
              <w:fldChar w:fldCharType="end"/>
            </w:r>
          </w:hyperlink>
        </w:p>
        <w:p w:rsidR="00957DFE" w:rsidRPr="00DF6E65" w:rsidRDefault="00432274">
          <w:pPr>
            <w:pStyle w:val="TOC1"/>
            <w:tabs>
              <w:tab w:val="right" w:leader="dot" w:pos="10473"/>
            </w:tabs>
            <w:rPr>
              <w:rFonts w:asciiTheme="minorHAnsi" w:eastAsiaTheme="minorEastAsia" w:hAnsiTheme="minorHAnsi"/>
              <w:b w:val="0"/>
              <w:bCs w:val="0"/>
              <w:noProof/>
            </w:rPr>
          </w:pPr>
          <w:hyperlink w:anchor="_Toc487008631" w:history="1">
            <w:r w:rsidR="00957DFE" w:rsidRPr="00DF6E65">
              <w:rPr>
                <w:rStyle w:val="Hyperlink"/>
                <w:noProof/>
                <w:color w:val="auto"/>
              </w:rPr>
              <w:t>Appendix C:</w:t>
            </w:r>
            <w:r w:rsidR="009D5899" w:rsidRPr="00DF6E65">
              <w:t xml:space="preserve"> </w:t>
            </w:r>
            <w:r w:rsidR="009D5899" w:rsidRPr="00DF6E65">
              <w:rPr>
                <w:rStyle w:val="Hyperlink"/>
                <w:noProof/>
                <w:color w:val="auto"/>
              </w:rPr>
              <w:t>Hazardous Waste Categories for Biennial Report</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_Toc487008631 \h </w:instrText>
            </w:r>
            <w:r w:rsidR="00957DFE" w:rsidRPr="00DF6E65">
              <w:rPr>
                <w:noProof/>
                <w:webHidden/>
              </w:rPr>
            </w:r>
            <w:r w:rsidR="00957DFE" w:rsidRPr="00DF6E65">
              <w:rPr>
                <w:noProof/>
                <w:webHidden/>
              </w:rPr>
              <w:fldChar w:fldCharType="separate"/>
            </w:r>
            <w:r w:rsidR="00986D75">
              <w:rPr>
                <w:noProof/>
                <w:webHidden/>
              </w:rPr>
              <w:t>50</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33" w:history="1">
            <w:r w:rsidR="00957DFE" w:rsidRPr="00DF6E65">
              <w:rPr>
                <w:rStyle w:val="Hyperlink"/>
                <w:noProof/>
                <w:color w:val="auto"/>
                <w14:scene3d>
                  <w14:camera w14:prst="orthographicFront"/>
                  <w14:lightRig w14:rig="threePt" w14:dir="t">
                    <w14:rot w14:lat="0" w14:lon="0" w14:rev="0"/>
                  </w14:lightRig>
                </w14:scene3d>
              </w:rPr>
              <w:t>A.</w:t>
            </w:r>
            <w:r w:rsidR="00957DFE" w:rsidRPr="00DF6E65">
              <w:rPr>
                <w:rFonts w:asciiTheme="minorHAnsi" w:eastAsiaTheme="minorEastAsia" w:hAnsiTheme="minorHAnsi"/>
                <w:noProof/>
              </w:rPr>
              <w:tab/>
            </w:r>
            <w:r w:rsidR="00957DFE" w:rsidRPr="00DF6E65">
              <w:rPr>
                <w:rStyle w:val="Hyperlink"/>
                <w:noProof/>
                <w:color w:val="auto"/>
              </w:rPr>
              <w:t>EPA Hazardous Waste Numbers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_Toc487008633 \h </w:instrText>
            </w:r>
            <w:r w:rsidR="00957DFE" w:rsidRPr="00DF6E65">
              <w:rPr>
                <w:noProof/>
                <w:webHidden/>
              </w:rPr>
            </w:r>
            <w:r w:rsidR="00957DFE" w:rsidRPr="00DF6E65">
              <w:rPr>
                <w:noProof/>
                <w:webHidden/>
              </w:rPr>
              <w:fldChar w:fldCharType="separate"/>
            </w:r>
            <w:r w:rsidR="00986D75">
              <w:rPr>
                <w:noProof/>
                <w:webHidden/>
              </w:rPr>
              <w:t>50</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39" w:history="1">
            <w:r w:rsidR="00957DFE" w:rsidRPr="00DF6E65">
              <w:rPr>
                <w:rStyle w:val="Hyperlink"/>
                <w:noProof/>
                <w:color w:val="auto"/>
                <w14:scene3d>
                  <w14:camera w14:prst="orthographicFront"/>
                  <w14:lightRig w14:rig="threePt" w14:dir="t">
                    <w14:rot w14:lat="0" w14:lon="0" w14:rev="0"/>
                  </w14:lightRig>
                </w14:scene3d>
              </w:rPr>
              <w:t>B.</w:t>
            </w:r>
            <w:r w:rsidR="00957DFE" w:rsidRPr="00DF6E65">
              <w:rPr>
                <w:rFonts w:asciiTheme="minorHAnsi" w:eastAsiaTheme="minorEastAsia" w:hAnsiTheme="minorHAnsi"/>
                <w:noProof/>
              </w:rPr>
              <w:tab/>
            </w:r>
            <w:r w:rsidR="00957DFE" w:rsidRPr="00DF6E65">
              <w:rPr>
                <w:rStyle w:val="Hyperlink"/>
                <w:noProof/>
                <w:color w:val="auto"/>
              </w:rPr>
              <w:t>California Hazardous Waste Category</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_Toc487008639 \h </w:instrText>
            </w:r>
            <w:r w:rsidR="00957DFE" w:rsidRPr="00DF6E65">
              <w:rPr>
                <w:noProof/>
                <w:webHidden/>
              </w:rPr>
            </w:r>
            <w:r w:rsidR="00957DFE" w:rsidRPr="00DF6E65">
              <w:rPr>
                <w:noProof/>
                <w:webHidden/>
              </w:rPr>
              <w:fldChar w:fldCharType="separate"/>
            </w:r>
            <w:r w:rsidR="00986D75">
              <w:rPr>
                <w:noProof/>
                <w:webHidden/>
              </w:rPr>
              <w:t>50</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40" w:history="1">
            <w:r w:rsidR="00957DFE" w:rsidRPr="00DF6E65">
              <w:rPr>
                <w:rStyle w:val="Hyperlink"/>
                <w:noProof/>
                <w:color w:val="auto"/>
                <w14:scene3d>
                  <w14:camera w14:prst="orthographicFront"/>
                  <w14:lightRig w14:rig="threePt" w14:dir="t">
                    <w14:rot w14:lat="0" w14:lon="0" w14:rev="0"/>
                  </w14:lightRig>
                </w14:scene3d>
              </w:rPr>
              <w:t>C.</w:t>
            </w:r>
            <w:r w:rsidR="00957DFE" w:rsidRPr="00DF6E65">
              <w:rPr>
                <w:rFonts w:asciiTheme="minorHAnsi" w:eastAsiaTheme="minorEastAsia" w:hAnsiTheme="minorHAnsi"/>
                <w:noProof/>
              </w:rPr>
              <w:tab/>
            </w:r>
            <w:r w:rsidR="00957DFE" w:rsidRPr="00DF6E65">
              <w:rPr>
                <w:rStyle w:val="Hyperlink"/>
                <w:noProof/>
                <w:color w:val="auto"/>
              </w:rPr>
              <w:t>DOT Hazard Classes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_Toc487008640 \h </w:instrText>
            </w:r>
            <w:r w:rsidR="00957DFE" w:rsidRPr="00DF6E65">
              <w:rPr>
                <w:noProof/>
                <w:webHidden/>
              </w:rPr>
            </w:r>
            <w:r w:rsidR="00957DFE" w:rsidRPr="00DF6E65">
              <w:rPr>
                <w:noProof/>
                <w:webHidden/>
              </w:rPr>
              <w:fldChar w:fldCharType="separate"/>
            </w:r>
            <w:r w:rsidR="00986D75">
              <w:rPr>
                <w:noProof/>
                <w:webHidden/>
              </w:rPr>
              <w:t>52</w:t>
            </w:r>
            <w:r w:rsidR="00957DFE" w:rsidRPr="00DF6E65">
              <w:rPr>
                <w:noProof/>
                <w:webHidden/>
              </w:rPr>
              <w:fldChar w:fldCharType="end"/>
            </w:r>
          </w:hyperlink>
        </w:p>
        <w:p w:rsidR="00957DFE" w:rsidRPr="00DF6E65" w:rsidRDefault="00432274">
          <w:pPr>
            <w:pStyle w:val="TOC1"/>
            <w:tabs>
              <w:tab w:val="right" w:leader="dot" w:pos="10473"/>
            </w:tabs>
            <w:rPr>
              <w:rFonts w:asciiTheme="minorHAnsi" w:eastAsiaTheme="minorEastAsia" w:hAnsiTheme="minorHAnsi"/>
              <w:b w:val="0"/>
              <w:bCs w:val="0"/>
              <w:noProof/>
            </w:rPr>
          </w:pPr>
          <w:hyperlink w:anchor="_Toc487008641" w:history="1">
            <w:r w:rsidR="00957DFE" w:rsidRPr="00DF6E65">
              <w:rPr>
                <w:rStyle w:val="Hyperlink"/>
                <w:noProof/>
                <w:color w:val="auto"/>
              </w:rPr>
              <w:t>Appendix D:</w:t>
            </w:r>
            <w:r w:rsidR="009D5899" w:rsidRPr="00DF6E65">
              <w:t xml:space="preserve"> </w:t>
            </w:r>
            <w:r w:rsidR="009D5899" w:rsidRPr="00DF6E65">
              <w:rPr>
                <w:rStyle w:val="Hyperlink"/>
                <w:noProof/>
                <w:color w:val="auto"/>
              </w:rPr>
              <w:t>Select Substances of Concern</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_Toc487008641 \h </w:instrText>
            </w:r>
            <w:r w:rsidR="00957DFE" w:rsidRPr="00DF6E65">
              <w:rPr>
                <w:noProof/>
                <w:webHidden/>
              </w:rPr>
            </w:r>
            <w:r w:rsidR="00957DFE" w:rsidRPr="00DF6E65">
              <w:rPr>
                <w:noProof/>
                <w:webHidden/>
              </w:rPr>
              <w:fldChar w:fldCharType="separate"/>
            </w:r>
            <w:r w:rsidR="00986D75">
              <w:rPr>
                <w:noProof/>
                <w:webHidden/>
              </w:rPr>
              <w:t>53</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43" w:history="1">
            <w:r w:rsidR="00957DFE" w:rsidRPr="00DF6E65">
              <w:rPr>
                <w:rStyle w:val="Hyperlink"/>
                <w:noProof/>
                <w:color w:val="auto"/>
                <w14:scene3d>
                  <w14:camera w14:prst="orthographicFront"/>
                  <w14:lightRig w14:rig="threePt" w14:dir="t">
                    <w14:rot w14:lat="0" w14:lon="0" w14:rev="0"/>
                  </w14:lightRig>
                </w14:scene3d>
              </w:rPr>
              <w:t>A.</w:t>
            </w:r>
            <w:r w:rsidR="00957DFE" w:rsidRPr="00DF6E65">
              <w:rPr>
                <w:rFonts w:asciiTheme="minorHAnsi" w:eastAsiaTheme="minorEastAsia" w:hAnsiTheme="minorHAnsi"/>
                <w:noProof/>
              </w:rPr>
              <w:tab/>
            </w:r>
            <w:r w:rsidR="00957DFE" w:rsidRPr="00DF6E65">
              <w:rPr>
                <w:rStyle w:val="Hyperlink"/>
                <w:noProof/>
                <w:color w:val="auto"/>
              </w:rPr>
              <w:t>Asbestos (8 CCR 5208)</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_Toc487008643 \h </w:instrText>
            </w:r>
            <w:r w:rsidR="00957DFE" w:rsidRPr="00DF6E65">
              <w:rPr>
                <w:noProof/>
                <w:webHidden/>
              </w:rPr>
            </w:r>
            <w:r w:rsidR="00957DFE" w:rsidRPr="00DF6E65">
              <w:rPr>
                <w:noProof/>
                <w:webHidden/>
              </w:rPr>
              <w:fldChar w:fldCharType="separate"/>
            </w:r>
            <w:r w:rsidR="00986D75">
              <w:rPr>
                <w:noProof/>
                <w:webHidden/>
              </w:rPr>
              <w:t>53</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47" w:history="1">
            <w:r w:rsidR="00957DFE" w:rsidRPr="00DF6E65">
              <w:rPr>
                <w:rStyle w:val="Hyperlink"/>
                <w:noProof/>
                <w:color w:val="auto"/>
                <w14:scene3d>
                  <w14:camera w14:prst="orthographicFront"/>
                  <w14:lightRig w14:rig="threePt" w14:dir="t">
                    <w14:rot w14:lat="0" w14:lon="0" w14:rev="0"/>
                  </w14:lightRig>
                </w14:scene3d>
              </w:rPr>
              <w:t>B.</w:t>
            </w:r>
            <w:r w:rsidR="00957DFE" w:rsidRPr="00DF6E65">
              <w:rPr>
                <w:rFonts w:asciiTheme="minorHAnsi" w:eastAsiaTheme="minorEastAsia" w:hAnsiTheme="minorHAnsi"/>
                <w:noProof/>
              </w:rPr>
              <w:tab/>
            </w:r>
            <w:r w:rsidR="00DC2C35" w:rsidRPr="00DF6E65">
              <w:rPr>
                <w:rStyle w:val="Hyperlink"/>
                <w:noProof/>
                <w:color w:val="auto"/>
              </w:rPr>
              <w:t>Benzene</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_Toc487008647 \h </w:instrText>
            </w:r>
            <w:r w:rsidR="00957DFE" w:rsidRPr="00DF6E65">
              <w:rPr>
                <w:noProof/>
                <w:webHidden/>
              </w:rPr>
            </w:r>
            <w:r w:rsidR="00957DFE" w:rsidRPr="00DF6E65">
              <w:rPr>
                <w:noProof/>
                <w:webHidden/>
              </w:rPr>
              <w:fldChar w:fldCharType="separate"/>
            </w:r>
            <w:r w:rsidR="00986D75">
              <w:rPr>
                <w:noProof/>
                <w:webHidden/>
              </w:rPr>
              <w:t>55</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51" w:history="1">
            <w:r w:rsidR="00957DFE" w:rsidRPr="00DF6E65">
              <w:rPr>
                <w:rStyle w:val="Hyperlink"/>
                <w:noProof/>
                <w:color w:val="auto"/>
                <w14:scene3d>
                  <w14:camera w14:prst="orthographicFront"/>
                  <w14:lightRig w14:rig="threePt" w14:dir="t">
                    <w14:rot w14:lat="0" w14:lon="0" w14:rev="0"/>
                  </w14:lightRig>
                </w14:scene3d>
              </w:rPr>
              <w:t>C.</w:t>
            </w:r>
            <w:r w:rsidR="00957DFE" w:rsidRPr="00DF6E65">
              <w:rPr>
                <w:rFonts w:asciiTheme="minorHAnsi" w:eastAsiaTheme="minorEastAsia" w:hAnsiTheme="minorHAnsi"/>
                <w:noProof/>
              </w:rPr>
              <w:tab/>
            </w:r>
            <w:r w:rsidR="00B26CAC" w:rsidRPr="00DF6E65">
              <w:rPr>
                <w:rStyle w:val="Hyperlink"/>
                <w:noProof/>
                <w:color w:val="auto"/>
              </w:rPr>
              <w:t>Carcinogens</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_Toc487008651 \h </w:instrText>
            </w:r>
            <w:r w:rsidR="00957DFE" w:rsidRPr="00DF6E65">
              <w:rPr>
                <w:noProof/>
                <w:webHidden/>
              </w:rPr>
            </w:r>
            <w:r w:rsidR="00957DFE" w:rsidRPr="00DF6E65">
              <w:rPr>
                <w:noProof/>
                <w:webHidden/>
              </w:rPr>
              <w:fldChar w:fldCharType="separate"/>
            </w:r>
            <w:r w:rsidR="00986D75">
              <w:rPr>
                <w:noProof/>
                <w:webHidden/>
              </w:rPr>
              <w:t>56</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54" w:history="1">
            <w:r w:rsidR="00957DFE" w:rsidRPr="00DF6E65">
              <w:rPr>
                <w:rStyle w:val="Hyperlink"/>
                <w:noProof/>
                <w:color w:val="auto"/>
                <w14:scene3d>
                  <w14:camera w14:prst="orthographicFront"/>
                  <w14:lightRig w14:rig="threePt" w14:dir="t">
                    <w14:rot w14:lat="0" w14:lon="0" w14:rev="0"/>
                  </w14:lightRig>
                </w14:scene3d>
              </w:rPr>
              <w:t>D.</w:t>
            </w:r>
            <w:r w:rsidR="00957DFE" w:rsidRPr="00DF6E65">
              <w:rPr>
                <w:rFonts w:asciiTheme="minorHAnsi" w:eastAsiaTheme="minorEastAsia" w:hAnsiTheme="minorHAnsi"/>
                <w:noProof/>
              </w:rPr>
              <w:tab/>
            </w:r>
            <w:r w:rsidR="00265C4D" w:rsidRPr="00DF6E65">
              <w:rPr>
                <w:rStyle w:val="Hyperlink"/>
                <w:noProof/>
                <w:color w:val="auto"/>
              </w:rPr>
              <w:t>Chromium VI</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_Toc487008654 \h </w:instrText>
            </w:r>
            <w:r w:rsidR="00957DFE" w:rsidRPr="00DF6E65">
              <w:rPr>
                <w:noProof/>
                <w:webHidden/>
              </w:rPr>
            </w:r>
            <w:r w:rsidR="00957DFE" w:rsidRPr="00DF6E65">
              <w:rPr>
                <w:noProof/>
                <w:webHidden/>
              </w:rPr>
              <w:fldChar w:fldCharType="separate"/>
            </w:r>
            <w:r w:rsidR="00986D75">
              <w:rPr>
                <w:noProof/>
                <w:webHidden/>
              </w:rPr>
              <w:t>57</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59" w:history="1">
            <w:r w:rsidR="00957DFE" w:rsidRPr="00DF6E65">
              <w:rPr>
                <w:rStyle w:val="Hyperlink"/>
                <w:noProof/>
                <w:color w:val="auto"/>
                <w14:scene3d>
                  <w14:camera w14:prst="orthographicFront"/>
                  <w14:lightRig w14:rig="threePt" w14:dir="t">
                    <w14:rot w14:lat="0" w14:lon="0" w14:rev="0"/>
                  </w14:lightRig>
                </w14:scene3d>
              </w:rPr>
              <w:t>E.</w:t>
            </w:r>
            <w:r w:rsidR="00957DFE" w:rsidRPr="00DF6E65">
              <w:rPr>
                <w:rFonts w:asciiTheme="minorHAnsi" w:eastAsiaTheme="minorEastAsia" w:hAnsiTheme="minorHAnsi"/>
                <w:noProof/>
              </w:rPr>
              <w:tab/>
            </w:r>
            <w:r w:rsidR="00462047" w:rsidRPr="00DF6E65">
              <w:rPr>
                <w:rStyle w:val="Hyperlink"/>
                <w:noProof/>
                <w:color w:val="auto"/>
              </w:rPr>
              <w:t>Formaldehyde</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_Toc487008659 \h </w:instrText>
            </w:r>
            <w:r w:rsidR="00957DFE" w:rsidRPr="00DF6E65">
              <w:rPr>
                <w:noProof/>
                <w:webHidden/>
              </w:rPr>
            </w:r>
            <w:r w:rsidR="00957DFE" w:rsidRPr="00DF6E65">
              <w:rPr>
                <w:noProof/>
                <w:webHidden/>
              </w:rPr>
              <w:fldChar w:fldCharType="separate"/>
            </w:r>
            <w:r w:rsidR="00986D75">
              <w:rPr>
                <w:noProof/>
                <w:webHidden/>
              </w:rPr>
              <w:t>58</w:t>
            </w:r>
            <w:r w:rsidR="00957DFE" w:rsidRPr="00DF6E65">
              <w:rPr>
                <w:noProof/>
                <w:webHidden/>
              </w:rPr>
              <w:fldChar w:fldCharType="end"/>
            </w:r>
          </w:hyperlink>
        </w:p>
        <w:p w:rsidR="00957DFE" w:rsidRPr="00DF6E65" w:rsidRDefault="00432274">
          <w:pPr>
            <w:pStyle w:val="TOC2"/>
            <w:tabs>
              <w:tab w:val="left" w:pos="880"/>
              <w:tab w:val="right" w:leader="dot" w:pos="10473"/>
            </w:tabs>
            <w:rPr>
              <w:rFonts w:asciiTheme="minorHAnsi" w:eastAsiaTheme="minorEastAsia" w:hAnsiTheme="minorHAnsi"/>
              <w:noProof/>
            </w:rPr>
          </w:pPr>
          <w:hyperlink w:anchor="_Toc487008662" w:history="1">
            <w:r w:rsidR="00957DFE" w:rsidRPr="00DF6E65">
              <w:rPr>
                <w:rStyle w:val="Hyperlink"/>
                <w:noProof/>
                <w:color w:val="auto"/>
                <w14:scene3d>
                  <w14:camera w14:prst="orthographicFront"/>
                  <w14:lightRig w14:rig="threePt" w14:dir="t">
                    <w14:rot w14:lat="0" w14:lon="0" w14:rev="0"/>
                  </w14:lightRig>
                </w14:scene3d>
              </w:rPr>
              <w:t>F.</w:t>
            </w:r>
            <w:r w:rsidR="00957DFE" w:rsidRPr="00DF6E65">
              <w:rPr>
                <w:rFonts w:asciiTheme="minorHAnsi" w:eastAsiaTheme="minorEastAsia" w:hAnsiTheme="minorHAnsi"/>
                <w:noProof/>
              </w:rPr>
              <w:tab/>
            </w:r>
            <w:r w:rsidR="00462047" w:rsidRPr="00DF6E65">
              <w:rPr>
                <w:rStyle w:val="Hyperlink"/>
                <w:noProof/>
                <w:color w:val="auto"/>
              </w:rPr>
              <w:t>Lead</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_Toc487008662 \h </w:instrText>
            </w:r>
            <w:r w:rsidR="00957DFE" w:rsidRPr="00DF6E65">
              <w:rPr>
                <w:noProof/>
                <w:webHidden/>
              </w:rPr>
            </w:r>
            <w:r w:rsidR="00957DFE" w:rsidRPr="00DF6E65">
              <w:rPr>
                <w:noProof/>
                <w:webHidden/>
              </w:rPr>
              <w:fldChar w:fldCharType="separate"/>
            </w:r>
            <w:r w:rsidR="00986D75">
              <w:rPr>
                <w:noProof/>
                <w:webHidden/>
              </w:rPr>
              <w:t>60</w:t>
            </w:r>
            <w:r w:rsidR="00957DFE" w:rsidRPr="00DF6E65">
              <w:rPr>
                <w:noProof/>
                <w:webHidden/>
              </w:rPr>
              <w:fldChar w:fldCharType="end"/>
            </w:r>
          </w:hyperlink>
        </w:p>
        <w:p w:rsidR="00957DFE" w:rsidRPr="00DF6E65" w:rsidRDefault="00432274">
          <w:pPr>
            <w:pStyle w:val="TOC1"/>
            <w:tabs>
              <w:tab w:val="right" w:leader="dot" w:pos="10473"/>
            </w:tabs>
            <w:rPr>
              <w:rFonts w:asciiTheme="minorHAnsi" w:eastAsiaTheme="minorEastAsia" w:hAnsiTheme="minorHAnsi"/>
              <w:b w:val="0"/>
              <w:bCs w:val="0"/>
              <w:noProof/>
            </w:rPr>
          </w:pPr>
          <w:hyperlink w:anchor="_Toc487008663" w:history="1">
            <w:r w:rsidR="00957DFE" w:rsidRPr="00DF6E65">
              <w:rPr>
                <w:rStyle w:val="Hyperlink"/>
                <w:noProof/>
                <w:color w:val="auto"/>
              </w:rPr>
              <w:t>TRAINING RECORD</w:t>
            </w:r>
            <w:r w:rsidR="00957DFE" w:rsidRPr="00DF6E65">
              <w:rPr>
                <w:noProof/>
                <w:webHidden/>
              </w:rPr>
              <w:tab/>
            </w:r>
            <w:r w:rsidR="00957DFE" w:rsidRPr="00DF6E65">
              <w:rPr>
                <w:noProof/>
                <w:webHidden/>
              </w:rPr>
              <w:fldChar w:fldCharType="begin"/>
            </w:r>
            <w:r w:rsidR="00957DFE" w:rsidRPr="00DF6E65">
              <w:rPr>
                <w:noProof/>
                <w:webHidden/>
              </w:rPr>
              <w:instrText xml:space="preserve"> PAGEREF _Toc487008663 \h </w:instrText>
            </w:r>
            <w:r w:rsidR="00957DFE" w:rsidRPr="00DF6E65">
              <w:rPr>
                <w:noProof/>
                <w:webHidden/>
              </w:rPr>
            </w:r>
            <w:r w:rsidR="00957DFE" w:rsidRPr="00DF6E65">
              <w:rPr>
                <w:noProof/>
                <w:webHidden/>
              </w:rPr>
              <w:fldChar w:fldCharType="separate"/>
            </w:r>
            <w:r w:rsidR="00986D75">
              <w:rPr>
                <w:noProof/>
                <w:webHidden/>
              </w:rPr>
              <w:t>61</w:t>
            </w:r>
            <w:r w:rsidR="00957DFE" w:rsidRPr="00DF6E65">
              <w:rPr>
                <w:noProof/>
                <w:webHidden/>
              </w:rPr>
              <w:fldChar w:fldCharType="end"/>
            </w:r>
          </w:hyperlink>
        </w:p>
        <w:p w:rsidR="00667A48" w:rsidRPr="00DF6E65" w:rsidRDefault="00667A48" w:rsidP="007A01C7">
          <w:pPr>
            <w:rPr>
              <w:rFonts w:ascii="Times New Roman" w:hAnsi="Times New Roman" w:cs="Times New Roman"/>
            </w:rPr>
          </w:pPr>
          <w:r w:rsidRPr="00DF6E65">
            <w:rPr>
              <w:rFonts w:ascii="Times New Roman" w:hAnsi="Times New Roman" w:cs="Times New Roman"/>
              <w:b/>
              <w:bCs/>
              <w:noProof/>
            </w:rPr>
            <w:fldChar w:fldCharType="end"/>
          </w:r>
        </w:p>
      </w:sdtContent>
    </w:sdt>
    <w:p w:rsidR="003B3880" w:rsidRPr="00DF6E65" w:rsidRDefault="003B3880" w:rsidP="007A01C7">
      <w:pPr>
        <w:rPr>
          <w:rFonts w:ascii="Times New Roman" w:hAnsi="Times New Roman" w:cs="Times New Roman"/>
        </w:rPr>
        <w:sectPr w:rsidR="003B3880" w:rsidRPr="00DF6E65" w:rsidSect="00957DFE">
          <w:type w:val="continuous"/>
          <w:pgSz w:w="12240" w:h="15840" w:code="1"/>
          <w:pgMar w:top="1411" w:right="778" w:bottom="1584" w:left="979" w:header="432" w:footer="432" w:gutter="0"/>
          <w:pgNumType w:fmt="lowerRoman"/>
          <w:cols w:space="720"/>
          <w:titlePg/>
          <w:docGrid w:linePitch="299"/>
        </w:sectPr>
      </w:pPr>
    </w:p>
    <w:p w:rsidR="003B3880" w:rsidRPr="00DF6E65" w:rsidRDefault="003B3880" w:rsidP="007A01C7">
      <w:pPr>
        <w:rPr>
          <w:rFonts w:ascii="Times New Roman" w:hAnsi="Times New Roman" w:cs="Times New Roman"/>
          <w:sz w:val="20"/>
          <w:szCs w:val="20"/>
        </w:rPr>
        <w:sectPr w:rsidR="003B3880" w:rsidRPr="00DF6E65">
          <w:headerReference w:type="even" r:id="rId17"/>
          <w:headerReference w:type="default" r:id="rId18"/>
          <w:footerReference w:type="default" r:id="rId19"/>
          <w:headerReference w:type="first" r:id="rId20"/>
          <w:type w:val="continuous"/>
          <w:pgSz w:w="12240" w:h="15840"/>
          <w:pgMar w:top="1400" w:right="780" w:bottom="1200" w:left="980" w:header="720" w:footer="1015" w:gutter="0"/>
          <w:pgNumType w:start="2"/>
          <w:cols w:space="720"/>
        </w:sectPr>
      </w:pPr>
    </w:p>
    <w:p w:rsidR="003B3880" w:rsidRPr="00DF6E65" w:rsidRDefault="0004570B" w:rsidP="007A01C7">
      <w:pPr>
        <w:pStyle w:val="Heading1"/>
        <w:numPr>
          <w:ilvl w:val="0"/>
          <w:numId w:val="2"/>
        </w:numPr>
        <w:rPr>
          <w:rFonts w:cs="Times New Roman"/>
        </w:rPr>
      </w:pPr>
      <w:bookmarkStart w:id="1" w:name="_Toc465772614"/>
      <w:bookmarkStart w:id="2" w:name="_Toc487008371"/>
      <w:r w:rsidRPr="00DF6E65">
        <w:rPr>
          <w:rFonts w:cs="Times New Roman"/>
        </w:rPr>
        <w:lastRenderedPageBreak/>
        <w:t>PURPOSE</w:t>
      </w:r>
      <w:bookmarkEnd w:id="1"/>
      <w:bookmarkEnd w:id="2"/>
    </w:p>
    <w:p w:rsidR="00D1552B" w:rsidRPr="00DF6E65" w:rsidRDefault="00D1552B" w:rsidP="007A01C7">
      <w:pPr>
        <w:pStyle w:val="BodyText"/>
        <w:ind w:left="200" w:right="429"/>
        <w:rPr>
          <w:rFonts w:cs="Times New Roman"/>
        </w:rPr>
      </w:pPr>
    </w:p>
    <w:p w:rsidR="00807837" w:rsidRPr="00DF6E65" w:rsidRDefault="00807837" w:rsidP="00807837">
      <w:pPr>
        <w:pStyle w:val="Heading2"/>
        <w:numPr>
          <w:ilvl w:val="0"/>
          <w:numId w:val="0"/>
        </w:numPr>
        <w:ind w:left="360" w:right="220"/>
        <w:rPr>
          <w:rFonts w:cs="Times New Roman"/>
          <w:b w:val="0"/>
          <w:sz w:val="24"/>
          <w:szCs w:val="24"/>
          <w:u w:val="none"/>
        </w:rPr>
      </w:pPr>
      <w:bookmarkStart w:id="3" w:name="_Toc465772615"/>
      <w:bookmarkStart w:id="4" w:name="_Toc465772749"/>
      <w:bookmarkStart w:id="5" w:name="_Toc465848760"/>
      <w:bookmarkStart w:id="6" w:name="_Toc466467917"/>
      <w:bookmarkStart w:id="7" w:name="_Toc466468050"/>
      <w:bookmarkStart w:id="8" w:name="_Toc466878220"/>
      <w:bookmarkStart w:id="9" w:name="_Toc466879681"/>
      <w:bookmarkStart w:id="10" w:name="_Toc466879814"/>
      <w:bookmarkStart w:id="11" w:name="_Toc466901854"/>
      <w:bookmarkStart w:id="12" w:name="_Toc467071459"/>
      <w:bookmarkStart w:id="13" w:name="_Toc467071702"/>
      <w:bookmarkStart w:id="14" w:name="_Toc468178556"/>
      <w:bookmarkStart w:id="15" w:name="_Toc475440403"/>
      <w:bookmarkStart w:id="16" w:name="_Toc476651237"/>
      <w:bookmarkStart w:id="17" w:name="_Toc477163893"/>
      <w:bookmarkStart w:id="18" w:name="_Toc481754134"/>
      <w:bookmarkStart w:id="19" w:name="_Toc487008372"/>
      <w:r w:rsidRPr="00DF6E65">
        <w:rPr>
          <w:rFonts w:cs="Times New Roman"/>
          <w:b w:val="0"/>
          <w:sz w:val="24"/>
          <w:szCs w:val="24"/>
          <w:u w:val="none"/>
        </w:rPr>
        <w:t>The San Diego Community College District, recognizing that the health, safety, and well-being of its employees are of paramount importance in the management of the District, affirms its commitment to create and maintain a safe and healthful working environment.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DD2B76" w:rsidRPr="00DF6E65" w:rsidRDefault="00DD2B76" w:rsidP="007A01C7">
      <w:pPr>
        <w:pStyle w:val="Heading2"/>
        <w:numPr>
          <w:ilvl w:val="0"/>
          <w:numId w:val="0"/>
        </w:numPr>
        <w:rPr>
          <w:rFonts w:cs="Times New Roman"/>
          <w:b w:val="0"/>
          <w:sz w:val="24"/>
          <w:szCs w:val="24"/>
          <w:u w:val="none"/>
        </w:rPr>
      </w:pPr>
    </w:p>
    <w:p w:rsidR="00F56932" w:rsidRPr="00DF6E65" w:rsidRDefault="00F93765" w:rsidP="007A01C7">
      <w:pPr>
        <w:pStyle w:val="BodyText"/>
        <w:ind w:left="360" w:right="109"/>
        <w:rPr>
          <w:rFonts w:cs="Times New Roman"/>
          <w:szCs w:val="24"/>
        </w:rPr>
      </w:pPr>
      <w:r w:rsidRPr="00DF6E65">
        <w:rPr>
          <w:rFonts w:cs="Times New Roman"/>
          <w:szCs w:val="24"/>
        </w:rPr>
        <w:t>San Diego Miramar College</w:t>
      </w:r>
      <w:r w:rsidR="00F66E09" w:rsidRPr="00DF6E65">
        <w:rPr>
          <w:rFonts w:cs="Times New Roman"/>
          <w:szCs w:val="24"/>
        </w:rPr>
        <w:t xml:space="preserve">‘s </w:t>
      </w:r>
      <w:r w:rsidR="00F56932" w:rsidRPr="00DF6E65">
        <w:rPr>
          <w:rFonts w:cs="Times New Roman"/>
          <w:szCs w:val="24"/>
        </w:rPr>
        <w:t xml:space="preserve">Chemical Hygiene </w:t>
      </w:r>
      <w:r w:rsidR="000D585D" w:rsidRPr="00DF6E65">
        <w:rPr>
          <w:rFonts w:cs="Times New Roman"/>
          <w:szCs w:val="24"/>
        </w:rPr>
        <w:t>Plan</w:t>
      </w:r>
      <w:r w:rsidR="00F56932" w:rsidRPr="00DF6E65">
        <w:rPr>
          <w:rFonts w:cs="Times New Roman"/>
          <w:szCs w:val="24"/>
        </w:rPr>
        <w:t xml:space="preserve"> (CH</w:t>
      </w:r>
      <w:r w:rsidR="00166BA2" w:rsidRPr="00DF6E65">
        <w:rPr>
          <w:rFonts w:cs="Times New Roman"/>
          <w:szCs w:val="24"/>
        </w:rPr>
        <w:t xml:space="preserve">P) provides direction </w:t>
      </w:r>
      <w:r w:rsidR="00F56932" w:rsidRPr="00DF6E65">
        <w:rPr>
          <w:rFonts w:cs="Times New Roman"/>
          <w:szCs w:val="24"/>
        </w:rPr>
        <w:t>to minimize the exposure of employees, students, and</w:t>
      </w:r>
      <w:r w:rsidR="00232283" w:rsidRPr="00DF6E65">
        <w:rPr>
          <w:rFonts w:cs="Times New Roman"/>
          <w:szCs w:val="24"/>
        </w:rPr>
        <w:t xml:space="preserve"> t</w:t>
      </w:r>
      <w:r w:rsidR="0093317B" w:rsidRPr="00DF6E65">
        <w:rPr>
          <w:rFonts w:cs="Times New Roman"/>
          <w:szCs w:val="24"/>
        </w:rPr>
        <w:t>he community to hazardous chemic</w:t>
      </w:r>
      <w:r w:rsidR="000B757B" w:rsidRPr="00DF6E65">
        <w:rPr>
          <w:rFonts w:cs="Times New Roman"/>
          <w:szCs w:val="24"/>
        </w:rPr>
        <w:t xml:space="preserve">als. </w:t>
      </w:r>
      <w:r w:rsidR="00F56932" w:rsidRPr="00DF6E65">
        <w:rPr>
          <w:rFonts w:cs="Times New Roman"/>
          <w:szCs w:val="24"/>
        </w:rPr>
        <w:t xml:space="preserve">This </w:t>
      </w:r>
      <w:r w:rsidR="000D585D" w:rsidRPr="00DF6E65">
        <w:rPr>
          <w:rFonts w:cs="Times New Roman"/>
          <w:i/>
          <w:szCs w:val="24"/>
        </w:rPr>
        <w:t>Plan</w:t>
      </w:r>
      <w:r w:rsidR="00F56932" w:rsidRPr="00DF6E65">
        <w:rPr>
          <w:rFonts w:cs="Times New Roman"/>
          <w:szCs w:val="24"/>
        </w:rPr>
        <w:t xml:space="preserve"> sets out provisions to control the exposure and release of </w:t>
      </w:r>
      <w:r w:rsidR="00756A5D" w:rsidRPr="00DF6E65">
        <w:rPr>
          <w:rFonts w:cs="Times New Roman"/>
          <w:szCs w:val="24"/>
        </w:rPr>
        <w:t xml:space="preserve">hazardous </w:t>
      </w:r>
      <w:r w:rsidR="0093317B" w:rsidRPr="00DF6E65">
        <w:rPr>
          <w:rFonts w:cs="Times New Roman"/>
          <w:szCs w:val="24"/>
        </w:rPr>
        <w:t>chemic</w:t>
      </w:r>
      <w:r w:rsidR="00F56932" w:rsidRPr="00DF6E65">
        <w:rPr>
          <w:rFonts w:cs="Times New Roman"/>
          <w:szCs w:val="24"/>
        </w:rPr>
        <w:t xml:space="preserve">als by way of control methods, work practices, and personal protective equipment. The goal of the CHP is to control the intentional and unintentional movement of </w:t>
      </w:r>
      <w:r w:rsidR="0093317B" w:rsidRPr="00DF6E65">
        <w:rPr>
          <w:rFonts w:cs="Times New Roman"/>
          <w:szCs w:val="24"/>
        </w:rPr>
        <w:t>hazardous chemic</w:t>
      </w:r>
      <w:r w:rsidR="00756A5D" w:rsidRPr="00DF6E65">
        <w:rPr>
          <w:rFonts w:cs="Times New Roman"/>
          <w:szCs w:val="24"/>
        </w:rPr>
        <w:t>als</w:t>
      </w:r>
      <w:r w:rsidR="00F66E09" w:rsidRPr="00DF6E65">
        <w:rPr>
          <w:rFonts w:cs="Times New Roman"/>
          <w:szCs w:val="24"/>
        </w:rPr>
        <w:t xml:space="preserve"> at </w:t>
      </w:r>
      <w:r w:rsidRPr="00DF6E65">
        <w:rPr>
          <w:rFonts w:cs="Times New Roman"/>
          <w:szCs w:val="24"/>
        </w:rPr>
        <w:t>San Diego Miramar College</w:t>
      </w:r>
      <w:r w:rsidR="00F56932" w:rsidRPr="00DF6E65">
        <w:rPr>
          <w:rFonts w:cs="Times New Roman"/>
          <w:szCs w:val="24"/>
        </w:rPr>
        <w:t>.</w:t>
      </w:r>
    </w:p>
    <w:p w:rsidR="00166BA2" w:rsidRPr="00DF6E65" w:rsidRDefault="00166BA2" w:rsidP="007A01C7">
      <w:pPr>
        <w:pStyle w:val="BodyText"/>
        <w:ind w:left="360" w:right="109"/>
        <w:rPr>
          <w:rFonts w:cs="Times New Roman"/>
          <w:szCs w:val="24"/>
        </w:rPr>
      </w:pPr>
    </w:p>
    <w:p w:rsidR="0093317B" w:rsidRPr="00DF6E65" w:rsidRDefault="00F56932" w:rsidP="007A01C7">
      <w:pPr>
        <w:ind w:left="360"/>
        <w:rPr>
          <w:rFonts w:ascii="Times New Roman" w:hAnsi="Times New Roman" w:cs="Times New Roman"/>
          <w:sz w:val="24"/>
          <w:szCs w:val="24"/>
        </w:rPr>
      </w:pPr>
      <w:r w:rsidRPr="00DF6E65">
        <w:rPr>
          <w:rFonts w:ascii="Times New Roman" w:hAnsi="Times New Roman" w:cs="Times New Roman"/>
          <w:sz w:val="24"/>
          <w:szCs w:val="24"/>
        </w:rPr>
        <w:t xml:space="preserve">This </w:t>
      </w:r>
      <w:r w:rsidR="000D585D" w:rsidRPr="00DF6E65">
        <w:rPr>
          <w:rFonts w:ascii="Times New Roman" w:hAnsi="Times New Roman" w:cs="Times New Roman"/>
          <w:i/>
          <w:sz w:val="24"/>
          <w:szCs w:val="24"/>
        </w:rPr>
        <w:t>Plan</w:t>
      </w:r>
      <w:r w:rsidRPr="00DF6E65">
        <w:rPr>
          <w:rFonts w:ascii="Times New Roman" w:hAnsi="Times New Roman" w:cs="Times New Roman"/>
          <w:sz w:val="24"/>
          <w:szCs w:val="24"/>
        </w:rPr>
        <w:t xml:space="preserve"> is applicable t</w:t>
      </w:r>
      <w:r w:rsidR="00CF1A09" w:rsidRPr="00DF6E65">
        <w:rPr>
          <w:rFonts w:ascii="Times New Roman" w:hAnsi="Times New Roman" w:cs="Times New Roman"/>
          <w:sz w:val="24"/>
          <w:szCs w:val="24"/>
        </w:rPr>
        <w:t xml:space="preserve">o all </w:t>
      </w:r>
      <w:r w:rsidR="008D5BE9" w:rsidRPr="00DF6E65">
        <w:rPr>
          <w:rFonts w:ascii="Times New Roman" w:hAnsi="Times New Roman" w:cs="Times New Roman"/>
          <w:sz w:val="24"/>
          <w:szCs w:val="24"/>
        </w:rPr>
        <w:t xml:space="preserve">physical science </w:t>
      </w:r>
      <w:r w:rsidR="00CF1A09" w:rsidRPr="00DF6E65">
        <w:rPr>
          <w:rFonts w:ascii="Times New Roman" w:hAnsi="Times New Roman" w:cs="Times New Roman"/>
          <w:sz w:val="24"/>
          <w:szCs w:val="24"/>
        </w:rPr>
        <w:t>laboratories, maintenance</w:t>
      </w:r>
      <w:r w:rsidR="008F6623" w:rsidRPr="00DF6E65">
        <w:rPr>
          <w:rFonts w:ascii="Times New Roman" w:hAnsi="Times New Roman" w:cs="Times New Roman"/>
          <w:sz w:val="24"/>
          <w:szCs w:val="24"/>
        </w:rPr>
        <w:t xml:space="preserve"> and facilities operations</w:t>
      </w:r>
      <w:r w:rsidR="00F66E09" w:rsidRPr="00DF6E65">
        <w:rPr>
          <w:rFonts w:ascii="Times New Roman" w:hAnsi="Times New Roman" w:cs="Times New Roman"/>
          <w:sz w:val="24"/>
          <w:szCs w:val="24"/>
        </w:rPr>
        <w:t xml:space="preserve"> </w:t>
      </w:r>
      <w:r w:rsidRPr="00DF6E65">
        <w:rPr>
          <w:rFonts w:ascii="Times New Roman" w:hAnsi="Times New Roman" w:cs="Times New Roman"/>
          <w:sz w:val="24"/>
          <w:szCs w:val="24"/>
        </w:rPr>
        <w:t>that use</w:t>
      </w:r>
      <w:r w:rsidR="00CF1A09" w:rsidRPr="00DF6E65">
        <w:rPr>
          <w:rFonts w:ascii="Times New Roman" w:hAnsi="Times New Roman" w:cs="Times New Roman"/>
          <w:sz w:val="24"/>
          <w:szCs w:val="24"/>
        </w:rPr>
        <w:t>s or stores</w:t>
      </w:r>
      <w:r w:rsidRPr="00DF6E65">
        <w:rPr>
          <w:rFonts w:ascii="Times New Roman" w:hAnsi="Times New Roman" w:cs="Times New Roman"/>
          <w:sz w:val="24"/>
          <w:szCs w:val="24"/>
        </w:rPr>
        <w:t xml:space="preserve"> </w:t>
      </w:r>
      <w:r w:rsidR="008F6623" w:rsidRPr="00DF6E65">
        <w:rPr>
          <w:rFonts w:ascii="Times New Roman" w:hAnsi="Times New Roman" w:cs="Times New Roman"/>
          <w:sz w:val="24"/>
          <w:szCs w:val="24"/>
        </w:rPr>
        <w:t xml:space="preserve">hazardous </w:t>
      </w:r>
      <w:r w:rsidRPr="00DF6E65">
        <w:rPr>
          <w:rFonts w:ascii="Times New Roman" w:hAnsi="Times New Roman" w:cs="Times New Roman"/>
          <w:sz w:val="24"/>
          <w:szCs w:val="24"/>
        </w:rPr>
        <w:t>chemicals</w:t>
      </w:r>
      <w:r w:rsidR="008D5BE9" w:rsidRPr="00DF6E65">
        <w:rPr>
          <w:rFonts w:ascii="Times New Roman" w:hAnsi="Times New Roman" w:cs="Times New Roman"/>
          <w:sz w:val="24"/>
          <w:szCs w:val="24"/>
        </w:rPr>
        <w:t xml:space="preserve"> or generates hazardous waste</w:t>
      </w:r>
      <w:r w:rsidRPr="00DF6E65">
        <w:rPr>
          <w:rFonts w:ascii="Times New Roman" w:hAnsi="Times New Roman" w:cs="Times New Roman"/>
          <w:sz w:val="24"/>
          <w:szCs w:val="24"/>
        </w:rPr>
        <w:t>. All employees who handle non-household chemicals or household chemicals that are used in bulk am</w:t>
      </w:r>
      <w:r w:rsidR="0093317B" w:rsidRPr="00DF6E65">
        <w:rPr>
          <w:rFonts w:ascii="Times New Roman" w:hAnsi="Times New Roman" w:cs="Times New Roman"/>
          <w:sz w:val="24"/>
          <w:szCs w:val="24"/>
        </w:rPr>
        <w:t xml:space="preserve">ounts are also covered by this </w:t>
      </w:r>
      <w:r w:rsidR="000D585D" w:rsidRPr="00DF6E65">
        <w:rPr>
          <w:rFonts w:ascii="Times New Roman" w:hAnsi="Times New Roman" w:cs="Times New Roman"/>
          <w:i/>
          <w:sz w:val="24"/>
          <w:szCs w:val="24"/>
        </w:rPr>
        <w:t>Plan</w:t>
      </w:r>
      <w:r w:rsidRPr="00DF6E65">
        <w:rPr>
          <w:rFonts w:ascii="Times New Roman" w:hAnsi="Times New Roman" w:cs="Times New Roman"/>
          <w:sz w:val="24"/>
          <w:szCs w:val="24"/>
        </w:rPr>
        <w:t>.</w:t>
      </w:r>
      <w:r w:rsidR="0093317B" w:rsidRPr="00DF6E65">
        <w:rPr>
          <w:rFonts w:ascii="Times New Roman" w:hAnsi="Times New Roman" w:cs="Times New Roman"/>
          <w:sz w:val="24"/>
          <w:szCs w:val="24"/>
        </w:rPr>
        <w:t xml:space="preserve"> </w:t>
      </w:r>
    </w:p>
    <w:p w:rsidR="00F56932" w:rsidRPr="00DF6E65" w:rsidRDefault="00F56932" w:rsidP="007A01C7">
      <w:pPr>
        <w:ind w:left="360"/>
        <w:rPr>
          <w:rFonts w:ascii="Times New Roman" w:eastAsia="Calibri" w:hAnsi="Times New Roman" w:cs="Times New Roman"/>
          <w:sz w:val="24"/>
          <w:szCs w:val="24"/>
        </w:rPr>
      </w:pPr>
    </w:p>
    <w:p w:rsidR="003B3880" w:rsidRPr="00DF6E65" w:rsidRDefault="009B1959" w:rsidP="007A01C7">
      <w:pPr>
        <w:pStyle w:val="Heading1"/>
        <w:numPr>
          <w:ilvl w:val="0"/>
          <w:numId w:val="2"/>
        </w:numPr>
        <w:rPr>
          <w:rFonts w:cs="Times New Roman"/>
          <w:b w:val="0"/>
          <w:bCs w:val="0"/>
        </w:rPr>
      </w:pPr>
      <w:bookmarkStart w:id="20" w:name="_Toc465772617"/>
      <w:bookmarkStart w:id="21" w:name="_Toc487008373"/>
      <w:r w:rsidRPr="00DF6E65">
        <w:rPr>
          <w:rFonts w:cs="Times New Roman"/>
        </w:rPr>
        <w:t xml:space="preserve">REGULATORY </w:t>
      </w:r>
      <w:r w:rsidR="0004570B" w:rsidRPr="00DF6E65">
        <w:rPr>
          <w:rFonts w:cs="Times New Roman"/>
        </w:rPr>
        <w:t>CITATIONS</w:t>
      </w:r>
      <w:bookmarkEnd w:id="20"/>
      <w:bookmarkEnd w:id="21"/>
    </w:p>
    <w:p w:rsidR="008D60E9" w:rsidRPr="00DF6E65" w:rsidRDefault="008D60E9" w:rsidP="007A01C7">
      <w:pPr>
        <w:pStyle w:val="BodyText"/>
        <w:ind w:left="180"/>
        <w:rPr>
          <w:rFonts w:cs="Times New Roman"/>
          <w:szCs w:val="24"/>
        </w:rPr>
      </w:pPr>
    </w:p>
    <w:p w:rsidR="00D92181" w:rsidRPr="00DF6E65" w:rsidRDefault="00D92181" w:rsidP="007A01C7">
      <w:pPr>
        <w:pStyle w:val="BodyText"/>
        <w:ind w:left="360"/>
        <w:rPr>
          <w:rFonts w:cs="Times New Roman"/>
          <w:szCs w:val="24"/>
        </w:rPr>
      </w:pPr>
      <w:r w:rsidRPr="00DF6E65">
        <w:rPr>
          <w:rFonts w:cs="Times New Roman"/>
          <w:szCs w:val="24"/>
        </w:rPr>
        <w:t>American National Standards Institute 2358.1 2014</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339</w:t>
      </w:r>
    </w:p>
    <w:p w:rsidR="003B3880" w:rsidRPr="00DF6E65" w:rsidRDefault="0004570B" w:rsidP="007A01C7">
      <w:pPr>
        <w:pStyle w:val="BodyText"/>
        <w:ind w:left="360"/>
        <w:rPr>
          <w:rFonts w:cs="Times New Roman"/>
          <w:szCs w:val="24"/>
        </w:rPr>
      </w:pPr>
      <w:r w:rsidRPr="00DF6E65">
        <w:rPr>
          <w:rFonts w:cs="Times New Roman"/>
          <w:szCs w:val="24"/>
        </w:rPr>
        <w:t>C</w:t>
      </w:r>
      <w:r w:rsidR="004E23C0" w:rsidRPr="00DF6E65">
        <w:rPr>
          <w:rFonts w:cs="Times New Roman"/>
          <w:szCs w:val="24"/>
        </w:rPr>
        <w:t xml:space="preserve">alifornia </w:t>
      </w:r>
      <w:r w:rsidRPr="00DF6E65">
        <w:rPr>
          <w:rFonts w:cs="Times New Roman"/>
          <w:szCs w:val="24"/>
        </w:rPr>
        <w:t>C</w:t>
      </w:r>
      <w:r w:rsidR="004E23C0" w:rsidRPr="00DF6E65">
        <w:rPr>
          <w:rFonts w:cs="Times New Roman"/>
          <w:szCs w:val="24"/>
        </w:rPr>
        <w:t xml:space="preserve">ode of </w:t>
      </w:r>
      <w:r w:rsidRPr="00DF6E65">
        <w:rPr>
          <w:rFonts w:cs="Times New Roman"/>
          <w:szCs w:val="24"/>
        </w:rPr>
        <w:t>R</w:t>
      </w:r>
      <w:r w:rsidR="004E23C0" w:rsidRPr="00DF6E65">
        <w:rPr>
          <w:rFonts w:cs="Times New Roman"/>
          <w:szCs w:val="24"/>
        </w:rPr>
        <w:t>egulations</w:t>
      </w:r>
      <w:r w:rsidRPr="00DF6E65">
        <w:rPr>
          <w:rFonts w:cs="Times New Roman"/>
          <w:szCs w:val="24"/>
        </w:rPr>
        <w:t xml:space="preserve">, Title 8, § </w:t>
      </w:r>
      <w:r w:rsidR="00BD44EC" w:rsidRPr="00DF6E65">
        <w:rPr>
          <w:rFonts w:cs="Times New Roman"/>
          <w:szCs w:val="24"/>
        </w:rPr>
        <w:t>1930</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1931</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1932</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1934</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3302</w:t>
      </w:r>
    </w:p>
    <w:p w:rsidR="00B06C41" w:rsidRPr="00DF6E65" w:rsidRDefault="00B06C41" w:rsidP="007A01C7">
      <w:pPr>
        <w:pStyle w:val="BodyText"/>
        <w:ind w:left="360"/>
        <w:rPr>
          <w:rFonts w:cs="Times New Roman"/>
          <w:szCs w:val="24"/>
        </w:rPr>
      </w:pPr>
      <w:r w:rsidRPr="00DF6E65">
        <w:rPr>
          <w:rFonts w:cs="Times New Roman"/>
          <w:szCs w:val="24"/>
        </w:rPr>
        <w:t>California Code of Regulations, Title 8, § 3382</w:t>
      </w:r>
    </w:p>
    <w:p w:rsidR="00041776" w:rsidRPr="00DF6E65" w:rsidRDefault="00041776" w:rsidP="00041776">
      <w:pPr>
        <w:pStyle w:val="BodyText"/>
        <w:ind w:left="360"/>
        <w:rPr>
          <w:rFonts w:cs="Times New Roman"/>
          <w:szCs w:val="24"/>
        </w:rPr>
      </w:pPr>
      <w:r w:rsidRPr="00DF6E65">
        <w:rPr>
          <w:rFonts w:cs="Times New Roman"/>
          <w:szCs w:val="24"/>
        </w:rPr>
        <w:t>California Code of Regulations, Title 8, § 3400</w:t>
      </w:r>
    </w:p>
    <w:p w:rsidR="00822AE2" w:rsidRPr="00DF6E65" w:rsidRDefault="00822AE2" w:rsidP="007A01C7">
      <w:pPr>
        <w:pStyle w:val="BodyText"/>
        <w:ind w:left="360"/>
        <w:rPr>
          <w:rFonts w:cs="Times New Roman"/>
          <w:szCs w:val="24"/>
        </w:rPr>
      </w:pPr>
      <w:r w:rsidRPr="00DF6E65">
        <w:rPr>
          <w:rFonts w:cs="Times New Roman"/>
          <w:szCs w:val="24"/>
        </w:rPr>
        <w:t>California Code of Regulations, Title 8, § 4650</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5143</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5154.1</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5162</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5164</w:t>
      </w:r>
    </w:p>
    <w:p w:rsidR="00F56932" w:rsidRPr="00DF6E65" w:rsidRDefault="00F56932" w:rsidP="007A01C7">
      <w:pPr>
        <w:pStyle w:val="BodyText"/>
        <w:ind w:left="360"/>
        <w:rPr>
          <w:rFonts w:cs="Times New Roman"/>
          <w:szCs w:val="24"/>
        </w:rPr>
      </w:pPr>
      <w:r w:rsidRPr="00DF6E65">
        <w:rPr>
          <w:rFonts w:cs="Times New Roman"/>
          <w:szCs w:val="24"/>
        </w:rPr>
        <w:t>California Code of Regulations, Title 8, § 5191</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5209</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5533</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8, § 5543</w:t>
      </w:r>
    </w:p>
    <w:p w:rsidR="00F554E8" w:rsidRPr="00DF6E65" w:rsidRDefault="00F554E8" w:rsidP="007A01C7">
      <w:pPr>
        <w:pStyle w:val="BodyText"/>
        <w:ind w:left="360"/>
        <w:rPr>
          <w:rFonts w:cs="Times New Roman"/>
          <w:szCs w:val="24"/>
        </w:rPr>
      </w:pPr>
      <w:r w:rsidRPr="00DF6E65">
        <w:rPr>
          <w:rFonts w:cs="Times New Roman"/>
          <w:szCs w:val="24"/>
        </w:rPr>
        <w:t>California Code of Regulations, Title 8, § 6151</w:t>
      </w:r>
    </w:p>
    <w:p w:rsidR="00741C8A" w:rsidRPr="00DF6E65" w:rsidRDefault="00741C8A" w:rsidP="00741C8A">
      <w:pPr>
        <w:pStyle w:val="BodyText"/>
        <w:ind w:left="360"/>
        <w:rPr>
          <w:rFonts w:cs="Times New Roman"/>
          <w:szCs w:val="24"/>
        </w:rPr>
      </w:pPr>
      <w:r w:rsidRPr="00DF6E65">
        <w:rPr>
          <w:rFonts w:cs="Times New Roman"/>
          <w:szCs w:val="24"/>
        </w:rPr>
        <w:t>California Code of Regulations, Title 22, § 66261.9</w:t>
      </w:r>
    </w:p>
    <w:p w:rsidR="00BD44EC" w:rsidRPr="00DF6E65" w:rsidRDefault="00BD44EC" w:rsidP="007A01C7">
      <w:pPr>
        <w:pStyle w:val="BodyText"/>
        <w:ind w:left="360"/>
        <w:rPr>
          <w:rFonts w:cs="Times New Roman"/>
          <w:szCs w:val="24"/>
        </w:rPr>
      </w:pPr>
      <w:r w:rsidRPr="00DF6E65">
        <w:rPr>
          <w:rFonts w:cs="Times New Roman"/>
          <w:szCs w:val="24"/>
        </w:rPr>
        <w:t>California Code of Regulations, Title 22, § 66262.32</w:t>
      </w:r>
    </w:p>
    <w:p w:rsidR="00F3638B" w:rsidRPr="00DF6E65" w:rsidRDefault="00F3638B" w:rsidP="007A01C7">
      <w:pPr>
        <w:pStyle w:val="BodyText"/>
        <w:ind w:left="360"/>
        <w:rPr>
          <w:rFonts w:cs="Times New Roman"/>
          <w:szCs w:val="24"/>
        </w:rPr>
      </w:pPr>
      <w:r w:rsidRPr="00DF6E65">
        <w:rPr>
          <w:rFonts w:cs="Times New Roman"/>
          <w:szCs w:val="24"/>
        </w:rPr>
        <w:t>California Code of Regulations, Title 22, § 66262.34</w:t>
      </w:r>
    </w:p>
    <w:p w:rsidR="00F3638B" w:rsidRPr="00DF6E65" w:rsidRDefault="00F3638B" w:rsidP="007A01C7">
      <w:pPr>
        <w:pStyle w:val="BodyText"/>
        <w:ind w:left="360"/>
        <w:rPr>
          <w:rFonts w:cs="Times New Roman"/>
          <w:szCs w:val="24"/>
        </w:rPr>
      </w:pPr>
      <w:r w:rsidRPr="00DF6E65">
        <w:rPr>
          <w:rFonts w:cs="Times New Roman"/>
          <w:szCs w:val="24"/>
        </w:rPr>
        <w:t>California Code of Regulations, Title 22, § 66265.16</w:t>
      </w:r>
    </w:p>
    <w:p w:rsidR="00F3638B" w:rsidRPr="00DF6E65" w:rsidRDefault="00F3638B" w:rsidP="007A01C7">
      <w:pPr>
        <w:pStyle w:val="BodyText"/>
        <w:ind w:left="360"/>
        <w:rPr>
          <w:rFonts w:cs="Times New Roman"/>
          <w:szCs w:val="24"/>
        </w:rPr>
      </w:pPr>
      <w:r w:rsidRPr="00DF6E65">
        <w:rPr>
          <w:rFonts w:cs="Times New Roman"/>
          <w:szCs w:val="24"/>
        </w:rPr>
        <w:t>California Code of Regulations, Title 22, § 66265.32</w:t>
      </w:r>
    </w:p>
    <w:p w:rsidR="00F3638B" w:rsidRPr="00DF6E65" w:rsidRDefault="00F3638B" w:rsidP="007A01C7">
      <w:pPr>
        <w:pStyle w:val="BodyText"/>
        <w:ind w:left="360"/>
        <w:rPr>
          <w:rFonts w:cs="Times New Roman"/>
          <w:szCs w:val="24"/>
        </w:rPr>
      </w:pPr>
      <w:r w:rsidRPr="00DF6E65">
        <w:rPr>
          <w:rFonts w:cs="Times New Roman"/>
          <w:szCs w:val="24"/>
        </w:rPr>
        <w:t>California Code of Regulations, Title 22, § 66265.34</w:t>
      </w:r>
    </w:p>
    <w:p w:rsidR="00605211" w:rsidRPr="00DF6E65" w:rsidRDefault="00605211" w:rsidP="007A01C7">
      <w:pPr>
        <w:pStyle w:val="BodyText"/>
        <w:ind w:left="360"/>
        <w:rPr>
          <w:rFonts w:cs="Times New Roman"/>
          <w:szCs w:val="24"/>
        </w:rPr>
      </w:pPr>
      <w:r w:rsidRPr="00DF6E65">
        <w:rPr>
          <w:rFonts w:cs="Times New Roman"/>
          <w:szCs w:val="24"/>
        </w:rPr>
        <w:t>California Code of Regulations, Title 24, Part 2 (Building Code)</w:t>
      </w:r>
    </w:p>
    <w:p w:rsidR="00AE2852" w:rsidRPr="00DF6E65" w:rsidRDefault="00AE2852" w:rsidP="007A01C7">
      <w:pPr>
        <w:pStyle w:val="BodyText"/>
        <w:ind w:left="360"/>
        <w:rPr>
          <w:rFonts w:cs="Times New Roman"/>
          <w:szCs w:val="24"/>
        </w:rPr>
      </w:pPr>
      <w:r w:rsidRPr="00DF6E65">
        <w:rPr>
          <w:rFonts w:cs="Times New Roman"/>
          <w:szCs w:val="24"/>
        </w:rPr>
        <w:lastRenderedPageBreak/>
        <w:t>California Code of Regulations, Title 24</w:t>
      </w:r>
      <w:r w:rsidR="00605211" w:rsidRPr="00DF6E65">
        <w:rPr>
          <w:rFonts w:cs="Times New Roman"/>
          <w:szCs w:val="24"/>
        </w:rPr>
        <w:t>, Part 9</w:t>
      </w:r>
      <w:r w:rsidR="00CF4F49" w:rsidRPr="00DF6E65">
        <w:rPr>
          <w:rFonts w:cs="Times New Roman"/>
          <w:szCs w:val="24"/>
        </w:rPr>
        <w:t xml:space="preserve"> (Fire Code)</w:t>
      </w:r>
    </w:p>
    <w:p w:rsidR="00BD44EC" w:rsidRPr="00DF6E65" w:rsidRDefault="00BD44EC" w:rsidP="007A01C7">
      <w:pPr>
        <w:pStyle w:val="BodyText"/>
        <w:ind w:left="360"/>
        <w:rPr>
          <w:rFonts w:cs="Times New Roman"/>
          <w:szCs w:val="24"/>
        </w:rPr>
      </w:pPr>
      <w:r w:rsidRPr="00DF6E65">
        <w:rPr>
          <w:rFonts w:cs="Times New Roman"/>
          <w:szCs w:val="24"/>
        </w:rPr>
        <w:t>California Health and Safety Code, § 25200.3.1</w:t>
      </w:r>
    </w:p>
    <w:p w:rsidR="00554452" w:rsidRPr="00DF6E65" w:rsidRDefault="00554452" w:rsidP="00554452">
      <w:pPr>
        <w:pStyle w:val="BodyText"/>
        <w:ind w:left="360"/>
        <w:rPr>
          <w:rFonts w:cs="Times New Roman"/>
          <w:szCs w:val="24"/>
        </w:rPr>
      </w:pPr>
      <w:r w:rsidRPr="00DF6E65">
        <w:rPr>
          <w:rFonts w:cs="Times New Roman"/>
          <w:szCs w:val="24"/>
        </w:rPr>
        <w:t>California Health and Safety Code, § 25201.16</w:t>
      </w:r>
    </w:p>
    <w:p w:rsidR="00073180" w:rsidRPr="00DF6E65" w:rsidRDefault="00073180" w:rsidP="007A01C7">
      <w:pPr>
        <w:pStyle w:val="BodyText"/>
        <w:ind w:left="360"/>
        <w:rPr>
          <w:rFonts w:cs="Times New Roman"/>
          <w:szCs w:val="24"/>
        </w:rPr>
      </w:pPr>
      <w:r w:rsidRPr="00DF6E65">
        <w:rPr>
          <w:rFonts w:cs="Times New Roman"/>
          <w:szCs w:val="24"/>
        </w:rPr>
        <w:t>California Health and Safety Code, § 25500</w:t>
      </w:r>
    </w:p>
    <w:p w:rsidR="00F3638B" w:rsidRPr="00DF6E65" w:rsidRDefault="00F3638B" w:rsidP="007A01C7">
      <w:pPr>
        <w:pStyle w:val="BodyText"/>
        <w:ind w:left="360"/>
        <w:rPr>
          <w:rFonts w:cs="Times New Roman"/>
          <w:szCs w:val="24"/>
        </w:rPr>
      </w:pPr>
      <w:r w:rsidRPr="00DF6E65">
        <w:rPr>
          <w:rFonts w:cs="Times New Roman"/>
          <w:szCs w:val="24"/>
        </w:rPr>
        <w:t>California Labor Code § 6360, et seq.</w:t>
      </w:r>
    </w:p>
    <w:p w:rsidR="003349F2" w:rsidRPr="00DF6E65" w:rsidRDefault="003349F2" w:rsidP="007A01C7">
      <w:pPr>
        <w:pStyle w:val="BodyText"/>
        <w:ind w:left="360"/>
        <w:rPr>
          <w:rFonts w:cs="Times New Roman"/>
          <w:szCs w:val="24"/>
        </w:rPr>
      </w:pPr>
      <w:r w:rsidRPr="00DF6E65">
        <w:rPr>
          <w:rFonts w:cs="Times New Roman"/>
          <w:szCs w:val="24"/>
        </w:rPr>
        <w:t xml:space="preserve">Code of Federal Regulations, Title </w:t>
      </w:r>
      <w:r w:rsidR="007D6036" w:rsidRPr="00DF6E65">
        <w:rPr>
          <w:rFonts w:cs="Times New Roman"/>
          <w:szCs w:val="24"/>
        </w:rPr>
        <w:t>29, § 253</w:t>
      </w:r>
    </w:p>
    <w:p w:rsidR="00C922DA" w:rsidRPr="00DF6E65" w:rsidRDefault="00C922DA" w:rsidP="00C922DA">
      <w:pPr>
        <w:pStyle w:val="BodyText"/>
        <w:ind w:left="360"/>
        <w:rPr>
          <w:rFonts w:cs="Times New Roman"/>
          <w:szCs w:val="24"/>
        </w:rPr>
      </w:pPr>
      <w:r w:rsidRPr="00DF6E65">
        <w:rPr>
          <w:rFonts w:cs="Times New Roman"/>
          <w:szCs w:val="24"/>
        </w:rPr>
        <w:t>Code of Federal Regulations, Title 40, § 262.34</w:t>
      </w:r>
    </w:p>
    <w:p w:rsidR="00C922DA" w:rsidRPr="00DF6E65" w:rsidRDefault="00C922DA" w:rsidP="00C922DA">
      <w:pPr>
        <w:pStyle w:val="BodyText"/>
        <w:ind w:left="360"/>
        <w:rPr>
          <w:rFonts w:cs="Times New Roman"/>
          <w:szCs w:val="24"/>
        </w:rPr>
      </w:pPr>
      <w:r w:rsidRPr="00DF6E65">
        <w:rPr>
          <w:rFonts w:cs="Times New Roman"/>
          <w:szCs w:val="24"/>
        </w:rPr>
        <w:t>Code of Federal Regulations, Title 40, § 265</w:t>
      </w:r>
    </w:p>
    <w:p w:rsidR="001B11B5" w:rsidRPr="00DF6E65" w:rsidRDefault="001B11B5" w:rsidP="001B11B5">
      <w:pPr>
        <w:pStyle w:val="BodyText"/>
        <w:ind w:left="360"/>
      </w:pPr>
      <w:r w:rsidRPr="00DF6E65">
        <w:t xml:space="preserve">Code of Federal Regulations, Title 49, </w:t>
      </w:r>
      <w:r w:rsidRPr="00DF6E65">
        <w:rPr>
          <w:rFonts w:cs="Times New Roman"/>
          <w:szCs w:val="24"/>
        </w:rPr>
        <w:t>§</w:t>
      </w:r>
      <w:r w:rsidRPr="00DF6E65">
        <w:t xml:space="preserve"> 172.204</w:t>
      </w:r>
    </w:p>
    <w:p w:rsidR="00D55D45" w:rsidRPr="00DF6E65" w:rsidRDefault="00D55D45" w:rsidP="007A01C7">
      <w:pPr>
        <w:pStyle w:val="BodyText"/>
        <w:ind w:left="360"/>
      </w:pPr>
      <w:r w:rsidRPr="00DF6E65">
        <w:t xml:space="preserve">Code of Federal Regulations, Title 49, </w:t>
      </w:r>
      <w:r w:rsidRPr="00DF6E65">
        <w:rPr>
          <w:rFonts w:cs="Times New Roman"/>
          <w:szCs w:val="24"/>
        </w:rPr>
        <w:t>§</w:t>
      </w:r>
      <w:r w:rsidRPr="00DF6E65">
        <w:t xml:space="preserve"> 173.6 </w:t>
      </w:r>
    </w:p>
    <w:p w:rsidR="00D10866" w:rsidRPr="00DF6E65" w:rsidRDefault="00D10866" w:rsidP="007A01C7">
      <w:pPr>
        <w:pStyle w:val="BodyText"/>
        <w:ind w:left="360"/>
        <w:rPr>
          <w:rFonts w:cs="Times New Roman"/>
          <w:szCs w:val="24"/>
        </w:rPr>
      </w:pPr>
      <w:r w:rsidRPr="00DF6E65">
        <w:t xml:space="preserve">Code of Federal Regulations, Title 49, </w:t>
      </w:r>
      <w:r w:rsidRPr="00DF6E65">
        <w:rPr>
          <w:rFonts w:cs="Times New Roman"/>
          <w:szCs w:val="24"/>
        </w:rPr>
        <w:t>§</w:t>
      </w:r>
      <w:r w:rsidRPr="00DF6E65">
        <w:t xml:space="preserve"> 173.12</w:t>
      </w:r>
    </w:p>
    <w:p w:rsidR="007D6036" w:rsidRPr="00DF6E65" w:rsidRDefault="007D6036" w:rsidP="007A01C7">
      <w:pPr>
        <w:pStyle w:val="BodyText"/>
        <w:ind w:left="360"/>
        <w:rPr>
          <w:rFonts w:cs="Times New Roman"/>
          <w:szCs w:val="24"/>
        </w:rPr>
      </w:pPr>
      <w:r w:rsidRPr="00DF6E65">
        <w:rPr>
          <w:rFonts w:cs="Times New Roman"/>
          <w:szCs w:val="24"/>
        </w:rPr>
        <w:t>National Fire Protection Association 1, “Uniform Fire Code” § 63</w:t>
      </w:r>
    </w:p>
    <w:p w:rsidR="005D5933" w:rsidRPr="00DF6E65" w:rsidRDefault="005D5933" w:rsidP="007A01C7">
      <w:pPr>
        <w:pStyle w:val="BodyText"/>
        <w:ind w:left="360"/>
        <w:rPr>
          <w:rFonts w:cs="Times New Roman"/>
          <w:szCs w:val="24"/>
        </w:rPr>
      </w:pPr>
      <w:r w:rsidRPr="00DF6E65">
        <w:rPr>
          <w:rFonts w:cs="Times New Roman"/>
          <w:szCs w:val="24"/>
        </w:rPr>
        <w:t>National Fire Protection Association 10, “Standards for Portable Fire Extinguishers”</w:t>
      </w:r>
    </w:p>
    <w:p w:rsidR="00073180" w:rsidRPr="00DF6E65" w:rsidRDefault="002E1D3C" w:rsidP="00073180">
      <w:pPr>
        <w:pStyle w:val="BodyText"/>
        <w:ind w:left="360"/>
        <w:rPr>
          <w:rFonts w:cs="Times New Roman"/>
          <w:szCs w:val="24"/>
        </w:rPr>
      </w:pPr>
      <w:r w:rsidRPr="00DF6E65">
        <w:rPr>
          <w:rFonts w:cs="Times New Roman"/>
          <w:szCs w:val="24"/>
        </w:rPr>
        <w:t>N</w:t>
      </w:r>
      <w:r w:rsidR="004E23C0" w:rsidRPr="00DF6E65">
        <w:rPr>
          <w:rFonts w:cs="Times New Roman"/>
          <w:szCs w:val="24"/>
        </w:rPr>
        <w:t xml:space="preserve">ational </w:t>
      </w:r>
      <w:r w:rsidRPr="00DF6E65">
        <w:rPr>
          <w:rFonts w:cs="Times New Roman"/>
          <w:szCs w:val="24"/>
        </w:rPr>
        <w:t>F</w:t>
      </w:r>
      <w:r w:rsidR="004E23C0" w:rsidRPr="00DF6E65">
        <w:rPr>
          <w:rFonts w:cs="Times New Roman"/>
          <w:szCs w:val="24"/>
        </w:rPr>
        <w:t xml:space="preserve">ire </w:t>
      </w:r>
      <w:r w:rsidRPr="00DF6E65">
        <w:rPr>
          <w:rFonts w:cs="Times New Roman"/>
          <w:szCs w:val="24"/>
        </w:rPr>
        <w:t>P</w:t>
      </w:r>
      <w:r w:rsidR="004E23C0" w:rsidRPr="00DF6E65">
        <w:rPr>
          <w:rFonts w:cs="Times New Roman"/>
          <w:szCs w:val="24"/>
        </w:rPr>
        <w:t xml:space="preserve">rotection </w:t>
      </w:r>
      <w:r w:rsidRPr="00DF6E65">
        <w:rPr>
          <w:rFonts w:cs="Times New Roman"/>
          <w:szCs w:val="24"/>
        </w:rPr>
        <w:t>A</w:t>
      </w:r>
      <w:r w:rsidR="004E23C0" w:rsidRPr="00DF6E65">
        <w:rPr>
          <w:rFonts w:cs="Times New Roman"/>
          <w:szCs w:val="24"/>
        </w:rPr>
        <w:t>ssociation</w:t>
      </w:r>
      <w:r w:rsidRPr="00DF6E65">
        <w:rPr>
          <w:rFonts w:cs="Times New Roman"/>
          <w:szCs w:val="24"/>
        </w:rPr>
        <w:t xml:space="preserve"> 101</w:t>
      </w:r>
      <w:r w:rsidR="007D6036" w:rsidRPr="00DF6E65">
        <w:rPr>
          <w:rFonts w:cs="Times New Roman"/>
          <w:szCs w:val="24"/>
        </w:rPr>
        <w:t>, “Life Safety Code”</w:t>
      </w:r>
    </w:p>
    <w:p w:rsidR="006A6226" w:rsidRPr="00DF6E65" w:rsidRDefault="006A6226" w:rsidP="00073180">
      <w:pPr>
        <w:pStyle w:val="BodyText"/>
        <w:ind w:left="360"/>
        <w:rPr>
          <w:rFonts w:cs="Times New Roman"/>
          <w:szCs w:val="24"/>
        </w:rPr>
      </w:pPr>
      <w:r w:rsidRPr="00DF6E65">
        <w:rPr>
          <w:rFonts w:cs="Times New Roman"/>
          <w:szCs w:val="24"/>
        </w:rPr>
        <w:t xml:space="preserve">National Fire Protection Association, 704, “Standard System for the Identification of the Hazards of </w:t>
      </w:r>
    </w:p>
    <w:p w:rsidR="006A6226" w:rsidRPr="00DF6E65" w:rsidRDefault="006A6226" w:rsidP="00073180">
      <w:pPr>
        <w:pStyle w:val="BodyText"/>
        <w:ind w:left="360"/>
        <w:rPr>
          <w:rFonts w:cs="Times New Roman"/>
          <w:szCs w:val="24"/>
        </w:rPr>
      </w:pPr>
      <w:r w:rsidRPr="00DF6E65">
        <w:rPr>
          <w:rFonts w:cs="Times New Roman"/>
          <w:szCs w:val="24"/>
        </w:rPr>
        <w:tab/>
        <w:t>Materials for Emergency Response”</w:t>
      </w:r>
    </w:p>
    <w:p w:rsidR="008824E0" w:rsidRPr="00DF6E65" w:rsidRDefault="008824E0" w:rsidP="00073180">
      <w:pPr>
        <w:pStyle w:val="BodyText"/>
        <w:ind w:left="360"/>
        <w:rPr>
          <w:rFonts w:cs="Times New Roman"/>
          <w:szCs w:val="24"/>
        </w:rPr>
      </w:pPr>
      <w:r w:rsidRPr="00DF6E65">
        <w:rPr>
          <w:rFonts w:cs="Times New Roman"/>
          <w:szCs w:val="24"/>
        </w:rPr>
        <w:t>National Research Council, “Prudent Practices in the Laboratory”</w:t>
      </w:r>
    </w:p>
    <w:p w:rsidR="003B3880" w:rsidRPr="00DF6E65" w:rsidRDefault="003B3880" w:rsidP="00E63DA6">
      <w:pPr>
        <w:pStyle w:val="BodyText"/>
      </w:pPr>
    </w:p>
    <w:p w:rsidR="00652806" w:rsidRPr="00DF6E65" w:rsidRDefault="00652806" w:rsidP="007A01C7">
      <w:pPr>
        <w:pStyle w:val="Heading1"/>
        <w:numPr>
          <w:ilvl w:val="0"/>
          <w:numId w:val="2"/>
        </w:numPr>
        <w:rPr>
          <w:rFonts w:cs="Times New Roman"/>
        </w:rPr>
      </w:pPr>
      <w:bookmarkStart w:id="22" w:name="_Toc465772618"/>
      <w:bookmarkStart w:id="23" w:name="_Toc487008374"/>
      <w:r w:rsidRPr="00DF6E65">
        <w:rPr>
          <w:rFonts w:cs="Times New Roman"/>
        </w:rPr>
        <w:t>DISTRICT POLICIES AND PROCEDURES</w:t>
      </w:r>
      <w:bookmarkEnd w:id="22"/>
      <w:bookmarkEnd w:id="23"/>
    </w:p>
    <w:p w:rsidR="00652806" w:rsidRPr="00DF6E65" w:rsidRDefault="00652806" w:rsidP="00E63DA6">
      <w:pPr>
        <w:pStyle w:val="BodyText"/>
      </w:pPr>
    </w:p>
    <w:p w:rsidR="00883EEA" w:rsidRPr="00DF6E65" w:rsidRDefault="00652806" w:rsidP="00E63DA6">
      <w:pPr>
        <w:pStyle w:val="BodyText"/>
        <w:ind w:left="360"/>
      </w:pPr>
      <w:bookmarkStart w:id="24" w:name="_Toc465772621"/>
      <w:bookmarkStart w:id="25" w:name="_Toc465772755"/>
      <w:bookmarkStart w:id="26" w:name="_Toc465848767"/>
      <w:bookmarkStart w:id="27" w:name="_Toc466467922"/>
      <w:bookmarkStart w:id="28" w:name="_Toc466468055"/>
      <w:bookmarkStart w:id="29" w:name="_Toc466878225"/>
      <w:bookmarkStart w:id="30" w:name="_Toc466879686"/>
      <w:bookmarkStart w:id="31" w:name="_Toc466879819"/>
      <w:bookmarkStart w:id="32" w:name="_Toc466901860"/>
      <w:bookmarkStart w:id="33" w:name="_Toc467071705"/>
      <w:bookmarkStart w:id="34" w:name="_Toc468178559"/>
      <w:r w:rsidRPr="00DF6E65">
        <w:t xml:space="preserve">SDCCD Administrative Procedure </w:t>
      </w:r>
      <w:bookmarkEnd w:id="24"/>
      <w:bookmarkEnd w:id="25"/>
      <w:bookmarkEnd w:id="26"/>
      <w:bookmarkEnd w:id="27"/>
      <w:bookmarkEnd w:id="28"/>
      <w:bookmarkEnd w:id="29"/>
      <w:bookmarkEnd w:id="30"/>
      <w:bookmarkEnd w:id="31"/>
      <w:bookmarkEnd w:id="32"/>
      <w:bookmarkEnd w:id="33"/>
      <w:r w:rsidR="001E254E" w:rsidRPr="00DF6E65">
        <w:t>6</w:t>
      </w:r>
      <w:r w:rsidR="00BF60E4" w:rsidRPr="00DF6E65">
        <w:t>800.1</w:t>
      </w:r>
      <w:bookmarkEnd w:id="34"/>
    </w:p>
    <w:p w:rsidR="00053EE7" w:rsidRPr="00DF6E65" w:rsidRDefault="00053EE7" w:rsidP="00E63DA6">
      <w:pPr>
        <w:pStyle w:val="BodyText"/>
        <w:ind w:left="360"/>
      </w:pPr>
      <w:r w:rsidRPr="00DF6E65">
        <w:t>SDCCD Administrative Procedure 7400.14</w:t>
      </w:r>
    </w:p>
    <w:p w:rsidR="00652806" w:rsidRPr="00DF6E65" w:rsidRDefault="00652806" w:rsidP="00E63DA6">
      <w:pPr>
        <w:pStyle w:val="BodyText"/>
      </w:pPr>
      <w:bookmarkStart w:id="35" w:name="_Toc465772622"/>
      <w:bookmarkStart w:id="36" w:name="_Toc465772756"/>
      <w:bookmarkEnd w:id="35"/>
      <w:bookmarkEnd w:id="36"/>
    </w:p>
    <w:p w:rsidR="003B3880" w:rsidRPr="00DF6E65" w:rsidRDefault="00437E6F" w:rsidP="007A01C7">
      <w:pPr>
        <w:pStyle w:val="Heading1"/>
        <w:numPr>
          <w:ilvl w:val="0"/>
          <w:numId w:val="3"/>
        </w:numPr>
        <w:rPr>
          <w:rFonts w:cs="Times New Roman"/>
          <w:b w:val="0"/>
          <w:bCs w:val="0"/>
        </w:rPr>
      </w:pPr>
      <w:bookmarkStart w:id="37" w:name="_Toc465772623"/>
      <w:bookmarkStart w:id="38" w:name="_Toc487008375"/>
      <w:r w:rsidRPr="00DF6E65">
        <w:rPr>
          <w:rFonts w:cs="Times New Roman"/>
        </w:rPr>
        <w:t>AUTHORITY</w:t>
      </w:r>
      <w:bookmarkEnd w:id="37"/>
      <w:bookmarkEnd w:id="38"/>
    </w:p>
    <w:p w:rsidR="00D1552B" w:rsidRPr="00DF6E65" w:rsidRDefault="00D1552B" w:rsidP="007A01C7">
      <w:pPr>
        <w:pStyle w:val="BodyText"/>
        <w:ind w:left="220" w:right="351"/>
        <w:rPr>
          <w:rFonts w:cs="Times New Roman"/>
          <w:szCs w:val="24"/>
        </w:rPr>
      </w:pPr>
    </w:p>
    <w:p w:rsidR="00EE6667" w:rsidRPr="00DF6E65" w:rsidRDefault="00EE6667" w:rsidP="00EE6667">
      <w:pPr>
        <w:pStyle w:val="BodyText"/>
        <w:ind w:left="360" w:right="20"/>
        <w:rPr>
          <w:rFonts w:cs="Times New Roman"/>
          <w:szCs w:val="24"/>
        </w:rPr>
      </w:pPr>
      <w:r w:rsidRPr="00DF6E65">
        <w:rPr>
          <w:rFonts w:cs="Times New Roman"/>
          <w:szCs w:val="24"/>
        </w:rPr>
        <w:t>The Chancellor has ultimate authority and responsibility for the health and safety programs within the District. Creating broad-based safety accountability is the responsibility of the Chancellor and District leadership.</w:t>
      </w:r>
    </w:p>
    <w:p w:rsidR="00EE6667" w:rsidRPr="00DF6E65" w:rsidRDefault="00EE6667" w:rsidP="00EE6667">
      <w:pPr>
        <w:pStyle w:val="BodyText"/>
        <w:ind w:left="360" w:right="351"/>
        <w:rPr>
          <w:rFonts w:cs="Times New Roman"/>
          <w:szCs w:val="24"/>
        </w:rPr>
      </w:pPr>
    </w:p>
    <w:p w:rsidR="00EE6667" w:rsidRPr="00DF6E65" w:rsidRDefault="00EE6667" w:rsidP="00EE6667">
      <w:pPr>
        <w:pStyle w:val="BodyText"/>
        <w:ind w:left="360" w:right="20"/>
        <w:rPr>
          <w:rFonts w:cs="Times New Roman"/>
          <w:szCs w:val="24"/>
        </w:rPr>
      </w:pPr>
      <w:r w:rsidRPr="00DF6E65">
        <w:rPr>
          <w:rFonts w:cs="Times New Roman"/>
          <w:szCs w:val="24"/>
        </w:rPr>
        <w:t xml:space="preserve">The Chancellor has designated the Vice Presidents of Administrative Services to act as the </w:t>
      </w:r>
      <w:r w:rsidRPr="00DF6E65">
        <w:rPr>
          <w:rFonts w:cs="Times New Roman"/>
          <w:i/>
          <w:szCs w:val="24"/>
        </w:rPr>
        <w:t>CHP</w:t>
      </w:r>
      <w:r w:rsidR="00F66E09" w:rsidRPr="00DF6E65">
        <w:rPr>
          <w:rFonts w:cs="Times New Roman"/>
          <w:szCs w:val="24"/>
        </w:rPr>
        <w:t xml:space="preserve"> administrator</w:t>
      </w:r>
      <w:r w:rsidRPr="00DF6E65">
        <w:rPr>
          <w:rFonts w:cs="Times New Roman"/>
          <w:szCs w:val="24"/>
        </w:rPr>
        <w:t xml:space="preserve"> at </w:t>
      </w:r>
      <w:r w:rsidR="00F93765" w:rsidRPr="00DF6E65">
        <w:rPr>
          <w:rFonts w:cs="Times New Roman"/>
          <w:szCs w:val="24"/>
        </w:rPr>
        <w:t>San Diego Miramar College</w:t>
      </w:r>
      <w:r w:rsidR="00F66E09" w:rsidRPr="00DF6E65">
        <w:rPr>
          <w:rFonts w:cs="Times New Roman"/>
          <w:szCs w:val="24"/>
        </w:rPr>
        <w:t>.</w:t>
      </w:r>
    </w:p>
    <w:p w:rsidR="00EE6667" w:rsidRPr="00DF6E65" w:rsidRDefault="00EE6667" w:rsidP="00EE6667">
      <w:pPr>
        <w:pStyle w:val="BodyText"/>
        <w:ind w:left="0" w:right="351"/>
        <w:rPr>
          <w:rFonts w:cs="Times New Roman"/>
          <w:szCs w:val="24"/>
        </w:rPr>
      </w:pPr>
    </w:p>
    <w:p w:rsidR="003B3880" w:rsidRPr="00DF6E65" w:rsidRDefault="00EE6667" w:rsidP="00EE6667">
      <w:pPr>
        <w:pStyle w:val="BodyText"/>
        <w:ind w:left="360"/>
        <w:rPr>
          <w:rFonts w:cs="Times New Roman"/>
          <w:szCs w:val="24"/>
        </w:rPr>
      </w:pPr>
      <w:r w:rsidRPr="00DF6E65">
        <w:rPr>
          <w:rFonts w:cs="Times New Roman"/>
          <w:szCs w:val="24"/>
        </w:rPr>
        <w:t xml:space="preserve">To ensure effective implementation of this </w:t>
      </w:r>
      <w:r w:rsidR="000D585D" w:rsidRPr="00DF6E65">
        <w:rPr>
          <w:rFonts w:cs="Times New Roman"/>
          <w:i/>
          <w:szCs w:val="24"/>
        </w:rPr>
        <w:t>Plan</w:t>
      </w:r>
      <w:r w:rsidRPr="00DF6E65">
        <w:rPr>
          <w:rFonts w:cs="Times New Roman"/>
          <w:szCs w:val="24"/>
        </w:rPr>
        <w:t xml:space="preserve">, all personnel with designated specific responsibilities are expected to understand and implement the procedures outlined in this document, together with the specific contents of this </w:t>
      </w:r>
      <w:r w:rsidRPr="00DF6E65">
        <w:rPr>
          <w:rFonts w:cs="Times New Roman"/>
          <w:i/>
          <w:szCs w:val="24"/>
        </w:rPr>
        <w:t xml:space="preserve">Chemical Hygiene </w:t>
      </w:r>
      <w:r w:rsidR="000D585D" w:rsidRPr="00DF6E65">
        <w:rPr>
          <w:rFonts w:cs="Times New Roman"/>
          <w:i/>
          <w:szCs w:val="24"/>
        </w:rPr>
        <w:t>Plan</w:t>
      </w:r>
      <w:r w:rsidRPr="00DF6E65">
        <w:rPr>
          <w:rFonts w:cs="Times New Roman"/>
          <w:szCs w:val="24"/>
        </w:rPr>
        <w:t xml:space="preserve"> for their assigned facility.</w:t>
      </w:r>
    </w:p>
    <w:p w:rsidR="00EE6667" w:rsidRPr="00DF6E65" w:rsidRDefault="00EE6667" w:rsidP="00EE6667">
      <w:pPr>
        <w:pStyle w:val="BodyText"/>
        <w:ind w:left="360"/>
      </w:pPr>
    </w:p>
    <w:p w:rsidR="003B3880" w:rsidRPr="00DF6E65" w:rsidRDefault="00914D66" w:rsidP="006633B4">
      <w:pPr>
        <w:pStyle w:val="Heading2"/>
        <w:ind w:left="1440" w:hanging="720"/>
        <w:rPr>
          <w:rFonts w:cs="Times New Roman"/>
          <w:u w:val="none"/>
        </w:rPr>
      </w:pPr>
      <w:bookmarkStart w:id="39" w:name="_Toc465691833"/>
      <w:bookmarkStart w:id="40" w:name="_Toc465772624"/>
      <w:bookmarkStart w:id="41" w:name="_Toc487008376"/>
      <w:r w:rsidRPr="00DF6E65">
        <w:rPr>
          <w:rFonts w:cs="Times New Roman"/>
          <w:u w:color="000000"/>
        </w:rPr>
        <w:t>Chancellor</w:t>
      </w:r>
      <w:r w:rsidR="0004570B" w:rsidRPr="00DF6E65">
        <w:rPr>
          <w:rFonts w:cs="Times New Roman"/>
          <w:u w:color="000000"/>
        </w:rPr>
        <w:t>’s Designee</w:t>
      </w:r>
      <w:r w:rsidR="009B1959" w:rsidRPr="00DF6E65">
        <w:rPr>
          <w:rFonts w:cs="Times New Roman"/>
          <w:u w:color="000000"/>
        </w:rPr>
        <w:t>s</w:t>
      </w:r>
      <w:bookmarkEnd w:id="39"/>
      <w:bookmarkEnd w:id="40"/>
      <w:bookmarkEnd w:id="41"/>
    </w:p>
    <w:p w:rsidR="00D1552B" w:rsidRPr="00DF6E65" w:rsidRDefault="00D1552B" w:rsidP="00E63DA6">
      <w:pPr>
        <w:pStyle w:val="BodyText"/>
      </w:pPr>
    </w:p>
    <w:p w:rsidR="003B3880" w:rsidRPr="00DF6E65" w:rsidRDefault="0004570B" w:rsidP="007A01C7">
      <w:pPr>
        <w:pStyle w:val="BodyText"/>
        <w:ind w:left="720"/>
        <w:rPr>
          <w:rFonts w:cs="Times New Roman"/>
          <w:szCs w:val="24"/>
        </w:rPr>
      </w:pPr>
      <w:r w:rsidRPr="00DF6E65">
        <w:rPr>
          <w:rFonts w:cs="Times New Roman"/>
          <w:szCs w:val="24"/>
        </w:rPr>
        <w:t xml:space="preserve">The </w:t>
      </w:r>
      <w:r w:rsidR="00CD7443" w:rsidRPr="00DF6E65">
        <w:rPr>
          <w:rFonts w:cs="Times New Roman"/>
          <w:szCs w:val="24"/>
        </w:rPr>
        <w:t xml:space="preserve">Vice Presidents </w:t>
      </w:r>
      <w:r w:rsidR="00F66E09" w:rsidRPr="00DF6E65">
        <w:rPr>
          <w:rFonts w:cs="Times New Roman"/>
          <w:szCs w:val="24"/>
        </w:rPr>
        <w:t>of Administrative Service has</w:t>
      </w:r>
      <w:r w:rsidR="006D7D73" w:rsidRPr="00DF6E65">
        <w:rPr>
          <w:rFonts w:cs="Times New Roman"/>
          <w:szCs w:val="24"/>
        </w:rPr>
        <w:t xml:space="preserve"> the authority and </w:t>
      </w:r>
      <w:r w:rsidR="00F66E09" w:rsidRPr="00DF6E65">
        <w:rPr>
          <w:rFonts w:cs="Times New Roman"/>
          <w:szCs w:val="24"/>
        </w:rPr>
        <w:t>IS</w:t>
      </w:r>
      <w:r w:rsidR="006D7D73" w:rsidRPr="00DF6E65">
        <w:rPr>
          <w:rFonts w:cs="Times New Roman"/>
          <w:szCs w:val="24"/>
        </w:rPr>
        <w:t xml:space="preserve"> responsible </w:t>
      </w:r>
      <w:r w:rsidRPr="00DF6E65">
        <w:rPr>
          <w:rFonts w:cs="Times New Roman"/>
          <w:szCs w:val="24"/>
        </w:rPr>
        <w:t xml:space="preserve">for the implementation and maintenance of this </w:t>
      </w:r>
      <w:r w:rsidR="000D585D" w:rsidRPr="00DF6E65">
        <w:rPr>
          <w:rFonts w:cs="Times New Roman"/>
          <w:i/>
          <w:szCs w:val="24"/>
        </w:rPr>
        <w:t>Plan</w:t>
      </w:r>
      <w:r w:rsidRPr="00DF6E65">
        <w:rPr>
          <w:rFonts w:cs="Times New Roman"/>
          <w:szCs w:val="24"/>
        </w:rPr>
        <w:t>, including:</w:t>
      </w:r>
    </w:p>
    <w:p w:rsidR="00D1552B" w:rsidRPr="00DF6E65" w:rsidRDefault="00D1552B" w:rsidP="007A01C7">
      <w:pPr>
        <w:pStyle w:val="BodyText"/>
        <w:ind w:left="200"/>
        <w:rPr>
          <w:rFonts w:cs="Times New Roman"/>
          <w:szCs w:val="24"/>
        </w:rPr>
      </w:pPr>
    </w:p>
    <w:p w:rsidR="00F956F1" w:rsidRPr="00DF6E65" w:rsidRDefault="00F956F1" w:rsidP="00E615DB">
      <w:pPr>
        <w:pStyle w:val="Heading3"/>
        <w:ind w:left="1440"/>
      </w:pPr>
      <w:bookmarkStart w:id="42" w:name="_Toc476579164"/>
      <w:bookmarkStart w:id="43" w:name="_Toc476579675"/>
      <w:bookmarkStart w:id="44" w:name="_Toc477183392"/>
      <w:bookmarkStart w:id="45" w:name="_Toc479229731"/>
      <w:bookmarkStart w:id="46" w:name="_Toc487008377"/>
      <w:r w:rsidRPr="00DF6E65">
        <w:t>Developing or adopting the necessary policies and programs to adequately maintain a safe and healthful work and learning environment at the facilities of their responsibility</w:t>
      </w:r>
      <w:bookmarkEnd w:id="42"/>
      <w:bookmarkEnd w:id="43"/>
      <w:bookmarkEnd w:id="44"/>
      <w:bookmarkEnd w:id="45"/>
      <w:bookmarkEnd w:id="46"/>
    </w:p>
    <w:p w:rsidR="00232283" w:rsidRPr="00DF6E65" w:rsidRDefault="00F956F1" w:rsidP="00E615DB">
      <w:pPr>
        <w:pStyle w:val="Heading3"/>
        <w:ind w:left="1440"/>
      </w:pPr>
      <w:bookmarkStart w:id="47" w:name="_Toc487008378"/>
      <w:bookmarkStart w:id="48" w:name="_Toc476579165"/>
      <w:bookmarkStart w:id="49" w:name="_Toc476579676"/>
      <w:bookmarkStart w:id="50" w:name="_Toc477183393"/>
      <w:bookmarkStart w:id="51" w:name="_Toc479229732"/>
      <w:r w:rsidRPr="00DF6E65">
        <w:t>Conducting formal inspections of each as</w:t>
      </w:r>
      <w:r w:rsidR="00CB442A" w:rsidRPr="00DF6E65">
        <w:t>signed workplace</w:t>
      </w:r>
      <w:r w:rsidR="00916053" w:rsidRPr="00DF6E65">
        <w:t>.</w:t>
      </w:r>
      <w:bookmarkEnd w:id="47"/>
      <w:r w:rsidR="00916053" w:rsidRPr="00DF6E65">
        <w:t xml:space="preserve"> </w:t>
      </w:r>
    </w:p>
    <w:p w:rsidR="00F956F1" w:rsidRPr="00DF6E65" w:rsidRDefault="00F956F1" w:rsidP="00232283">
      <w:pPr>
        <w:pStyle w:val="Heading4"/>
        <w:ind w:left="2160"/>
      </w:pPr>
      <w:r w:rsidRPr="00DF6E65">
        <w:t xml:space="preserve">The inspections shall include appropriate documentation of the physical </w:t>
      </w:r>
      <w:r w:rsidRPr="00DF6E65">
        <w:lastRenderedPageBreak/>
        <w:t xml:space="preserve">workplace, </w:t>
      </w:r>
      <w:r w:rsidR="000849EA" w:rsidRPr="00DF6E65">
        <w:t>chemic</w:t>
      </w:r>
      <w:r w:rsidRPr="00DF6E65">
        <w:t>al hazards, work practices, new processes, recently reported acci</w:t>
      </w:r>
      <w:r w:rsidR="00863713" w:rsidRPr="00DF6E65">
        <w:t>dents, and employee suggestions</w:t>
      </w:r>
      <w:bookmarkEnd w:id="48"/>
      <w:bookmarkEnd w:id="49"/>
      <w:bookmarkEnd w:id="50"/>
      <w:bookmarkEnd w:id="51"/>
    </w:p>
    <w:p w:rsidR="00F956F1" w:rsidRPr="00DF6E65" w:rsidRDefault="00F956F1" w:rsidP="00E615DB">
      <w:pPr>
        <w:pStyle w:val="Heading3"/>
        <w:ind w:left="1440"/>
      </w:pPr>
      <w:bookmarkStart w:id="52" w:name="_Toc476579166"/>
      <w:bookmarkStart w:id="53" w:name="_Toc476579677"/>
      <w:bookmarkStart w:id="54" w:name="_Toc477183394"/>
      <w:bookmarkStart w:id="55" w:name="_Toc479229733"/>
      <w:bookmarkStart w:id="56" w:name="_Toc487008379"/>
      <w:r w:rsidRPr="00DF6E65">
        <w:t xml:space="preserve">Conducting investigations of all </w:t>
      </w:r>
      <w:r w:rsidR="00863713" w:rsidRPr="00DF6E65">
        <w:t>chemical exposures</w:t>
      </w:r>
      <w:bookmarkEnd w:id="52"/>
      <w:bookmarkEnd w:id="53"/>
      <w:bookmarkEnd w:id="54"/>
      <w:bookmarkEnd w:id="55"/>
      <w:bookmarkEnd w:id="56"/>
    </w:p>
    <w:p w:rsidR="00FF7DA0" w:rsidRPr="00DF6E65" w:rsidRDefault="00FF7DA0" w:rsidP="00E615DB">
      <w:pPr>
        <w:pStyle w:val="Heading3"/>
        <w:ind w:left="1440"/>
      </w:pPr>
      <w:bookmarkStart w:id="57" w:name="_Toc476579167"/>
      <w:bookmarkStart w:id="58" w:name="_Toc476579678"/>
      <w:bookmarkStart w:id="59" w:name="_Toc477183395"/>
      <w:bookmarkStart w:id="60" w:name="_Toc479229734"/>
      <w:bookmarkStart w:id="61" w:name="_Toc487008380"/>
      <w:r w:rsidRPr="00DF6E65">
        <w:t>Providing for proper protective equipment for personnel who handle chemicals and respond to spills</w:t>
      </w:r>
      <w:bookmarkEnd w:id="57"/>
      <w:bookmarkEnd w:id="58"/>
      <w:bookmarkEnd w:id="59"/>
      <w:bookmarkEnd w:id="60"/>
      <w:bookmarkEnd w:id="61"/>
    </w:p>
    <w:p w:rsidR="00F956F1" w:rsidRPr="00DF6E65" w:rsidRDefault="00F956F1" w:rsidP="00E615DB">
      <w:pPr>
        <w:pStyle w:val="Heading3"/>
        <w:ind w:left="1440"/>
      </w:pPr>
      <w:bookmarkStart w:id="62" w:name="_Toc476579168"/>
      <w:bookmarkStart w:id="63" w:name="_Toc476579679"/>
      <w:bookmarkStart w:id="64" w:name="_Toc477183396"/>
      <w:bookmarkStart w:id="65" w:name="_Toc479229735"/>
      <w:bookmarkStart w:id="66" w:name="_Toc487008381"/>
      <w:r w:rsidRPr="00DF6E65">
        <w:t xml:space="preserve">Reporting all </w:t>
      </w:r>
      <w:r w:rsidR="00863713" w:rsidRPr="00DF6E65">
        <w:t xml:space="preserve">chemical </w:t>
      </w:r>
      <w:r w:rsidRPr="00DF6E65">
        <w:t xml:space="preserve">hazards involving an imminent danger to employees or students immediately to </w:t>
      </w:r>
      <w:r w:rsidR="00F93765" w:rsidRPr="00DF6E65">
        <w:rPr>
          <w:rFonts w:cs="Times New Roman"/>
        </w:rPr>
        <w:t>San Diego Miramar College</w:t>
      </w:r>
      <w:r w:rsidRPr="00DF6E65">
        <w:t xml:space="preserve"> President, with a recommendation for abatement</w:t>
      </w:r>
      <w:bookmarkEnd w:id="62"/>
      <w:bookmarkEnd w:id="63"/>
      <w:bookmarkEnd w:id="64"/>
      <w:bookmarkEnd w:id="65"/>
      <w:bookmarkEnd w:id="66"/>
    </w:p>
    <w:p w:rsidR="00F956F1" w:rsidRPr="00DF6E65" w:rsidRDefault="00F956F1" w:rsidP="00E615DB">
      <w:pPr>
        <w:pStyle w:val="Heading3"/>
        <w:ind w:left="1440"/>
      </w:pPr>
      <w:bookmarkStart w:id="67" w:name="_Toc476579169"/>
      <w:bookmarkStart w:id="68" w:name="_Toc476579680"/>
      <w:bookmarkStart w:id="69" w:name="_Toc477183397"/>
      <w:bookmarkStart w:id="70" w:name="_Toc479229736"/>
      <w:bookmarkStart w:id="71" w:name="_Toc487008382"/>
      <w:r w:rsidRPr="00DF6E65">
        <w:t xml:space="preserve">Recommending to the Safety Committee any additions or changes to the </w:t>
      </w:r>
      <w:r w:rsidR="00863713" w:rsidRPr="00DF6E65">
        <w:rPr>
          <w:i/>
        </w:rPr>
        <w:t xml:space="preserve">Chemical Hygiene </w:t>
      </w:r>
      <w:bookmarkEnd w:id="67"/>
      <w:bookmarkEnd w:id="68"/>
      <w:bookmarkEnd w:id="69"/>
      <w:bookmarkEnd w:id="70"/>
      <w:bookmarkEnd w:id="71"/>
      <w:r w:rsidR="000D585D" w:rsidRPr="00DF6E65">
        <w:rPr>
          <w:i/>
        </w:rPr>
        <w:t>Plan</w:t>
      </w:r>
    </w:p>
    <w:p w:rsidR="003B3880" w:rsidRPr="00DF6E65" w:rsidRDefault="00F956F1" w:rsidP="00E615DB">
      <w:pPr>
        <w:pStyle w:val="Heading3"/>
        <w:ind w:left="1440"/>
      </w:pPr>
      <w:bookmarkStart w:id="72" w:name="_Toc476579170"/>
      <w:bookmarkStart w:id="73" w:name="_Toc476579681"/>
      <w:bookmarkStart w:id="74" w:name="_Toc477183398"/>
      <w:bookmarkStart w:id="75" w:name="_Toc479229737"/>
      <w:bookmarkStart w:id="76" w:name="_Toc487008383"/>
      <w:r w:rsidRPr="00DF6E65">
        <w:t xml:space="preserve">Assisting supervisors in conducting workplace hazard assessments to identify, evaluate, and correct </w:t>
      </w:r>
      <w:r w:rsidR="00863713" w:rsidRPr="00DF6E65">
        <w:t xml:space="preserve">chemical </w:t>
      </w:r>
      <w:r w:rsidR="00C17B81" w:rsidRPr="00DF6E65">
        <w:t>hazards</w:t>
      </w:r>
      <w:bookmarkEnd w:id="72"/>
      <w:bookmarkEnd w:id="73"/>
      <w:bookmarkEnd w:id="74"/>
      <w:bookmarkEnd w:id="75"/>
      <w:bookmarkEnd w:id="76"/>
    </w:p>
    <w:p w:rsidR="004E64FF" w:rsidRPr="00DF6E65" w:rsidRDefault="004E64FF" w:rsidP="00E615DB">
      <w:pPr>
        <w:pStyle w:val="Heading3"/>
        <w:ind w:left="1440"/>
      </w:pPr>
      <w:bookmarkStart w:id="77" w:name="_Toc487008384"/>
      <w:r w:rsidRPr="00DF6E65">
        <w:t>Designating one or more Chemical Hygiene Officers</w:t>
      </w:r>
      <w:bookmarkEnd w:id="77"/>
    </w:p>
    <w:p w:rsidR="00175953" w:rsidRPr="00DF6E65" w:rsidRDefault="00175953" w:rsidP="00E615DB">
      <w:pPr>
        <w:pStyle w:val="Heading3"/>
        <w:ind w:left="1440"/>
      </w:pPr>
      <w:bookmarkStart w:id="78" w:name="_Toc476579171"/>
      <w:bookmarkStart w:id="79" w:name="_Toc476579682"/>
      <w:bookmarkStart w:id="80" w:name="_Toc477183399"/>
      <w:bookmarkStart w:id="81" w:name="_Toc479229738"/>
      <w:bookmarkStart w:id="82" w:name="_Toc487008385"/>
      <w:r w:rsidRPr="00DF6E65">
        <w:t xml:space="preserve">Providing for training to those employees required to abide by this </w:t>
      </w:r>
      <w:bookmarkEnd w:id="78"/>
      <w:bookmarkEnd w:id="79"/>
      <w:bookmarkEnd w:id="80"/>
      <w:bookmarkEnd w:id="81"/>
      <w:bookmarkEnd w:id="82"/>
      <w:r w:rsidR="000D585D" w:rsidRPr="00DF6E65">
        <w:rPr>
          <w:i/>
        </w:rPr>
        <w:t>Plan</w:t>
      </w:r>
    </w:p>
    <w:p w:rsidR="00FD7D62" w:rsidRPr="00DF6E65" w:rsidRDefault="00FD7D62" w:rsidP="00E615DB">
      <w:pPr>
        <w:pStyle w:val="Heading3"/>
        <w:ind w:left="1440"/>
      </w:pPr>
      <w:bookmarkStart w:id="83" w:name="_Toc476579172"/>
      <w:bookmarkStart w:id="84" w:name="_Toc476579683"/>
      <w:bookmarkStart w:id="85" w:name="_Toc477183400"/>
      <w:bookmarkStart w:id="86" w:name="_Toc479229739"/>
      <w:bookmarkStart w:id="87" w:name="_Toc487008386"/>
      <w:r w:rsidRPr="00DF6E65">
        <w:t xml:space="preserve">Assigning designees to fulfill all aspects of this </w:t>
      </w:r>
      <w:r w:rsidR="000D585D" w:rsidRPr="00DF6E65">
        <w:rPr>
          <w:i/>
        </w:rPr>
        <w:t>Plan</w:t>
      </w:r>
      <w:r w:rsidRPr="00DF6E65">
        <w:t>.</w:t>
      </w:r>
      <w:bookmarkEnd w:id="83"/>
      <w:bookmarkEnd w:id="84"/>
      <w:bookmarkEnd w:id="85"/>
      <w:bookmarkEnd w:id="86"/>
      <w:bookmarkEnd w:id="87"/>
    </w:p>
    <w:p w:rsidR="00FD7D62" w:rsidRPr="00DF6E65" w:rsidRDefault="00FD7D62" w:rsidP="00FD7D62">
      <w:pPr>
        <w:pStyle w:val="BodyText"/>
      </w:pPr>
    </w:p>
    <w:p w:rsidR="003B3880" w:rsidRPr="00DF6E65" w:rsidRDefault="0004570B" w:rsidP="006633B4">
      <w:pPr>
        <w:pStyle w:val="Heading2"/>
        <w:ind w:left="720"/>
        <w:rPr>
          <w:rFonts w:cs="Times New Roman"/>
          <w:b w:val="0"/>
          <w:bCs w:val="0"/>
        </w:rPr>
      </w:pPr>
      <w:bookmarkStart w:id="88" w:name="_Toc465691834"/>
      <w:bookmarkStart w:id="89" w:name="_Toc465772625"/>
      <w:bookmarkStart w:id="90" w:name="_Toc487008387"/>
      <w:r w:rsidRPr="00DF6E65">
        <w:rPr>
          <w:rFonts w:cs="Times New Roman"/>
        </w:rPr>
        <w:t>Risk Management</w:t>
      </w:r>
      <w:bookmarkEnd w:id="88"/>
      <w:bookmarkEnd w:id="89"/>
      <w:r w:rsidR="00916053" w:rsidRPr="00DF6E65">
        <w:rPr>
          <w:rFonts w:cs="Times New Roman"/>
        </w:rPr>
        <w:t xml:space="preserve"> Office</w:t>
      </w:r>
      <w:bookmarkEnd w:id="90"/>
    </w:p>
    <w:p w:rsidR="00D1552B" w:rsidRPr="00DF6E65" w:rsidRDefault="00D1552B" w:rsidP="00E63DA6">
      <w:pPr>
        <w:pStyle w:val="BodyText"/>
      </w:pPr>
    </w:p>
    <w:p w:rsidR="003B3880" w:rsidRPr="00DF6E65" w:rsidRDefault="0004570B" w:rsidP="007A01C7">
      <w:pPr>
        <w:pStyle w:val="BodyText"/>
        <w:ind w:left="720"/>
        <w:rPr>
          <w:rFonts w:cs="Times New Roman"/>
          <w:szCs w:val="24"/>
        </w:rPr>
      </w:pPr>
      <w:r w:rsidRPr="00DF6E65">
        <w:rPr>
          <w:rFonts w:cs="Times New Roman"/>
          <w:szCs w:val="24"/>
        </w:rPr>
        <w:t xml:space="preserve">The </w:t>
      </w:r>
      <w:r w:rsidR="00914D66" w:rsidRPr="00DF6E65">
        <w:rPr>
          <w:rFonts w:cs="Times New Roman"/>
          <w:szCs w:val="24"/>
        </w:rPr>
        <w:t xml:space="preserve">District </w:t>
      </w:r>
      <w:r w:rsidRPr="00DF6E65">
        <w:rPr>
          <w:rFonts w:cs="Times New Roman"/>
          <w:szCs w:val="24"/>
        </w:rPr>
        <w:t xml:space="preserve">Risk Management </w:t>
      </w:r>
      <w:r w:rsidR="002908EC" w:rsidRPr="00DF6E65">
        <w:rPr>
          <w:rFonts w:cs="Times New Roman"/>
          <w:szCs w:val="24"/>
        </w:rPr>
        <w:t>O</w:t>
      </w:r>
      <w:r w:rsidRPr="00DF6E65">
        <w:rPr>
          <w:rFonts w:cs="Times New Roman"/>
          <w:szCs w:val="24"/>
        </w:rPr>
        <w:t xml:space="preserve">ffice is responsible for the </w:t>
      </w:r>
      <w:r w:rsidR="00916053" w:rsidRPr="00DF6E65">
        <w:rPr>
          <w:rFonts w:cs="Times New Roman"/>
          <w:szCs w:val="24"/>
        </w:rPr>
        <w:t>oversight</w:t>
      </w:r>
      <w:r w:rsidR="00CD3567" w:rsidRPr="00DF6E65">
        <w:rPr>
          <w:rFonts w:cs="Times New Roman"/>
          <w:szCs w:val="24"/>
        </w:rPr>
        <w:t xml:space="preserve"> </w:t>
      </w:r>
      <w:r w:rsidR="00AC0904" w:rsidRPr="00DF6E65">
        <w:rPr>
          <w:rFonts w:cs="Times New Roman"/>
          <w:szCs w:val="24"/>
        </w:rPr>
        <w:t xml:space="preserve">and maintenance </w:t>
      </w:r>
      <w:r w:rsidRPr="00DF6E65">
        <w:rPr>
          <w:rFonts w:cs="Times New Roman"/>
          <w:szCs w:val="24"/>
        </w:rPr>
        <w:t xml:space="preserve">of this </w:t>
      </w:r>
      <w:r w:rsidR="000D585D" w:rsidRPr="00DF6E65">
        <w:rPr>
          <w:rFonts w:cs="Times New Roman"/>
          <w:i/>
          <w:szCs w:val="24"/>
        </w:rPr>
        <w:t>Plan</w:t>
      </w:r>
      <w:r w:rsidRPr="00DF6E65">
        <w:rPr>
          <w:rFonts w:cs="Times New Roman"/>
          <w:szCs w:val="24"/>
        </w:rPr>
        <w:t>, including:</w:t>
      </w:r>
    </w:p>
    <w:p w:rsidR="00D1552B" w:rsidRPr="00DF6E65" w:rsidRDefault="00D1552B" w:rsidP="007A01C7">
      <w:pPr>
        <w:pStyle w:val="BodyText"/>
        <w:ind w:left="200"/>
        <w:rPr>
          <w:rFonts w:cs="Times New Roman"/>
          <w:szCs w:val="24"/>
        </w:rPr>
      </w:pPr>
    </w:p>
    <w:p w:rsidR="00F956F1" w:rsidRPr="00DF6E65" w:rsidRDefault="00F956F1" w:rsidP="00551B97">
      <w:pPr>
        <w:pStyle w:val="Heading3"/>
        <w:numPr>
          <w:ilvl w:val="0"/>
          <w:numId w:val="35"/>
        </w:numPr>
        <w:ind w:left="1440"/>
      </w:pPr>
      <w:bookmarkStart w:id="91" w:name="_Toc476579174"/>
      <w:bookmarkStart w:id="92" w:name="_Toc476579685"/>
      <w:bookmarkStart w:id="93" w:name="_Toc477183402"/>
      <w:bookmarkStart w:id="94" w:name="_Toc479229741"/>
      <w:bookmarkStart w:id="95" w:name="_Toc487008388"/>
      <w:r w:rsidRPr="00DF6E65">
        <w:t xml:space="preserve">Reviewing the </w:t>
      </w:r>
      <w:r w:rsidR="000D585D" w:rsidRPr="00DF6E65">
        <w:rPr>
          <w:i/>
        </w:rPr>
        <w:t>Plan</w:t>
      </w:r>
      <w:r w:rsidRPr="00DF6E65">
        <w:t xml:space="preserve"> annually and updating, as necessary</w:t>
      </w:r>
      <w:bookmarkEnd w:id="91"/>
      <w:bookmarkEnd w:id="92"/>
      <w:bookmarkEnd w:id="93"/>
      <w:bookmarkEnd w:id="94"/>
      <w:bookmarkEnd w:id="95"/>
    </w:p>
    <w:p w:rsidR="00F956F1" w:rsidRPr="00DF6E65" w:rsidRDefault="00F956F1" w:rsidP="00E615DB">
      <w:pPr>
        <w:pStyle w:val="Heading3"/>
        <w:ind w:left="1440"/>
      </w:pPr>
      <w:bookmarkStart w:id="96" w:name="_Toc476579175"/>
      <w:bookmarkStart w:id="97" w:name="_Toc476579686"/>
      <w:bookmarkStart w:id="98" w:name="_Toc477183403"/>
      <w:bookmarkStart w:id="99" w:name="_Toc479229742"/>
      <w:bookmarkStart w:id="100" w:name="_Toc487008389"/>
      <w:r w:rsidRPr="00DF6E65">
        <w:t xml:space="preserve">Evaluating the adequacy and consistency of </w:t>
      </w:r>
      <w:r w:rsidR="00F13DAA" w:rsidRPr="00DF6E65">
        <w:t xml:space="preserve">chemical </w:t>
      </w:r>
      <w:r w:rsidRPr="00DF6E65">
        <w:t>safety-related training in the District</w:t>
      </w:r>
      <w:bookmarkEnd w:id="96"/>
      <w:bookmarkEnd w:id="97"/>
      <w:bookmarkEnd w:id="98"/>
      <w:bookmarkEnd w:id="99"/>
      <w:bookmarkEnd w:id="100"/>
    </w:p>
    <w:p w:rsidR="00F956F1" w:rsidRPr="00DF6E65" w:rsidRDefault="00F956F1" w:rsidP="00E615DB">
      <w:pPr>
        <w:pStyle w:val="Heading3"/>
        <w:ind w:left="1440"/>
      </w:pPr>
      <w:bookmarkStart w:id="101" w:name="_Toc476579176"/>
      <w:bookmarkStart w:id="102" w:name="_Toc476579687"/>
      <w:bookmarkStart w:id="103" w:name="_Toc477183404"/>
      <w:bookmarkStart w:id="104" w:name="_Toc479229743"/>
      <w:bookmarkStart w:id="105" w:name="_Toc487008390"/>
      <w:r w:rsidRPr="00DF6E65">
        <w:t xml:space="preserve">Providing technical expertise to </w:t>
      </w:r>
      <w:r w:rsidR="004E6481" w:rsidRPr="00DF6E65">
        <w:t>the</w:t>
      </w:r>
      <w:r w:rsidR="005A1472" w:rsidRPr="00DF6E65">
        <w:t xml:space="preserve"> Chancellor’s Designee</w:t>
      </w:r>
      <w:r w:rsidRPr="00DF6E65">
        <w:t>, as requested and required</w:t>
      </w:r>
      <w:bookmarkEnd w:id="101"/>
      <w:bookmarkEnd w:id="102"/>
      <w:bookmarkEnd w:id="103"/>
      <w:bookmarkEnd w:id="104"/>
      <w:bookmarkEnd w:id="105"/>
    </w:p>
    <w:p w:rsidR="00121067" w:rsidRPr="00DF6E65" w:rsidRDefault="00121067" w:rsidP="00E615DB">
      <w:pPr>
        <w:pStyle w:val="Heading3"/>
        <w:ind w:left="1440"/>
      </w:pPr>
      <w:bookmarkStart w:id="106" w:name="_Toc476579177"/>
      <w:bookmarkStart w:id="107" w:name="_Toc476579688"/>
      <w:bookmarkStart w:id="108" w:name="_Toc477183405"/>
      <w:bookmarkStart w:id="109" w:name="_Toc479229744"/>
      <w:bookmarkStart w:id="110" w:name="_Toc487008391"/>
      <w:r w:rsidRPr="00DF6E65">
        <w:t>Monitoring Cal/OSHA standards for relevant regulatory changes</w:t>
      </w:r>
      <w:bookmarkEnd w:id="106"/>
      <w:bookmarkEnd w:id="107"/>
      <w:bookmarkEnd w:id="108"/>
      <w:bookmarkEnd w:id="109"/>
      <w:bookmarkEnd w:id="110"/>
    </w:p>
    <w:p w:rsidR="00B865DF" w:rsidRPr="00DF6E65" w:rsidRDefault="00B865DF" w:rsidP="00E615DB">
      <w:pPr>
        <w:pStyle w:val="Heading3"/>
        <w:ind w:left="1440"/>
      </w:pPr>
      <w:bookmarkStart w:id="111" w:name="_Toc487008392"/>
      <w:r w:rsidRPr="00DF6E65">
        <w:t xml:space="preserve">Designating a District Chemical Hygiene Officer to provide technical guidance in the development and implementation of </w:t>
      </w:r>
      <w:r w:rsidR="007C7A21" w:rsidRPr="00DF6E65">
        <w:rPr>
          <w:i/>
        </w:rPr>
        <w:t xml:space="preserve">Chemical Hygiene </w:t>
      </w:r>
      <w:r w:rsidR="000D585D" w:rsidRPr="00DF6E65">
        <w:rPr>
          <w:i/>
        </w:rPr>
        <w:t>Plan</w:t>
      </w:r>
      <w:r w:rsidR="007C7A21" w:rsidRPr="00DF6E65">
        <w:rPr>
          <w:i/>
        </w:rPr>
        <w:t>s</w:t>
      </w:r>
      <w:r w:rsidR="00624D9E" w:rsidRPr="00DF6E65">
        <w:t xml:space="preserve"> at all District Facilities</w:t>
      </w:r>
      <w:bookmarkEnd w:id="111"/>
    </w:p>
    <w:p w:rsidR="00F956F1" w:rsidRPr="00DF6E65" w:rsidRDefault="00F956F1" w:rsidP="00E615DB">
      <w:pPr>
        <w:pStyle w:val="Heading3"/>
        <w:ind w:left="1440"/>
      </w:pPr>
      <w:bookmarkStart w:id="112" w:name="_Toc476579178"/>
      <w:bookmarkStart w:id="113" w:name="_Toc476579689"/>
      <w:bookmarkStart w:id="114" w:name="_Toc477183406"/>
      <w:bookmarkStart w:id="115" w:name="_Toc479229745"/>
      <w:bookmarkStart w:id="116" w:name="_Toc487008393"/>
      <w:r w:rsidRPr="00DF6E65">
        <w:t xml:space="preserve">Conducting periodic program audits and inspections at </w:t>
      </w:r>
      <w:r w:rsidR="00F93765" w:rsidRPr="00DF6E65">
        <w:rPr>
          <w:rFonts w:cs="Times New Roman"/>
        </w:rPr>
        <w:t>San Diego Miramar College</w:t>
      </w:r>
      <w:r w:rsidRPr="00DF6E65">
        <w:t xml:space="preserve"> to evaluate compliance with all Feder</w:t>
      </w:r>
      <w:r w:rsidR="007632B9" w:rsidRPr="00DF6E65">
        <w:t>al, State, County, District, Facility, and</w:t>
      </w:r>
      <w:r w:rsidRPr="00DF6E65">
        <w:t xml:space="preserve"> College chemical handling and hazardous waste regulations</w:t>
      </w:r>
      <w:bookmarkEnd w:id="112"/>
      <w:bookmarkEnd w:id="113"/>
      <w:bookmarkEnd w:id="114"/>
      <w:bookmarkEnd w:id="115"/>
      <w:bookmarkEnd w:id="116"/>
    </w:p>
    <w:p w:rsidR="00796D82" w:rsidRPr="00DF6E65" w:rsidRDefault="00F956F1" w:rsidP="00E615DB">
      <w:pPr>
        <w:pStyle w:val="Heading3"/>
        <w:ind w:left="1440"/>
      </w:pPr>
      <w:bookmarkStart w:id="117" w:name="_Toc476579179"/>
      <w:bookmarkStart w:id="118" w:name="_Toc476579690"/>
      <w:bookmarkStart w:id="119" w:name="_Toc477183407"/>
      <w:bookmarkStart w:id="120" w:name="_Toc479229746"/>
      <w:bookmarkStart w:id="121" w:name="_Toc487008394"/>
      <w:r w:rsidRPr="00DF6E65">
        <w:t xml:space="preserve">Reviewing site-specific </w:t>
      </w:r>
      <w:r w:rsidR="000D585D" w:rsidRPr="00DF6E65">
        <w:t>plan</w:t>
      </w:r>
      <w:r w:rsidRPr="00DF6E65">
        <w:t xml:space="preserve">s drafted by </w:t>
      </w:r>
      <w:r w:rsidR="00F93765" w:rsidRPr="00DF6E65">
        <w:rPr>
          <w:rFonts w:cs="Times New Roman"/>
        </w:rPr>
        <w:t>San Diego Miramar College</w:t>
      </w:r>
      <w:r w:rsidRPr="00DF6E65">
        <w:t xml:space="preserve"> to ensure compliance and consistency with regulations, this </w:t>
      </w:r>
      <w:r w:rsidR="000D585D" w:rsidRPr="00DF6E65">
        <w:rPr>
          <w:i/>
        </w:rPr>
        <w:t>Plan</w:t>
      </w:r>
      <w:r w:rsidRPr="00DF6E65">
        <w:t>, and District policy.</w:t>
      </w:r>
      <w:bookmarkStart w:id="122" w:name="_Toc465691835"/>
      <w:bookmarkStart w:id="123" w:name="_Toc465772626"/>
      <w:bookmarkEnd w:id="117"/>
      <w:bookmarkEnd w:id="118"/>
      <w:bookmarkEnd w:id="119"/>
      <w:bookmarkEnd w:id="120"/>
      <w:bookmarkEnd w:id="121"/>
    </w:p>
    <w:p w:rsidR="00F956F1" w:rsidRPr="00DF6E65" w:rsidRDefault="00F956F1" w:rsidP="007A01C7">
      <w:pPr>
        <w:pStyle w:val="BodyText"/>
        <w:tabs>
          <w:tab w:val="left" w:pos="1530"/>
        </w:tabs>
        <w:rPr>
          <w:rFonts w:cs="Times New Roman"/>
          <w:szCs w:val="24"/>
        </w:rPr>
      </w:pPr>
    </w:p>
    <w:p w:rsidR="003B3880" w:rsidRPr="00DF6E65" w:rsidRDefault="0004570B" w:rsidP="006633B4">
      <w:pPr>
        <w:pStyle w:val="Heading2"/>
        <w:ind w:left="720"/>
        <w:rPr>
          <w:rFonts w:cs="Times New Roman"/>
          <w:b w:val="0"/>
          <w:bCs w:val="0"/>
        </w:rPr>
      </w:pPr>
      <w:bookmarkStart w:id="124" w:name="_Toc487008395"/>
      <w:r w:rsidRPr="00DF6E65">
        <w:rPr>
          <w:rFonts w:cs="Times New Roman"/>
        </w:rPr>
        <w:t xml:space="preserve">Facilities </w:t>
      </w:r>
      <w:bookmarkEnd w:id="122"/>
      <w:bookmarkEnd w:id="123"/>
      <w:r w:rsidR="0091443C" w:rsidRPr="00DF6E65">
        <w:rPr>
          <w:rFonts w:cs="Times New Roman"/>
        </w:rPr>
        <w:t>Services</w:t>
      </w:r>
      <w:bookmarkEnd w:id="124"/>
    </w:p>
    <w:p w:rsidR="00D1552B" w:rsidRPr="00DF6E65" w:rsidRDefault="00D1552B" w:rsidP="007A01C7">
      <w:pPr>
        <w:pStyle w:val="BodyText"/>
        <w:ind w:left="220" w:right="429"/>
        <w:rPr>
          <w:rFonts w:cs="Times New Roman"/>
          <w:szCs w:val="24"/>
        </w:rPr>
      </w:pPr>
    </w:p>
    <w:p w:rsidR="00F956F1" w:rsidRPr="00DF6E65" w:rsidRDefault="00F956F1" w:rsidP="007A01C7">
      <w:pPr>
        <w:pStyle w:val="BodyText"/>
        <w:ind w:left="720" w:right="429"/>
        <w:rPr>
          <w:rFonts w:cs="Times New Roman"/>
          <w:szCs w:val="24"/>
        </w:rPr>
      </w:pPr>
      <w:r w:rsidRPr="00DF6E65">
        <w:rPr>
          <w:rFonts w:cs="Times New Roman"/>
          <w:szCs w:val="24"/>
        </w:rPr>
        <w:t xml:space="preserve">The Facilities </w:t>
      </w:r>
      <w:r w:rsidR="0091443C" w:rsidRPr="00DF6E65">
        <w:rPr>
          <w:rFonts w:cs="Times New Roman"/>
          <w:szCs w:val="24"/>
        </w:rPr>
        <w:t>Services Department</w:t>
      </w:r>
      <w:r w:rsidRPr="00DF6E65">
        <w:rPr>
          <w:rFonts w:cs="Times New Roman"/>
          <w:szCs w:val="24"/>
        </w:rPr>
        <w:t xml:space="preserve"> is responsible for the implementation of this </w:t>
      </w:r>
      <w:r w:rsidR="000D585D" w:rsidRPr="00DF6E65">
        <w:rPr>
          <w:rFonts w:cs="Times New Roman"/>
          <w:i/>
          <w:szCs w:val="24"/>
        </w:rPr>
        <w:t>Plan</w:t>
      </w:r>
      <w:r w:rsidRPr="00DF6E65">
        <w:rPr>
          <w:rFonts w:cs="Times New Roman"/>
          <w:szCs w:val="24"/>
        </w:rPr>
        <w:t>, including:</w:t>
      </w:r>
    </w:p>
    <w:p w:rsidR="00F956F1" w:rsidRPr="00DF6E65" w:rsidRDefault="00F956F1" w:rsidP="007A01C7">
      <w:pPr>
        <w:pStyle w:val="BodyText"/>
        <w:ind w:left="220" w:right="429"/>
        <w:rPr>
          <w:rFonts w:cs="Times New Roman"/>
          <w:szCs w:val="24"/>
        </w:rPr>
      </w:pPr>
    </w:p>
    <w:p w:rsidR="00FF7DA0" w:rsidRPr="00DF6E65" w:rsidRDefault="00FF7DA0" w:rsidP="00551B97">
      <w:pPr>
        <w:pStyle w:val="Heading3"/>
        <w:numPr>
          <w:ilvl w:val="0"/>
          <w:numId w:val="36"/>
        </w:numPr>
        <w:ind w:left="1440"/>
      </w:pPr>
      <w:bookmarkStart w:id="125" w:name="_Toc476579182"/>
      <w:bookmarkStart w:id="126" w:name="_Toc476579693"/>
      <w:bookmarkStart w:id="127" w:name="_Toc477183410"/>
      <w:bookmarkStart w:id="128" w:name="_Toc479229749"/>
      <w:bookmarkStart w:id="129" w:name="_Toc487008397"/>
      <w:r w:rsidRPr="00DF6E65">
        <w:t>Monitoring and overseeing hazardous waste activities, including coordinating with the hazardous waste contractor</w:t>
      </w:r>
      <w:bookmarkEnd w:id="125"/>
      <w:bookmarkEnd w:id="126"/>
      <w:bookmarkEnd w:id="127"/>
      <w:bookmarkEnd w:id="128"/>
      <w:bookmarkEnd w:id="129"/>
    </w:p>
    <w:p w:rsidR="00B524B9" w:rsidRPr="00DF6E65" w:rsidRDefault="00B524B9" w:rsidP="00551B97">
      <w:pPr>
        <w:pStyle w:val="Heading3"/>
        <w:numPr>
          <w:ilvl w:val="0"/>
          <w:numId w:val="36"/>
        </w:numPr>
        <w:ind w:left="1440"/>
      </w:pPr>
      <w:bookmarkStart w:id="130" w:name="_Toc476579183"/>
      <w:bookmarkStart w:id="131" w:name="_Toc476579694"/>
      <w:bookmarkStart w:id="132" w:name="_Toc477183411"/>
      <w:bookmarkStart w:id="133" w:name="_Toc479229750"/>
      <w:bookmarkStart w:id="134" w:name="_Toc487008398"/>
      <w:r w:rsidRPr="00DF6E65">
        <w:t>Maintaining equipment necessary for the safe handling of chemicals, such as ventilation systems, eyewash and safety showers, fire extinguishers, and alarm systems</w:t>
      </w:r>
      <w:bookmarkEnd w:id="130"/>
      <w:bookmarkEnd w:id="131"/>
      <w:bookmarkEnd w:id="132"/>
      <w:bookmarkEnd w:id="133"/>
      <w:bookmarkEnd w:id="134"/>
    </w:p>
    <w:p w:rsidR="00374425" w:rsidRPr="00DF6E65" w:rsidRDefault="00374425" w:rsidP="00551B97">
      <w:pPr>
        <w:pStyle w:val="Heading3"/>
        <w:numPr>
          <w:ilvl w:val="0"/>
          <w:numId w:val="36"/>
        </w:numPr>
        <w:ind w:left="1440"/>
      </w:pPr>
      <w:bookmarkStart w:id="135" w:name="_Toc476579184"/>
      <w:bookmarkStart w:id="136" w:name="_Toc476579695"/>
      <w:bookmarkStart w:id="137" w:name="_Toc477183412"/>
      <w:bookmarkStart w:id="138" w:name="_Toc479229751"/>
      <w:bookmarkStart w:id="139" w:name="_Toc487008399"/>
      <w:r w:rsidRPr="00DF6E65">
        <w:t>Maintaining appropriate permits, including filing required annual elements with the appropriate State and County departments</w:t>
      </w:r>
      <w:bookmarkEnd w:id="135"/>
      <w:bookmarkEnd w:id="136"/>
      <w:bookmarkEnd w:id="137"/>
      <w:bookmarkEnd w:id="138"/>
      <w:bookmarkEnd w:id="139"/>
    </w:p>
    <w:p w:rsidR="00F956F1" w:rsidRPr="00DF6E65" w:rsidRDefault="00F956F1" w:rsidP="00E615DB">
      <w:pPr>
        <w:pStyle w:val="Heading3"/>
        <w:ind w:left="1440"/>
      </w:pPr>
      <w:bookmarkStart w:id="140" w:name="_Toc476579185"/>
      <w:bookmarkStart w:id="141" w:name="_Toc476579696"/>
      <w:bookmarkStart w:id="142" w:name="_Toc477183413"/>
      <w:bookmarkStart w:id="143" w:name="_Toc479229752"/>
      <w:bookmarkStart w:id="144" w:name="_Toc487008400"/>
      <w:r w:rsidRPr="00DF6E65">
        <w:t>Maintaining the records of inspections, hazard abatements, and training.</w:t>
      </w:r>
      <w:bookmarkEnd w:id="140"/>
      <w:bookmarkEnd w:id="141"/>
      <w:bookmarkEnd w:id="142"/>
      <w:bookmarkEnd w:id="143"/>
      <w:bookmarkEnd w:id="144"/>
    </w:p>
    <w:p w:rsidR="003B3880" w:rsidRPr="00DF6E65" w:rsidRDefault="003B3880" w:rsidP="00E63DA6">
      <w:pPr>
        <w:pStyle w:val="BodyText"/>
      </w:pPr>
    </w:p>
    <w:p w:rsidR="003B3880" w:rsidRPr="00DF6E65" w:rsidRDefault="0004570B" w:rsidP="006633B4">
      <w:pPr>
        <w:pStyle w:val="Heading2"/>
        <w:ind w:left="720"/>
        <w:rPr>
          <w:rFonts w:cs="Times New Roman"/>
          <w:b w:val="0"/>
          <w:bCs w:val="0"/>
        </w:rPr>
      </w:pPr>
      <w:bookmarkStart w:id="145" w:name="_Toc465691836"/>
      <w:bookmarkStart w:id="146" w:name="_Toc465772627"/>
      <w:bookmarkStart w:id="147" w:name="_Toc487008401"/>
      <w:r w:rsidRPr="00DF6E65">
        <w:rPr>
          <w:rFonts w:cs="Times New Roman"/>
        </w:rPr>
        <w:t>Supervisors</w:t>
      </w:r>
      <w:bookmarkEnd w:id="145"/>
      <w:bookmarkEnd w:id="146"/>
      <w:bookmarkEnd w:id="147"/>
    </w:p>
    <w:p w:rsidR="00D1552B" w:rsidRPr="00DF6E65" w:rsidRDefault="00D1552B" w:rsidP="007A01C7">
      <w:pPr>
        <w:pStyle w:val="BodyText"/>
        <w:ind w:left="220" w:right="351"/>
        <w:rPr>
          <w:rFonts w:cs="Times New Roman"/>
          <w:szCs w:val="24"/>
        </w:rPr>
      </w:pPr>
    </w:p>
    <w:p w:rsidR="00F956F1" w:rsidRPr="00DF6E65" w:rsidRDefault="00B67D5D" w:rsidP="007A01C7">
      <w:pPr>
        <w:pStyle w:val="BodyText"/>
        <w:ind w:left="720" w:right="351"/>
        <w:rPr>
          <w:rFonts w:cs="Times New Roman"/>
          <w:szCs w:val="24"/>
        </w:rPr>
      </w:pPr>
      <w:r w:rsidRPr="00DF6E65">
        <w:rPr>
          <w:rFonts w:cs="Times New Roman"/>
          <w:szCs w:val="24"/>
        </w:rPr>
        <w:t xml:space="preserve">Supervisors are responsible </w:t>
      </w:r>
      <w:r w:rsidR="00F956F1" w:rsidRPr="00DF6E65">
        <w:rPr>
          <w:rFonts w:cs="Times New Roman"/>
          <w:szCs w:val="24"/>
        </w:rPr>
        <w:t xml:space="preserve">for implementing and enforcing the </w:t>
      </w:r>
      <w:r w:rsidR="00BC63B7" w:rsidRPr="00DF6E65">
        <w:rPr>
          <w:rFonts w:cs="Times New Roman"/>
          <w:szCs w:val="24"/>
        </w:rPr>
        <w:t xml:space="preserve">provisions of this </w:t>
      </w:r>
      <w:r w:rsidR="000D585D" w:rsidRPr="00DF6E65">
        <w:rPr>
          <w:rFonts w:cs="Times New Roman"/>
          <w:i/>
          <w:szCs w:val="24"/>
        </w:rPr>
        <w:t>Plan</w:t>
      </w:r>
      <w:r w:rsidR="00F956F1" w:rsidRPr="00DF6E65">
        <w:rPr>
          <w:rFonts w:cs="Times New Roman"/>
          <w:szCs w:val="24"/>
        </w:rPr>
        <w:t>, including:</w:t>
      </w:r>
    </w:p>
    <w:p w:rsidR="00B67D5D" w:rsidRPr="00DF6E65" w:rsidRDefault="00B67D5D" w:rsidP="007A01C7">
      <w:pPr>
        <w:pStyle w:val="BodyText"/>
        <w:ind w:left="720" w:right="351"/>
        <w:rPr>
          <w:rFonts w:cs="Times New Roman"/>
          <w:szCs w:val="24"/>
        </w:rPr>
      </w:pPr>
    </w:p>
    <w:p w:rsidR="00F956F1" w:rsidRPr="00DF6E65" w:rsidRDefault="00F956F1" w:rsidP="00551B97">
      <w:pPr>
        <w:pStyle w:val="Heading3"/>
        <w:numPr>
          <w:ilvl w:val="0"/>
          <w:numId w:val="37"/>
        </w:numPr>
        <w:ind w:left="1440"/>
      </w:pPr>
      <w:bookmarkStart w:id="148" w:name="_Toc476579187"/>
      <w:bookmarkStart w:id="149" w:name="_Toc476579698"/>
      <w:bookmarkStart w:id="150" w:name="_Toc477183415"/>
      <w:bookmarkStart w:id="151" w:name="_Toc479229754"/>
      <w:bookmarkStart w:id="152" w:name="_Toc487008402"/>
      <w:r w:rsidRPr="00DF6E65">
        <w:t>Identifying locations where chemicals are present and acti</w:t>
      </w:r>
      <w:r w:rsidR="00C17B81" w:rsidRPr="00DF6E65">
        <w:t>vities where chemicals are used</w:t>
      </w:r>
      <w:r w:rsidR="00374425" w:rsidRPr="00DF6E65">
        <w:t xml:space="preserve"> in their area(s) of responsibility</w:t>
      </w:r>
      <w:bookmarkEnd w:id="148"/>
      <w:bookmarkEnd w:id="149"/>
      <w:bookmarkEnd w:id="150"/>
      <w:bookmarkEnd w:id="151"/>
      <w:bookmarkEnd w:id="152"/>
    </w:p>
    <w:p w:rsidR="00B524B9" w:rsidRPr="00DF6E65" w:rsidRDefault="00F956F1" w:rsidP="00E615DB">
      <w:pPr>
        <w:pStyle w:val="Heading3"/>
        <w:ind w:left="1440"/>
      </w:pPr>
      <w:bookmarkStart w:id="153" w:name="_Toc476579188"/>
      <w:bookmarkStart w:id="154" w:name="_Toc476579699"/>
      <w:bookmarkStart w:id="155" w:name="_Toc477183416"/>
      <w:bookmarkStart w:id="156" w:name="_Toc479229755"/>
      <w:bookmarkStart w:id="157" w:name="_Toc487008403"/>
      <w:r w:rsidRPr="00DF6E65">
        <w:t>Training employees on prop</w:t>
      </w:r>
      <w:r w:rsidR="00916053" w:rsidRPr="00DF6E65">
        <w:t>er c</w:t>
      </w:r>
      <w:r w:rsidR="00B524B9" w:rsidRPr="00DF6E65">
        <w:t>hemical hygiene practices</w:t>
      </w:r>
      <w:bookmarkEnd w:id="153"/>
      <w:bookmarkEnd w:id="154"/>
      <w:bookmarkEnd w:id="155"/>
      <w:bookmarkEnd w:id="156"/>
      <w:bookmarkEnd w:id="157"/>
      <w:r w:rsidR="00B524B9" w:rsidRPr="00DF6E65">
        <w:t xml:space="preserve"> </w:t>
      </w:r>
    </w:p>
    <w:p w:rsidR="00F956F1" w:rsidRPr="00DF6E65" w:rsidRDefault="00B524B9" w:rsidP="00E615DB">
      <w:pPr>
        <w:pStyle w:val="Heading3"/>
        <w:ind w:left="1440"/>
      </w:pPr>
      <w:bookmarkStart w:id="158" w:name="_Toc476579189"/>
      <w:bookmarkStart w:id="159" w:name="_Toc476579700"/>
      <w:bookmarkStart w:id="160" w:name="_Toc477183417"/>
      <w:bookmarkStart w:id="161" w:name="_Toc479229756"/>
      <w:bookmarkStart w:id="162" w:name="_Toc487008404"/>
      <w:r w:rsidRPr="00DF6E65">
        <w:t>P</w:t>
      </w:r>
      <w:r w:rsidR="00F956F1" w:rsidRPr="00DF6E65">
        <w:t>roviding personal protective equipment and technical expertise</w:t>
      </w:r>
      <w:r w:rsidRPr="00DF6E65">
        <w:t xml:space="preserve"> to employees</w:t>
      </w:r>
      <w:bookmarkEnd w:id="158"/>
      <w:bookmarkEnd w:id="159"/>
      <w:bookmarkEnd w:id="160"/>
      <w:bookmarkEnd w:id="161"/>
      <w:bookmarkEnd w:id="162"/>
    </w:p>
    <w:p w:rsidR="00F956F1" w:rsidRPr="00DF6E65" w:rsidRDefault="00F956F1" w:rsidP="00E615DB">
      <w:pPr>
        <w:pStyle w:val="Heading3"/>
        <w:ind w:left="1440"/>
      </w:pPr>
      <w:bookmarkStart w:id="163" w:name="_Toc476579190"/>
      <w:bookmarkStart w:id="164" w:name="_Toc476579701"/>
      <w:bookmarkStart w:id="165" w:name="_Toc477183418"/>
      <w:bookmarkStart w:id="166" w:name="_Toc479229757"/>
      <w:bookmarkStart w:id="167" w:name="_Toc487008405"/>
      <w:r w:rsidRPr="00DF6E65">
        <w:t>Identifying proper chemical and waste storage locations</w:t>
      </w:r>
      <w:bookmarkEnd w:id="163"/>
      <w:bookmarkEnd w:id="164"/>
      <w:bookmarkEnd w:id="165"/>
      <w:bookmarkEnd w:id="166"/>
      <w:bookmarkEnd w:id="167"/>
    </w:p>
    <w:p w:rsidR="009554E7" w:rsidRPr="00DF6E65" w:rsidRDefault="009554E7" w:rsidP="00E615DB">
      <w:pPr>
        <w:pStyle w:val="Heading3"/>
        <w:ind w:left="1440"/>
      </w:pPr>
      <w:bookmarkStart w:id="168" w:name="_Toc487008406"/>
      <w:r w:rsidRPr="00DF6E65">
        <w:t>Ensure employees comply with all aspects of this and related programs</w:t>
      </w:r>
      <w:bookmarkEnd w:id="168"/>
    </w:p>
    <w:p w:rsidR="00F956F1" w:rsidRPr="00DF6E65" w:rsidRDefault="00F956F1" w:rsidP="00E615DB">
      <w:pPr>
        <w:pStyle w:val="Heading3"/>
        <w:ind w:left="1440"/>
      </w:pPr>
      <w:bookmarkStart w:id="169" w:name="_Toc476579191"/>
      <w:bookmarkStart w:id="170" w:name="_Toc476579702"/>
      <w:bookmarkStart w:id="171" w:name="_Toc477183419"/>
      <w:bookmarkStart w:id="172" w:name="_Toc479229758"/>
      <w:bookmarkStart w:id="173" w:name="_Toc487008407"/>
      <w:r w:rsidRPr="00DF6E65">
        <w:t>Reporting to the Risk Man</w:t>
      </w:r>
      <w:r w:rsidR="00374425" w:rsidRPr="00DF6E65">
        <w:t>agement O</w:t>
      </w:r>
      <w:r w:rsidRPr="00DF6E65">
        <w:t>ffice any chemical exposures, regardless of the route of entry (inhalation, absorption, ingestion, injection)</w:t>
      </w:r>
      <w:bookmarkEnd w:id="169"/>
      <w:bookmarkEnd w:id="170"/>
      <w:bookmarkEnd w:id="171"/>
      <w:bookmarkEnd w:id="172"/>
      <w:bookmarkEnd w:id="173"/>
    </w:p>
    <w:p w:rsidR="00FD7D62" w:rsidRPr="00DF6E65" w:rsidRDefault="00FD7D62" w:rsidP="00551B97">
      <w:pPr>
        <w:pStyle w:val="BodyText"/>
        <w:numPr>
          <w:ilvl w:val="0"/>
          <w:numId w:val="93"/>
        </w:numPr>
        <w:ind w:left="1440"/>
        <w:rPr>
          <w:rFonts w:cs="Times New Roman"/>
          <w:szCs w:val="24"/>
        </w:rPr>
      </w:pPr>
      <w:r w:rsidRPr="00DF6E65">
        <w:rPr>
          <w:rFonts w:cs="Times New Roman"/>
          <w:szCs w:val="24"/>
        </w:rPr>
        <w:t xml:space="preserve">Assigning designees to fulfill all aspects of this </w:t>
      </w:r>
      <w:r w:rsidR="000D585D" w:rsidRPr="00DF6E65">
        <w:rPr>
          <w:rFonts w:cs="Times New Roman"/>
          <w:i/>
          <w:szCs w:val="24"/>
        </w:rPr>
        <w:t>Plan</w:t>
      </w:r>
      <w:r w:rsidRPr="00DF6E65">
        <w:rPr>
          <w:rFonts w:cs="Times New Roman"/>
          <w:szCs w:val="24"/>
        </w:rPr>
        <w:t>.</w:t>
      </w:r>
    </w:p>
    <w:p w:rsidR="00A40DC9" w:rsidRPr="00DF6E65" w:rsidRDefault="00A40DC9" w:rsidP="004703A0">
      <w:pPr>
        <w:pStyle w:val="BodyText"/>
      </w:pPr>
      <w:bookmarkStart w:id="174" w:name="_Toc465691837"/>
      <w:bookmarkStart w:id="175" w:name="_Toc465772628"/>
    </w:p>
    <w:p w:rsidR="002908EC" w:rsidRPr="00DF6E65" w:rsidRDefault="0004570B" w:rsidP="006633B4">
      <w:pPr>
        <w:pStyle w:val="Heading2"/>
        <w:ind w:left="720"/>
        <w:rPr>
          <w:rFonts w:cs="Times New Roman"/>
        </w:rPr>
      </w:pPr>
      <w:bookmarkStart w:id="176" w:name="_Toc487008408"/>
      <w:r w:rsidRPr="00DF6E65">
        <w:rPr>
          <w:rFonts w:cs="Times New Roman"/>
        </w:rPr>
        <w:t>Employees</w:t>
      </w:r>
      <w:bookmarkEnd w:id="174"/>
      <w:bookmarkEnd w:id="175"/>
      <w:bookmarkEnd w:id="176"/>
    </w:p>
    <w:p w:rsidR="00D1552B" w:rsidRPr="00DF6E65" w:rsidRDefault="00D1552B" w:rsidP="00E63DA6">
      <w:pPr>
        <w:pStyle w:val="BodyText"/>
      </w:pPr>
    </w:p>
    <w:p w:rsidR="00920E5D" w:rsidRPr="00DF6E65" w:rsidRDefault="0004570B" w:rsidP="00E63DA6">
      <w:pPr>
        <w:pStyle w:val="BodyText"/>
        <w:ind w:left="720"/>
      </w:pPr>
      <w:bookmarkStart w:id="177" w:name="_Toc465772629"/>
      <w:bookmarkStart w:id="178" w:name="_Toc465772763"/>
      <w:bookmarkStart w:id="179" w:name="_Toc465848774"/>
      <w:bookmarkStart w:id="180" w:name="_Toc466467936"/>
      <w:bookmarkStart w:id="181" w:name="_Toc466468069"/>
      <w:bookmarkStart w:id="182" w:name="_Toc466878240"/>
      <w:bookmarkStart w:id="183" w:name="_Toc466879701"/>
      <w:bookmarkStart w:id="184" w:name="_Toc466879834"/>
      <w:bookmarkStart w:id="185" w:name="_Toc466901875"/>
      <w:bookmarkStart w:id="186" w:name="_Toc467071470"/>
      <w:bookmarkStart w:id="187" w:name="_Toc467071713"/>
      <w:bookmarkStart w:id="188" w:name="_Toc468178567"/>
      <w:bookmarkStart w:id="189" w:name="_Toc465691839"/>
      <w:r w:rsidRPr="00DF6E65">
        <w:t>Employees are responsible for</w:t>
      </w:r>
      <w:bookmarkEnd w:id="177"/>
      <w:bookmarkEnd w:id="178"/>
      <w:bookmarkEnd w:id="179"/>
      <w:bookmarkEnd w:id="180"/>
      <w:bookmarkEnd w:id="181"/>
      <w:bookmarkEnd w:id="182"/>
      <w:bookmarkEnd w:id="183"/>
      <w:bookmarkEnd w:id="184"/>
      <w:bookmarkEnd w:id="185"/>
      <w:bookmarkEnd w:id="186"/>
      <w:bookmarkEnd w:id="187"/>
      <w:bookmarkEnd w:id="188"/>
    </w:p>
    <w:p w:rsidR="006B1023" w:rsidRPr="00DF6E65" w:rsidRDefault="006B1023" w:rsidP="00E63DA6">
      <w:pPr>
        <w:pStyle w:val="BodyText"/>
      </w:pPr>
    </w:p>
    <w:p w:rsidR="00B67D5D" w:rsidRPr="00DF6E65" w:rsidRDefault="00B67D5D" w:rsidP="00551B97">
      <w:pPr>
        <w:pStyle w:val="Heading3"/>
        <w:numPr>
          <w:ilvl w:val="0"/>
          <w:numId w:val="38"/>
        </w:numPr>
        <w:ind w:left="1440"/>
      </w:pPr>
      <w:bookmarkStart w:id="190" w:name="_Toc476579193"/>
      <w:bookmarkStart w:id="191" w:name="_Toc476579704"/>
      <w:bookmarkStart w:id="192" w:name="_Toc477183421"/>
      <w:bookmarkStart w:id="193" w:name="_Toc479229760"/>
      <w:bookmarkStart w:id="194" w:name="_Toc487008409"/>
      <w:bookmarkStart w:id="195" w:name="_Toc465772630"/>
      <w:bookmarkStart w:id="196" w:name="_Toc465772764"/>
      <w:bookmarkStart w:id="197" w:name="_Toc465848775"/>
      <w:bookmarkStart w:id="198" w:name="_Toc466467937"/>
      <w:bookmarkStart w:id="199" w:name="_Toc466468070"/>
      <w:bookmarkStart w:id="200" w:name="_Toc466878241"/>
      <w:bookmarkStart w:id="201" w:name="_Toc466879702"/>
      <w:bookmarkStart w:id="202" w:name="_Toc466879835"/>
      <w:bookmarkStart w:id="203" w:name="_Toc466901876"/>
      <w:r w:rsidRPr="00DF6E65">
        <w:t>Completing all necessary training</w:t>
      </w:r>
      <w:bookmarkEnd w:id="190"/>
      <w:bookmarkEnd w:id="191"/>
      <w:bookmarkEnd w:id="192"/>
      <w:bookmarkEnd w:id="193"/>
      <w:bookmarkEnd w:id="194"/>
    </w:p>
    <w:p w:rsidR="00B67D5D" w:rsidRPr="00DF6E65" w:rsidRDefault="00B67D5D" w:rsidP="00E615DB">
      <w:pPr>
        <w:pStyle w:val="Heading3"/>
        <w:ind w:left="1440"/>
        <w:rPr>
          <w:u w:val="single"/>
        </w:rPr>
      </w:pPr>
      <w:bookmarkStart w:id="204" w:name="_Toc476579194"/>
      <w:bookmarkStart w:id="205" w:name="_Toc476579705"/>
      <w:bookmarkStart w:id="206" w:name="_Toc477183422"/>
      <w:bookmarkStart w:id="207" w:name="_Toc479229761"/>
      <w:bookmarkStart w:id="208" w:name="_Toc487008410"/>
      <w:r w:rsidRPr="00DF6E65">
        <w:t xml:space="preserve">Complying with all aspects of the </w:t>
      </w:r>
      <w:r w:rsidR="0050786A" w:rsidRPr="00DF6E65">
        <w:rPr>
          <w:i/>
        </w:rPr>
        <w:t xml:space="preserve">Chemical Hygiene </w:t>
      </w:r>
      <w:bookmarkEnd w:id="204"/>
      <w:bookmarkEnd w:id="205"/>
      <w:bookmarkEnd w:id="206"/>
      <w:bookmarkEnd w:id="207"/>
      <w:bookmarkEnd w:id="208"/>
      <w:r w:rsidR="000D585D" w:rsidRPr="00DF6E65">
        <w:rPr>
          <w:i/>
        </w:rPr>
        <w:t>Plan</w:t>
      </w:r>
    </w:p>
    <w:p w:rsidR="00B67D5D" w:rsidRPr="00DF6E65" w:rsidRDefault="00B67D5D" w:rsidP="00E615DB">
      <w:pPr>
        <w:pStyle w:val="Heading3"/>
        <w:ind w:left="1440"/>
        <w:rPr>
          <w:u w:val="single"/>
        </w:rPr>
      </w:pPr>
      <w:bookmarkStart w:id="209" w:name="_Toc476579195"/>
      <w:bookmarkStart w:id="210" w:name="_Toc476579706"/>
      <w:bookmarkStart w:id="211" w:name="_Toc477183423"/>
      <w:bookmarkStart w:id="212" w:name="_Toc479229762"/>
      <w:bookmarkStart w:id="213" w:name="_Toc487008411"/>
      <w:r w:rsidRPr="00DF6E65">
        <w:t xml:space="preserve">Properly implementing safe </w:t>
      </w:r>
      <w:r w:rsidR="0050786A" w:rsidRPr="00DF6E65">
        <w:t xml:space="preserve">chemical and waste handling </w:t>
      </w:r>
      <w:r w:rsidRPr="00DF6E65">
        <w:t>practices in the accomplishment of their duties</w:t>
      </w:r>
      <w:bookmarkEnd w:id="209"/>
      <w:bookmarkEnd w:id="210"/>
      <w:bookmarkEnd w:id="211"/>
      <w:bookmarkEnd w:id="212"/>
      <w:bookmarkEnd w:id="213"/>
    </w:p>
    <w:p w:rsidR="00B67D5D" w:rsidRPr="00DF6E65" w:rsidRDefault="00B67D5D" w:rsidP="00E615DB">
      <w:pPr>
        <w:pStyle w:val="Heading3"/>
        <w:ind w:left="1440"/>
        <w:rPr>
          <w:u w:val="single"/>
        </w:rPr>
      </w:pPr>
      <w:bookmarkStart w:id="214" w:name="_Toc476579196"/>
      <w:bookmarkStart w:id="215" w:name="_Toc476579707"/>
      <w:bookmarkStart w:id="216" w:name="_Toc477183424"/>
      <w:bookmarkStart w:id="217" w:name="_Toc479229763"/>
      <w:bookmarkStart w:id="218" w:name="_Toc487008412"/>
      <w:r w:rsidRPr="00DF6E65">
        <w:t>Reporting all exposures and near misse</w:t>
      </w:r>
      <w:r w:rsidR="00C17B81" w:rsidRPr="00DF6E65">
        <w:t>s to the appropriate supervisor</w:t>
      </w:r>
      <w:bookmarkEnd w:id="214"/>
      <w:bookmarkEnd w:id="215"/>
      <w:bookmarkEnd w:id="216"/>
      <w:bookmarkEnd w:id="217"/>
      <w:bookmarkEnd w:id="218"/>
    </w:p>
    <w:p w:rsidR="00B67D5D" w:rsidRPr="00DF6E65" w:rsidRDefault="00B67D5D" w:rsidP="00E615DB">
      <w:pPr>
        <w:pStyle w:val="Heading3"/>
        <w:ind w:left="1440"/>
        <w:rPr>
          <w:u w:val="single"/>
        </w:rPr>
      </w:pPr>
      <w:bookmarkStart w:id="219" w:name="_Toc476579197"/>
      <w:bookmarkStart w:id="220" w:name="_Toc476579708"/>
      <w:bookmarkStart w:id="221" w:name="_Toc477183425"/>
      <w:bookmarkStart w:id="222" w:name="_Toc479229764"/>
      <w:bookmarkStart w:id="223" w:name="_Toc487008413"/>
      <w:r w:rsidRPr="00DF6E65">
        <w:t>Staying informed of all chemical hazards they may come into contact with</w:t>
      </w:r>
      <w:bookmarkEnd w:id="219"/>
      <w:bookmarkEnd w:id="220"/>
      <w:bookmarkEnd w:id="221"/>
      <w:bookmarkEnd w:id="222"/>
      <w:bookmarkEnd w:id="223"/>
    </w:p>
    <w:p w:rsidR="00B67D5D" w:rsidRPr="00DF6E65" w:rsidRDefault="00BC63B7" w:rsidP="00E615DB">
      <w:pPr>
        <w:pStyle w:val="Heading3"/>
        <w:ind w:left="1440"/>
        <w:rPr>
          <w:u w:val="single"/>
        </w:rPr>
      </w:pPr>
      <w:bookmarkStart w:id="224" w:name="_Toc476579198"/>
      <w:bookmarkStart w:id="225" w:name="_Toc476579709"/>
      <w:bookmarkStart w:id="226" w:name="_Toc477183426"/>
      <w:bookmarkStart w:id="227" w:name="_Toc479229765"/>
      <w:bookmarkStart w:id="228" w:name="_Toc487008414"/>
      <w:r w:rsidRPr="00DF6E65">
        <w:t xml:space="preserve">Reporting any </w:t>
      </w:r>
      <w:r w:rsidR="000D585D" w:rsidRPr="00DF6E65">
        <w:rPr>
          <w:i/>
        </w:rPr>
        <w:t>Plan</w:t>
      </w:r>
      <w:r w:rsidR="00B67D5D" w:rsidRPr="00DF6E65">
        <w:t xml:space="preserve"> deficiencies to their supervisor or the Risk Management Office.</w:t>
      </w:r>
      <w:bookmarkEnd w:id="224"/>
      <w:bookmarkEnd w:id="225"/>
      <w:bookmarkEnd w:id="226"/>
      <w:bookmarkEnd w:id="227"/>
      <w:bookmarkEnd w:id="228"/>
    </w:p>
    <w:bookmarkEnd w:id="189"/>
    <w:bookmarkEnd w:id="195"/>
    <w:bookmarkEnd w:id="196"/>
    <w:bookmarkEnd w:id="197"/>
    <w:bookmarkEnd w:id="198"/>
    <w:bookmarkEnd w:id="199"/>
    <w:bookmarkEnd w:id="200"/>
    <w:bookmarkEnd w:id="201"/>
    <w:bookmarkEnd w:id="202"/>
    <w:bookmarkEnd w:id="203"/>
    <w:p w:rsidR="00C75E6E" w:rsidRPr="00DF6E65" w:rsidRDefault="00C75E6E" w:rsidP="00E63DA6">
      <w:pPr>
        <w:pStyle w:val="BodyText"/>
      </w:pPr>
    </w:p>
    <w:p w:rsidR="00C75E6E" w:rsidRPr="00DF6E65" w:rsidRDefault="001E711D" w:rsidP="006633B4">
      <w:pPr>
        <w:pStyle w:val="Heading2"/>
        <w:ind w:left="720"/>
        <w:rPr>
          <w:rFonts w:cs="Times New Roman"/>
        </w:rPr>
      </w:pPr>
      <w:bookmarkStart w:id="229" w:name="_Toc487008415"/>
      <w:r w:rsidRPr="00DF6E65">
        <w:rPr>
          <w:rFonts w:cs="Times New Roman"/>
        </w:rPr>
        <w:t>Students</w:t>
      </w:r>
      <w:bookmarkEnd w:id="229"/>
    </w:p>
    <w:p w:rsidR="00C75E6E" w:rsidRPr="00DF6E65" w:rsidRDefault="00C75E6E" w:rsidP="007A01C7">
      <w:pPr>
        <w:pStyle w:val="BodyText"/>
        <w:ind w:left="720" w:right="251"/>
        <w:rPr>
          <w:rFonts w:cs="Times New Roman"/>
          <w:szCs w:val="24"/>
          <w:u w:val="single"/>
        </w:rPr>
      </w:pPr>
    </w:p>
    <w:p w:rsidR="001E711D" w:rsidRPr="00DF6E65" w:rsidRDefault="001E711D" w:rsidP="007A01C7">
      <w:pPr>
        <w:ind w:left="720" w:right="-20"/>
        <w:rPr>
          <w:rFonts w:ascii="Times New Roman" w:hAnsi="Times New Roman" w:cs="Times New Roman"/>
          <w:b/>
          <w:bCs/>
          <w:sz w:val="24"/>
          <w:szCs w:val="24"/>
        </w:rPr>
      </w:pPr>
      <w:r w:rsidRPr="00DF6E65">
        <w:rPr>
          <w:rStyle w:val="BodyTextChar"/>
        </w:rPr>
        <w:t xml:space="preserve">While students are not specifically covered under the provisions of the regulations due to their non-employee status, students shall be made aware of chemical health and safety hazards in laboratories. Students are responsible for conducting each operation in accordance with prescribed chemical hygiene procedures. Blatant disregard for provisions of this </w:t>
      </w:r>
      <w:r w:rsidR="000D585D" w:rsidRPr="00DF6E65">
        <w:rPr>
          <w:rStyle w:val="BodyTextChar"/>
          <w:i/>
        </w:rPr>
        <w:t>Plan</w:t>
      </w:r>
      <w:r w:rsidRPr="00DF6E65">
        <w:rPr>
          <w:rStyle w:val="BodyTextChar"/>
        </w:rPr>
        <w:t xml:space="preserve"> will result</w:t>
      </w:r>
      <w:r w:rsidRPr="00DF6E65">
        <w:rPr>
          <w:rFonts w:ascii="Times New Roman" w:hAnsi="Times New Roman" w:cs="Times New Roman"/>
          <w:sz w:val="24"/>
          <w:szCs w:val="24"/>
        </w:rPr>
        <w:t xml:space="preserve"> in </w:t>
      </w:r>
      <w:r w:rsidR="00756A5D" w:rsidRPr="00DF6E65">
        <w:rPr>
          <w:rFonts w:ascii="Times New Roman" w:hAnsi="Times New Roman" w:cs="Times New Roman"/>
          <w:sz w:val="24"/>
          <w:szCs w:val="24"/>
        </w:rPr>
        <w:t xml:space="preserve">being excused </w:t>
      </w:r>
      <w:r w:rsidRPr="00DF6E65">
        <w:rPr>
          <w:rFonts w:ascii="Times New Roman" w:hAnsi="Times New Roman" w:cs="Times New Roman"/>
          <w:sz w:val="24"/>
          <w:szCs w:val="24"/>
        </w:rPr>
        <w:t>from the laboratory or other areas where chemicals are present.</w:t>
      </w:r>
    </w:p>
    <w:p w:rsidR="00127FDF" w:rsidRPr="00DF6E65" w:rsidRDefault="00127FDF" w:rsidP="006633B4">
      <w:pPr>
        <w:pStyle w:val="BodyText"/>
        <w:ind w:left="0"/>
      </w:pPr>
    </w:p>
    <w:p w:rsidR="00785913" w:rsidRPr="00DF6E65" w:rsidRDefault="00785913" w:rsidP="007A01C7">
      <w:pPr>
        <w:pStyle w:val="Heading1"/>
        <w:numPr>
          <w:ilvl w:val="0"/>
          <w:numId w:val="3"/>
        </w:numPr>
        <w:rPr>
          <w:rFonts w:cs="Times New Roman"/>
        </w:rPr>
      </w:pPr>
      <w:bookmarkStart w:id="230" w:name="_Toc487008416"/>
      <w:r w:rsidRPr="00DF6E65">
        <w:rPr>
          <w:rFonts w:cs="Times New Roman"/>
        </w:rPr>
        <w:t>DEFINITIONS</w:t>
      </w:r>
      <w:bookmarkEnd w:id="230"/>
    </w:p>
    <w:p w:rsidR="00785913" w:rsidRPr="00DF6E65" w:rsidRDefault="00785913" w:rsidP="00785913">
      <w:pPr>
        <w:pStyle w:val="BodyText"/>
      </w:pPr>
    </w:p>
    <w:p w:rsidR="00E10A88" w:rsidRPr="00DF6E65" w:rsidRDefault="003A43CA" w:rsidP="00E76929">
      <w:pPr>
        <w:pStyle w:val="Heading3"/>
        <w:numPr>
          <w:ilvl w:val="0"/>
          <w:numId w:val="330"/>
        </w:numPr>
        <w:ind w:left="1080"/>
      </w:pPr>
      <w:bookmarkStart w:id="231" w:name="_Toc479229768"/>
      <w:bookmarkStart w:id="232" w:name="_Toc487008417"/>
      <w:r w:rsidRPr="00DF6E65">
        <w:rPr>
          <w:i/>
        </w:rPr>
        <w:t>Bonded</w:t>
      </w:r>
      <w:r w:rsidR="00E10A88" w:rsidRPr="00DF6E65">
        <w:t xml:space="preserve">: </w:t>
      </w:r>
      <w:r w:rsidRPr="00DF6E65">
        <w:t>a method of equilibrating the electrical potential difference between two containers to prevent the buildup of static electricity by using a conductor attached to both containers;</w:t>
      </w:r>
      <w:bookmarkEnd w:id="231"/>
      <w:bookmarkEnd w:id="232"/>
    </w:p>
    <w:p w:rsidR="00C20CF6" w:rsidRPr="00DF6E65" w:rsidRDefault="00C20CF6" w:rsidP="00F00261">
      <w:pPr>
        <w:pStyle w:val="Heading3"/>
        <w:ind w:left="1080"/>
      </w:pPr>
      <w:bookmarkStart w:id="233" w:name="_Toc479229769"/>
      <w:bookmarkStart w:id="234" w:name="_Toc487008418"/>
      <w:bookmarkStart w:id="235" w:name="_Toc479229770"/>
      <w:r w:rsidRPr="00DF6E65">
        <w:rPr>
          <w:i/>
        </w:rPr>
        <w:t>Chemical:</w:t>
      </w:r>
      <w:r w:rsidRPr="00DF6E65">
        <w:t xml:space="preserve"> </w:t>
      </w:r>
      <w:bookmarkEnd w:id="233"/>
      <w:r w:rsidR="00F00261" w:rsidRPr="00DF6E65">
        <w:t xml:space="preserve">for the purposes of this </w:t>
      </w:r>
      <w:r w:rsidR="000D585D" w:rsidRPr="00DF6E65">
        <w:rPr>
          <w:i/>
        </w:rPr>
        <w:t>Plan</w:t>
      </w:r>
      <w:r w:rsidR="00F00261" w:rsidRPr="00DF6E65">
        <w:rPr>
          <w:i/>
        </w:rPr>
        <w:t xml:space="preserve">, </w:t>
      </w:r>
      <w:r w:rsidR="00F00261" w:rsidRPr="00DF6E65">
        <w:t xml:space="preserve">a chemical is any liquid, solid, or gas that has been prepared and packaged for use, including any mixtures, dilutions, or solutions thereof; this definition does not include pesticides, food, food additives, food coloring, cosmetics, over-the-counter pharmaceuticals, medical devices, veterinary devices, alcoholic beverages, consumer products packaged for consumer use and used as intended and in amounts a </w:t>
      </w:r>
      <w:r w:rsidR="00F00261" w:rsidRPr="00DF6E65">
        <w:lastRenderedPageBreak/>
        <w:t>consumer would use, tobacco or tobacco products, or water</w:t>
      </w:r>
      <w:r w:rsidR="001B135E" w:rsidRPr="00DF6E65">
        <w:t>;</w:t>
      </w:r>
      <w:bookmarkEnd w:id="234"/>
    </w:p>
    <w:p w:rsidR="00EF4551" w:rsidRPr="00DF6E65" w:rsidRDefault="00EF4551" w:rsidP="00785913">
      <w:pPr>
        <w:pStyle w:val="Heading3"/>
        <w:ind w:left="1080"/>
      </w:pPr>
      <w:bookmarkStart w:id="236" w:name="_Toc487008419"/>
      <w:r w:rsidRPr="00DF6E65">
        <w:rPr>
          <w:i/>
        </w:rPr>
        <w:t>Compressed gas cylinder:</w:t>
      </w:r>
      <w:r w:rsidRPr="00DF6E65">
        <w:t xml:space="preserve"> also referred to as ‘cylinder;’ a pressure vessel designed for the sole purpose of containing high-pressure or liquefied gases above atmospheric pressure; equipped with a valve to control the release of contents, cylinders can range from low pressure (e.g., propane at 28 psi) to high pressure (e.g., oxygen at 4500 psi); sizes can range from ‘lecture bottle’ (12-18 inches) to liquefied cryogenic gas cylinders (&gt;60 inches by 20 inches);</w:t>
      </w:r>
      <w:bookmarkEnd w:id="235"/>
      <w:bookmarkEnd w:id="236"/>
    </w:p>
    <w:p w:rsidR="00EF4551" w:rsidRPr="00DF6E65" w:rsidRDefault="00EF4551" w:rsidP="00785913">
      <w:pPr>
        <w:pStyle w:val="Heading3"/>
        <w:ind w:left="1080"/>
      </w:pPr>
      <w:bookmarkStart w:id="237" w:name="_Toc479229771"/>
      <w:bookmarkStart w:id="238" w:name="_Toc487008420"/>
      <w:r w:rsidRPr="00DF6E65">
        <w:rPr>
          <w:i/>
        </w:rPr>
        <w:t xml:space="preserve">Control measures: </w:t>
      </w:r>
      <w:r w:rsidRPr="00DF6E65">
        <w:t>means (physical or procedural) to reduce the level of risk associated with a hazard.</w:t>
      </w:r>
      <w:bookmarkEnd w:id="237"/>
      <w:bookmarkEnd w:id="238"/>
    </w:p>
    <w:p w:rsidR="00EF4551" w:rsidRPr="00DF6E65" w:rsidRDefault="00EF4551" w:rsidP="00785913">
      <w:pPr>
        <w:pStyle w:val="Heading3"/>
        <w:ind w:left="1080"/>
      </w:pPr>
      <w:bookmarkStart w:id="239" w:name="_Toc479229772"/>
      <w:bookmarkStart w:id="240" w:name="_Toc487008421"/>
      <w:r w:rsidRPr="00DF6E65">
        <w:rPr>
          <w:i/>
        </w:rPr>
        <w:t>Employee:</w:t>
      </w:r>
      <w:r w:rsidRPr="00DF6E65">
        <w:t xml:space="preserve"> any individual who receives compensation from the San Diego Community College District in exchange for services, including employed students;</w:t>
      </w:r>
      <w:bookmarkEnd w:id="239"/>
      <w:bookmarkEnd w:id="240"/>
    </w:p>
    <w:p w:rsidR="00CB4549" w:rsidRPr="00DF6E65" w:rsidRDefault="00CB4549" w:rsidP="00785913">
      <w:pPr>
        <w:pStyle w:val="Heading3"/>
        <w:ind w:left="1080"/>
      </w:pPr>
      <w:bookmarkStart w:id="241" w:name="_Toc487008422"/>
      <w:r w:rsidRPr="00DF6E65">
        <w:rPr>
          <w:i/>
        </w:rPr>
        <w:t>Explosion proof:</w:t>
      </w:r>
      <w:r w:rsidRPr="00DF6E65">
        <w:t xml:space="preserve"> also referred to as ‘intrinsically safe;’ electrical components that are approved for use in flammable atmospheres such that they do not present sources of ignition;</w:t>
      </w:r>
      <w:bookmarkEnd w:id="241"/>
    </w:p>
    <w:p w:rsidR="00EF4551" w:rsidRPr="00DF6E65" w:rsidRDefault="00EF4551" w:rsidP="00785913">
      <w:pPr>
        <w:pStyle w:val="Heading3"/>
        <w:ind w:left="1080"/>
      </w:pPr>
      <w:bookmarkStart w:id="242" w:name="_Toc479229773"/>
      <w:bookmarkStart w:id="243" w:name="_Toc487008423"/>
      <w:r w:rsidRPr="00DF6E65">
        <w:rPr>
          <w:i/>
        </w:rPr>
        <w:t>Fume hood:</w:t>
      </w:r>
      <w:r w:rsidRPr="00DF6E65">
        <w:t xml:space="preserve"> a cabinet enclosed on three sides, top and bottom with an integral mechanical exhaust ventilation system designed to contain and minimize employee exposure to hazardous vapors, fumes, and mists by way of negative pressure;</w:t>
      </w:r>
      <w:bookmarkEnd w:id="242"/>
      <w:bookmarkEnd w:id="243"/>
      <w:r w:rsidRPr="00DF6E65">
        <w:t xml:space="preserve"> </w:t>
      </w:r>
    </w:p>
    <w:p w:rsidR="003A43CA" w:rsidRPr="00DF6E65" w:rsidRDefault="003A43CA" w:rsidP="00785913">
      <w:pPr>
        <w:pStyle w:val="Heading3"/>
        <w:ind w:left="1080"/>
      </w:pPr>
      <w:bookmarkStart w:id="244" w:name="_Toc479229774"/>
      <w:bookmarkStart w:id="245" w:name="_Toc487008424"/>
      <w:r w:rsidRPr="00DF6E65">
        <w:rPr>
          <w:i/>
        </w:rPr>
        <w:t>Grounded:</w:t>
      </w:r>
      <w:r w:rsidRPr="00DF6E65">
        <w:t xml:space="preserve"> a means of reducing the buildup of static electricity by providing a conductive path to the earth;</w:t>
      </w:r>
      <w:bookmarkEnd w:id="244"/>
      <w:bookmarkEnd w:id="245"/>
    </w:p>
    <w:p w:rsidR="00EF4551" w:rsidRPr="00DF6E65" w:rsidRDefault="00EF4551" w:rsidP="00785913">
      <w:pPr>
        <w:pStyle w:val="Heading3"/>
        <w:ind w:left="1080"/>
      </w:pPr>
      <w:bookmarkStart w:id="246" w:name="_Toc479229775"/>
      <w:bookmarkStart w:id="247" w:name="_Toc487008425"/>
      <w:r w:rsidRPr="00DF6E65">
        <w:rPr>
          <w:i/>
        </w:rPr>
        <w:t>Hazardous material</w:t>
      </w:r>
      <w:r w:rsidR="0093317B" w:rsidRPr="00DF6E65">
        <w:rPr>
          <w:i/>
        </w:rPr>
        <w:t>/chemical</w:t>
      </w:r>
      <w:r w:rsidRPr="00DF6E65">
        <w:rPr>
          <w:i/>
        </w:rPr>
        <w:t>:</w:t>
      </w:r>
      <w:r w:rsidRPr="00DF6E65">
        <w:t xml:space="preserve"> a hazardous material </w:t>
      </w:r>
      <w:r w:rsidR="0093317B" w:rsidRPr="00DF6E65">
        <w:t xml:space="preserve">or hazardous chemical </w:t>
      </w:r>
      <w:r w:rsidRPr="00DF6E65">
        <w:t xml:space="preserve">is a </w:t>
      </w:r>
      <w:r w:rsidR="009F047C" w:rsidRPr="00DF6E65">
        <w:t>substance</w:t>
      </w:r>
      <w:r w:rsidRPr="00DF6E65">
        <w:t xml:space="preserve"> that poses a viable risk to the health or well-being of an individual by way of its ability to burn (flammability), dissolve flesh or steel (corrosivity), result in deleterious health effects (toxic), or react with other chemicals in a manner that produces another hazard (reactivity); chemicals may also be classified by their known or suspected ability to cause cancer (carcinogen), impact the reproductive system (reproductive toxin), or impact a developing fetus (teratogen); the State of California </w:t>
      </w:r>
      <w:r w:rsidR="009F047C" w:rsidRPr="00DF6E65">
        <w:t>and the Environmental Protection Agency also designate</w:t>
      </w:r>
      <w:r w:rsidRPr="00DF6E65">
        <w:t xml:space="preserve"> specific chemicals as ‘extremely hazardous’ </w:t>
      </w:r>
      <w:r w:rsidR="009F047C" w:rsidRPr="00DF6E65">
        <w:t xml:space="preserve">and the Federal government </w:t>
      </w:r>
      <w:r w:rsidRPr="00DF6E65">
        <w:t>designates specific chemicals as ‘acutely hazardous;’</w:t>
      </w:r>
      <w:bookmarkEnd w:id="246"/>
      <w:bookmarkEnd w:id="247"/>
    </w:p>
    <w:p w:rsidR="00EF4551" w:rsidRPr="00DF6E65" w:rsidRDefault="00EF4551" w:rsidP="00785913">
      <w:pPr>
        <w:pStyle w:val="Heading3"/>
        <w:ind w:left="1080"/>
      </w:pPr>
      <w:bookmarkStart w:id="248" w:name="_Toc479229776"/>
      <w:bookmarkStart w:id="249" w:name="_Toc487008426"/>
      <w:r w:rsidRPr="00DF6E65">
        <w:rPr>
          <w:i/>
        </w:rPr>
        <w:t>Hazardous Waste Manifest:</w:t>
      </w:r>
      <w:r w:rsidRPr="00DF6E65">
        <w:t xml:space="preserve"> a document that is used to track the movement of hazardous waste from the originator of the waste (generator) to its final disposition location; the use of a Manifest does not absolve the generator of responsibility of the waste but is used to confirm the waste was delivered to an appropriate facility that, by permit and construction, is able to receive hazardous waste;</w:t>
      </w:r>
      <w:bookmarkEnd w:id="248"/>
      <w:bookmarkEnd w:id="249"/>
    </w:p>
    <w:p w:rsidR="00EF4551" w:rsidRPr="00DF6E65" w:rsidRDefault="00EF4551" w:rsidP="00785913">
      <w:pPr>
        <w:pStyle w:val="Heading3"/>
        <w:ind w:left="1080"/>
      </w:pPr>
      <w:bookmarkStart w:id="250" w:name="_Toc479229777"/>
      <w:bookmarkStart w:id="251" w:name="_Toc487008427"/>
      <w:r w:rsidRPr="00DF6E65">
        <w:rPr>
          <w:i/>
        </w:rPr>
        <w:t>Hazardous waste:</w:t>
      </w:r>
      <w:r w:rsidRPr="00DF6E65">
        <w:t xml:space="preserve"> a material that no longer serves a purpose to the Facility or College and has certain characteristics that are harmful to people or the environment; chemicals that are no longer useable for their original intended purpose or are no longer useful to the possessor; unused chemicals that are not wanted by the possessor are considered waste;</w:t>
      </w:r>
      <w:bookmarkEnd w:id="250"/>
      <w:bookmarkEnd w:id="251"/>
    </w:p>
    <w:p w:rsidR="00EF4551" w:rsidRPr="00DF6E65" w:rsidRDefault="00EF4551" w:rsidP="00785913">
      <w:pPr>
        <w:pStyle w:val="Heading3"/>
        <w:ind w:left="1080"/>
      </w:pPr>
      <w:bookmarkStart w:id="252" w:name="_Toc479229778"/>
      <w:bookmarkStart w:id="253" w:name="_Toc487008428"/>
      <w:r w:rsidRPr="00DF6E65">
        <w:rPr>
          <w:i/>
        </w:rPr>
        <w:t>Sash:</w:t>
      </w:r>
      <w:r w:rsidRPr="00DF6E65">
        <w:t xml:space="preserve"> an integral feature of a fume hood; a moveable partition designed to increase or decrease the accessible area of a fume hood’s face which also results in modifying the velocity if in-flowing air;</w:t>
      </w:r>
      <w:bookmarkEnd w:id="252"/>
      <w:bookmarkEnd w:id="253"/>
    </w:p>
    <w:p w:rsidR="00756A5D" w:rsidRPr="00DF6E65" w:rsidRDefault="00756A5D" w:rsidP="00785913">
      <w:pPr>
        <w:pStyle w:val="Heading3"/>
        <w:ind w:left="1080"/>
      </w:pPr>
      <w:bookmarkStart w:id="254" w:name="_Toc479229779"/>
      <w:bookmarkStart w:id="255" w:name="_Toc487008429"/>
      <w:r w:rsidRPr="00DF6E65">
        <w:rPr>
          <w:i/>
        </w:rPr>
        <w:t>Table-top hoods</w:t>
      </w:r>
      <w:r w:rsidRPr="00DF6E65">
        <w:t>: ventilated enclosures that are designed to remove noxious odors from employee and student work areas; us</w:t>
      </w:r>
      <w:r w:rsidR="00BC5EB7" w:rsidRPr="00DF6E65">
        <w:t>ed to hold small amounts of no</w:t>
      </w:r>
      <w:r w:rsidRPr="00DF6E65">
        <w:t xml:space="preserve"> to low-toxicity chemicals; do not provide any fire or explosion resistance; are not outfitted with sashes; </w:t>
      </w:r>
      <w:r w:rsidR="00987A5D" w:rsidRPr="00DF6E65">
        <w:t xml:space="preserve">for the purposes of this </w:t>
      </w:r>
      <w:r w:rsidR="000D585D" w:rsidRPr="00DF6E65">
        <w:rPr>
          <w:i/>
        </w:rPr>
        <w:t>Plan</w:t>
      </w:r>
      <w:r w:rsidR="00987A5D" w:rsidRPr="00DF6E65">
        <w:t>, they are not considered fume hoods;</w:t>
      </w:r>
      <w:bookmarkEnd w:id="254"/>
      <w:bookmarkEnd w:id="255"/>
      <w:r w:rsidRPr="00DF6E65">
        <w:t xml:space="preserve"> </w:t>
      </w:r>
    </w:p>
    <w:p w:rsidR="00EF4551" w:rsidRPr="00DF6E65" w:rsidRDefault="00EF4551" w:rsidP="00785913">
      <w:pPr>
        <w:pStyle w:val="Heading3"/>
        <w:ind w:left="1080"/>
      </w:pPr>
      <w:bookmarkStart w:id="256" w:name="_Toc479229780"/>
      <w:bookmarkStart w:id="257" w:name="_Toc487008430"/>
      <w:r w:rsidRPr="00DF6E65">
        <w:rPr>
          <w:i/>
        </w:rPr>
        <w:t>Universal waste:</w:t>
      </w:r>
      <w:r w:rsidRPr="00DF6E65">
        <w:t xml:space="preserve"> waste that it widely produced by households and by businesses; the wastes are considered hazardous, but due to the prevalence in non-industrial businesses and homes, are handled in a different manner than hazardous waste;</w:t>
      </w:r>
      <w:bookmarkEnd w:id="256"/>
      <w:bookmarkEnd w:id="257"/>
    </w:p>
    <w:p w:rsidR="00EF4551" w:rsidRPr="00DF6E65" w:rsidRDefault="00EF4551" w:rsidP="00EF4551">
      <w:pPr>
        <w:pStyle w:val="BodyText"/>
      </w:pPr>
    </w:p>
    <w:p w:rsidR="00D111A0" w:rsidRPr="00DF6E65" w:rsidRDefault="00D111A0" w:rsidP="007A01C7">
      <w:pPr>
        <w:pStyle w:val="Heading1"/>
        <w:numPr>
          <w:ilvl w:val="0"/>
          <w:numId w:val="3"/>
        </w:numPr>
        <w:rPr>
          <w:rFonts w:cs="Times New Roman"/>
        </w:rPr>
      </w:pPr>
      <w:bookmarkStart w:id="258" w:name="_Toc487008431"/>
      <w:r w:rsidRPr="00DF6E65">
        <w:rPr>
          <w:rFonts w:cs="Times New Roman"/>
        </w:rPr>
        <w:t>CHEMICAL HYGIENE OFFICER</w:t>
      </w:r>
      <w:bookmarkEnd w:id="258"/>
    </w:p>
    <w:p w:rsidR="00D111A0" w:rsidRPr="00DF6E65" w:rsidRDefault="00D111A0" w:rsidP="00D111A0">
      <w:pPr>
        <w:pStyle w:val="BodyText"/>
        <w:ind w:left="360"/>
      </w:pPr>
    </w:p>
    <w:p w:rsidR="005A1472" w:rsidRPr="00DF6E65" w:rsidRDefault="00F93765" w:rsidP="00D111A0">
      <w:pPr>
        <w:pStyle w:val="BodyText"/>
        <w:ind w:left="360"/>
      </w:pPr>
      <w:r w:rsidRPr="00DF6E65">
        <w:rPr>
          <w:rFonts w:cs="Times New Roman"/>
          <w:szCs w:val="24"/>
        </w:rPr>
        <w:t>San Diego Miramar College</w:t>
      </w:r>
      <w:r w:rsidR="00D111A0" w:rsidRPr="00DF6E65">
        <w:t xml:space="preserve"> </w:t>
      </w:r>
      <w:r w:rsidR="005A1472" w:rsidRPr="00DF6E65">
        <w:t>designates the following as Chemical Hygiene Officer(s):</w:t>
      </w:r>
    </w:p>
    <w:p w:rsidR="005A1472" w:rsidRPr="00DF6E65" w:rsidRDefault="005A1472" w:rsidP="00E76929">
      <w:pPr>
        <w:pStyle w:val="BodyText"/>
        <w:numPr>
          <w:ilvl w:val="0"/>
          <w:numId w:val="369"/>
        </w:numPr>
      </w:pPr>
      <w:r w:rsidRPr="00DF6E65">
        <w:t>Job classification or assignment</w:t>
      </w:r>
    </w:p>
    <w:p w:rsidR="005A1472" w:rsidRPr="00DF6E65" w:rsidRDefault="005A1472" w:rsidP="00D111A0">
      <w:pPr>
        <w:pStyle w:val="BodyText"/>
        <w:ind w:left="360"/>
      </w:pPr>
    </w:p>
    <w:p w:rsidR="00D111A0" w:rsidRPr="00DF6E65" w:rsidRDefault="00087976" w:rsidP="00D111A0">
      <w:pPr>
        <w:pStyle w:val="BodyText"/>
        <w:ind w:left="360"/>
      </w:pPr>
      <w:r w:rsidRPr="00DF6E65">
        <w:t>The Chemical Hygiene Officer</w:t>
      </w:r>
      <w:r w:rsidR="005A1472" w:rsidRPr="00DF6E65">
        <w:t>(s)</w:t>
      </w:r>
      <w:r w:rsidRPr="00DF6E65">
        <w:t xml:space="preserve"> shall report to the Facility Safety Officer by way of the Safety Committee.</w:t>
      </w:r>
    </w:p>
    <w:p w:rsidR="00D111A0" w:rsidRPr="00DF6E65" w:rsidRDefault="00D111A0" w:rsidP="00D111A0">
      <w:pPr>
        <w:pStyle w:val="BodyText"/>
        <w:ind w:left="360"/>
      </w:pPr>
    </w:p>
    <w:p w:rsidR="00D111A0" w:rsidRPr="00DF6E65" w:rsidRDefault="00D111A0" w:rsidP="00E76929">
      <w:pPr>
        <w:pStyle w:val="Heading2"/>
        <w:numPr>
          <w:ilvl w:val="1"/>
          <w:numId w:val="338"/>
        </w:numPr>
        <w:ind w:left="720"/>
      </w:pPr>
      <w:bookmarkStart w:id="259" w:name="_Toc487008432"/>
      <w:r w:rsidRPr="00DF6E65">
        <w:t>Responsibilities</w:t>
      </w:r>
      <w:bookmarkEnd w:id="259"/>
    </w:p>
    <w:p w:rsidR="004E64FF" w:rsidRPr="00DF6E65" w:rsidRDefault="004E64FF" w:rsidP="004E64FF">
      <w:pPr>
        <w:pStyle w:val="BodyText"/>
      </w:pPr>
    </w:p>
    <w:p w:rsidR="00D111A0" w:rsidRPr="00DF6E65" w:rsidRDefault="00D111A0" w:rsidP="00D111A0">
      <w:pPr>
        <w:pStyle w:val="BodyText"/>
        <w:ind w:left="720"/>
      </w:pPr>
      <w:r w:rsidRPr="00DF6E65">
        <w:t xml:space="preserve">The CHO </w:t>
      </w:r>
      <w:r w:rsidR="003A054F" w:rsidRPr="00DF6E65">
        <w:t xml:space="preserve">will act as </w:t>
      </w:r>
      <w:r w:rsidR="000E5E84" w:rsidRPr="00DF6E65">
        <w:t>the</w:t>
      </w:r>
      <w:r w:rsidR="00870565" w:rsidRPr="00DF6E65">
        <w:t xml:space="preserve"> point-contact for </w:t>
      </w:r>
      <w:r w:rsidR="000E5E84" w:rsidRPr="00DF6E65">
        <w:t xml:space="preserve">chemical </w:t>
      </w:r>
      <w:r w:rsidR="00870565" w:rsidRPr="00DF6E65">
        <w:t>health and safety concerns</w:t>
      </w:r>
      <w:r w:rsidR="004E64FF" w:rsidRPr="00DF6E65">
        <w:t xml:space="preserve"> at </w:t>
      </w:r>
      <w:r w:rsidR="00F93765" w:rsidRPr="00DF6E65">
        <w:rPr>
          <w:rFonts w:cs="Times New Roman"/>
          <w:szCs w:val="24"/>
        </w:rPr>
        <w:t>San Diego Miramar College</w:t>
      </w:r>
      <w:r w:rsidR="005A1472" w:rsidRPr="00DF6E65">
        <w:t xml:space="preserve"> </w:t>
      </w:r>
      <w:r w:rsidR="000E5E84" w:rsidRPr="00DF6E65">
        <w:t>and the liaison between the</w:t>
      </w:r>
      <w:r w:rsidR="00F66491" w:rsidRPr="00DF6E65">
        <w:t xml:space="preserve"> F</w:t>
      </w:r>
      <w:r w:rsidR="000E5E84" w:rsidRPr="00DF6E65">
        <w:t>acility and the Risk Management Office in regards to chemical issues</w:t>
      </w:r>
      <w:r w:rsidR="00870565" w:rsidRPr="00DF6E65">
        <w:t xml:space="preserve">. The CHO </w:t>
      </w:r>
      <w:r w:rsidRPr="00DF6E65">
        <w:t>shall be responsible for</w:t>
      </w:r>
    </w:p>
    <w:p w:rsidR="00D111A0" w:rsidRPr="00DF6E65" w:rsidRDefault="00D111A0" w:rsidP="00D111A0">
      <w:pPr>
        <w:pStyle w:val="Heading3"/>
        <w:numPr>
          <w:ilvl w:val="0"/>
          <w:numId w:val="0"/>
        </w:numPr>
        <w:ind w:left="720"/>
        <w:rPr>
          <w:rFonts w:eastAsia="Times New Roman" w:cs="Times New Roman"/>
        </w:rPr>
      </w:pPr>
    </w:p>
    <w:p w:rsidR="00D111A0" w:rsidRPr="00DF6E65" w:rsidRDefault="00D111A0" w:rsidP="00E76929">
      <w:pPr>
        <w:pStyle w:val="Heading3"/>
        <w:numPr>
          <w:ilvl w:val="0"/>
          <w:numId w:val="337"/>
        </w:numPr>
        <w:ind w:left="1440"/>
        <w:rPr>
          <w:rFonts w:cs="Times New Roman"/>
        </w:rPr>
      </w:pPr>
      <w:bookmarkStart w:id="260" w:name="_Toc487008433"/>
      <w:r w:rsidRPr="00DF6E65">
        <w:t xml:space="preserve">Overseeing the implementation of the </w:t>
      </w:r>
      <w:r w:rsidR="00087976" w:rsidRPr="00DF6E65">
        <w:t xml:space="preserve">relevant portions of the </w:t>
      </w:r>
      <w:r w:rsidRPr="00DF6E65">
        <w:rPr>
          <w:i/>
          <w:iCs/>
        </w:rPr>
        <w:t xml:space="preserve">Chemical Hygiene </w:t>
      </w:r>
      <w:r w:rsidR="000D585D" w:rsidRPr="00DF6E65">
        <w:rPr>
          <w:i/>
          <w:iCs/>
        </w:rPr>
        <w:t>Plan</w:t>
      </w:r>
      <w:r w:rsidRPr="00DF6E65">
        <w:t xml:space="preserve"> in concert with administration,</w:t>
      </w:r>
      <w:r w:rsidR="00F66491" w:rsidRPr="00DF6E65">
        <w:t xml:space="preserve"> the Risk Management Office, </w:t>
      </w:r>
      <w:r w:rsidRPr="00DF6E65">
        <w:t>the Site Safety Committee</w:t>
      </w:r>
      <w:r w:rsidR="00F66491" w:rsidRPr="00DF6E65">
        <w:t xml:space="preserve">, and Departments covered by this </w:t>
      </w:r>
      <w:bookmarkEnd w:id="260"/>
      <w:r w:rsidR="000D585D" w:rsidRPr="00DF6E65">
        <w:rPr>
          <w:i/>
        </w:rPr>
        <w:t>Plan</w:t>
      </w:r>
    </w:p>
    <w:p w:rsidR="00D111A0" w:rsidRPr="00DF6E65" w:rsidRDefault="00D111A0" w:rsidP="00E76929">
      <w:pPr>
        <w:pStyle w:val="Heading3"/>
        <w:numPr>
          <w:ilvl w:val="0"/>
          <w:numId w:val="337"/>
        </w:numPr>
        <w:ind w:left="1440"/>
        <w:rPr>
          <w:rFonts w:cs="Times New Roman"/>
        </w:rPr>
      </w:pPr>
      <w:bookmarkStart w:id="261" w:name="_Toc487008434"/>
      <w:r w:rsidRPr="00DF6E65">
        <w:rPr>
          <w:rFonts w:cs="Times New Roman"/>
        </w:rPr>
        <w:t>Ensuring laboratory and</w:t>
      </w:r>
      <w:r w:rsidR="004650BF" w:rsidRPr="00DF6E65">
        <w:rPr>
          <w:rFonts w:cs="Times New Roman"/>
        </w:rPr>
        <w:t xml:space="preserve"> waste</w:t>
      </w:r>
      <w:r w:rsidRPr="00DF6E65">
        <w:rPr>
          <w:rFonts w:cs="Times New Roman"/>
        </w:rPr>
        <w:t xml:space="preserve"> container inspections </w:t>
      </w:r>
      <w:r w:rsidR="004650BF" w:rsidRPr="00DF6E65">
        <w:rPr>
          <w:rFonts w:cs="Times New Roman"/>
        </w:rPr>
        <w:t xml:space="preserve">as noted in this </w:t>
      </w:r>
      <w:r w:rsidR="000D585D" w:rsidRPr="00DF6E65">
        <w:rPr>
          <w:rFonts w:cs="Times New Roman"/>
          <w:i/>
        </w:rPr>
        <w:t>Plan</w:t>
      </w:r>
      <w:r w:rsidRPr="00DF6E65">
        <w:rPr>
          <w:rFonts w:cs="Times New Roman"/>
        </w:rPr>
        <w:t xml:space="preserve"> are conducted as required</w:t>
      </w:r>
      <w:bookmarkEnd w:id="261"/>
    </w:p>
    <w:p w:rsidR="00D111A0" w:rsidRPr="00DF6E65" w:rsidRDefault="00D111A0" w:rsidP="00E76929">
      <w:pPr>
        <w:pStyle w:val="ListParagraph"/>
        <w:numPr>
          <w:ilvl w:val="0"/>
          <w:numId w:val="337"/>
        </w:numPr>
        <w:ind w:left="1440"/>
        <w:rPr>
          <w:rFonts w:ascii="Times New Roman" w:hAnsi="Times New Roman" w:cs="Times New Roman"/>
          <w:sz w:val="24"/>
          <w:szCs w:val="24"/>
        </w:rPr>
      </w:pPr>
      <w:r w:rsidRPr="00DF6E65">
        <w:rPr>
          <w:rFonts w:ascii="Times New Roman" w:hAnsi="Times New Roman" w:cs="Times New Roman"/>
          <w:sz w:val="24"/>
          <w:szCs w:val="24"/>
        </w:rPr>
        <w:t>Coordinating with the Facilities Services Department and other personnel, as applicable, to ensure that eyewashes, safety showers, fire extinguishers, and fume hoods are functional</w:t>
      </w:r>
      <w:r w:rsidR="004650BF" w:rsidRPr="00DF6E65">
        <w:rPr>
          <w:rFonts w:ascii="Times New Roman" w:hAnsi="Times New Roman" w:cs="Times New Roman"/>
          <w:sz w:val="24"/>
          <w:szCs w:val="24"/>
        </w:rPr>
        <w:t xml:space="preserve">, </w:t>
      </w:r>
      <w:r w:rsidRPr="00DF6E65">
        <w:rPr>
          <w:rFonts w:ascii="Times New Roman" w:hAnsi="Times New Roman" w:cs="Times New Roman"/>
          <w:sz w:val="24"/>
          <w:szCs w:val="24"/>
        </w:rPr>
        <w:t xml:space="preserve">appropriate, and checked as outlined in this </w:t>
      </w:r>
      <w:r w:rsidR="000D585D" w:rsidRPr="00DF6E65">
        <w:rPr>
          <w:rFonts w:ascii="Times New Roman" w:hAnsi="Times New Roman" w:cs="Times New Roman"/>
          <w:i/>
          <w:sz w:val="24"/>
          <w:szCs w:val="24"/>
        </w:rPr>
        <w:t>Plan</w:t>
      </w:r>
    </w:p>
    <w:p w:rsidR="00D111A0" w:rsidRPr="00DF6E65" w:rsidRDefault="00D111A0" w:rsidP="00E76929">
      <w:pPr>
        <w:pStyle w:val="ListParagraph"/>
        <w:numPr>
          <w:ilvl w:val="0"/>
          <w:numId w:val="337"/>
        </w:numPr>
        <w:ind w:left="1440"/>
        <w:rPr>
          <w:rFonts w:ascii="Times New Roman" w:hAnsi="Times New Roman" w:cs="Times New Roman"/>
          <w:sz w:val="24"/>
          <w:szCs w:val="24"/>
        </w:rPr>
      </w:pPr>
      <w:r w:rsidRPr="00DF6E65">
        <w:rPr>
          <w:rFonts w:ascii="Times New Roman" w:hAnsi="Times New Roman" w:cs="Times New Roman"/>
          <w:sz w:val="24"/>
          <w:szCs w:val="24"/>
        </w:rPr>
        <w:t>Working with the Risk Management Office to evaluate the appropriateness of available</w:t>
      </w:r>
      <w:r w:rsidR="004650BF" w:rsidRPr="00DF6E65">
        <w:rPr>
          <w:rFonts w:ascii="Times New Roman" w:hAnsi="Times New Roman" w:cs="Times New Roman"/>
          <w:sz w:val="24"/>
          <w:szCs w:val="24"/>
        </w:rPr>
        <w:t xml:space="preserve"> chemical</w:t>
      </w:r>
      <w:r w:rsidRPr="00DF6E65">
        <w:rPr>
          <w:rFonts w:ascii="Times New Roman" w:hAnsi="Times New Roman" w:cs="Times New Roman"/>
          <w:sz w:val="24"/>
          <w:szCs w:val="24"/>
        </w:rPr>
        <w:t xml:space="preserve"> protective equipment</w:t>
      </w:r>
    </w:p>
    <w:p w:rsidR="00D111A0" w:rsidRPr="00DF6E65" w:rsidRDefault="00D111A0" w:rsidP="00E76929">
      <w:pPr>
        <w:pStyle w:val="ListParagraph"/>
        <w:numPr>
          <w:ilvl w:val="0"/>
          <w:numId w:val="337"/>
        </w:numPr>
        <w:ind w:left="1440"/>
        <w:rPr>
          <w:rFonts w:ascii="Times New Roman" w:hAnsi="Times New Roman" w:cs="Times New Roman"/>
          <w:sz w:val="24"/>
          <w:szCs w:val="24"/>
        </w:rPr>
      </w:pPr>
      <w:r w:rsidRPr="00DF6E65">
        <w:rPr>
          <w:rFonts w:ascii="Times New Roman" w:hAnsi="Times New Roman" w:cs="Times New Roman"/>
          <w:sz w:val="24"/>
          <w:szCs w:val="24"/>
        </w:rPr>
        <w:t xml:space="preserve">Coordinating or assisting in the proper and safe removal of hazardous waste from </w:t>
      </w:r>
      <w:r w:rsidR="00F93765" w:rsidRPr="00DF6E65">
        <w:rPr>
          <w:rFonts w:ascii="Times New Roman" w:hAnsi="Times New Roman" w:cs="Times New Roman"/>
          <w:sz w:val="24"/>
          <w:szCs w:val="24"/>
        </w:rPr>
        <w:t>San Diego Miramar College</w:t>
      </w:r>
    </w:p>
    <w:p w:rsidR="003A054F" w:rsidRPr="00DF6E65" w:rsidRDefault="00D111A0" w:rsidP="00E76929">
      <w:pPr>
        <w:pStyle w:val="ListParagraph"/>
        <w:numPr>
          <w:ilvl w:val="0"/>
          <w:numId w:val="337"/>
        </w:numPr>
        <w:ind w:left="1440"/>
        <w:rPr>
          <w:rFonts w:ascii="Times New Roman" w:hAnsi="Times New Roman" w:cs="Times New Roman"/>
        </w:rPr>
      </w:pPr>
      <w:r w:rsidRPr="00DF6E65">
        <w:rPr>
          <w:rFonts w:ascii="Times New Roman" w:hAnsi="Times New Roman" w:cs="Times New Roman"/>
          <w:sz w:val="24"/>
          <w:szCs w:val="24"/>
        </w:rPr>
        <w:t xml:space="preserve">Acting as a resource for the Safety Committee and relevant Departments in matters relating to hazardous waste and </w:t>
      </w:r>
      <w:r w:rsidR="00AB0991" w:rsidRPr="00DF6E65">
        <w:rPr>
          <w:rFonts w:ascii="Times New Roman" w:hAnsi="Times New Roman" w:cs="Times New Roman"/>
          <w:sz w:val="24"/>
          <w:szCs w:val="24"/>
        </w:rPr>
        <w:t>hazardous material</w:t>
      </w:r>
      <w:r w:rsidRPr="00DF6E65">
        <w:rPr>
          <w:rFonts w:ascii="Times New Roman" w:hAnsi="Times New Roman" w:cs="Times New Roman"/>
          <w:sz w:val="24"/>
          <w:szCs w:val="24"/>
        </w:rPr>
        <w:t xml:space="preserve"> safety</w:t>
      </w:r>
    </w:p>
    <w:p w:rsidR="003A054F" w:rsidRPr="00DF6E65" w:rsidRDefault="003A054F" w:rsidP="00E76929">
      <w:pPr>
        <w:pStyle w:val="ListParagraph"/>
        <w:numPr>
          <w:ilvl w:val="0"/>
          <w:numId w:val="337"/>
        </w:numPr>
        <w:ind w:left="1440"/>
        <w:rPr>
          <w:rFonts w:ascii="Times New Roman" w:hAnsi="Times New Roman" w:cs="Times New Roman"/>
          <w:sz w:val="24"/>
          <w:szCs w:val="24"/>
        </w:rPr>
      </w:pPr>
      <w:r w:rsidRPr="00DF6E65">
        <w:rPr>
          <w:rFonts w:ascii="Times New Roman" w:hAnsi="Times New Roman" w:cs="Times New Roman"/>
          <w:sz w:val="24"/>
          <w:szCs w:val="24"/>
        </w:rPr>
        <w:t>Maintaining knowledge concerning the hazards presented by the substances present in their areas of responsibility</w:t>
      </w:r>
    </w:p>
    <w:p w:rsidR="00D111A0" w:rsidRPr="00DF6E65" w:rsidRDefault="00D111A0" w:rsidP="00E76929">
      <w:pPr>
        <w:pStyle w:val="BodyText"/>
        <w:numPr>
          <w:ilvl w:val="0"/>
          <w:numId w:val="337"/>
        </w:numPr>
        <w:ind w:left="1440"/>
      </w:pPr>
      <w:r w:rsidRPr="00DF6E65">
        <w:rPr>
          <w:rFonts w:cs="Times New Roman"/>
          <w:szCs w:val="24"/>
        </w:rPr>
        <w:t xml:space="preserve">Facilitating communication between the Departments governed by this </w:t>
      </w:r>
      <w:r w:rsidR="000D585D" w:rsidRPr="00DF6E65">
        <w:rPr>
          <w:rFonts w:cs="Times New Roman"/>
          <w:i/>
          <w:iCs/>
          <w:szCs w:val="24"/>
        </w:rPr>
        <w:t>Plan</w:t>
      </w:r>
      <w:r w:rsidRPr="00DF6E65">
        <w:rPr>
          <w:rFonts w:cs="Times New Roman"/>
          <w:szCs w:val="24"/>
        </w:rPr>
        <w:t>, the Risk Management Office, and the Safety Committee</w:t>
      </w:r>
    </w:p>
    <w:p w:rsidR="003A054F" w:rsidRPr="00DF6E65" w:rsidRDefault="00376E5B" w:rsidP="00E76929">
      <w:pPr>
        <w:pStyle w:val="BodyText"/>
        <w:numPr>
          <w:ilvl w:val="0"/>
          <w:numId w:val="337"/>
        </w:numPr>
        <w:ind w:left="1440"/>
      </w:pPr>
      <w:r w:rsidRPr="00DF6E65">
        <w:t>Participating in the annual review of</w:t>
      </w:r>
      <w:r w:rsidR="00624D9E" w:rsidRPr="00DF6E65">
        <w:t xml:space="preserve"> the </w:t>
      </w:r>
      <w:r w:rsidR="00624D9E" w:rsidRPr="00DF6E65">
        <w:rPr>
          <w:i/>
        </w:rPr>
        <w:t xml:space="preserve">Chemical Hygiene Plan, </w:t>
      </w:r>
      <w:r w:rsidR="00624D9E" w:rsidRPr="00DF6E65">
        <w:t>in conjunction with Risk Management, the Safety Committee, and affected employees</w:t>
      </w:r>
    </w:p>
    <w:p w:rsidR="002F2A55" w:rsidRPr="00DF6E65" w:rsidRDefault="002F2A55" w:rsidP="00E76929">
      <w:pPr>
        <w:pStyle w:val="BodyText"/>
        <w:numPr>
          <w:ilvl w:val="0"/>
          <w:numId w:val="337"/>
        </w:numPr>
        <w:ind w:left="1440"/>
      </w:pPr>
      <w:r w:rsidRPr="00DF6E65">
        <w:t xml:space="preserve">Reviewing or assisting with </w:t>
      </w:r>
      <w:r w:rsidR="000A2BBC" w:rsidRPr="00DF6E65">
        <w:t xml:space="preserve">investigating </w:t>
      </w:r>
      <w:r w:rsidRPr="00DF6E65">
        <w:t xml:space="preserve">all incidents involving </w:t>
      </w:r>
      <w:r w:rsidR="00AB0991" w:rsidRPr="00DF6E65">
        <w:t>hazardous material and hazardous waste</w:t>
      </w:r>
      <w:r w:rsidRPr="00DF6E65">
        <w:t xml:space="preserve"> spills, releases, and exposures.</w:t>
      </w:r>
    </w:p>
    <w:p w:rsidR="00D111A0" w:rsidRPr="00DF6E65" w:rsidRDefault="003A054F" w:rsidP="00E76929">
      <w:pPr>
        <w:pStyle w:val="BodyText"/>
        <w:numPr>
          <w:ilvl w:val="0"/>
          <w:numId w:val="337"/>
        </w:numPr>
        <w:ind w:left="1440"/>
      </w:pPr>
      <w:r w:rsidRPr="00DF6E65">
        <w:t xml:space="preserve">Conducting or coordinating relevant training associated with this </w:t>
      </w:r>
      <w:r w:rsidR="000D585D" w:rsidRPr="00DF6E65">
        <w:rPr>
          <w:i/>
        </w:rPr>
        <w:t>Plan</w:t>
      </w:r>
      <w:r w:rsidR="00D111A0" w:rsidRPr="00DF6E65">
        <w:t>.</w:t>
      </w:r>
    </w:p>
    <w:p w:rsidR="00624D9E" w:rsidRPr="00DF6E65" w:rsidRDefault="00624D9E" w:rsidP="00624D9E">
      <w:pPr>
        <w:pStyle w:val="BodyText"/>
      </w:pPr>
    </w:p>
    <w:p w:rsidR="00624D9E" w:rsidRPr="00DF6E65" w:rsidRDefault="00624D9E" w:rsidP="00624D9E">
      <w:pPr>
        <w:pStyle w:val="Heading2"/>
        <w:ind w:left="720"/>
      </w:pPr>
      <w:bookmarkStart w:id="262" w:name="_Toc487008435"/>
      <w:r w:rsidRPr="00DF6E65">
        <w:t>Knowledge and Skills</w:t>
      </w:r>
      <w:bookmarkEnd w:id="262"/>
    </w:p>
    <w:p w:rsidR="00624D9E" w:rsidRPr="00DF6E65" w:rsidRDefault="00624D9E" w:rsidP="00624D9E">
      <w:pPr>
        <w:pStyle w:val="BodyText"/>
      </w:pPr>
    </w:p>
    <w:p w:rsidR="003A054F" w:rsidRPr="00DF6E65" w:rsidRDefault="003A054F" w:rsidP="003A054F">
      <w:pPr>
        <w:pStyle w:val="BodyText"/>
        <w:ind w:left="720"/>
      </w:pPr>
      <w:r w:rsidRPr="00DF6E65">
        <w:t xml:space="preserve">The following knowledge and skills are set forth as </w:t>
      </w:r>
      <w:r w:rsidR="001B2223" w:rsidRPr="00DF6E65">
        <w:t xml:space="preserve">suggested </w:t>
      </w:r>
      <w:r w:rsidRPr="00DF6E65">
        <w:t>criteria in selecting appropriate personnel to act as Chemical Hygiene Officer</w:t>
      </w:r>
      <w:r w:rsidR="005A1472" w:rsidRPr="00DF6E65">
        <w:t>(</w:t>
      </w:r>
      <w:r w:rsidRPr="00DF6E65">
        <w:t>s</w:t>
      </w:r>
      <w:r w:rsidR="005A1472" w:rsidRPr="00DF6E65">
        <w:t>)</w:t>
      </w:r>
      <w:r w:rsidRPr="00DF6E65">
        <w:t>.</w:t>
      </w:r>
    </w:p>
    <w:p w:rsidR="003A054F" w:rsidRPr="00DF6E65" w:rsidRDefault="003A054F" w:rsidP="00624D9E">
      <w:pPr>
        <w:pStyle w:val="BodyText"/>
      </w:pPr>
    </w:p>
    <w:p w:rsidR="003A054F" w:rsidRPr="00DF6E65" w:rsidRDefault="00F93765" w:rsidP="00E76929">
      <w:pPr>
        <w:pStyle w:val="Heading3"/>
        <w:numPr>
          <w:ilvl w:val="0"/>
          <w:numId w:val="339"/>
        </w:numPr>
        <w:ind w:left="1440"/>
      </w:pPr>
      <w:bookmarkStart w:id="263" w:name="_Toc487008436"/>
      <w:r w:rsidRPr="00DF6E65">
        <w:rPr>
          <w:rFonts w:cs="Times New Roman"/>
        </w:rPr>
        <w:t>San Diego Miramar College’s</w:t>
      </w:r>
      <w:r w:rsidR="005A1472" w:rsidRPr="00DF6E65">
        <w:t xml:space="preserve"> </w:t>
      </w:r>
      <w:r w:rsidR="003A054F" w:rsidRPr="00DF6E65">
        <w:t>Chemical Hygiene Officer</w:t>
      </w:r>
      <w:r w:rsidR="005A1472" w:rsidRPr="00DF6E65">
        <w:t>(</w:t>
      </w:r>
      <w:r w:rsidR="003A054F" w:rsidRPr="00DF6E65">
        <w:t>s</w:t>
      </w:r>
      <w:bookmarkEnd w:id="263"/>
      <w:r w:rsidR="005A1472" w:rsidRPr="00DF6E65">
        <w:t>)</w:t>
      </w:r>
    </w:p>
    <w:p w:rsidR="003A054F" w:rsidRPr="00DF6E65" w:rsidRDefault="003A054F" w:rsidP="00E76929">
      <w:pPr>
        <w:pStyle w:val="Heading4"/>
        <w:numPr>
          <w:ilvl w:val="0"/>
          <w:numId w:val="340"/>
        </w:numPr>
        <w:ind w:left="2160"/>
        <w:rPr>
          <w:rFonts w:cs="Times New Roman"/>
        </w:rPr>
      </w:pPr>
      <w:r w:rsidRPr="00DF6E65">
        <w:lastRenderedPageBreak/>
        <w:t>A</w:t>
      </w:r>
      <w:r w:rsidR="00624D9E" w:rsidRPr="00DF6E65">
        <w:t xml:space="preserve">re not required to have </w:t>
      </w:r>
      <w:r w:rsidRPr="00DF6E65">
        <w:t xml:space="preserve">a science degree, although a science background </w:t>
      </w:r>
      <w:r w:rsidR="001B2223" w:rsidRPr="00DF6E65">
        <w:t xml:space="preserve">or experience with hazardous waste handling </w:t>
      </w:r>
      <w:r w:rsidRPr="00DF6E65">
        <w:t>would be beneficial</w:t>
      </w:r>
    </w:p>
    <w:p w:rsidR="003A054F" w:rsidRPr="00DF6E65" w:rsidRDefault="003A054F" w:rsidP="003A054F">
      <w:pPr>
        <w:pStyle w:val="Heading4"/>
        <w:ind w:left="2160"/>
        <w:rPr>
          <w:rFonts w:cs="Times New Roman"/>
        </w:rPr>
      </w:pPr>
      <w:r w:rsidRPr="00DF6E65">
        <w:t xml:space="preserve">Will review and be responsible for the information contained in all of the references noted in Section II of this </w:t>
      </w:r>
      <w:r w:rsidR="000D585D" w:rsidRPr="00DF6E65">
        <w:rPr>
          <w:i/>
        </w:rPr>
        <w:t>Plan</w:t>
      </w:r>
    </w:p>
    <w:p w:rsidR="003A054F" w:rsidRPr="00DF6E65" w:rsidRDefault="003A054F" w:rsidP="003A054F">
      <w:pPr>
        <w:pStyle w:val="Heading4"/>
        <w:ind w:left="2160"/>
        <w:rPr>
          <w:rFonts w:cs="Times New Roman"/>
        </w:rPr>
      </w:pPr>
      <w:r w:rsidRPr="00DF6E65">
        <w:t xml:space="preserve">Will be familiar with this </w:t>
      </w:r>
      <w:r w:rsidR="000D585D" w:rsidRPr="00DF6E65">
        <w:rPr>
          <w:i/>
        </w:rPr>
        <w:t>Plan</w:t>
      </w:r>
      <w:r w:rsidRPr="00DF6E65">
        <w:t xml:space="preserve"> and all </w:t>
      </w:r>
      <w:r w:rsidR="00376E5B" w:rsidRPr="00DF6E65">
        <w:t xml:space="preserve">associated </w:t>
      </w:r>
      <w:r w:rsidRPr="00DF6E65">
        <w:t>programs referenced herein</w:t>
      </w:r>
    </w:p>
    <w:p w:rsidR="00624D9E" w:rsidRPr="00DF6E65" w:rsidRDefault="001B2223" w:rsidP="003A054F">
      <w:pPr>
        <w:pStyle w:val="Heading4"/>
        <w:ind w:left="2160"/>
        <w:rPr>
          <w:rFonts w:cs="Times New Roman"/>
        </w:rPr>
      </w:pPr>
      <w:r w:rsidRPr="00DF6E65">
        <w:t>Have</w:t>
      </w:r>
      <w:r w:rsidR="00624D9E" w:rsidRPr="00DF6E65">
        <w:t xml:space="preserve"> appropriate training or experience to provide </w:t>
      </w:r>
      <w:r w:rsidRPr="00DF6E65">
        <w:t xml:space="preserve">competent </w:t>
      </w:r>
      <w:r w:rsidR="00624D9E" w:rsidRPr="00DF6E65">
        <w:t xml:space="preserve">technical guidance for the </w:t>
      </w:r>
      <w:r w:rsidR="00624D9E" w:rsidRPr="00DF6E65">
        <w:rPr>
          <w:i/>
        </w:rPr>
        <w:t xml:space="preserve">Chemical Hygiene </w:t>
      </w:r>
      <w:r w:rsidR="000D585D" w:rsidRPr="00DF6E65">
        <w:rPr>
          <w:i/>
        </w:rPr>
        <w:t>Plan</w:t>
      </w:r>
      <w:r w:rsidR="003A054F" w:rsidRPr="00DF6E65">
        <w:rPr>
          <w:i/>
        </w:rPr>
        <w:t>.</w:t>
      </w:r>
    </w:p>
    <w:p w:rsidR="00D111A0" w:rsidRPr="00DF6E65" w:rsidRDefault="00D111A0" w:rsidP="00D111A0">
      <w:pPr>
        <w:pStyle w:val="BodyText"/>
      </w:pPr>
    </w:p>
    <w:p w:rsidR="004E64FF" w:rsidRPr="00DF6E65" w:rsidRDefault="004E64FF" w:rsidP="004E64FF">
      <w:pPr>
        <w:pStyle w:val="Heading2"/>
        <w:ind w:left="720"/>
      </w:pPr>
      <w:bookmarkStart w:id="264" w:name="_Toc487008437"/>
      <w:r w:rsidRPr="00DF6E65">
        <w:t>District Chemical Hygiene Officer</w:t>
      </w:r>
      <w:bookmarkEnd w:id="264"/>
    </w:p>
    <w:p w:rsidR="004E64FF" w:rsidRPr="00DF6E65" w:rsidRDefault="004E64FF" w:rsidP="004E64FF">
      <w:pPr>
        <w:pStyle w:val="BodyText"/>
      </w:pPr>
    </w:p>
    <w:p w:rsidR="004E64FF" w:rsidRPr="00DF6E65" w:rsidRDefault="004E64FF" w:rsidP="00E76929">
      <w:pPr>
        <w:pStyle w:val="Heading3"/>
        <w:numPr>
          <w:ilvl w:val="0"/>
          <w:numId w:val="364"/>
        </w:numPr>
        <w:ind w:left="1440"/>
      </w:pPr>
      <w:bookmarkStart w:id="265" w:name="_Toc487008438"/>
      <w:r w:rsidRPr="00DF6E65">
        <w:t>The District Chemical Hygiene Officer shall be responsible for</w:t>
      </w:r>
      <w:bookmarkEnd w:id="265"/>
    </w:p>
    <w:p w:rsidR="004E64FF" w:rsidRPr="00DF6E65" w:rsidRDefault="004E64FF" w:rsidP="00E76929">
      <w:pPr>
        <w:pStyle w:val="Heading4"/>
        <w:numPr>
          <w:ilvl w:val="0"/>
          <w:numId w:val="365"/>
        </w:numPr>
        <w:ind w:left="2160"/>
      </w:pPr>
      <w:r w:rsidRPr="00DF6E65">
        <w:t>Acting as a technical resource for the Facility CHOs</w:t>
      </w:r>
    </w:p>
    <w:p w:rsidR="004E64FF" w:rsidRPr="00DF6E65" w:rsidRDefault="004E64FF" w:rsidP="00E76929">
      <w:pPr>
        <w:pStyle w:val="Heading4"/>
        <w:numPr>
          <w:ilvl w:val="0"/>
          <w:numId w:val="365"/>
        </w:numPr>
        <w:ind w:left="2160"/>
      </w:pPr>
      <w:r w:rsidRPr="00DF6E65">
        <w:t xml:space="preserve">Overseeing the various </w:t>
      </w:r>
      <w:r w:rsidR="00AB0991" w:rsidRPr="00DF6E65">
        <w:t>hazardous materials and hazardous waste</w:t>
      </w:r>
      <w:r w:rsidRPr="00DF6E65">
        <w:t xml:space="preserve"> safety training programs</w:t>
      </w:r>
    </w:p>
    <w:p w:rsidR="004E64FF" w:rsidRPr="00DF6E65" w:rsidRDefault="004E64FF" w:rsidP="00E76929">
      <w:pPr>
        <w:pStyle w:val="Heading4"/>
        <w:numPr>
          <w:ilvl w:val="0"/>
          <w:numId w:val="365"/>
        </w:numPr>
        <w:ind w:left="2160"/>
      </w:pPr>
      <w:r w:rsidRPr="00DF6E65">
        <w:t xml:space="preserve">Reviewing </w:t>
      </w:r>
      <w:r w:rsidR="00AB0991" w:rsidRPr="00DF6E65">
        <w:t xml:space="preserve">and approving </w:t>
      </w:r>
      <w:r w:rsidRPr="00DF6E65">
        <w:t xml:space="preserve">the </w:t>
      </w:r>
      <w:r w:rsidR="00AB0991" w:rsidRPr="00DF6E65">
        <w:t xml:space="preserve">facility </w:t>
      </w:r>
      <w:r w:rsidRPr="00DF6E65">
        <w:rPr>
          <w:i/>
        </w:rPr>
        <w:t xml:space="preserve">Chemical Hygiene </w:t>
      </w:r>
      <w:r w:rsidR="000D585D" w:rsidRPr="00DF6E65">
        <w:rPr>
          <w:i/>
        </w:rPr>
        <w:t>Plan</w:t>
      </w:r>
      <w:r w:rsidR="00AB0991" w:rsidRPr="00DF6E65">
        <w:rPr>
          <w:i/>
        </w:rPr>
        <w:t>s</w:t>
      </w:r>
    </w:p>
    <w:p w:rsidR="00AB0991" w:rsidRPr="00DF6E65" w:rsidRDefault="00AB0991" w:rsidP="00E76929">
      <w:pPr>
        <w:pStyle w:val="Heading4"/>
        <w:numPr>
          <w:ilvl w:val="0"/>
          <w:numId w:val="365"/>
        </w:numPr>
        <w:ind w:left="2160"/>
      </w:pPr>
      <w:r w:rsidRPr="00DF6E65">
        <w:t>District-wide implementation of all regulations, standards, and ordinances related to hazardous materials and hazardous waste</w:t>
      </w:r>
    </w:p>
    <w:p w:rsidR="004E64FF" w:rsidRPr="00DF6E65" w:rsidRDefault="004E64FF" w:rsidP="00E76929">
      <w:pPr>
        <w:pStyle w:val="Heading4"/>
        <w:numPr>
          <w:ilvl w:val="0"/>
          <w:numId w:val="365"/>
        </w:numPr>
        <w:ind w:left="2160"/>
      </w:pPr>
      <w:r w:rsidRPr="00DF6E65">
        <w:t xml:space="preserve">Providing technical guidance to the District Facilities for </w:t>
      </w:r>
      <w:r w:rsidR="00AB0991" w:rsidRPr="00DF6E65">
        <w:t>hazardous material</w:t>
      </w:r>
      <w:r w:rsidRPr="00DF6E65">
        <w:t xml:space="preserve"> and hazardous waste handling and safety</w:t>
      </w:r>
    </w:p>
    <w:p w:rsidR="004E64FF" w:rsidRPr="00DF6E65" w:rsidRDefault="004E64FF" w:rsidP="00E76929">
      <w:pPr>
        <w:pStyle w:val="Heading4"/>
        <w:numPr>
          <w:ilvl w:val="0"/>
          <w:numId w:val="365"/>
        </w:numPr>
        <w:ind w:left="2160"/>
      </w:pPr>
      <w:r w:rsidRPr="00DF6E65">
        <w:t xml:space="preserve">Assisting </w:t>
      </w:r>
      <w:r w:rsidR="00F93765" w:rsidRPr="00DF6E65">
        <w:rPr>
          <w:rFonts w:cs="Times New Roman"/>
          <w:szCs w:val="24"/>
        </w:rPr>
        <w:t>San Diego Miramar College</w:t>
      </w:r>
      <w:r w:rsidR="005A1472" w:rsidRPr="00DF6E65">
        <w:t xml:space="preserve">’s </w:t>
      </w:r>
      <w:r w:rsidRPr="00DF6E65">
        <w:t>CHO</w:t>
      </w:r>
      <w:r w:rsidR="005A1472" w:rsidRPr="00DF6E65">
        <w:t>(s)</w:t>
      </w:r>
      <w:r w:rsidRPr="00DF6E65">
        <w:t xml:space="preserve"> in root cause analysis for any moderate or major </w:t>
      </w:r>
      <w:r w:rsidR="00AB0991" w:rsidRPr="00DF6E65">
        <w:t>hazardous material or waste</w:t>
      </w:r>
      <w:r w:rsidRPr="00DF6E65">
        <w:t xml:space="preserve"> spills, releases, or injuries.</w:t>
      </w:r>
    </w:p>
    <w:p w:rsidR="00AB0991" w:rsidRPr="00DF6E65" w:rsidRDefault="00AB0991" w:rsidP="00AB0991">
      <w:pPr>
        <w:pStyle w:val="Heading3"/>
        <w:ind w:left="1440"/>
      </w:pPr>
      <w:bookmarkStart w:id="266" w:name="_Toc487008439"/>
      <w:r w:rsidRPr="00DF6E65">
        <w:t>The District Chemical Hygiene Officer reports to the Risk Manager and Vice Chancellor of Human Resources.</w:t>
      </w:r>
      <w:bookmarkEnd w:id="266"/>
    </w:p>
    <w:p w:rsidR="004E64FF" w:rsidRPr="00DF6E65" w:rsidRDefault="004E64FF" w:rsidP="00D111A0">
      <w:pPr>
        <w:pStyle w:val="BodyText"/>
      </w:pPr>
    </w:p>
    <w:p w:rsidR="00AC0904" w:rsidRPr="00DF6E65" w:rsidRDefault="00A37D26" w:rsidP="007A01C7">
      <w:pPr>
        <w:pStyle w:val="Heading1"/>
        <w:numPr>
          <w:ilvl w:val="0"/>
          <w:numId w:val="3"/>
        </w:numPr>
        <w:rPr>
          <w:rFonts w:cs="Times New Roman"/>
        </w:rPr>
      </w:pPr>
      <w:bookmarkStart w:id="267" w:name="_Toc487008440"/>
      <w:r w:rsidRPr="00DF6E65">
        <w:rPr>
          <w:rFonts w:cs="Times New Roman"/>
        </w:rPr>
        <w:t>CONTROL MEASURES</w:t>
      </w:r>
      <w:bookmarkEnd w:id="267"/>
    </w:p>
    <w:p w:rsidR="00D1552B" w:rsidRPr="00DF6E65" w:rsidRDefault="00D1552B" w:rsidP="00E63DA6">
      <w:pPr>
        <w:pStyle w:val="BodyText"/>
      </w:pPr>
      <w:bookmarkStart w:id="268" w:name="_Toc465772632"/>
      <w:bookmarkStart w:id="269" w:name="_Toc465772766"/>
      <w:bookmarkEnd w:id="268"/>
      <w:bookmarkEnd w:id="269"/>
    </w:p>
    <w:p w:rsidR="00F33AA6" w:rsidRPr="00DF6E65" w:rsidRDefault="00F33AA6" w:rsidP="007A01C7">
      <w:pPr>
        <w:pStyle w:val="BodyText"/>
        <w:ind w:left="360"/>
        <w:rPr>
          <w:rFonts w:cs="Times New Roman"/>
          <w:szCs w:val="24"/>
        </w:rPr>
      </w:pPr>
      <w:r w:rsidRPr="00DF6E65">
        <w:rPr>
          <w:rFonts w:cs="Times New Roman"/>
          <w:szCs w:val="24"/>
        </w:rPr>
        <w:t xml:space="preserve">The control of </w:t>
      </w:r>
      <w:r w:rsidR="001701F1" w:rsidRPr="00DF6E65">
        <w:rPr>
          <w:rFonts w:cs="Times New Roman"/>
          <w:szCs w:val="24"/>
        </w:rPr>
        <w:t xml:space="preserve">the </w:t>
      </w:r>
      <w:r w:rsidRPr="00DF6E65">
        <w:rPr>
          <w:rFonts w:cs="Times New Roman"/>
          <w:szCs w:val="24"/>
        </w:rPr>
        <w:t>exposure, release, and spread o</w:t>
      </w:r>
      <w:r w:rsidR="003D5CEC" w:rsidRPr="00DF6E65">
        <w:rPr>
          <w:rFonts w:cs="Times New Roman"/>
          <w:szCs w:val="24"/>
        </w:rPr>
        <w:t>f hazardous materi</w:t>
      </w:r>
      <w:r w:rsidR="001701F1" w:rsidRPr="00DF6E65">
        <w:rPr>
          <w:rFonts w:cs="Times New Roman"/>
          <w:szCs w:val="24"/>
        </w:rPr>
        <w:t>als and waste</w:t>
      </w:r>
      <w:r w:rsidRPr="00DF6E65">
        <w:rPr>
          <w:rFonts w:cs="Times New Roman"/>
          <w:szCs w:val="24"/>
        </w:rPr>
        <w:t xml:space="preserve"> is accomplished by the integration of engineering controls, administrative controls, and personal protective equipment.</w:t>
      </w:r>
    </w:p>
    <w:p w:rsidR="00B9455A" w:rsidRPr="00DF6E65" w:rsidRDefault="00B9455A" w:rsidP="00E63DA6">
      <w:pPr>
        <w:pStyle w:val="BodyText"/>
      </w:pPr>
    </w:p>
    <w:p w:rsidR="006F1222" w:rsidRPr="00DF6E65" w:rsidRDefault="00EE5F75" w:rsidP="00DC367F">
      <w:pPr>
        <w:pStyle w:val="Heading2"/>
        <w:numPr>
          <w:ilvl w:val="0"/>
          <w:numId w:val="6"/>
        </w:numPr>
        <w:ind w:left="1440" w:hanging="720"/>
      </w:pPr>
      <w:bookmarkStart w:id="270" w:name="_Toc487008441"/>
      <w:bookmarkStart w:id="271" w:name="_Toc465691841"/>
      <w:bookmarkStart w:id="272" w:name="_Toc465772633"/>
      <w:bookmarkStart w:id="273" w:name="_Toc465772767"/>
      <w:bookmarkStart w:id="274" w:name="_Toc465848777"/>
      <w:r w:rsidRPr="00DF6E65">
        <w:t>Engineering Controls</w:t>
      </w:r>
      <w:bookmarkEnd w:id="270"/>
    </w:p>
    <w:p w:rsidR="006F1222" w:rsidRPr="00DF6E65" w:rsidRDefault="006F1222" w:rsidP="00E63DA6">
      <w:pPr>
        <w:pStyle w:val="BodyText"/>
      </w:pPr>
    </w:p>
    <w:p w:rsidR="00EE5F75" w:rsidRPr="00DF6E65" w:rsidRDefault="00EE5F75" w:rsidP="00DC367F">
      <w:pPr>
        <w:pStyle w:val="Heading3"/>
        <w:numPr>
          <w:ilvl w:val="3"/>
          <w:numId w:val="6"/>
        </w:numPr>
        <w:ind w:left="1440"/>
        <w:rPr>
          <w:u w:val="single"/>
        </w:rPr>
      </w:pPr>
      <w:bookmarkStart w:id="275" w:name="_Toc487008442"/>
      <w:bookmarkEnd w:id="271"/>
      <w:bookmarkEnd w:id="272"/>
      <w:bookmarkEnd w:id="273"/>
      <w:bookmarkEnd w:id="274"/>
      <w:r w:rsidRPr="00DF6E65">
        <w:rPr>
          <w:u w:val="single"/>
        </w:rPr>
        <w:t>Fume hoods</w:t>
      </w:r>
      <w:r w:rsidR="00385069" w:rsidRPr="00DF6E65">
        <w:rPr>
          <w:u w:val="single"/>
        </w:rPr>
        <w:t xml:space="preserve"> (8 CCR 5143,</w:t>
      </w:r>
      <w:r w:rsidRPr="00DF6E65">
        <w:rPr>
          <w:u w:val="single"/>
        </w:rPr>
        <w:t xml:space="preserve"> 8 CCR 5154.1, 8 CCR 5191)</w:t>
      </w:r>
      <w:bookmarkEnd w:id="275"/>
    </w:p>
    <w:p w:rsidR="00EE5F75" w:rsidRPr="00DF6E65" w:rsidRDefault="00EE5F75" w:rsidP="00E63DA6">
      <w:pPr>
        <w:pStyle w:val="BodyText"/>
      </w:pPr>
    </w:p>
    <w:p w:rsidR="003D5CEC" w:rsidRPr="00DF6E65" w:rsidRDefault="00EE5F75" w:rsidP="007A01C7">
      <w:pPr>
        <w:pStyle w:val="BodyText"/>
        <w:ind w:left="1080"/>
        <w:rPr>
          <w:rFonts w:cs="Times New Roman"/>
          <w:szCs w:val="24"/>
        </w:rPr>
      </w:pPr>
      <w:r w:rsidRPr="00DF6E65">
        <w:rPr>
          <w:rFonts w:cs="Times New Roman"/>
          <w:szCs w:val="24"/>
        </w:rPr>
        <w:t xml:space="preserve">Fume hoods are commonly located in </w:t>
      </w:r>
      <w:r w:rsidR="00987A5D" w:rsidRPr="00DF6E65">
        <w:rPr>
          <w:rFonts w:cs="Times New Roman"/>
          <w:szCs w:val="24"/>
        </w:rPr>
        <w:t xml:space="preserve">chemistry and biology </w:t>
      </w:r>
      <w:r w:rsidR="00CF1A09" w:rsidRPr="00DF6E65">
        <w:rPr>
          <w:rFonts w:cs="Times New Roman"/>
          <w:szCs w:val="24"/>
        </w:rPr>
        <w:t xml:space="preserve">instructional </w:t>
      </w:r>
      <w:r w:rsidRPr="00DF6E65">
        <w:rPr>
          <w:rFonts w:cs="Times New Roman"/>
          <w:szCs w:val="24"/>
        </w:rPr>
        <w:t xml:space="preserve">laboratories; however, </w:t>
      </w:r>
      <w:r w:rsidR="00A072A1" w:rsidRPr="00DF6E65">
        <w:rPr>
          <w:rFonts w:cs="Times New Roman"/>
          <w:szCs w:val="24"/>
        </w:rPr>
        <w:t>other location</w:t>
      </w:r>
      <w:r w:rsidRPr="00DF6E65">
        <w:rPr>
          <w:rFonts w:cs="Times New Roman"/>
          <w:szCs w:val="24"/>
        </w:rPr>
        <w:t xml:space="preserve">s may incorporate fume-style hoods for the storage and handling of </w:t>
      </w:r>
      <w:r w:rsidR="00987A5D" w:rsidRPr="00DF6E65">
        <w:rPr>
          <w:rFonts w:cs="Times New Roman"/>
          <w:szCs w:val="24"/>
        </w:rPr>
        <w:t xml:space="preserve">hazardous </w:t>
      </w:r>
      <w:r w:rsidR="003D5CEC" w:rsidRPr="00DF6E65">
        <w:rPr>
          <w:rFonts w:cs="Times New Roman"/>
          <w:szCs w:val="24"/>
        </w:rPr>
        <w:t>materi</w:t>
      </w:r>
      <w:r w:rsidRPr="00DF6E65">
        <w:rPr>
          <w:rFonts w:cs="Times New Roman"/>
          <w:szCs w:val="24"/>
        </w:rPr>
        <w:t xml:space="preserve">als. Biological safety cabinets are not the same as fume hoods as they lack the construction and safety features of chemical fume hoods. </w:t>
      </w:r>
    </w:p>
    <w:p w:rsidR="003D5CEC" w:rsidRPr="00DF6E65" w:rsidRDefault="003D5CEC" w:rsidP="007A01C7">
      <w:pPr>
        <w:pStyle w:val="BodyText"/>
        <w:ind w:left="1080"/>
        <w:rPr>
          <w:rFonts w:cs="Times New Roman"/>
          <w:szCs w:val="24"/>
        </w:rPr>
      </w:pPr>
    </w:p>
    <w:p w:rsidR="003D5CEC" w:rsidRPr="00DF6E65" w:rsidRDefault="003C3AFA" w:rsidP="003D5CEC">
      <w:pPr>
        <w:pStyle w:val="Heading4"/>
        <w:numPr>
          <w:ilvl w:val="0"/>
          <w:numId w:val="4"/>
        </w:numPr>
        <w:ind w:hanging="360"/>
        <w:rPr>
          <w:b/>
        </w:rPr>
      </w:pPr>
      <w:r w:rsidRPr="00DF6E65">
        <w:t>Table-top hoods</w:t>
      </w:r>
      <w:r w:rsidR="003D5CEC" w:rsidRPr="00DF6E65">
        <w:t xml:space="preserve"> located in chemistry instructional laboratories</w:t>
      </w:r>
      <w:r w:rsidRPr="00DF6E65">
        <w:t xml:space="preserve"> </w:t>
      </w:r>
      <w:r w:rsidR="003D5CEC" w:rsidRPr="00DF6E65">
        <w:t>can be used</w:t>
      </w:r>
      <w:r w:rsidRPr="00DF6E65">
        <w:t xml:space="preserve"> for small quantities </w:t>
      </w:r>
      <w:r w:rsidR="003D5CEC" w:rsidRPr="00DF6E65">
        <w:t xml:space="preserve">(&lt;1 L) </w:t>
      </w:r>
      <w:r w:rsidRPr="00DF6E65">
        <w:t>of non- to low-toxicity substances</w:t>
      </w:r>
      <w:r w:rsidR="003D5CEC" w:rsidRPr="00DF6E65">
        <w:t xml:space="preserve"> and are not subject to the provisions of this section</w:t>
      </w:r>
      <w:r w:rsidRPr="00DF6E65">
        <w:t>.</w:t>
      </w:r>
      <w:bookmarkStart w:id="276" w:name="_Toc467071475"/>
      <w:bookmarkStart w:id="277" w:name="_Toc467071718"/>
      <w:bookmarkStart w:id="278" w:name="_Toc468178572"/>
    </w:p>
    <w:p w:rsidR="003D5CEC" w:rsidRPr="00DF6E65" w:rsidRDefault="003D5CEC" w:rsidP="00E76929">
      <w:pPr>
        <w:pStyle w:val="BodyText"/>
        <w:numPr>
          <w:ilvl w:val="0"/>
          <w:numId w:val="328"/>
        </w:numPr>
        <w:ind w:left="2880"/>
      </w:pPr>
      <w:r w:rsidRPr="00DF6E65">
        <w:t>As they lack gauges, the functionality of table-top hoods shall be demonstrated by affixing of a light-weight tape or other material to qualitatively demonstrate the negative pressure.</w:t>
      </w:r>
    </w:p>
    <w:p w:rsidR="00EE5F75" w:rsidRPr="00DF6E65" w:rsidRDefault="00EE5F75" w:rsidP="003D5CEC">
      <w:pPr>
        <w:pStyle w:val="Heading4"/>
        <w:numPr>
          <w:ilvl w:val="0"/>
          <w:numId w:val="4"/>
        </w:numPr>
        <w:ind w:hanging="360"/>
        <w:rPr>
          <w:b/>
        </w:rPr>
      </w:pPr>
      <w:r w:rsidRPr="00DF6E65">
        <w:t xml:space="preserve">Fume hoods shall be used </w:t>
      </w:r>
      <w:r w:rsidR="008515D8" w:rsidRPr="00DF6E65">
        <w:t>when handl</w:t>
      </w:r>
      <w:r w:rsidR="001701F1" w:rsidRPr="00DF6E65">
        <w:t>i</w:t>
      </w:r>
      <w:r w:rsidR="00E73DB8" w:rsidRPr="00DF6E65">
        <w:t xml:space="preserve">ng </w:t>
      </w:r>
      <w:r w:rsidR="003D5CEC" w:rsidRPr="00DF6E65">
        <w:t xml:space="preserve">volatile chemicals or hazardous </w:t>
      </w:r>
      <w:r w:rsidR="003D5CEC" w:rsidRPr="00DF6E65">
        <w:lastRenderedPageBreak/>
        <w:t>materi</w:t>
      </w:r>
      <w:r w:rsidRPr="00DF6E65">
        <w:t xml:space="preserve">als with low </w:t>
      </w:r>
      <w:r w:rsidR="00E51413" w:rsidRPr="00DF6E65">
        <w:t>occupational exposure limits (&lt;20</w:t>
      </w:r>
      <w:r w:rsidRPr="00DF6E65">
        <w:t>0 ppm</w:t>
      </w:r>
      <w:r w:rsidR="00E51413" w:rsidRPr="00DF6E65">
        <w:t xml:space="preserve"> or &lt;50 mg/kg</w:t>
      </w:r>
      <w:r w:rsidRPr="00DF6E65">
        <w:t>, time-weighted average</w:t>
      </w:r>
      <w:r w:rsidR="006F759E" w:rsidRPr="00DF6E65">
        <w:t xml:space="preserve"> (24 CCR, Part 9)</w:t>
      </w:r>
      <w:r w:rsidRPr="00DF6E65">
        <w:t>).</w:t>
      </w:r>
      <w:bookmarkEnd w:id="276"/>
      <w:bookmarkEnd w:id="277"/>
      <w:bookmarkEnd w:id="278"/>
      <w:r w:rsidRPr="00DF6E65">
        <w:t xml:space="preserve"> </w:t>
      </w:r>
    </w:p>
    <w:p w:rsidR="00327F56" w:rsidRPr="00DF6E65" w:rsidRDefault="00327F56" w:rsidP="00DC367F">
      <w:pPr>
        <w:pStyle w:val="Heading4"/>
        <w:numPr>
          <w:ilvl w:val="0"/>
          <w:numId w:val="4"/>
        </w:numPr>
        <w:ind w:hanging="360"/>
        <w:rPr>
          <w:b/>
        </w:rPr>
      </w:pPr>
      <w:r w:rsidRPr="00DF6E65">
        <w:t>Fume hoods shall be used when consolidating hazardous wastes.</w:t>
      </w:r>
    </w:p>
    <w:p w:rsidR="00EE5F75" w:rsidRPr="00DF6E65" w:rsidRDefault="00EE5F75" w:rsidP="00DC367F">
      <w:pPr>
        <w:pStyle w:val="Heading4"/>
        <w:numPr>
          <w:ilvl w:val="0"/>
          <w:numId w:val="4"/>
        </w:numPr>
        <w:ind w:hanging="360"/>
        <w:rPr>
          <w:b/>
        </w:rPr>
      </w:pPr>
      <w:bookmarkStart w:id="279" w:name="_Toc467071476"/>
      <w:bookmarkStart w:id="280" w:name="_Toc467071719"/>
      <w:bookmarkStart w:id="281" w:name="_Toc468178573"/>
      <w:r w:rsidRPr="00DF6E65">
        <w:t xml:space="preserve">The fume hoods shall remain running </w:t>
      </w:r>
      <w:r w:rsidR="00CF1A09" w:rsidRPr="00DF6E65">
        <w:t xml:space="preserve">whenever </w:t>
      </w:r>
      <w:r w:rsidR="00AB0991" w:rsidRPr="00DF6E65">
        <w:t>hazardous material</w:t>
      </w:r>
      <w:r w:rsidR="00CF1A09" w:rsidRPr="00DF6E65">
        <w:t>s are present in the hoods</w:t>
      </w:r>
      <w:r w:rsidRPr="00DF6E65">
        <w:t xml:space="preserve"> unless maintenance is being performed on any portion of the system</w:t>
      </w:r>
      <w:bookmarkEnd w:id="279"/>
      <w:bookmarkEnd w:id="280"/>
      <w:bookmarkEnd w:id="281"/>
      <w:r w:rsidRPr="00DF6E65">
        <w:t xml:space="preserve"> </w:t>
      </w:r>
    </w:p>
    <w:p w:rsidR="00EE5F75" w:rsidRPr="00DF6E65" w:rsidRDefault="00EE5F75" w:rsidP="00DC367F">
      <w:pPr>
        <w:pStyle w:val="BodyText"/>
        <w:numPr>
          <w:ilvl w:val="2"/>
          <w:numId w:val="9"/>
        </w:numPr>
        <w:ind w:left="2880" w:hanging="360"/>
      </w:pPr>
      <w:r w:rsidRPr="00DF6E65">
        <w:t>When maintenance is being performed, all containers shall be securely capped or removed to prevent the escape of vapors and exposure of maintenance personnel.</w:t>
      </w:r>
    </w:p>
    <w:p w:rsidR="003B50E9" w:rsidRPr="00DF6E65" w:rsidRDefault="003B50E9" w:rsidP="00DC367F">
      <w:pPr>
        <w:pStyle w:val="BodyText"/>
        <w:numPr>
          <w:ilvl w:val="2"/>
          <w:numId w:val="9"/>
        </w:numPr>
        <w:ind w:left="2880" w:hanging="360"/>
      </w:pPr>
      <w:r w:rsidRPr="00DF6E65">
        <w:t>The status of the fume hood shall be verified by a green indicator light and the affixing of a light-weight tape or other material to qualitatively demonstrate the negative pressure of the hood face.</w:t>
      </w:r>
    </w:p>
    <w:p w:rsidR="00EE5F75" w:rsidRPr="00DF6E65" w:rsidRDefault="00EE5F75" w:rsidP="00DC367F">
      <w:pPr>
        <w:pStyle w:val="Heading4"/>
        <w:numPr>
          <w:ilvl w:val="0"/>
          <w:numId w:val="4"/>
        </w:numPr>
        <w:ind w:hanging="360"/>
      </w:pPr>
      <w:bookmarkStart w:id="282" w:name="_Toc467071477"/>
      <w:bookmarkStart w:id="283" w:name="_Toc467071720"/>
      <w:bookmarkStart w:id="284" w:name="_Toc468178574"/>
      <w:r w:rsidRPr="00DF6E65">
        <w:t>The fume hoods shall maintain an average</w:t>
      </w:r>
      <w:r w:rsidR="00875FE3" w:rsidRPr="00DF6E65">
        <w:t xml:space="preserve"> face velocity of at least 100 </w:t>
      </w:r>
      <w:r w:rsidRPr="00DF6E65">
        <w:t>f</w:t>
      </w:r>
      <w:r w:rsidR="00875FE3" w:rsidRPr="00DF6E65">
        <w:t>p</w:t>
      </w:r>
      <w:r w:rsidRPr="00DF6E65">
        <w:t>m.</w:t>
      </w:r>
      <w:bookmarkEnd w:id="282"/>
      <w:bookmarkEnd w:id="283"/>
      <w:bookmarkEnd w:id="284"/>
    </w:p>
    <w:p w:rsidR="00EE5F75" w:rsidRPr="00DF6E65" w:rsidRDefault="00875FE3" w:rsidP="00DC367F">
      <w:pPr>
        <w:pStyle w:val="BodyText"/>
        <w:numPr>
          <w:ilvl w:val="1"/>
          <w:numId w:val="21"/>
        </w:numPr>
        <w:ind w:left="2880"/>
      </w:pPr>
      <w:r w:rsidRPr="00DF6E65">
        <w:t xml:space="preserve">If the hood falls below 80 </w:t>
      </w:r>
      <w:r w:rsidR="00EE5F75" w:rsidRPr="00DF6E65">
        <w:t>f</w:t>
      </w:r>
      <w:r w:rsidRPr="00DF6E65">
        <w:t>p</w:t>
      </w:r>
      <w:r w:rsidR="00EE5F75" w:rsidRPr="00DF6E65">
        <w:t>m or the alarm actuates with audible alarm or blinks red, all work in the hood is to be immediately stopped</w:t>
      </w:r>
      <w:r w:rsidR="00B23CA9" w:rsidRPr="00DF6E65">
        <w:t xml:space="preserve">, all </w:t>
      </w:r>
      <w:r w:rsidR="00AB0991" w:rsidRPr="00DF6E65">
        <w:t>hazardous material</w:t>
      </w:r>
      <w:r w:rsidR="00B23CA9" w:rsidRPr="00DF6E65">
        <w:t xml:space="preserve">s </w:t>
      </w:r>
      <w:r w:rsidR="003B50E9" w:rsidRPr="00DF6E65">
        <w:t xml:space="preserve">and waste </w:t>
      </w:r>
      <w:r w:rsidR="00B23CA9" w:rsidRPr="00DF6E65">
        <w:t>shall be removed from the hood,</w:t>
      </w:r>
      <w:r w:rsidR="00EE5F75" w:rsidRPr="00DF6E65">
        <w:t xml:space="preserve"> and the hood shall be labeled “Do Not Use” with date, initials, and reason for removal. Maintenance should be contacted to evaluate the hood.</w:t>
      </w:r>
    </w:p>
    <w:p w:rsidR="003D5CEC" w:rsidRPr="00DF6E65" w:rsidRDefault="002D69C3" w:rsidP="003D5CEC">
      <w:pPr>
        <w:pStyle w:val="BodyText"/>
        <w:numPr>
          <w:ilvl w:val="1"/>
          <w:numId w:val="21"/>
        </w:numPr>
        <w:ind w:left="2880"/>
      </w:pPr>
      <w:r w:rsidRPr="00DF6E65">
        <w:t>No point of the fume hood</w:t>
      </w:r>
      <w:r w:rsidR="00E73DB8" w:rsidRPr="00DF6E65">
        <w:t xml:space="preserve"> face may measure less than 70 </w:t>
      </w:r>
      <w:r w:rsidRPr="00DF6E65">
        <w:t>f</w:t>
      </w:r>
      <w:r w:rsidR="00E73DB8" w:rsidRPr="00DF6E65">
        <w:t>p</w:t>
      </w:r>
      <w:r w:rsidRPr="00DF6E65">
        <w:t>m.</w:t>
      </w:r>
    </w:p>
    <w:p w:rsidR="00EE5F75" w:rsidRPr="00DF6E65" w:rsidRDefault="00EE5F75" w:rsidP="00DC367F">
      <w:pPr>
        <w:pStyle w:val="Heading4"/>
        <w:numPr>
          <w:ilvl w:val="0"/>
          <w:numId w:val="4"/>
        </w:numPr>
        <w:ind w:hanging="360"/>
        <w:rPr>
          <w:b/>
        </w:rPr>
      </w:pPr>
      <w:bookmarkStart w:id="285" w:name="_Toc467071478"/>
      <w:bookmarkStart w:id="286" w:name="_Toc467071721"/>
      <w:bookmarkStart w:id="287" w:name="_Toc468178575"/>
      <w:r w:rsidRPr="00DF6E65">
        <w:t xml:space="preserve">Fume hoods are checked annually by </w:t>
      </w:r>
      <w:r w:rsidR="00C26D84" w:rsidRPr="00DF6E65">
        <w:t>a qualified person</w:t>
      </w:r>
      <w:r w:rsidRPr="00DF6E65">
        <w:t>.</w:t>
      </w:r>
      <w:bookmarkEnd w:id="285"/>
      <w:bookmarkEnd w:id="286"/>
      <w:bookmarkEnd w:id="287"/>
    </w:p>
    <w:p w:rsidR="000A2BBC" w:rsidRPr="00DF6E65" w:rsidRDefault="000A2BBC" w:rsidP="00551B97">
      <w:pPr>
        <w:pStyle w:val="BodyText"/>
        <w:numPr>
          <w:ilvl w:val="0"/>
          <w:numId w:val="39"/>
        </w:numPr>
        <w:ind w:left="2880"/>
      </w:pPr>
      <w:r w:rsidRPr="00DF6E65">
        <w:t xml:space="preserve">The ‘qualified person’ may be an external contractor or an employee who has undergone a level of training regarding the process, use of the </w:t>
      </w:r>
      <w:r w:rsidR="00354AC3" w:rsidRPr="00DF6E65">
        <w:t xml:space="preserve">testing </w:t>
      </w:r>
      <w:r w:rsidRPr="00DF6E65">
        <w:t>instrumentation, and generation of a report.</w:t>
      </w:r>
    </w:p>
    <w:p w:rsidR="00EE5F75" w:rsidRPr="00DF6E65" w:rsidRDefault="00EE5F75" w:rsidP="00551B97">
      <w:pPr>
        <w:pStyle w:val="BodyText"/>
        <w:numPr>
          <w:ilvl w:val="0"/>
          <w:numId w:val="39"/>
        </w:numPr>
        <w:ind w:left="2880"/>
      </w:pPr>
      <w:r w:rsidRPr="00DF6E65">
        <w:t>Labels with inspection date and sash opening height shall be affixed to the fume hood where they are readily seen by users.</w:t>
      </w:r>
    </w:p>
    <w:p w:rsidR="00EE5F75" w:rsidRPr="00DF6E65" w:rsidRDefault="00EE5F75" w:rsidP="00551B97">
      <w:pPr>
        <w:pStyle w:val="BodyText"/>
        <w:numPr>
          <w:ilvl w:val="0"/>
          <w:numId w:val="39"/>
        </w:numPr>
        <w:ind w:left="2880"/>
      </w:pPr>
      <w:r w:rsidRPr="00DF6E65">
        <w:t xml:space="preserve">Qualitative assessment of the hoods’ ability to draw air </w:t>
      </w:r>
      <w:r w:rsidR="002672A7" w:rsidRPr="00DF6E65">
        <w:t xml:space="preserve">by way of a tracer </w:t>
      </w:r>
      <w:r w:rsidR="00EB3AE2" w:rsidRPr="00DF6E65">
        <w:t xml:space="preserve">gas or other visualization test </w:t>
      </w:r>
      <w:r w:rsidRPr="00DF6E65">
        <w:t>shall be performed at least once every two (2) years with the annual flow testing.</w:t>
      </w:r>
    </w:p>
    <w:p w:rsidR="00EE5F75" w:rsidRPr="00DF6E65" w:rsidRDefault="00EE5F75" w:rsidP="00551B97">
      <w:pPr>
        <w:pStyle w:val="BodyText"/>
        <w:numPr>
          <w:ilvl w:val="0"/>
          <w:numId w:val="39"/>
        </w:numPr>
        <w:ind w:left="2880"/>
      </w:pPr>
      <w:r w:rsidRPr="00DF6E65">
        <w:t>The face velocity at which the alarm actuates shall also be determined using a one-point, center of hood face reading.</w:t>
      </w:r>
    </w:p>
    <w:p w:rsidR="00EE5F75" w:rsidRPr="00DF6E65" w:rsidRDefault="00EE5F75" w:rsidP="00551B97">
      <w:pPr>
        <w:pStyle w:val="BodyText"/>
        <w:numPr>
          <w:ilvl w:val="0"/>
          <w:numId w:val="40"/>
        </w:numPr>
        <w:ind w:left="3600"/>
      </w:pPr>
      <w:bookmarkStart w:id="288" w:name="_Toc467071479"/>
      <w:bookmarkStart w:id="289" w:name="_Toc467071722"/>
      <w:bookmarkStart w:id="290" w:name="_Toc468178576"/>
      <w:r w:rsidRPr="00DF6E65">
        <w:t xml:space="preserve">The alarm should actuate at or above </w:t>
      </w:r>
      <w:r w:rsidR="002D69C3" w:rsidRPr="00DF6E65">
        <w:t>8</w:t>
      </w:r>
      <w:r w:rsidR="00E73DB8" w:rsidRPr="00DF6E65">
        <w:t xml:space="preserve">0 </w:t>
      </w:r>
      <w:r w:rsidRPr="00DF6E65">
        <w:t>f</w:t>
      </w:r>
      <w:r w:rsidR="00E73DB8" w:rsidRPr="00DF6E65">
        <w:t>p</w:t>
      </w:r>
      <w:r w:rsidRPr="00DF6E65">
        <w:t>m.</w:t>
      </w:r>
      <w:bookmarkEnd w:id="288"/>
      <w:bookmarkEnd w:id="289"/>
      <w:bookmarkEnd w:id="290"/>
    </w:p>
    <w:p w:rsidR="00EE5F75" w:rsidRPr="00DF6E65" w:rsidRDefault="00EE5F75" w:rsidP="00551B97">
      <w:pPr>
        <w:pStyle w:val="BodyText"/>
        <w:numPr>
          <w:ilvl w:val="0"/>
          <w:numId w:val="41"/>
        </w:numPr>
        <w:ind w:left="4230" w:hanging="180"/>
      </w:pPr>
      <w:r w:rsidRPr="00DF6E65">
        <w:t xml:space="preserve">If the alarm does not actuate, the hood shall be removed from service, the </w:t>
      </w:r>
      <w:r w:rsidR="00CB04D7" w:rsidRPr="00DF6E65">
        <w:t xml:space="preserve">Regional Facilities </w:t>
      </w:r>
      <w:r w:rsidRPr="00DF6E65">
        <w:t>O</w:t>
      </w:r>
      <w:r w:rsidR="005A1472" w:rsidRPr="00DF6E65">
        <w:t>fficer</w:t>
      </w:r>
      <w:r w:rsidRPr="00DF6E65">
        <w:t xml:space="preserve"> shall be notified,</w:t>
      </w:r>
      <w:r w:rsidR="00F93765" w:rsidRPr="00DF6E65">
        <w:t xml:space="preserve"> the Dean of the Science Department</w:t>
      </w:r>
      <w:r w:rsidRPr="00DF6E65">
        <w:t xml:space="preserve"> shall be notified, and the hood shall be labeled “Do Not Use” with date, initials, and reason for removal</w:t>
      </w:r>
      <w:r w:rsidR="001701F1" w:rsidRPr="00DF6E65">
        <w:t xml:space="preserve"> from service</w:t>
      </w:r>
      <w:r w:rsidRPr="00DF6E65">
        <w:t>.</w:t>
      </w:r>
    </w:p>
    <w:p w:rsidR="00EE5F75" w:rsidRPr="00DF6E65" w:rsidRDefault="00EE5F75" w:rsidP="00551B97">
      <w:pPr>
        <w:pStyle w:val="BodyText"/>
        <w:numPr>
          <w:ilvl w:val="0"/>
          <w:numId w:val="41"/>
        </w:numPr>
        <w:ind w:left="4230" w:hanging="180"/>
      </w:pPr>
      <w:r w:rsidRPr="00DF6E65">
        <w:t>The alarm shall be serviced as soon as possible.</w:t>
      </w:r>
    </w:p>
    <w:p w:rsidR="00EE5F75" w:rsidRPr="00DF6E65" w:rsidRDefault="00EE5F75" w:rsidP="00551B97">
      <w:pPr>
        <w:pStyle w:val="BodyText"/>
        <w:numPr>
          <w:ilvl w:val="0"/>
          <w:numId w:val="41"/>
        </w:numPr>
        <w:ind w:left="4230" w:hanging="180"/>
      </w:pPr>
      <w:r w:rsidRPr="00DF6E65">
        <w:t>Re-testing shall be performed prior to the hood being put back into service.</w:t>
      </w:r>
    </w:p>
    <w:p w:rsidR="00EE5F75" w:rsidRPr="00DF6E65" w:rsidRDefault="00EE5F75" w:rsidP="00551B97">
      <w:pPr>
        <w:pStyle w:val="BodyText"/>
        <w:numPr>
          <w:ilvl w:val="0"/>
          <w:numId w:val="39"/>
        </w:numPr>
        <w:ind w:left="2880"/>
      </w:pPr>
      <w:r w:rsidRPr="00DF6E65">
        <w:t xml:space="preserve">Records of fume hood checks are </w:t>
      </w:r>
      <w:r w:rsidR="000A2BBC" w:rsidRPr="00DF6E65">
        <w:t>kept by the Laboratory Supervisor for no less than three (3) years.</w:t>
      </w:r>
    </w:p>
    <w:p w:rsidR="00EE5F75" w:rsidRPr="00DF6E65" w:rsidRDefault="00EE5F75" w:rsidP="00DC367F">
      <w:pPr>
        <w:pStyle w:val="Heading4"/>
        <w:numPr>
          <w:ilvl w:val="0"/>
          <w:numId w:val="4"/>
        </w:numPr>
        <w:ind w:hanging="360"/>
        <w:rPr>
          <w:b/>
        </w:rPr>
      </w:pPr>
      <w:bookmarkStart w:id="291" w:name="_Toc467071480"/>
      <w:bookmarkStart w:id="292" w:name="_Toc467071723"/>
      <w:bookmarkStart w:id="293" w:name="_Toc468178577"/>
      <w:r w:rsidRPr="00DF6E65">
        <w:t xml:space="preserve">When </w:t>
      </w:r>
      <w:r w:rsidR="00AB0991" w:rsidRPr="00DF6E65">
        <w:t>hazardous material</w:t>
      </w:r>
      <w:r w:rsidRPr="00DF6E65">
        <w:t>s are present in the fume hood, the sash shall not be raised above the designated height.</w:t>
      </w:r>
      <w:bookmarkEnd w:id="291"/>
      <w:bookmarkEnd w:id="292"/>
      <w:bookmarkEnd w:id="293"/>
    </w:p>
    <w:p w:rsidR="00EE5F75" w:rsidRPr="00DF6E65" w:rsidRDefault="00EE5F75" w:rsidP="00DC367F">
      <w:pPr>
        <w:pStyle w:val="Heading4"/>
        <w:numPr>
          <w:ilvl w:val="0"/>
          <w:numId w:val="4"/>
        </w:numPr>
        <w:ind w:hanging="360"/>
        <w:rPr>
          <w:rFonts w:cs="Times New Roman"/>
          <w:b/>
          <w:szCs w:val="24"/>
        </w:rPr>
      </w:pPr>
      <w:bookmarkStart w:id="294" w:name="_Toc467071481"/>
      <w:bookmarkStart w:id="295" w:name="_Toc467071724"/>
      <w:bookmarkStart w:id="296" w:name="_Toc468178578"/>
      <w:r w:rsidRPr="00DF6E65">
        <w:rPr>
          <w:rFonts w:cs="Times New Roman"/>
          <w:szCs w:val="24"/>
        </w:rPr>
        <w:t xml:space="preserve">The sash may be lower than the designated height but may not be fully closed at any time, unless the unit is off and all </w:t>
      </w:r>
      <w:r w:rsidR="00AB0991" w:rsidRPr="00DF6E65">
        <w:rPr>
          <w:rFonts w:cs="Times New Roman"/>
          <w:szCs w:val="24"/>
        </w:rPr>
        <w:t>hazardous material</w:t>
      </w:r>
      <w:r w:rsidRPr="00DF6E65">
        <w:rPr>
          <w:rFonts w:cs="Times New Roman"/>
          <w:szCs w:val="24"/>
        </w:rPr>
        <w:t>s have been removed.</w:t>
      </w:r>
      <w:bookmarkEnd w:id="294"/>
      <w:bookmarkEnd w:id="295"/>
      <w:bookmarkEnd w:id="296"/>
    </w:p>
    <w:p w:rsidR="00EE5F75" w:rsidRPr="00DF6E65" w:rsidRDefault="00EE5F75" w:rsidP="00DC367F">
      <w:pPr>
        <w:pStyle w:val="Heading4"/>
        <w:numPr>
          <w:ilvl w:val="0"/>
          <w:numId w:val="4"/>
        </w:numPr>
        <w:ind w:hanging="360"/>
        <w:rPr>
          <w:rFonts w:cs="Times New Roman"/>
          <w:b/>
          <w:szCs w:val="24"/>
        </w:rPr>
      </w:pPr>
      <w:bookmarkStart w:id="297" w:name="_Toc467071482"/>
      <w:bookmarkStart w:id="298" w:name="_Toc467071725"/>
      <w:bookmarkStart w:id="299" w:name="_Toc468178579"/>
      <w:r w:rsidRPr="00DF6E65">
        <w:rPr>
          <w:rFonts w:cs="Times New Roman"/>
          <w:szCs w:val="24"/>
        </w:rPr>
        <w:t>Baffles and ve</w:t>
      </w:r>
      <w:r w:rsidR="00F63583" w:rsidRPr="00DF6E65">
        <w:rPr>
          <w:rFonts w:cs="Times New Roman"/>
          <w:szCs w:val="24"/>
        </w:rPr>
        <w:t xml:space="preserve">nts shall not be blocked by </w:t>
      </w:r>
      <w:r w:rsidRPr="00DF6E65">
        <w:rPr>
          <w:rFonts w:cs="Times New Roman"/>
          <w:szCs w:val="24"/>
        </w:rPr>
        <w:t>equipment or containers.</w:t>
      </w:r>
      <w:bookmarkEnd w:id="297"/>
      <w:bookmarkEnd w:id="298"/>
      <w:bookmarkEnd w:id="299"/>
    </w:p>
    <w:p w:rsidR="00EE5F75" w:rsidRPr="00DF6E65" w:rsidRDefault="00EE5F75" w:rsidP="00DC367F">
      <w:pPr>
        <w:pStyle w:val="Heading4"/>
        <w:numPr>
          <w:ilvl w:val="0"/>
          <w:numId w:val="4"/>
        </w:numPr>
        <w:ind w:hanging="360"/>
        <w:rPr>
          <w:rFonts w:cs="Times New Roman"/>
          <w:b/>
          <w:szCs w:val="24"/>
        </w:rPr>
      </w:pPr>
      <w:bookmarkStart w:id="300" w:name="_Toc467071483"/>
      <w:bookmarkStart w:id="301" w:name="_Toc467071726"/>
      <w:bookmarkStart w:id="302" w:name="_Toc468178580"/>
      <w:r w:rsidRPr="00DF6E65">
        <w:rPr>
          <w:rFonts w:cs="Times New Roman"/>
          <w:szCs w:val="24"/>
        </w:rPr>
        <w:t xml:space="preserve">Hoods are equipped with audible and visual alarms that actuate when the face </w:t>
      </w:r>
      <w:r w:rsidRPr="00DF6E65">
        <w:rPr>
          <w:rFonts w:cs="Times New Roman"/>
          <w:szCs w:val="24"/>
        </w:rPr>
        <w:lastRenderedPageBreak/>
        <w:t xml:space="preserve">velocity decreases to </w:t>
      </w:r>
      <w:r w:rsidR="002D69C3" w:rsidRPr="00DF6E65">
        <w:rPr>
          <w:rFonts w:cs="Times New Roman"/>
          <w:szCs w:val="24"/>
        </w:rPr>
        <w:t>8</w:t>
      </w:r>
      <w:r w:rsidR="00CB04D7" w:rsidRPr="00DF6E65">
        <w:rPr>
          <w:rFonts w:cs="Times New Roman"/>
          <w:szCs w:val="24"/>
        </w:rPr>
        <w:t xml:space="preserve">0 </w:t>
      </w:r>
      <w:r w:rsidRPr="00DF6E65">
        <w:rPr>
          <w:rFonts w:cs="Times New Roman"/>
          <w:szCs w:val="24"/>
        </w:rPr>
        <w:t>f</w:t>
      </w:r>
      <w:r w:rsidR="00CB04D7" w:rsidRPr="00DF6E65">
        <w:rPr>
          <w:rFonts w:cs="Times New Roman"/>
          <w:szCs w:val="24"/>
        </w:rPr>
        <w:t>p</w:t>
      </w:r>
      <w:r w:rsidRPr="00DF6E65">
        <w:rPr>
          <w:rFonts w:cs="Times New Roman"/>
          <w:szCs w:val="24"/>
        </w:rPr>
        <w:t>m or below.</w:t>
      </w:r>
      <w:bookmarkEnd w:id="300"/>
      <w:bookmarkEnd w:id="301"/>
      <w:bookmarkEnd w:id="302"/>
    </w:p>
    <w:p w:rsidR="00EE5F75" w:rsidRPr="00DF6E65" w:rsidRDefault="00EE5F75" w:rsidP="00551B97">
      <w:pPr>
        <w:pStyle w:val="BodyText"/>
        <w:numPr>
          <w:ilvl w:val="0"/>
          <w:numId w:val="42"/>
        </w:numPr>
        <w:ind w:left="2880"/>
      </w:pPr>
      <w:r w:rsidRPr="00DF6E65">
        <w:t xml:space="preserve">If the alarm sounds and the sash is at the designated height, work in the hood shall be immediately stopped, the laboratory manger notified, the hood marked with a sign, and </w:t>
      </w:r>
      <w:r w:rsidR="00033AB9" w:rsidRPr="00DF6E65">
        <w:t>Facilities</w:t>
      </w:r>
      <w:r w:rsidRPr="00DF6E65">
        <w:t xml:space="preserve"> notified immediately to correct the problem.</w:t>
      </w:r>
    </w:p>
    <w:p w:rsidR="003D5CEC" w:rsidRPr="00DF6E65" w:rsidRDefault="003D5CEC" w:rsidP="00E76929">
      <w:pPr>
        <w:pStyle w:val="BodyText"/>
        <w:numPr>
          <w:ilvl w:val="0"/>
          <w:numId w:val="329"/>
        </w:numPr>
        <w:ind w:left="3600"/>
      </w:pPr>
      <w:r w:rsidRPr="00DF6E65">
        <w:t>This shall also apply in the event of a power failure.</w:t>
      </w:r>
    </w:p>
    <w:p w:rsidR="00EE5F75" w:rsidRPr="00DF6E65" w:rsidRDefault="00EE5F75" w:rsidP="00551B97">
      <w:pPr>
        <w:pStyle w:val="BodyText"/>
        <w:numPr>
          <w:ilvl w:val="0"/>
          <w:numId w:val="42"/>
        </w:numPr>
        <w:ind w:left="2880"/>
      </w:pPr>
      <w:r w:rsidRPr="00DF6E65">
        <w:t>The posted sign shall read “Do Not Use” and be marked with the date of posting, reason for posting, and individual posting sign.</w:t>
      </w:r>
    </w:p>
    <w:p w:rsidR="00EE5F75" w:rsidRPr="00DF6E65" w:rsidRDefault="00EE5F75" w:rsidP="00551B97">
      <w:pPr>
        <w:pStyle w:val="BodyText"/>
        <w:numPr>
          <w:ilvl w:val="0"/>
          <w:numId w:val="42"/>
        </w:numPr>
        <w:ind w:left="2880"/>
      </w:pPr>
      <w:r w:rsidRPr="00DF6E65">
        <w:t xml:space="preserve">All </w:t>
      </w:r>
      <w:r w:rsidR="00AB0991" w:rsidRPr="00DF6E65">
        <w:t>hazardous material</w:t>
      </w:r>
      <w:r w:rsidRPr="00DF6E65">
        <w:t>s within the hood shall be</w:t>
      </w:r>
      <w:r w:rsidR="00930960" w:rsidRPr="00DF6E65">
        <w:t xml:space="preserve"> properly capped or moved to</w:t>
      </w:r>
      <w:r w:rsidRPr="00DF6E65">
        <w:t xml:space="preserve"> </w:t>
      </w:r>
      <w:r w:rsidR="00930960" w:rsidRPr="00DF6E65">
        <w:t>an</w:t>
      </w:r>
      <w:r w:rsidRPr="00DF6E65">
        <w:t>other hood.</w:t>
      </w:r>
    </w:p>
    <w:p w:rsidR="00EE5F75" w:rsidRPr="00DF6E65" w:rsidRDefault="00EE5F75" w:rsidP="00DC367F">
      <w:pPr>
        <w:pStyle w:val="Heading4"/>
        <w:numPr>
          <w:ilvl w:val="0"/>
          <w:numId w:val="4"/>
        </w:numPr>
        <w:ind w:hanging="360"/>
        <w:rPr>
          <w:rFonts w:cs="Times New Roman"/>
          <w:b/>
          <w:szCs w:val="24"/>
        </w:rPr>
      </w:pPr>
      <w:bookmarkStart w:id="303" w:name="_Toc467071484"/>
      <w:bookmarkStart w:id="304" w:name="_Toc467071727"/>
      <w:bookmarkStart w:id="305" w:name="_Toc468178581"/>
      <w:r w:rsidRPr="00DF6E65">
        <w:rPr>
          <w:rFonts w:cs="Times New Roman"/>
          <w:szCs w:val="24"/>
        </w:rPr>
        <w:t>Employees and students must not place head insi</w:t>
      </w:r>
      <w:r w:rsidR="00002D4C" w:rsidRPr="00DF6E65">
        <w:rPr>
          <w:rFonts w:cs="Times New Roman"/>
          <w:szCs w:val="24"/>
        </w:rPr>
        <w:t xml:space="preserve">de of fume hood while </w:t>
      </w:r>
      <w:r w:rsidR="00AB0991" w:rsidRPr="00DF6E65">
        <w:rPr>
          <w:rFonts w:cs="Times New Roman"/>
          <w:szCs w:val="24"/>
        </w:rPr>
        <w:t>hazardous material</w:t>
      </w:r>
      <w:r w:rsidR="00002D4C" w:rsidRPr="00DF6E65">
        <w:rPr>
          <w:rFonts w:cs="Times New Roman"/>
          <w:szCs w:val="24"/>
        </w:rPr>
        <w:t xml:space="preserve">s </w:t>
      </w:r>
      <w:r w:rsidRPr="00DF6E65">
        <w:rPr>
          <w:rFonts w:cs="Times New Roman"/>
          <w:szCs w:val="24"/>
        </w:rPr>
        <w:t>are present.</w:t>
      </w:r>
      <w:bookmarkEnd w:id="303"/>
      <w:bookmarkEnd w:id="304"/>
      <w:bookmarkEnd w:id="305"/>
    </w:p>
    <w:p w:rsidR="00EE5F75" w:rsidRPr="00DF6E65" w:rsidRDefault="00EE5F75" w:rsidP="00DC367F">
      <w:pPr>
        <w:pStyle w:val="Heading4"/>
        <w:numPr>
          <w:ilvl w:val="0"/>
          <w:numId w:val="4"/>
        </w:numPr>
        <w:ind w:hanging="360"/>
        <w:rPr>
          <w:rFonts w:cs="Times New Roman"/>
          <w:b/>
          <w:szCs w:val="24"/>
        </w:rPr>
      </w:pPr>
      <w:bookmarkStart w:id="306" w:name="_Toc467071485"/>
      <w:bookmarkStart w:id="307" w:name="_Toc467071728"/>
      <w:bookmarkStart w:id="308" w:name="_Toc468178582"/>
      <w:r w:rsidRPr="00DF6E65">
        <w:rPr>
          <w:rFonts w:cs="Times New Roman"/>
          <w:szCs w:val="24"/>
        </w:rPr>
        <w:t xml:space="preserve">Any required maintenance or adjustments are performed by Facilities </w:t>
      </w:r>
      <w:r w:rsidR="00E12C8F" w:rsidRPr="00DF6E65">
        <w:rPr>
          <w:rFonts w:cs="Times New Roman"/>
          <w:szCs w:val="24"/>
        </w:rPr>
        <w:t xml:space="preserve">Maintenance </w:t>
      </w:r>
      <w:r w:rsidRPr="00DF6E65">
        <w:rPr>
          <w:rFonts w:cs="Times New Roman"/>
          <w:szCs w:val="24"/>
        </w:rPr>
        <w:t>or an outside contractor.</w:t>
      </w:r>
      <w:bookmarkEnd w:id="306"/>
      <w:bookmarkEnd w:id="307"/>
      <w:bookmarkEnd w:id="308"/>
    </w:p>
    <w:p w:rsidR="00EE5F75" w:rsidRPr="00DF6E65" w:rsidRDefault="00EE5F75" w:rsidP="00DC367F">
      <w:pPr>
        <w:pStyle w:val="Heading4"/>
        <w:numPr>
          <w:ilvl w:val="0"/>
          <w:numId w:val="4"/>
        </w:numPr>
        <w:ind w:hanging="360"/>
        <w:rPr>
          <w:rFonts w:cs="Times New Roman"/>
          <w:b/>
          <w:szCs w:val="24"/>
        </w:rPr>
      </w:pPr>
      <w:bookmarkStart w:id="309" w:name="_Toc467071486"/>
      <w:bookmarkStart w:id="310" w:name="_Toc467071729"/>
      <w:bookmarkStart w:id="311" w:name="_Toc468178583"/>
      <w:r w:rsidRPr="00DF6E65">
        <w:rPr>
          <w:rFonts w:cs="Times New Roman"/>
          <w:szCs w:val="24"/>
        </w:rPr>
        <w:t xml:space="preserve">Chemicals shall not be permanently stored in </w:t>
      </w:r>
      <w:r w:rsidR="00002D4C" w:rsidRPr="00DF6E65">
        <w:rPr>
          <w:rFonts w:cs="Times New Roman"/>
          <w:szCs w:val="24"/>
        </w:rPr>
        <w:t>instructional laboratory</w:t>
      </w:r>
      <w:r w:rsidRPr="00DF6E65">
        <w:rPr>
          <w:rFonts w:cs="Times New Roman"/>
          <w:szCs w:val="24"/>
        </w:rPr>
        <w:t xml:space="preserve"> fume hoods.</w:t>
      </w:r>
      <w:bookmarkEnd w:id="309"/>
      <w:bookmarkEnd w:id="310"/>
      <w:bookmarkEnd w:id="311"/>
    </w:p>
    <w:p w:rsidR="00EE5F75" w:rsidRPr="00DF6E65" w:rsidRDefault="00EE5F75" w:rsidP="00551B97">
      <w:pPr>
        <w:pStyle w:val="BodyText"/>
        <w:numPr>
          <w:ilvl w:val="0"/>
          <w:numId w:val="43"/>
        </w:numPr>
        <w:ind w:left="2880"/>
      </w:pPr>
      <w:r w:rsidRPr="00DF6E65">
        <w:t>Only chemicals that are being actively used shall be placed in hoods.</w:t>
      </w:r>
    </w:p>
    <w:p w:rsidR="00EE5F75" w:rsidRPr="00DF6E65" w:rsidRDefault="00EE5F75" w:rsidP="00551B97">
      <w:pPr>
        <w:pStyle w:val="BodyText"/>
        <w:numPr>
          <w:ilvl w:val="0"/>
          <w:numId w:val="43"/>
        </w:numPr>
        <w:ind w:left="2880"/>
      </w:pPr>
      <w:r w:rsidRPr="00DF6E65">
        <w:t>Exception-</w:t>
      </w:r>
      <w:r w:rsidR="0076639A" w:rsidRPr="00DF6E65">
        <w:t xml:space="preserve"> </w:t>
      </w:r>
      <w:r w:rsidR="00AB0991" w:rsidRPr="00DF6E65">
        <w:t>hazardous</w:t>
      </w:r>
      <w:r w:rsidR="0076639A" w:rsidRPr="00DF6E65">
        <w:t xml:space="preserve"> waste receiving container</w:t>
      </w:r>
      <w:r w:rsidRPr="00DF6E65">
        <w:t xml:space="preserve">s may be stored in the fume hoods. </w:t>
      </w:r>
    </w:p>
    <w:p w:rsidR="00EE5F75" w:rsidRPr="00DF6E65" w:rsidRDefault="0076639A" w:rsidP="00551B97">
      <w:pPr>
        <w:pStyle w:val="BodyText"/>
        <w:numPr>
          <w:ilvl w:val="0"/>
          <w:numId w:val="44"/>
        </w:numPr>
        <w:ind w:left="3600"/>
      </w:pPr>
      <w:bookmarkStart w:id="312" w:name="_Toc467071487"/>
      <w:bookmarkStart w:id="313" w:name="_Toc467071730"/>
      <w:bookmarkStart w:id="314" w:name="_Toc468178584"/>
      <w:r w:rsidRPr="00DF6E65">
        <w:t>These container</w:t>
      </w:r>
      <w:r w:rsidR="00EE5F75" w:rsidRPr="00DF6E65">
        <w:t>s must be capped with appropriate lids when waste is not being put into them.</w:t>
      </w:r>
      <w:bookmarkEnd w:id="312"/>
      <w:bookmarkEnd w:id="313"/>
      <w:bookmarkEnd w:id="314"/>
    </w:p>
    <w:p w:rsidR="0076639A" w:rsidRPr="00DF6E65" w:rsidRDefault="0076639A" w:rsidP="00E76929">
      <w:pPr>
        <w:pStyle w:val="BodyText"/>
        <w:numPr>
          <w:ilvl w:val="0"/>
          <w:numId w:val="236"/>
        </w:numPr>
        <w:ind w:left="4230" w:hanging="180"/>
      </w:pPr>
      <w:r w:rsidRPr="00DF6E65">
        <w:t>If funnels are used to add waste, the funnel can be left in place if it has an appropriate cap or lid and an interface that hinders the escape of vapors.</w:t>
      </w:r>
    </w:p>
    <w:p w:rsidR="00EE5F75" w:rsidRPr="00DF6E65" w:rsidRDefault="00EE5F75" w:rsidP="00551B97">
      <w:pPr>
        <w:pStyle w:val="BodyText"/>
        <w:numPr>
          <w:ilvl w:val="0"/>
          <w:numId w:val="44"/>
        </w:numPr>
        <w:ind w:left="3600"/>
      </w:pPr>
      <w:bookmarkStart w:id="315" w:name="_Toc467071488"/>
      <w:bookmarkStart w:id="316" w:name="_Toc467071731"/>
      <w:bookmarkStart w:id="317" w:name="_Toc468178585"/>
      <w:r w:rsidRPr="00DF6E65">
        <w:t>Appropriate caps must remain near or on the bottles at all times.</w:t>
      </w:r>
      <w:bookmarkEnd w:id="315"/>
      <w:bookmarkEnd w:id="316"/>
      <w:bookmarkEnd w:id="317"/>
    </w:p>
    <w:p w:rsidR="00B9455A" w:rsidRPr="00DF6E65" w:rsidRDefault="00B9455A" w:rsidP="007A01C7">
      <w:pPr>
        <w:pStyle w:val="BodyText"/>
        <w:ind w:left="0" w:right="251"/>
        <w:rPr>
          <w:rFonts w:cs="Times New Roman"/>
          <w:szCs w:val="24"/>
        </w:rPr>
      </w:pPr>
    </w:p>
    <w:p w:rsidR="00AE2852" w:rsidRPr="00DF6E65" w:rsidRDefault="00AE2852" w:rsidP="00DC367F">
      <w:pPr>
        <w:pStyle w:val="Heading3"/>
        <w:numPr>
          <w:ilvl w:val="0"/>
          <w:numId w:val="5"/>
        </w:numPr>
        <w:ind w:left="1440"/>
        <w:rPr>
          <w:u w:val="single"/>
        </w:rPr>
      </w:pPr>
      <w:bookmarkStart w:id="318" w:name="_Toc467071489"/>
      <w:bookmarkStart w:id="319" w:name="_Toc487008443"/>
      <w:r w:rsidRPr="00DF6E65">
        <w:rPr>
          <w:u w:val="single"/>
        </w:rPr>
        <w:t xml:space="preserve">Chemical Storage Cabinets (8 CCR 1930, </w:t>
      </w:r>
      <w:r w:rsidR="00BB4C59" w:rsidRPr="00DF6E65">
        <w:rPr>
          <w:u w:val="single"/>
        </w:rPr>
        <w:t xml:space="preserve">8 CCR 1931, </w:t>
      </w:r>
      <w:r w:rsidRPr="00DF6E65">
        <w:rPr>
          <w:u w:val="single"/>
        </w:rPr>
        <w:t>8 CCR 5164, 8 CCR 5533, C</w:t>
      </w:r>
      <w:r w:rsidR="006A6226" w:rsidRPr="00DF6E65">
        <w:rPr>
          <w:u w:val="single"/>
        </w:rPr>
        <w:t xml:space="preserve">al </w:t>
      </w:r>
      <w:r w:rsidRPr="00DF6E65">
        <w:rPr>
          <w:u w:val="single"/>
        </w:rPr>
        <w:t>F</w:t>
      </w:r>
      <w:r w:rsidR="006A6226" w:rsidRPr="00DF6E65">
        <w:rPr>
          <w:u w:val="single"/>
        </w:rPr>
        <w:t xml:space="preserve">ire </w:t>
      </w:r>
      <w:r w:rsidRPr="00DF6E65">
        <w:rPr>
          <w:u w:val="single"/>
        </w:rPr>
        <w:t>C</w:t>
      </w:r>
      <w:r w:rsidR="006A6226" w:rsidRPr="00DF6E65">
        <w:rPr>
          <w:u w:val="single"/>
        </w:rPr>
        <w:t>ode</w:t>
      </w:r>
      <w:r w:rsidRPr="00DF6E65">
        <w:rPr>
          <w:u w:val="single"/>
        </w:rPr>
        <w:t xml:space="preserve"> 5003.1.1)</w:t>
      </w:r>
      <w:bookmarkEnd w:id="318"/>
      <w:bookmarkEnd w:id="319"/>
    </w:p>
    <w:p w:rsidR="00BB4C59" w:rsidRPr="00DF6E65" w:rsidRDefault="00BB4C59" w:rsidP="00E63DA6">
      <w:pPr>
        <w:pStyle w:val="BodyText"/>
      </w:pPr>
    </w:p>
    <w:p w:rsidR="00BB4C59" w:rsidRPr="00DF6E65" w:rsidRDefault="0093317B" w:rsidP="007A01C7">
      <w:pPr>
        <w:pStyle w:val="BodyText"/>
        <w:ind w:left="1080"/>
        <w:rPr>
          <w:rFonts w:cs="Times New Roman"/>
          <w:szCs w:val="24"/>
        </w:rPr>
      </w:pPr>
      <w:r w:rsidRPr="00DF6E65">
        <w:rPr>
          <w:rFonts w:cs="Times New Roman"/>
          <w:szCs w:val="24"/>
        </w:rPr>
        <w:t>Hazardous c</w:t>
      </w:r>
      <w:r w:rsidR="00CF1A09" w:rsidRPr="00DF6E65">
        <w:rPr>
          <w:rFonts w:cs="Times New Roman"/>
          <w:szCs w:val="24"/>
        </w:rPr>
        <w:t>hemicals should</w:t>
      </w:r>
      <w:r w:rsidR="00BB4C59" w:rsidRPr="00DF6E65">
        <w:rPr>
          <w:rFonts w:cs="Times New Roman"/>
          <w:szCs w:val="24"/>
        </w:rPr>
        <w:t xml:space="preserve"> be stored in specially designed cabinets in chemical storerooms or in hazardous waste accumulation areas. These cabinets must</w:t>
      </w:r>
    </w:p>
    <w:p w:rsidR="00A462D4" w:rsidRPr="00DF6E65" w:rsidRDefault="00A462D4" w:rsidP="007A01C7">
      <w:pPr>
        <w:pStyle w:val="BodyText"/>
        <w:ind w:left="990"/>
        <w:rPr>
          <w:rFonts w:cs="Times New Roman"/>
          <w:szCs w:val="24"/>
        </w:rPr>
      </w:pPr>
    </w:p>
    <w:p w:rsidR="00BB4C59" w:rsidRPr="00DF6E65" w:rsidRDefault="00BB4C59" w:rsidP="00E76929">
      <w:pPr>
        <w:pStyle w:val="Heading4"/>
        <w:numPr>
          <w:ilvl w:val="0"/>
          <w:numId w:val="327"/>
        </w:numPr>
        <w:ind w:left="2160"/>
      </w:pPr>
      <w:r w:rsidRPr="00DF6E65">
        <w:t xml:space="preserve">Be made of materials compatible with the chemicals stored within (e.g., </w:t>
      </w:r>
      <w:r w:rsidR="00137859" w:rsidRPr="00DF6E65">
        <w:t>plastic or wood</w:t>
      </w:r>
      <w:r w:rsidRPr="00DF6E65">
        <w:t xml:space="preserve"> for corr</w:t>
      </w:r>
      <w:r w:rsidR="00137859" w:rsidRPr="00DF6E65">
        <w:t>osives, metal for flammables)</w:t>
      </w:r>
    </w:p>
    <w:p w:rsidR="00BB4C59" w:rsidRPr="00DF6E65" w:rsidRDefault="00BB4C59" w:rsidP="00C84080">
      <w:pPr>
        <w:pStyle w:val="Heading4"/>
        <w:ind w:left="2160"/>
      </w:pPr>
      <w:r w:rsidRPr="00DF6E65">
        <w:t>Be properly rated for the chemicals they contain, such as fire resistance</w:t>
      </w:r>
    </w:p>
    <w:p w:rsidR="00BB4C59" w:rsidRPr="00DF6E65" w:rsidRDefault="00BB4C59" w:rsidP="00C84080">
      <w:pPr>
        <w:pStyle w:val="Heading4"/>
        <w:ind w:left="2160"/>
      </w:pPr>
      <w:r w:rsidRPr="00DF6E65">
        <w:t>Be inspected at least annually for signs of corrosion or damage</w:t>
      </w:r>
    </w:p>
    <w:p w:rsidR="00C26D84" w:rsidRPr="00DF6E65" w:rsidRDefault="00C26D84" w:rsidP="00E76929">
      <w:pPr>
        <w:pStyle w:val="BodyText"/>
        <w:numPr>
          <w:ilvl w:val="0"/>
          <w:numId w:val="170"/>
        </w:numPr>
        <w:ind w:left="2880"/>
      </w:pPr>
      <w:r w:rsidRPr="00DF6E65">
        <w:t>Records of inspections shall be kept for three (3) years.</w:t>
      </w:r>
    </w:p>
    <w:p w:rsidR="00BB4C59" w:rsidRPr="00DF6E65" w:rsidRDefault="00BB4C59" w:rsidP="00C84080">
      <w:pPr>
        <w:pStyle w:val="Heading4"/>
        <w:ind w:left="2160"/>
      </w:pPr>
      <w:r w:rsidRPr="00DF6E65">
        <w:t>Be properly vented if they store volatile organic or volatile corrosive materials</w:t>
      </w:r>
      <w:r w:rsidR="00A95BEB" w:rsidRPr="00DF6E65">
        <w:t xml:space="preserve"> and the exhaust ventilation system can accommodate it.</w:t>
      </w:r>
    </w:p>
    <w:p w:rsidR="00137859" w:rsidRPr="00DF6E65" w:rsidRDefault="00137859" w:rsidP="00551B97">
      <w:pPr>
        <w:pStyle w:val="BodyText"/>
        <w:numPr>
          <w:ilvl w:val="0"/>
          <w:numId w:val="45"/>
        </w:numPr>
        <w:ind w:left="2880"/>
      </w:pPr>
      <w:r w:rsidRPr="00DF6E65">
        <w:t>Flammable cabinet venting shall be metal.</w:t>
      </w:r>
    </w:p>
    <w:p w:rsidR="00137859" w:rsidRPr="00DF6E65" w:rsidRDefault="00137859" w:rsidP="00551B97">
      <w:pPr>
        <w:pStyle w:val="BodyText"/>
        <w:numPr>
          <w:ilvl w:val="0"/>
          <w:numId w:val="45"/>
        </w:numPr>
        <w:ind w:left="2880"/>
      </w:pPr>
      <w:r w:rsidRPr="00DF6E65">
        <w:t>Corrosive cabinet venting shall be plastic.</w:t>
      </w:r>
    </w:p>
    <w:p w:rsidR="00BB4C59" w:rsidRPr="00DF6E65" w:rsidRDefault="001F7233" w:rsidP="00C84080">
      <w:pPr>
        <w:pStyle w:val="Heading4"/>
        <w:ind w:left="2160"/>
      </w:pPr>
      <w:r w:rsidRPr="00DF6E65">
        <w:t>Be outfitted with</w:t>
      </w:r>
      <w:r w:rsidR="00BB4C59" w:rsidRPr="00DF6E65">
        <w:t xml:space="preserve"> secondary containment for corrosives, such as plastic pans.</w:t>
      </w:r>
    </w:p>
    <w:p w:rsidR="00BB4C59" w:rsidRPr="00DF6E65" w:rsidRDefault="00BB4C59" w:rsidP="00C84080">
      <w:pPr>
        <w:pStyle w:val="Heading4"/>
        <w:ind w:left="2160"/>
      </w:pPr>
      <w:r w:rsidRPr="00DF6E65">
        <w:t>Be properly secured to the structure</w:t>
      </w:r>
    </w:p>
    <w:p w:rsidR="00BB4C59" w:rsidRPr="00DF6E65" w:rsidRDefault="00BB4C59" w:rsidP="00C84080">
      <w:pPr>
        <w:pStyle w:val="Heading4"/>
        <w:ind w:left="2160"/>
      </w:pPr>
      <w:r w:rsidRPr="00DF6E65">
        <w:t xml:space="preserve">Be limited to </w:t>
      </w:r>
      <w:r w:rsidR="00327F56" w:rsidRPr="00DF6E65">
        <w:t>sixty (</w:t>
      </w:r>
      <w:r w:rsidRPr="00DF6E65">
        <w:t>60</w:t>
      </w:r>
      <w:r w:rsidR="00327F56" w:rsidRPr="00DF6E65">
        <w:t>)</w:t>
      </w:r>
      <w:r w:rsidRPr="00DF6E65">
        <w:t xml:space="preserve"> gallons of flammable materials each and only </w:t>
      </w:r>
      <w:r w:rsidR="00327F56" w:rsidRPr="00DF6E65">
        <w:t>three (</w:t>
      </w:r>
      <w:r w:rsidRPr="00DF6E65">
        <w:t>3</w:t>
      </w:r>
      <w:r w:rsidR="00327F56" w:rsidRPr="00DF6E65">
        <w:t>)</w:t>
      </w:r>
      <w:r w:rsidRPr="00DF6E65">
        <w:t xml:space="preserve"> flammable cabinets per area, unless separated by </w:t>
      </w:r>
      <w:r w:rsidR="00327F56" w:rsidRPr="00DF6E65">
        <w:t>one hundred (</w:t>
      </w:r>
      <w:r w:rsidRPr="00DF6E65">
        <w:t>100</w:t>
      </w:r>
      <w:r w:rsidR="00327F56" w:rsidRPr="00DF6E65">
        <w:t>)</w:t>
      </w:r>
      <w:r w:rsidRPr="00DF6E65">
        <w:t xml:space="preserve"> feet</w:t>
      </w:r>
    </w:p>
    <w:p w:rsidR="00BB4C59" w:rsidRPr="00DF6E65" w:rsidRDefault="00BB4C59" w:rsidP="00C84080">
      <w:pPr>
        <w:pStyle w:val="Heading4"/>
        <w:ind w:left="2160"/>
      </w:pPr>
      <w:r w:rsidRPr="00DF6E65">
        <w:t>Allow for the proper segregation and separation of incompatible chemicals.</w:t>
      </w:r>
    </w:p>
    <w:p w:rsidR="00BB4C59" w:rsidRPr="00DF6E65" w:rsidRDefault="00BB4C59" w:rsidP="00551B97">
      <w:pPr>
        <w:pStyle w:val="BodyText"/>
        <w:numPr>
          <w:ilvl w:val="0"/>
          <w:numId w:val="46"/>
        </w:numPr>
        <w:ind w:left="2880"/>
      </w:pPr>
      <w:r w:rsidRPr="00DF6E65">
        <w:t xml:space="preserve">Water reactive chemicals shall not be stored in the same </w:t>
      </w:r>
      <w:r w:rsidR="00002D4C" w:rsidRPr="00DF6E65">
        <w:t xml:space="preserve">cabinet </w:t>
      </w:r>
      <w:r w:rsidR="001F7233" w:rsidRPr="00DF6E65">
        <w:t xml:space="preserve">or room </w:t>
      </w:r>
      <w:r w:rsidRPr="00DF6E65">
        <w:lastRenderedPageBreak/>
        <w:t>as flammable or combustible liquids</w:t>
      </w:r>
      <w:r w:rsidR="00002D4C" w:rsidRPr="00DF6E65">
        <w:t>.</w:t>
      </w:r>
    </w:p>
    <w:p w:rsidR="00BB4C59" w:rsidRPr="00DF6E65" w:rsidRDefault="00BB4C59" w:rsidP="00551B97">
      <w:pPr>
        <w:pStyle w:val="BodyText"/>
        <w:numPr>
          <w:ilvl w:val="0"/>
          <w:numId w:val="46"/>
        </w:numPr>
        <w:ind w:left="2880"/>
      </w:pPr>
      <w:r w:rsidRPr="00DF6E65">
        <w:t>Acids and bases shall be stored separately</w:t>
      </w:r>
    </w:p>
    <w:p w:rsidR="00CE3423" w:rsidRPr="00DF6E65" w:rsidRDefault="00CE3423" w:rsidP="00551B97">
      <w:pPr>
        <w:pStyle w:val="BodyText"/>
        <w:numPr>
          <w:ilvl w:val="0"/>
          <w:numId w:val="46"/>
        </w:numPr>
        <w:ind w:left="2880"/>
      </w:pPr>
      <w:r w:rsidRPr="00DF6E65">
        <w:t>Oxidizing acids (e.g., nitric and perchloric) shall be segregated and separated from other acids.</w:t>
      </w:r>
    </w:p>
    <w:p w:rsidR="00BB4C59" w:rsidRPr="00DF6E65" w:rsidRDefault="00BB4C59" w:rsidP="00C84080">
      <w:pPr>
        <w:pStyle w:val="Heading4"/>
        <w:ind w:left="2160"/>
      </w:pPr>
      <w:r w:rsidRPr="00DF6E65">
        <w:t>Have doors that close and secure properly</w:t>
      </w:r>
    </w:p>
    <w:p w:rsidR="00BB4C59" w:rsidRPr="00DF6E65" w:rsidRDefault="00BB4C59" w:rsidP="00C84080">
      <w:pPr>
        <w:pStyle w:val="Heading4"/>
        <w:ind w:left="2160"/>
      </w:pPr>
      <w:r w:rsidRPr="00DF6E65">
        <w:t xml:space="preserve">Be located away from </w:t>
      </w:r>
      <w:r w:rsidR="00137859" w:rsidRPr="00DF6E65">
        <w:t>emergency access and egress area</w:t>
      </w:r>
      <w:r w:rsidRPr="00DF6E65">
        <w:t>s such as hallways, stairwells, and doorways.</w:t>
      </w:r>
    </w:p>
    <w:p w:rsidR="00675AE3" w:rsidRPr="00DF6E65" w:rsidRDefault="00675AE3" w:rsidP="00B228FF">
      <w:pPr>
        <w:pStyle w:val="BodyText"/>
        <w:ind w:left="0"/>
      </w:pPr>
    </w:p>
    <w:p w:rsidR="00A462D4" w:rsidRPr="00DF6E65" w:rsidRDefault="00696FC9" w:rsidP="00E76929">
      <w:pPr>
        <w:pStyle w:val="Heading2"/>
        <w:numPr>
          <w:ilvl w:val="1"/>
          <w:numId w:val="114"/>
        </w:numPr>
        <w:ind w:left="720"/>
      </w:pPr>
      <w:bookmarkStart w:id="320" w:name="_Toc487008444"/>
      <w:r w:rsidRPr="00DF6E65">
        <w:t>Administrative Controls</w:t>
      </w:r>
      <w:bookmarkEnd w:id="320"/>
    </w:p>
    <w:p w:rsidR="00A462D4" w:rsidRPr="00DF6E65" w:rsidRDefault="00A462D4" w:rsidP="007A01C7">
      <w:pPr>
        <w:pStyle w:val="BodyText"/>
        <w:ind w:left="0"/>
        <w:rPr>
          <w:rFonts w:cs="Times New Roman"/>
          <w:szCs w:val="24"/>
        </w:rPr>
      </w:pPr>
    </w:p>
    <w:p w:rsidR="009B4FBE" w:rsidRPr="00DF6E65" w:rsidRDefault="00696FC9" w:rsidP="007A01C7">
      <w:pPr>
        <w:pStyle w:val="BodyText"/>
        <w:ind w:left="720"/>
        <w:rPr>
          <w:rFonts w:cs="Times New Roman"/>
          <w:szCs w:val="24"/>
        </w:rPr>
      </w:pPr>
      <w:r w:rsidRPr="00DF6E65">
        <w:rPr>
          <w:rFonts w:cs="Times New Roman"/>
          <w:szCs w:val="24"/>
        </w:rPr>
        <w:t>Administrative controls are policies and procedures designed to reduce employee and student exposure to hazardous chemicals. The use of standard operating procedures (SOP’s), general laboratory guidelines, housekeeping, and chemical handling procedures are administrative controls used by</w:t>
      </w:r>
      <w:r w:rsidR="00F93765" w:rsidRPr="00DF6E65">
        <w:rPr>
          <w:rFonts w:cs="Times New Roman"/>
          <w:szCs w:val="24"/>
        </w:rPr>
        <w:t xml:space="preserve"> San Diego Miramar College</w:t>
      </w:r>
      <w:r w:rsidR="005A1472" w:rsidRPr="00DF6E65">
        <w:rPr>
          <w:rFonts w:cs="Times New Roman"/>
          <w:szCs w:val="24"/>
        </w:rPr>
        <w:t xml:space="preserve"> </w:t>
      </w:r>
      <w:r w:rsidRPr="00DF6E65">
        <w:rPr>
          <w:rFonts w:cs="Times New Roman"/>
          <w:szCs w:val="24"/>
        </w:rPr>
        <w:t xml:space="preserve">to </w:t>
      </w:r>
      <w:r w:rsidR="00E32E69" w:rsidRPr="00DF6E65">
        <w:rPr>
          <w:rFonts w:cs="Times New Roman"/>
          <w:szCs w:val="24"/>
        </w:rPr>
        <w:t xml:space="preserve">minimize </w:t>
      </w:r>
      <w:r w:rsidRPr="00DF6E65">
        <w:rPr>
          <w:rFonts w:cs="Times New Roman"/>
          <w:szCs w:val="24"/>
        </w:rPr>
        <w:t xml:space="preserve">and contain the release of any </w:t>
      </w:r>
      <w:r w:rsidR="00AB0991" w:rsidRPr="00DF6E65">
        <w:rPr>
          <w:rFonts w:cs="Times New Roman"/>
          <w:szCs w:val="24"/>
        </w:rPr>
        <w:t>hazardous material</w:t>
      </w:r>
      <w:r w:rsidRPr="00DF6E65">
        <w:rPr>
          <w:rFonts w:cs="Times New Roman"/>
          <w:szCs w:val="24"/>
        </w:rPr>
        <w:t>s.</w:t>
      </w:r>
      <w:r w:rsidR="009B4FBE" w:rsidRPr="00DF6E65">
        <w:rPr>
          <w:rFonts w:cs="Times New Roman"/>
          <w:szCs w:val="24"/>
        </w:rPr>
        <w:t xml:space="preserve"> </w:t>
      </w:r>
    </w:p>
    <w:p w:rsidR="00B9455A" w:rsidRPr="00DF6E65" w:rsidRDefault="00B9455A" w:rsidP="007A01C7">
      <w:pPr>
        <w:pStyle w:val="BodyText"/>
        <w:ind w:left="0" w:right="251"/>
        <w:rPr>
          <w:rFonts w:cs="Times New Roman"/>
          <w:szCs w:val="24"/>
        </w:rPr>
      </w:pPr>
    </w:p>
    <w:p w:rsidR="00696FC9" w:rsidRPr="00DF6E65" w:rsidRDefault="00696FC9" w:rsidP="00551B97">
      <w:pPr>
        <w:pStyle w:val="Heading3"/>
        <w:numPr>
          <w:ilvl w:val="0"/>
          <w:numId w:val="53"/>
        </w:numPr>
        <w:ind w:left="1440"/>
        <w:rPr>
          <w:u w:val="single"/>
        </w:rPr>
      </w:pPr>
      <w:bookmarkStart w:id="321" w:name="_Toc487008445"/>
      <w:r w:rsidRPr="00DF6E65">
        <w:rPr>
          <w:u w:val="single"/>
        </w:rPr>
        <w:t>Standard Operating Procedures</w:t>
      </w:r>
      <w:bookmarkEnd w:id="321"/>
    </w:p>
    <w:p w:rsidR="00696FC9" w:rsidRPr="00DF6E65" w:rsidRDefault="00696FC9" w:rsidP="007A01C7">
      <w:pPr>
        <w:pStyle w:val="BodyText"/>
        <w:ind w:left="1440" w:right="251"/>
        <w:rPr>
          <w:rFonts w:cs="Times New Roman"/>
          <w:szCs w:val="24"/>
        </w:rPr>
      </w:pPr>
    </w:p>
    <w:p w:rsidR="00696FC9" w:rsidRPr="00DF6E65" w:rsidRDefault="00696FC9" w:rsidP="00E76929">
      <w:pPr>
        <w:pStyle w:val="Heading4"/>
        <w:numPr>
          <w:ilvl w:val="0"/>
          <w:numId w:val="171"/>
        </w:numPr>
        <w:ind w:left="2160"/>
      </w:pPr>
      <w:r w:rsidRPr="00DF6E65">
        <w:t xml:space="preserve">This </w:t>
      </w:r>
      <w:r w:rsidR="000D585D" w:rsidRPr="00DF6E65">
        <w:rPr>
          <w:i/>
        </w:rPr>
        <w:t>Plan</w:t>
      </w:r>
      <w:r w:rsidRPr="00DF6E65">
        <w:t>, combined with training, will act as the Standard Operating Procedures for those processes that involve chemical movement, storage, and waste handling.</w:t>
      </w:r>
    </w:p>
    <w:p w:rsidR="00E12C8F" w:rsidRPr="00DF6E65" w:rsidRDefault="00E12C8F" w:rsidP="00C84080">
      <w:pPr>
        <w:pStyle w:val="Heading4"/>
        <w:ind w:left="2160"/>
      </w:pPr>
      <w:r w:rsidRPr="00DF6E65">
        <w:t xml:space="preserve">Individual </w:t>
      </w:r>
      <w:r w:rsidR="005A1472" w:rsidRPr="00DF6E65">
        <w:t>Departments</w:t>
      </w:r>
      <w:r w:rsidRPr="00DF6E65">
        <w:t xml:space="preserve"> may write supplemental Standard Operating Procedures to delineate site-specific program compliance for their unique programs and hazards.</w:t>
      </w:r>
    </w:p>
    <w:p w:rsidR="00696FC9" w:rsidRPr="00DF6E65" w:rsidRDefault="00696FC9" w:rsidP="00C84080">
      <w:pPr>
        <w:pStyle w:val="Heading4"/>
        <w:ind w:left="2160"/>
      </w:pPr>
      <w:r w:rsidRPr="00DF6E65">
        <w:t xml:space="preserve">For </w:t>
      </w:r>
      <w:r w:rsidR="00E63DA6" w:rsidRPr="00DF6E65">
        <w:t>instructional</w:t>
      </w:r>
      <w:r w:rsidRPr="00DF6E65">
        <w:t xml:space="preserve"> laboratory applications, the </w:t>
      </w:r>
      <w:r w:rsidR="00327F56" w:rsidRPr="00DF6E65">
        <w:t xml:space="preserve">supplemental </w:t>
      </w:r>
      <w:r w:rsidRPr="00DF6E65">
        <w:t>Standard Operating Procedures will consist of written laboratory experiments.</w:t>
      </w:r>
    </w:p>
    <w:p w:rsidR="008A70EA" w:rsidRPr="00DF6E65" w:rsidRDefault="00696FC9" w:rsidP="00E76929">
      <w:pPr>
        <w:pStyle w:val="BodyText"/>
        <w:numPr>
          <w:ilvl w:val="0"/>
          <w:numId w:val="234"/>
        </w:numPr>
        <w:ind w:left="2880"/>
      </w:pPr>
      <w:r w:rsidRPr="00DF6E65">
        <w:t xml:space="preserve">Each Faculty member that uses </w:t>
      </w:r>
      <w:r w:rsidR="00AB0991" w:rsidRPr="00DF6E65">
        <w:t>hazardous chemical</w:t>
      </w:r>
      <w:r w:rsidRPr="00DF6E65">
        <w:t xml:space="preserve">s in </w:t>
      </w:r>
      <w:r w:rsidR="00E63DA6" w:rsidRPr="00DF6E65">
        <w:t>an instructional laboratory setting</w:t>
      </w:r>
      <w:r w:rsidR="00781A16" w:rsidRPr="00DF6E65">
        <w:t xml:space="preserve"> shall set forth, in writing, the proper use, handling, and disposal of the chemicals and provide a</w:t>
      </w:r>
      <w:r w:rsidR="00C765A4" w:rsidRPr="00DF6E65">
        <w:t xml:space="preserve"> copy to each student</w:t>
      </w:r>
      <w:r w:rsidR="00E12C8F" w:rsidRPr="00DF6E65">
        <w:t xml:space="preserve"> prior to the laboratory exercises</w:t>
      </w:r>
      <w:r w:rsidR="00C765A4" w:rsidRPr="00DF6E65">
        <w:t>.</w:t>
      </w:r>
    </w:p>
    <w:p w:rsidR="008A70EA" w:rsidRPr="00DF6E65" w:rsidRDefault="008A70EA" w:rsidP="00E76929">
      <w:pPr>
        <w:pStyle w:val="BodyText"/>
        <w:numPr>
          <w:ilvl w:val="0"/>
          <w:numId w:val="234"/>
        </w:numPr>
        <w:ind w:left="2880" w:right="251"/>
        <w:rPr>
          <w:rFonts w:cs="Times New Roman"/>
          <w:szCs w:val="24"/>
        </w:rPr>
      </w:pPr>
      <w:r w:rsidRPr="00DF6E65">
        <w:rPr>
          <w:rFonts w:cs="Times New Roman"/>
          <w:szCs w:val="24"/>
        </w:rPr>
        <w:t xml:space="preserve">Any deviations </w:t>
      </w:r>
      <w:r w:rsidR="00E32E69" w:rsidRPr="00DF6E65">
        <w:rPr>
          <w:rFonts w:cs="Times New Roman"/>
          <w:szCs w:val="24"/>
        </w:rPr>
        <w:t xml:space="preserve">by students </w:t>
      </w:r>
      <w:r w:rsidRPr="00DF6E65">
        <w:rPr>
          <w:rFonts w:cs="Times New Roman"/>
          <w:szCs w:val="24"/>
        </w:rPr>
        <w:t xml:space="preserve">must be previously approved by the Faculty member </w:t>
      </w:r>
      <w:r w:rsidR="00987A5D" w:rsidRPr="00DF6E65">
        <w:rPr>
          <w:rFonts w:cs="Times New Roman"/>
          <w:szCs w:val="24"/>
        </w:rPr>
        <w:t>responsible for the experiment</w:t>
      </w:r>
      <w:r w:rsidRPr="00DF6E65">
        <w:rPr>
          <w:rFonts w:cs="Times New Roman"/>
          <w:szCs w:val="24"/>
        </w:rPr>
        <w:t>.</w:t>
      </w:r>
      <w:r w:rsidR="00696FC9" w:rsidRPr="00DF6E65">
        <w:rPr>
          <w:rFonts w:cs="Times New Roman"/>
          <w:szCs w:val="24"/>
        </w:rPr>
        <w:t xml:space="preserve"> </w:t>
      </w:r>
    </w:p>
    <w:p w:rsidR="00C955B8" w:rsidRPr="00DF6E65" w:rsidRDefault="00C955B8" w:rsidP="007A01C7">
      <w:pPr>
        <w:pStyle w:val="BodyText"/>
        <w:ind w:left="2880" w:right="251"/>
        <w:rPr>
          <w:rFonts w:cs="Times New Roman"/>
          <w:szCs w:val="24"/>
        </w:rPr>
      </w:pPr>
    </w:p>
    <w:p w:rsidR="008A70EA" w:rsidRPr="00DF6E65" w:rsidRDefault="008A70EA" w:rsidP="0023701D">
      <w:pPr>
        <w:pStyle w:val="Heading3"/>
        <w:ind w:left="1440"/>
        <w:rPr>
          <w:u w:val="single"/>
        </w:rPr>
      </w:pPr>
      <w:bookmarkStart w:id="322" w:name="_Toc487008446"/>
      <w:r w:rsidRPr="00DF6E65">
        <w:rPr>
          <w:u w:val="single"/>
        </w:rPr>
        <w:t>General Chemical Safety Guidelines</w:t>
      </w:r>
      <w:bookmarkEnd w:id="322"/>
    </w:p>
    <w:p w:rsidR="00C955B8" w:rsidRPr="00DF6E65" w:rsidRDefault="00C955B8" w:rsidP="007A01C7">
      <w:pPr>
        <w:pStyle w:val="BodyText"/>
        <w:ind w:left="1440" w:right="251"/>
        <w:rPr>
          <w:rFonts w:cs="Times New Roman"/>
          <w:szCs w:val="24"/>
        </w:rPr>
      </w:pPr>
    </w:p>
    <w:p w:rsidR="000F42BD" w:rsidRPr="00DF6E65" w:rsidRDefault="000F42BD" w:rsidP="00E76929">
      <w:pPr>
        <w:pStyle w:val="Heading4"/>
        <w:numPr>
          <w:ilvl w:val="0"/>
          <w:numId w:val="172"/>
        </w:numPr>
        <w:ind w:left="2160"/>
      </w:pPr>
      <w:r w:rsidRPr="00DF6E65">
        <w:t>Personnel should not work with or tr</w:t>
      </w:r>
      <w:r w:rsidR="00F13CF8" w:rsidRPr="00DF6E65">
        <w:t>ansfer flammable or toxic hazardous materi</w:t>
      </w:r>
      <w:r w:rsidRPr="00DF6E65">
        <w:t>als alone.</w:t>
      </w:r>
    </w:p>
    <w:p w:rsidR="000F42BD" w:rsidRPr="00DF6E65" w:rsidRDefault="000F42BD" w:rsidP="00551B97">
      <w:pPr>
        <w:pStyle w:val="BodyText"/>
        <w:numPr>
          <w:ilvl w:val="0"/>
          <w:numId w:val="54"/>
        </w:numPr>
        <w:ind w:left="2880"/>
      </w:pPr>
      <w:r w:rsidRPr="00DF6E65">
        <w:t xml:space="preserve">If staffing levels result in individuals working alone, the area where </w:t>
      </w:r>
      <w:r w:rsidR="00F13CF8" w:rsidRPr="00DF6E65">
        <w:t>hazardous materi</w:t>
      </w:r>
      <w:r w:rsidRPr="00DF6E65">
        <w:t>als are stored, mixed, prepar</w:t>
      </w:r>
      <w:r w:rsidR="00C955B8" w:rsidRPr="00DF6E65">
        <w:t xml:space="preserve">ed, or used shall have a designated </w:t>
      </w:r>
      <w:r w:rsidRPr="00DF6E65">
        <w:t xml:space="preserve">notification system </w:t>
      </w:r>
      <w:r w:rsidR="00181176" w:rsidRPr="00DF6E65">
        <w:t xml:space="preserve">(alarm or communication device) </w:t>
      </w:r>
      <w:r w:rsidRPr="00DF6E65">
        <w:t>to alert personnel in the area of a potential emergency.</w:t>
      </w:r>
    </w:p>
    <w:p w:rsidR="00830220" w:rsidRPr="00DF6E65" w:rsidRDefault="00830220" w:rsidP="00551B97">
      <w:pPr>
        <w:pStyle w:val="BodyText"/>
        <w:numPr>
          <w:ilvl w:val="0"/>
          <w:numId w:val="54"/>
        </w:numPr>
        <w:ind w:left="2880"/>
      </w:pPr>
      <w:r w:rsidRPr="00DF6E65">
        <w:t>The notification system should be constantly monitored by a campus authority cognizant of the alarm’s purpose.</w:t>
      </w:r>
    </w:p>
    <w:p w:rsidR="000F42BD" w:rsidRPr="00DF6E65" w:rsidRDefault="0082507A" w:rsidP="00C84080">
      <w:pPr>
        <w:pStyle w:val="Heading4"/>
        <w:ind w:left="2160"/>
      </w:pPr>
      <w:r w:rsidRPr="00DF6E65">
        <w:t>Employees and students should wash hands</w:t>
      </w:r>
      <w:r w:rsidR="000F42BD" w:rsidRPr="00DF6E65">
        <w:t xml:space="preserve"> with soap and water prior to lea</w:t>
      </w:r>
      <w:r w:rsidR="001F7233" w:rsidRPr="00DF6E65">
        <w:t xml:space="preserve">ving the area where </w:t>
      </w:r>
      <w:r w:rsidR="00AB0991" w:rsidRPr="00DF6E65">
        <w:t>hazardous material</w:t>
      </w:r>
      <w:r w:rsidR="001F7233" w:rsidRPr="00DF6E65">
        <w:t>s a</w:t>
      </w:r>
      <w:r w:rsidR="000F42BD" w:rsidRPr="00DF6E65">
        <w:t>re used.</w:t>
      </w:r>
    </w:p>
    <w:p w:rsidR="000F42BD" w:rsidRPr="00DF6E65" w:rsidRDefault="0082507A" w:rsidP="00C84080">
      <w:pPr>
        <w:pStyle w:val="Heading4"/>
        <w:ind w:left="2160"/>
      </w:pPr>
      <w:bookmarkStart w:id="323" w:name="_Toc468178594"/>
      <w:r w:rsidRPr="00DF6E65">
        <w:t>E</w:t>
      </w:r>
      <w:r w:rsidR="000F42BD" w:rsidRPr="00DF6E65">
        <w:t>ating or drinking, including taking medication</w:t>
      </w:r>
      <w:r w:rsidR="00B6072D" w:rsidRPr="00DF6E65">
        <w:t xml:space="preserve">, </w:t>
      </w:r>
      <w:r w:rsidR="00E32E69" w:rsidRPr="00DF6E65">
        <w:t>using smokeless tobacco</w:t>
      </w:r>
      <w:r w:rsidR="00B6072D" w:rsidRPr="00DF6E65">
        <w:t>, and chewing gum</w:t>
      </w:r>
      <w:r w:rsidR="000F42BD" w:rsidRPr="00DF6E65">
        <w:t xml:space="preserve">, is </w:t>
      </w:r>
      <w:r w:rsidRPr="00DF6E65">
        <w:t xml:space="preserve">not </w:t>
      </w:r>
      <w:r w:rsidR="000F42BD" w:rsidRPr="00DF6E65">
        <w:t>allowed in areas where chemicals are used or stored.</w:t>
      </w:r>
      <w:bookmarkEnd w:id="323"/>
    </w:p>
    <w:p w:rsidR="00453A69" w:rsidRPr="00DF6E65" w:rsidRDefault="00453A69" w:rsidP="00C84080">
      <w:pPr>
        <w:pStyle w:val="Heading4"/>
        <w:ind w:left="2160"/>
      </w:pPr>
      <w:r w:rsidRPr="00DF6E65">
        <w:lastRenderedPageBreak/>
        <w:t xml:space="preserve">Horseplay </w:t>
      </w:r>
      <w:r w:rsidR="0082507A" w:rsidRPr="00DF6E65">
        <w:t xml:space="preserve">or practical jokes are </w:t>
      </w:r>
      <w:r w:rsidRPr="00DF6E65">
        <w:t>prohibited.</w:t>
      </w:r>
    </w:p>
    <w:p w:rsidR="00CF7CF6" w:rsidRPr="00DF6E65" w:rsidRDefault="00453A69" w:rsidP="00C84080">
      <w:pPr>
        <w:pStyle w:val="Heading4"/>
        <w:ind w:left="2160"/>
      </w:pPr>
      <w:r w:rsidRPr="00DF6E65">
        <w:t>Running is not allowed in laboratories, stock rooms, or storage locations.</w:t>
      </w:r>
    </w:p>
    <w:p w:rsidR="00CF7CF6" w:rsidRPr="00DF6E65" w:rsidRDefault="0082507A" w:rsidP="00C84080">
      <w:pPr>
        <w:pStyle w:val="Heading4"/>
        <w:ind w:left="2160"/>
      </w:pPr>
      <w:r w:rsidRPr="00DF6E65">
        <w:t>C</w:t>
      </w:r>
      <w:r w:rsidR="000F42BD" w:rsidRPr="00DF6E65">
        <w:t xml:space="preserve">osmetics </w:t>
      </w:r>
      <w:r w:rsidR="00830220" w:rsidRPr="00DF6E65">
        <w:t xml:space="preserve">or contact lenses </w:t>
      </w:r>
      <w:r w:rsidRPr="00DF6E65">
        <w:t xml:space="preserve">shall not be applied </w:t>
      </w:r>
      <w:r w:rsidR="000F42BD" w:rsidRPr="00DF6E65">
        <w:t>in areas where chemicals are used or stored.</w:t>
      </w:r>
    </w:p>
    <w:p w:rsidR="00CF7CF6" w:rsidRPr="00DF6E65" w:rsidRDefault="0082507A" w:rsidP="00C84080">
      <w:pPr>
        <w:pStyle w:val="Heading4"/>
        <w:ind w:left="2160"/>
      </w:pPr>
      <w:r w:rsidRPr="00DF6E65">
        <w:t>D</w:t>
      </w:r>
      <w:r w:rsidR="000F42BD" w:rsidRPr="00DF6E65">
        <w:t xml:space="preserve">oor handles </w:t>
      </w:r>
      <w:r w:rsidRPr="00DF6E65">
        <w:t xml:space="preserve">shall not be touched </w:t>
      </w:r>
      <w:r w:rsidR="000F42BD" w:rsidRPr="00DF6E65">
        <w:t>with gloved hands.</w:t>
      </w:r>
    </w:p>
    <w:p w:rsidR="00CF7CF6" w:rsidRPr="00DF6E65" w:rsidRDefault="0082507A" w:rsidP="00C84080">
      <w:pPr>
        <w:pStyle w:val="Heading4"/>
        <w:ind w:left="2160"/>
      </w:pPr>
      <w:r w:rsidRPr="00DF6E65">
        <w:t>C</w:t>
      </w:r>
      <w:r w:rsidR="000F42BD" w:rsidRPr="00DF6E65">
        <w:t>hemicals</w:t>
      </w:r>
      <w:r w:rsidR="00E32E69" w:rsidRPr="00DF6E65">
        <w:t xml:space="preserve"> </w:t>
      </w:r>
      <w:r w:rsidRPr="00DF6E65">
        <w:t xml:space="preserve">shall not be smelled unless </w:t>
      </w:r>
      <w:r w:rsidR="00E32E69" w:rsidRPr="00DF6E65">
        <w:t>part of a monitored experiment</w:t>
      </w:r>
      <w:r w:rsidR="000F42BD" w:rsidRPr="00DF6E65">
        <w:t>.</w:t>
      </w:r>
    </w:p>
    <w:p w:rsidR="001F7233" w:rsidRPr="00DF6E65" w:rsidRDefault="0082507A" w:rsidP="00C84080">
      <w:pPr>
        <w:pStyle w:val="Heading4"/>
        <w:ind w:left="2160"/>
      </w:pPr>
      <w:r w:rsidRPr="00DF6E65">
        <w:t>C</w:t>
      </w:r>
      <w:r w:rsidR="001F7233" w:rsidRPr="00DF6E65">
        <w:t>hemicals</w:t>
      </w:r>
      <w:r w:rsidRPr="00DF6E65">
        <w:t xml:space="preserve"> shall not be tasted</w:t>
      </w:r>
      <w:r w:rsidR="001F7233" w:rsidRPr="00DF6E65">
        <w:t>.</w:t>
      </w:r>
    </w:p>
    <w:p w:rsidR="00CF7CF6" w:rsidRPr="00DF6E65" w:rsidRDefault="000F42BD" w:rsidP="00C84080">
      <w:pPr>
        <w:pStyle w:val="Heading4"/>
        <w:ind w:left="2160"/>
      </w:pPr>
      <w:r w:rsidRPr="00DF6E65">
        <w:t>Mouth pipetting is forbidden.</w:t>
      </w:r>
    </w:p>
    <w:p w:rsidR="000F42BD" w:rsidRPr="00DF6E65" w:rsidRDefault="000F42BD" w:rsidP="00C84080">
      <w:pPr>
        <w:pStyle w:val="Heading4"/>
        <w:ind w:left="2160"/>
      </w:pPr>
      <w:r w:rsidRPr="00DF6E65">
        <w:t>All work with volatile chemicals shall be conducted in the fume hoods</w:t>
      </w:r>
      <w:r w:rsidR="00E63DA6" w:rsidRPr="00DF6E65">
        <w:t xml:space="preserve"> or other well-ventilated areas</w:t>
      </w:r>
      <w:r w:rsidRPr="00DF6E65">
        <w:t>.</w:t>
      </w:r>
    </w:p>
    <w:p w:rsidR="000F42BD" w:rsidRPr="00DF6E65" w:rsidRDefault="000F42BD" w:rsidP="00551B97">
      <w:pPr>
        <w:pStyle w:val="BodyText"/>
        <w:numPr>
          <w:ilvl w:val="0"/>
          <w:numId w:val="55"/>
        </w:numPr>
        <w:ind w:left="2880"/>
      </w:pPr>
      <w:r w:rsidRPr="00DF6E65">
        <w:t xml:space="preserve">The fume hood shall be operating and the alarm system </w:t>
      </w:r>
      <w:r w:rsidR="00C955B8" w:rsidRPr="00DF6E65">
        <w:t xml:space="preserve">status should be </w:t>
      </w:r>
      <w:r w:rsidRPr="00DF6E65">
        <w:t>green.</w:t>
      </w:r>
    </w:p>
    <w:p w:rsidR="000F42BD" w:rsidRPr="00DF6E65" w:rsidRDefault="000F42BD" w:rsidP="00551B97">
      <w:pPr>
        <w:pStyle w:val="BodyText"/>
        <w:numPr>
          <w:ilvl w:val="0"/>
          <w:numId w:val="56"/>
        </w:numPr>
        <w:ind w:left="3600"/>
      </w:pPr>
      <w:r w:rsidRPr="00DF6E65">
        <w:t xml:space="preserve">If the alarm sounds or indicator light turns red, the </w:t>
      </w:r>
      <w:r w:rsidR="00AB0991" w:rsidRPr="00DF6E65">
        <w:t>hazardous chemical</w:t>
      </w:r>
      <w:r w:rsidRPr="00DF6E65">
        <w:t>(s) in the hood will be immediately capped or covered and work will stop immediately.</w:t>
      </w:r>
    </w:p>
    <w:p w:rsidR="000F42BD" w:rsidRPr="00DF6E65" w:rsidRDefault="00D443DE" w:rsidP="00551B97">
      <w:pPr>
        <w:pStyle w:val="BodyText"/>
        <w:numPr>
          <w:ilvl w:val="0"/>
          <w:numId w:val="55"/>
        </w:numPr>
        <w:ind w:left="2880"/>
      </w:pPr>
      <w:r w:rsidRPr="00DF6E65">
        <w:t>Work with small amounts (&lt;5</w:t>
      </w:r>
      <w:r w:rsidR="00E32E69" w:rsidRPr="00DF6E65">
        <w:t>0</w:t>
      </w:r>
      <w:r w:rsidR="00C955B8" w:rsidRPr="00DF6E65">
        <w:t>0</w:t>
      </w:r>
      <w:r w:rsidR="000F42BD" w:rsidRPr="00DF6E65">
        <w:t xml:space="preserve"> </w:t>
      </w:r>
      <w:proofErr w:type="spellStart"/>
      <w:r w:rsidR="000F42BD" w:rsidRPr="00DF6E65">
        <w:t>mLs</w:t>
      </w:r>
      <w:proofErr w:type="spellEnd"/>
      <w:r w:rsidR="000F42BD" w:rsidRPr="00DF6E65">
        <w:t>) of non-toxic chemicals may be conducted outside of the hood.</w:t>
      </w:r>
    </w:p>
    <w:p w:rsidR="00CF7CF6" w:rsidRPr="00DF6E65" w:rsidRDefault="000F42BD" w:rsidP="00C84080">
      <w:pPr>
        <w:pStyle w:val="Heading4"/>
        <w:ind w:left="2160"/>
      </w:pPr>
      <w:r w:rsidRPr="00DF6E65">
        <w:t>Work with volatile irritants, such as ammonium hydroxide or acetic acid, shall be conducted in the fume hoods.</w:t>
      </w:r>
    </w:p>
    <w:p w:rsidR="000F42BD" w:rsidRPr="00DF6E65" w:rsidRDefault="000F42BD" w:rsidP="00C84080">
      <w:pPr>
        <w:pStyle w:val="Heading4"/>
        <w:ind w:left="2160"/>
      </w:pPr>
      <w:r w:rsidRPr="00DF6E65">
        <w:t>Any process that involv</w:t>
      </w:r>
      <w:r w:rsidR="00F13CF8" w:rsidRPr="00DF6E65">
        <w:t xml:space="preserve">es heating or evaporating hazardous </w:t>
      </w:r>
      <w:r w:rsidR="008519DF" w:rsidRPr="00DF6E65">
        <w:t>chemic</w:t>
      </w:r>
      <w:r w:rsidRPr="00DF6E65">
        <w:t>als shall be conducted in the fume hood.</w:t>
      </w:r>
    </w:p>
    <w:p w:rsidR="000C0B02" w:rsidRPr="00DF6E65" w:rsidRDefault="000C0B02" w:rsidP="00DC367F">
      <w:pPr>
        <w:pStyle w:val="BodyText"/>
        <w:numPr>
          <w:ilvl w:val="3"/>
          <w:numId w:val="20"/>
        </w:numPr>
        <w:ind w:right="251"/>
        <w:rPr>
          <w:rFonts w:cs="Times New Roman"/>
          <w:szCs w:val="24"/>
        </w:rPr>
      </w:pPr>
      <w:r w:rsidRPr="00DF6E65">
        <w:rPr>
          <w:rFonts w:cs="Times New Roman"/>
          <w:szCs w:val="24"/>
        </w:rPr>
        <w:t>Volatile chemicals shall not be placed in chemical fume hoods as a manner of disposal.</w:t>
      </w:r>
    </w:p>
    <w:p w:rsidR="00CF7CF6" w:rsidRPr="00DF6E65" w:rsidRDefault="00C955B8" w:rsidP="00C84080">
      <w:pPr>
        <w:pStyle w:val="Heading4"/>
        <w:ind w:left="2160"/>
      </w:pPr>
      <w:r w:rsidRPr="00DF6E65">
        <w:t xml:space="preserve">Areas where </w:t>
      </w:r>
      <w:r w:rsidR="00F13CF8" w:rsidRPr="00DF6E65">
        <w:t>hazardous materi</w:t>
      </w:r>
      <w:r w:rsidRPr="00DF6E65">
        <w:t>als or waste are stored shall be s</w:t>
      </w:r>
      <w:r w:rsidR="00453A69" w:rsidRPr="00DF6E65">
        <w:t>ecured from unauthorized access</w:t>
      </w:r>
      <w:r w:rsidR="00CF7CF6" w:rsidRPr="00DF6E65">
        <w:t>.</w:t>
      </w:r>
    </w:p>
    <w:p w:rsidR="009430BE" w:rsidRPr="00DF6E65" w:rsidRDefault="00BE732A" w:rsidP="00C84080">
      <w:pPr>
        <w:pStyle w:val="Heading4"/>
        <w:ind w:left="2160"/>
      </w:pPr>
      <w:r w:rsidRPr="00DF6E65">
        <w:t>Unless the hazards can be properly assessed, m</w:t>
      </w:r>
      <w:r w:rsidR="009430BE" w:rsidRPr="00DF6E65">
        <w:t>ixtures will be handled as if their properties are consummate with the most hazardous component.</w:t>
      </w:r>
    </w:p>
    <w:p w:rsidR="009430BE" w:rsidRPr="00DF6E65" w:rsidRDefault="009430BE" w:rsidP="00C84080">
      <w:pPr>
        <w:pStyle w:val="Heading4"/>
        <w:ind w:left="2160"/>
      </w:pPr>
      <w:r w:rsidRPr="00DF6E65">
        <w:t>Chemicals that require special handling or safety requirements shall not be ordered without the</w:t>
      </w:r>
      <w:r w:rsidR="00BE732A" w:rsidRPr="00DF6E65">
        <w:t xml:space="preserve"> express approval of the Dean,</w:t>
      </w:r>
      <w:r w:rsidRPr="00DF6E65">
        <w:t xml:space="preserve"> Supervisor</w:t>
      </w:r>
      <w:r w:rsidR="00BE732A" w:rsidRPr="00DF6E65">
        <w:t>, or designee</w:t>
      </w:r>
      <w:r w:rsidRPr="00DF6E65">
        <w:t xml:space="preserve"> and the Risk Management Office to ensure that adequate controls are available and appropriate.</w:t>
      </w:r>
    </w:p>
    <w:p w:rsidR="00453A69" w:rsidRPr="00DF6E65" w:rsidRDefault="00453A69" w:rsidP="00C84080">
      <w:pPr>
        <w:pStyle w:val="Heading4"/>
        <w:ind w:left="2160"/>
      </w:pPr>
      <w:r w:rsidRPr="00DF6E65">
        <w:t>Lined waste receptacles shall be made</w:t>
      </w:r>
      <w:r w:rsidR="002C45DC" w:rsidRPr="00DF6E65">
        <w:t xml:space="preserve"> available for disposable items </w:t>
      </w:r>
      <w:r w:rsidRPr="00DF6E65">
        <w:t>used in experiments, chemical sampling, chemical transfers, or materials used to clean up chemical drips and spills.</w:t>
      </w:r>
    </w:p>
    <w:p w:rsidR="00453A69" w:rsidRPr="00DF6E65" w:rsidRDefault="00453A69" w:rsidP="00551B97">
      <w:pPr>
        <w:pStyle w:val="BodyText"/>
        <w:numPr>
          <w:ilvl w:val="0"/>
          <w:numId w:val="57"/>
        </w:numPr>
        <w:ind w:right="251"/>
        <w:rPr>
          <w:rFonts w:cs="Times New Roman"/>
          <w:szCs w:val="24"/>
        </w:rPr>
      </w:pPr>
      <w:r w:rsidRPr="00DF6E65">
        <w:rPr>
          <w:rFonts w:cs="Times New Roman"/>
          <w:szCs w:val="24"/>
        </w:rPr>
        <w:t xml:space="preserve">The receptacles shall be </w:t>
      </w:r>
      <w:r w:rsidR="003A1389" w:rsidRPr="00DF6E65">
        <w:rPr>
          <w:rFonts w:cs="Times New Roman"/>
          <w:szCs w:val="24"/>
        </w:rPr>
        <w:t>labeled as hazardous waste</w:t>
      </w:r>
      <w:r w:rsidR="00E924EB" w:rsidRPr="00DF6E65">
        <w:rPr>
          <w:rFonts w:cs="Times New Roman"/>
          <w:szCs w:val="24"/>
        </w:rPr>
        <w:t>.</w:t>
      </w:r>
      <w:r w:rsidR="003A1389" w:rsidRPr="00DF6E65">
        <w:rPr>
          <w:rFonts w:cs="Times New Roman"/>
          <w:szCs w:val="24"/>
        </w:rPr>
        <w:t xml:space="preserve"> Refer to Section VI of this </w:t>
      </w:r>
      <w:r w:rsidR="000D585D" w:rsidRPr="00DF6E65">
        <w:rPr>
          <w:rFonts w:cs="Times New Roman"/>
          <w:i/>
          <w:szCs w:val="24"/>
        </w:rPr>
        <w:t>Plan</w:t>
      </w:r>
      <w:r w:rsidR="003A1389" w:rsidRPr="00DF6E65">
        <w:rPr>
          <w:rFonts w:cs="Times New Roman"/>
          <w:szCs w:val="24"/>
        </w:rPr>
        <w:t xml:space="preserve"> for labeling requirements.</w:t>
      </w:r>
    </w:p>
    <w:p w:rsidR="002C45DC" w:rsidRPr="00DF6E65" w:rsidRDefault="002C45DC" w:rsidP="00551B97">
      <w:pPr>
        <w:pStyle w:val="BodyText"/>
        <w:numPr>
          <w:ilvl w:val="0"/>
          <w:numId w:val="57"/>
        </w:numPr>
        <w:ind w:right="251"/>
        <w:rPr>
          <w:rFonts w:cs="Times New Roman"/>
          <w:szCs w:val="24"/>
        </w:rPr>
      </w:pPr>
      <w:r w:rsidRPr="00DF6E65">
        <w:rPr>
          <w:rFonts w:cs="Times New Roman"/>
          <w:szCs w:val="24"/>
        </w:rPr>
        <w:t xml:space="preserve">Solid waste </w:t>
      </w:r>
      <w:r w:rsidR="00AB0991" w:rsidRPr="00DF6E65">
        <w:rPr>
          <w:rFonts w:cs="Times New Roman"/>
          <w:szCs w:val="24"/>
        </w:rPr>
        <w:t xml:space="preserve">hazardous </w:t>
      </w:r>
      <w:r w:rsidRPr="00DF6E65">
        <w:rPr>
          <w:rFonts w:cs="Times New Roman"/>
          <w:szCs w:val="24"/>
        </w:rPr>
        <w:t>chemicals shall not be placed in these receptacles but shall be placed in separate</w:t>
      </w:r>
      <w:r w:rsidR="001F7233" w:rsidRPr="00DF6E65">
        <w:rPr>
          <w:rFonts w:cs="Times New Roman"/>
          <w:szCs w:val="24"/>
        </w:rPr>
        <w:t>,</w:t>
      </w:r>
      <w:r w:rsidRPr="00DF6E65">
        <w:rPr>
          <w:rFonts w:cs="Times New Roman"/>
          <w:szCs w:val="24"/>
        </w:rPr>
        <w:t xml:space="preserve"> properly labeled containers.</w:t>
      </w:r>
    </w:p>
    <w:p w:rsidR="00453A69" w:rsidRPr="00DF6E65" w:rsidRDefault="00453A69" w:rsidP="00551B97">
      <w:pPr>
        <w:pStyle w:val="BodyText"/>
        <w:numPr>
          <w:ilvl w:val="0"/>
          <w:numId w:val="57"/>
        </w:numPr>
        <w:ind w:right="251"/>
        <w:rPr>
          <w:rFonts w:cs="Times New Roman"/>
          <w:szCs w:val="24"/>
        </w:rPr>
      </w:pPr>
      <w:r w:rsidRPr="00DF6E65">
        <w:rPr>
          <w:rFonts w:cs="Times New Roman"/>
          <w:szCs w:val="24"/>
        </w:rPr>
        <w:t>The receptacles shall be subject to the</w:t>
      </w:r>
      <w:r w:rsidR="00E924EB" w:rsidRPr="00DF6E65">
        <w:rPr>
          <w:rFonts w:cs="Times New Roman"/>
          <w:szCs w:val="24"/>
        </w:rPr>
        <w:t xml:space="preserve"> same time limitations as other </w:t>
      </w:r>
      <w:r w:rsidRPr="00DF6E65">
        <w:rPr>
          <w:rFonts w:cs="Times New Roman"/>
          <w:szCs w:val="24"/>
        </w:rPr>
        <w:t>hazardous waste collection vessels.</w:t>
      </w:r>
    </w:p>
    <w:p w:rsidR="00C955B8" w:rsidRPr="00DF6E65" w:rsidRDefault="00C955B8" w:rsidP="007A01C7">
      <w:pPr>
        <w:pStyle w:val="BodyText"/>
        <w:ind w:left="2880" w:right="251"/>
        <w:rPr>
          <w:rFonts w:cs="Times New Roman"/>
          <w:szCs w:val="24"/>
        </w:rPr>
      </w:pPr>
    </w:p>
    <w:p w:rsidR="00C955B8" w:rsidRPr="00DF6E65" w:rsidRDefault="00C955B8" w:rsidP="0023701D">
      <w:pPr>
        <w:pStyle w:val="Heading3"/>
        <w:ind w:left="1440"/>
        <w:rPr>
          <w:u w:val="single"/>
        </w:rPr>
      </w:pPr>
      <w:bookmarkStart w:id="324" w:name="_Toc487008447"/>
      <w:r w:rsidRPr="00DF6E65">
        <w:rPr>
          <w:u w:val="single"/>
        </w:rPr>
        <w:t>Housekeeping</w:t>
      </w:r>
      <w:bookmarkEnd w:id="324"/>
    </w:p>
    <w:p w:rsidR="00C955B8" w:rsidRPr="00DF6E65" w:rsidRDefault="00C955B8" w:rsidP="007A01C7">
      <w:pPr>
        <w:pStyle w:val="BodyText"/>
        <w:ind w:left="1440" w:right="251"/>
        <w:rPr>
          <w:rFonts w:cs="Times New Roman"/>
          <w:szCs w:val="24"/>
          <w:u w:val="single"/>
        </w:rPr>
      </w:pPr>
    </w:p>
    <w:p w:rsidR="00CF7CF6" w:rsidRPr="00DF6E65" w:rsidRDefault="00C955B8" w:rsidP="00DC367F">
      <w:pPr>
        <w:pStyle w:val="Heading4"/>
        <w:numPr>
          <w:ilvl w:val="1"/>
          <w:numId w:val="23"/>
        </w:numPr>
        <w:ind w:left="2160"/>
      </w:pPr>
      <w:r w:rsidRPr="00DF6E65">
        <w:t>All doorways and walkways are to remain clear and free from obstructions.</w:t>
      </w:r>
    </w:p>
    <w:p w:rsidR="00CF7CF6" w:rsidRPr="00DF6E65" w:rsidRDefault="00C955B8" w:rsidP="00DC367F">
      <w:pPr>
        <w:pStyle w:val="Heading4"/>
        <w:numPr>
          <w:ilvl w:val="1"/>
          <w:numId w:val="23"/>
        </w:numPr>
        <w:ind w:left="2160"/>
      </w:pPr>
      <w:r w:rsidRPr="00DF6E65">
        <w:t>The area around eyewash</w:t>
      </w:r>
      <w:r w:rsidR="00453A69" w:rsidRPr="00DF6E65">
        <w:t>es</w:t>
      </w:r>
      <w:r w:rsidR="00E10A88" w:rsidRPr="00DF6E65">
        <w:t xml:space="preserve"> and </w:t>
      </w:r>
      <w:r w:rsidR="00453A69" w:rsidRPr="00DF6E65">
        <w:t xml:space="preserve">safety showers </w:t>
      </w:r>
      <w:r w:rsidRPr="00DF6E65">
        <w:t xml:space="preserve">shall always remain clear of obstructions to a distance of at least </w:t>
      </w:r>
      <w:r w:rsidR="00327F56" w:rsidRPr="00DF6E65">
        <w:t>twenty-four (</w:t>
      </w:r>
      <w:r w:rsidRPr="00DF6E65">
        <w:t>24</w:t>
      </w:r>
      <w:r w:rsidR="00327F56" w:rsidRPr="00DF6E65">
        <w:t>)</w:t>
      </w:r>
      <w:r w:rsidRPr="00DF6E65">
        <w:t xml:space="preserve"> inches.</w:t>
      </w:r>
    </w:p>
    <w:p w:rsidR="00E10A88" w:rsidRPr="00DF6E65" w:rsidRDefault="00E10A88" w:rsidP="00DC367F">
      <w:pPr>
        <w:pStyle w:val="Heading4"/>
        <w:numPr>
          <w:ilvl w:val="1"/>
          <w:numId w:val="23"/>
        </w:numPr>
        <w:ind w:left="2160"/>
      </w:pPr>
      <w:r w:rsidRPr="00DF6E65">
        <w:lastRenderedPageBreak/>
        <w:t>The area around gas supply valves shall always remain clear of obstructions to a distance of at least twenty-four (24) inches.</w:t>
      </w:r>
    </w:p>
    <w:p w:rsidR="00CF7CF6" w:rsidRPr="00DF6E65" w:rsidRDefault="00C955B8" w:rsidP="00DC367F">
      <w:pPr>
        <w:pStyle w:val="Heading4"/>
        <w:numPr>
          <w:ilvl w:val="1"/>
          <w:numId w:val="23"/>
        </w:numPr>
        <w:ind w:left="2160"/>
      </w:pPr>
      <w:r w:rsidRPr="00DF6E65">
        <w:t>Glassware shall not be left out on the laboratory tables or counters and should be stored in cabinets or on the drying rack</w:t>
      </w:r>
      <w:r w:rsidR="00453A69" w:rsidRPr="00DF6E65">
        <w:t>s</w:t>
      </w:r>
      <w:r w:rsidRPr="00DF6E65">
        <w:t>.</w:t>
      </w:r>
    </w:p>
    <w:p w:rsidR="00CF7CF6" w:rsidRPr="00DF6E65" w:rsidRDefault="00C955B8" w:rsidP="00DC367F">
      <w:pPr>
        <w:pStyle w:val="Heading4"/>
        <w:numPr>
          <w:ilvl w:val="1"/>
          <w:numId w:val="23"/>
        </w:numPr>
        <w:ind w:left="2160"/>
      </w:pPr>
      <w:r w:rsidRPr="00DF6E65">
        <w:t>Areas shall be kept clean and neat.</w:t>
      </w:r>
    </w:p>
    <w:p w:rsidR="00C955B8" w:rsidRPr="00DF6E65" w:rsidRDefault="00E63DA6" w:rsidP="00DC367F">
      <w:pPr>
        <w:pStyle w:val="Heading4"/>
        <w:numPr>
          <w:ilvl w:val="1"/>
          <w:numId w:val="23"/>
        </w:numPr>
        <w:ind w:left="2160"/>
      </w:pPr>
      <w:r w:rsidRPr="00DF6E65">
        <w:t>P</w:t>
      </w:r>
      <w:r w:rsidR="00C955B8" w:rsidRPr="00DF6E65">
        <w:t xml:space="preserve">rocedures that </w:t>
      </w:r>
      <w:r w:rsidR="00E10A88" w:rsidRPr="00DF6E65">
        <w:t>are more likely to</w:t>
      </w:r>
      <w:r w:rsidR="00C955B8" w:rsidRPr="00DF6E65">
        <w:t xml:space="preserve"> result in splashing or spilling of chemicals</w:t>
      </w:r>
      <w:r w:rsidR="00E10A88" w:rsidRPr="00DF6E65">
        <w:t xml:space="preserve">, such as stirring, </w:t>
      </w:r>
      <w:proofErr w:type="spellStart"/>
      <w:r w:rsidR="00E10A88" w:rsidRPr="00DF6E65">
        <w:t>vortexing</w:t>
      </w:r>
      <w:proofErr w:type="spellEnd"/>
      <w:r w:rsidR="00E10A88" w:rsidRPr="00DF6E65">
        <w:t>, or decanting,</w:t>
      </w:r>
      <w:r w:rsidR="00C955B8" w:rsidRPr="00DF6E65">
        <w:t xml:space="preserve"> should be performed on disposable bench protectors</w:t>
      </w:r>
      <w:r w:rsidRPr="00DF6E65">
        <w:t xml:space="preserve"> or absorbent mats</w:t>
      </w:r>
      <w:r w:rsidR="00C955B8" w:rsidRPr="00DF6E65">
        <w:t>.</w:t>
      </w:r>
    </w:p>
    <w:p w:rsidR="00453A69" w:rsidRPr="00DF6E65" w:rsidRDefault="00C955B8" w:rsidP="00551B97">
      <w:pPr>
        <w:pStyle w:val="BodyText"/>
        <w:numPr>
          <w:ilvl w:val="0"/>
          <w:numId w:val="58"/>
        </w:numPr>
        <w:ind w:left="2880"/>
      </w:pPr>
      <w:r w:rsidRPr="00DF6E65">
        <w:t xml:space="preserve">Bench protectors </w:t>
      </w:r>
      <w:r w:rsidR="00E63DA6" w:rsidRPr="00DF6E65">
        <w:t xml:space="preserve">and mats </w:t>
      </w:r>
      <w:r w:rsidRPr="00DF6E65">
        <w:t>can be used until visibly soiled</w:t>
      </w:r>
      <w:r w:rsidR="00453A69" w:rsidRPr="00DF6E65">
        <w:t xml:space="preserve"> or</w:t>
      </w:r>
      <w:r w:rsidR="00E63DA6" w:rsidRPr="00DF6E65">
        <w:t>, in instructional laboratories,</w:t>
      </w:r>
      <w:r w:rsidR="00453A69" w:rsidRPr="00DF6E65">
        <w:t xml:space="preserve"> after one day of classes. </w:t>
      </w:r>
    </w:p>
    <w:p w:rsidR="00C955B8" w:rsidRPr="00DF6E65" w:rsidRDefault="00453A69" w:rsidP="00551B97">
      <w:pPr>
        <w:pStyle w:val="BodyText"/>
        <w:numPr>
          <w:ilvl w:val="0"/>
          <w:numId w:val="58"/>
        </w:numPr>
        <w:ind w:left="2880"/>
      </w:pPr>
      <w:r w:rsidRPr="00DF6E65">
        <w:t>I</w:t>
      </w:r>
      <w:r w:rsidR="00C955B8" w:rsidRPr="00DF6E65">
        <w:t>f material is spilled on the protector</w:t>
      </w:r>
      <w:r w:rsidR="00E63DA6" w:rsidRPr="00DF6E65">
        <w:t xml:space="preserve"> or mat, it </w:t>
      </w:r>
      <w:r w:rsidR="00C955B8" w:rsidRPr="00DF6E65">
        <w:t>shall be replaced as soon as possible and disposed of as hazardous waste.</w:t>
      </w:r>
    </w:p>
    <w:p w:rsidR="001F7233" w:rsidRPr="00DF6E65" w:rsidRDefault="00C955B8" w:rsidP="00DC367F">
      <w:pPr>
        <w:pStyle w:val="Heading4"/>
        <w:numPr>
          <w:ilvl w:val="0"/>
          <w:numId w:val="24"/>
        </w:numPr>
      </w:pPr>
      <w:r w:rsidRPr="00DF6E65">
        <w:t>Small drips or spills of chemical</w:t>
      </w:r>
      <w:r w:rsidR="001F7233" w:rsidRPr="00DF6E65">
        <w:t>s shall be wiped up immediately</w:t>
      </w:r>
      <w:r w:rsidRPr="00DF6E65">
        <w:t xml:space="preserve"> using appropriate </w:t>
      </w:r>
      <w:r w:rsidR="001F7233" w:rsidRPr="00DF6E65">
        <w:t>chemical protective gloves and proper materials for the chemical.</w:t>
      </w:r>
    </w:p>
    <w:p w:rsidR="000C75C2" w:rsidRPr="00DF6E65" w:rsidRDefault="001F7233" w:rsidP="00E76929">
      <w:pPr>
        <w:pStyle w:val="BodyText"/>
        <w:numPr>
          <w:ilvl w:val="0"/>
          <w:numId w:val="237"/>
        </w:numPr>
        <w:ind w:left="2880"/>
      </w:pPr>
      <w:r w:rsidRPr="00DF6E65">
        <w:t>M</w:t>
      </w:r>
      <w:r w:rsidR="00C955B8" w:rsidRPr="00DF6E65">
        <w:t xml:space="preserve">aterials used for cleaning </w:t>
      </w:r>
      <w:r w:rsidR="00F93765" w:rsidRPr="00DF6E65">
        <w:t>minor</w:t>
      </w:r>
      <w:r w:rsidRPr="00DF6E65">
        <w:t xml:space="preserve"> spills </w:t>
      </w:r>
      <w:r w:rsidR="00C955B8" w:rsidRPr="00DF6E65">
        <w:t>shall be disposed of as hazardous waste.</w:t>
      </w:r>
    </w:p>
    <w:p w:rsidR="00CF7CF6" w:rsidRPr="00DF6E65" w:rsidRDefault="00C955B8" w:rsidP="00E76929">
      <w:pPr>
        <w:pStyle w:val="BodyText"/>
        <w:numPr>
          <w:ilvl w:val="0"/>
          <w:numId w:val="237"/>
        </w:numPr>
        <w:ind w:left="2880"/>
      </w:pPr>
      <w:r w:rsidRPr="00DF6E65">
        <w:t>Spilled solid material shall be cleaned up immediately</w:t>
      </w:r>
      <w:r w:rsidR="001F7233" w:rsidRPr="00DF6E65">
        <w:t xml:space="preserve"> </w:t>
      </w:r>
      <w:r w:rsidRPr="00DF6E65">
        <w:t>and disposed of as hazardous waste.</w:t>
      </w:r>
    </w:p>
    <w:p w:rsidR="00CF7CF6" w:rsidRPr="00DF6E65" w:rsidRDefault="00C955B8" w:rsidP="00DC367F">
      <w:pPr>
        <w:pStyle w:val="Heading4"/>
        <w:numPr>
          <w:ilvl w:val="0"/>
          <w:numId w:val="24"/>
        </w:numPr>
      </w:pPr>
      <w:r w:rsidRPr="00DF6E65">
        <w:t xml:space="preserve">Any items used to weigh chemicals, such as weigh boats or weigh papers, shall be disposed of as </w:t>
      </w:r>
      <w:r w:rsidR="001F7233" w:rsidRPr="00DF6E65">
        <w:t xml:space="preserve">solid </w:t>
      </w:r>
      <w:r w:rsidRPr="00DF6E65">
        <w:t>hazardous waste.</w:t>
      </w:r>
    </w:p>
    <w:p w:rsidR="00CF7CF6" w:rsidRPr="00DF6E65" w:rsidRDefault="00453A69" w:rsidP="00DC367F">
      <w:pPr>
        <w:pStyle w:val="Heading4"/>
        <w:numPr>
          <w:ilvl w:val="0"/>
          <w:numId w:val="24"/>
        </w:numPr>
      </w:pPr>
      <w:r w:rsidRPr="00DF6E65">
        <w:t xml:space="preserve">Disposable cuvettes, culture tubes, pipettes, </w:t>
      </w:r>
      <w:r w:rsidR="000B7B3E" w:rsidRPr="00DF6E65">
        <w:t xml:space="preserve">pipette tips, </w:t>
      </w:r>
      <w:r w:rsidRPr="00DF6E65">
        <w:t>and scoops shall be disposed of as hazardous waste.</w:t>
      </w:r>
    </w:p>
    <w:p w:rsidR="00C955B8" w:rsidRPr="00DF6E65" w:rsidRDefault="00C955B8" w:rsidP="00DC367F">
      <w:pPr>
        <w:pStyle w:val="Heading4"/>
        <w:numPr>
          <w:ilvl w:val="0"/>
          <w:numId w:val="24"/>
        </w:numPr>
      </w:pPr>
      <w:r w:rsidRPr="00DF6E65">
        <w:t>Broken glass shall be disposed of in designated containers.</w:t>
      </w:r>
    </w:p>
    <w:p w:rsidR="00C955B8" w:rsidRPr="00DF6E65" w:rsidRDefault="00C955B8" w:rsidP="00551B97">
      <w:pPr>
        <w:pStyle w:val="BodyText"/>
        <w:numPr>
          <w:ilvl w:val="0"/>
          <w:numId w:val="59"/>
        </w:numPr>
        <w:ind w:left="2880"/>
      </w:pPr>
      <w:r w:rsidRPr="00DF6E65">
        <w:t>Broken glass shall not be picked up by hand but shall be swept with a broom into a dustpan or picked up using tongs and disposed of in the designated container.</w:t>
      </w:r>
    </w:p>
    <w:p w:rsidR="00C955B8" w:rsidRPr="00DF6E65" w:rsidRDefault="00C955B8" w:rsidP="00551B97">
      <w:pPr>
        <w:pStyle w:val="BodyText"/>
        <w:numPr>
          <w:ilvl w:val="0"/>
          <w:numId w:val="59"/>
        </w:numPr>
        <w:ind w:left="2880"/>
      </w:pPr>
      <w:r w:rsidRPr="00DF6E65">
        <w:t>The container shall be lined with a plastic bag to prevent liquids from leaking out of the container.</w:t>
      </w:r>
    </w:p>
    <w:p w:rsidR="00C955B8" w:rsidRPr="00DF6E65" w:rsidRDefault="00C955B8" w:rsidP="00551B97">
      <w:pPr>
        <w:pStyle w:val="BodyText"/>
        <w:numPr>
          <w:ilvl w:val="0"/>
          <w:numId w:val="59"/>
        </w:numPr>
        <w:ind w:left="2880"/>
      </w:pPr>
      <w:r w:rsidRPr="00DF6E65">
        <w:t>The entire container will be disposed of when more than half full.</w:t>
      </w:r>
    </w:p>
    <w:p w:rsidR="00C955B8" w:rsidRPr="00DF6E65" w:rsidRDefault="00C955B8" w:rsidP="00551B97">
      <w:pPr>
        <w:pStyle w:val="BodyText"/>
        <w:numPr>
          <w:ilvl w:val="0"/>
          <w:numId w:val="60"/>
        </w:numPr>
        <w:ind w:left="3600"/>
      </w:pPr>
      <w:r w:rsidRPr="00DF6E65">
        <w:t>The lid will be secured and sealed with tape and the entire box will be disposed of as hazardous waste.</w:t>
      </w:r>
    </w:p>
    <w:p w:rsidR="004F6BA5" w:rsidRPr="00DF6E65" w:rsidRDefault="004F6BA5" w:rsidP="00551B97">
      <w:pPr>
        <w:pStyle w:val="BodyText"/>
        <w:numPr>
          <w:ilvl w:val="0"/>
          <w:numId w:val="59"/>
        </w:numPr>
        <w:ind w:left="2880"/>
      </w:pPr>
      <w:r w:rsidRPr="00DF6E65">
        <w:t>These receptacles can be used for other types of solid, hazardous waste such as used gloves, pipettes, or test tubes.</w:t>
      </w:r>
    </w:p>
    <w:p w:rsidR="00CF7CF6" w:rsidRPr="00DF6E65" w:rsidRDefault="00C955B8" w:rsidP="00DC367F">
      <w:pPr>
        <w:pStyle w:val="Heading4"/>
        <w:numPr>
          <w:ilvl w:val="0"/>
          <w:numId w:val="24"/>
        </w:numPr>
        <w:rPr>
          <w:rFonts w:cs="Times New Roman"/>
          <w:szCs w:val="24"/>
        </w:rPr>
      </w:pPr>
      <w:r w:rsidRPr="00DF6E65">
        <w:t xml:space="preserve">Sharps, such as </w:t>
      </w:r>
      <w:r w:rsidR="00453A69" w:rsidRPr="00DF6E65">
        <w:t xml:space="preserve">scalpel or razor </w:t>
      </w:r>
      <w:r w:rsidRPr="00DF6E65">
        <w:t xml:space="preserve">blades, shall be disposed of in an appropriate </w:t>
      </w:r>
      <w:r w:rsidR="00453A69" w:rsidRPr="00DF6E65">
        <w:t xml:space="preserve">rigid </w:t>
      </w:r>
      <w:r w:rsidRPr="00DF6E65">
        <w:rPr>
          <w:rFonts w:cs="Times New Roman"/>
          <w:szCs w:val="24"/>
        </w:rPr>
        <w:t>container.</w:t>
      </w:r>
    </w:p>
    <w:p w:rsidR="00C955B8" w:rsidRPr="00DF6E65" w:rsidRDefault="00C955B8" w:rsidP="00DC367F">
      <w:pPr>
        <w:pStyle w:val="BodyText"/>
        <w:numPr>
          <w:ilvl w:val="2"/>
          <w:numId w:val="22"/>
        </w:numPr>
        <w:ind w:left="2880" w:hanging="360"/>
        <w:rPr>
          <w:rFonts w:cs="Times New Roman"/>
          <w:szCs w:val="24"/>
        </w:rPr>
      </w:pPr>
      <w:r w:rsidRPr="00DF6E65">
        <w:rPr>
          <w:rFonts w:cs="Times New Roman"/>
          <w:szCs w:val="24"/>
        </w:rPr>
        <w:t>The sharps container shall be disposed of when more than half full.</w:t>
      </w:r>
    </w:p>
    <w:p w:rsidR="00C955B8" w:rsidRPr="00DF6E65" w:rsidRDefault="00C955B8" w:rsidP="00551B97">
      <w:pPr>
        <w:pStyle w:val="BodyText"/>
        <w:numPr>
          <w:ilvl w:val="0"/>
          <w:numId w:val="61"/>
        </w:numPr>
        <w:ind w:left="3600"/>
      </w:pPr>
      <w:r w:rsidRPr="00DF6E65">
        <w:t>The lid shall be secured and taped to the container prior to disposal.</w:t>
      </w:r>
    </w:p>
    <w:p w:rsidR="002C45DC" w:rsidRPr="00DF6E65" w:rsidRDefault="002C45DC" w:rsidP="00551B97">
      <w:pPr>
        <w:pStyle w:val="BodyText"/>
        <w:numPr>
          <w:ilvl w:val="0"/>
          <w:numId w:val="61"/>
        </w:numPr>
        <w:ind w:left="3600"/>
      </w:pPr>
      <w:r w:rsidRPr="00DF6E65">
        <w:t>The container shall be properly labeled as hazardous waste.</w:t>
      </w:r>
    </w:p>
    <w:p w:rsidR="00C955B8" w:rsidRPr="00DF6E65" w:rsidRDefault="00C955B8" w:rsidP="00551B97">
      <w:pPr>
        <w:pStyle w:val="BodyText"/>
        <w:numPr>
          <w:ilvl w:val="0"/>
          <w:numId w:val="61"/>
        </w:numPr>
        <w:ind w:left="3600"/>
      </w:pPr>
      <w:r w:rsidRPr="00DF6E65">
        <w:t xml:space="preserve">The container can be placed in the </w:t>
      </w:r>
      <w:r w:rsidR="00453A69" w:rsidRPr="00DF6E65">
        <w:t>solid hazardous waste receptacle.</w:t>
      </w:r>
    </w:p>
    <w:p w:rsidR="00751883" w:rsidRPr="00DF6E65" w:rsidRDefault="00751883" w:rsidP="00E63DA6">
      <w:pPr>
        <w:pStyle w:val="BodyText"/>
      </w:pPr>
    </w:p>
    <w:p w:rsidR="00751883" w:rsidRPr="00DF6E65" w:rsidRDefault="00751883" w:rsidP="0023701D">
      <w:pPr>
        <w:pStyle w:val="Heading3"/>
        <w:ind w:left="1440"/>
        <w:rPr>
          <w:u w:val="single"/>
        </w:rPr>
      </w:pPr>
      <w:bookmarkStart w:id="325" w:name="_Toc487008448"/>
      <w:r w:rsidRPr="00DF6E65">
        <w:rPr>
          <w:u w:val="single"/>
        </w:rPr>
        <w:t>Chemical Handling</w:t>
      </w:r>
      <w:bookmarkEnd w:id="325"/>
    </w:p>
    <w:p w:rsidR="00751883" w:rsidRPr="00DF6E65" w:rsidRDefault="00751883" w:rsidP="00E63DA6">
      <w:pPr>
        <w:pStyle w:val="BodyText"/>
      </w:pPr>
    </w:p>
    <w:p w:rsidR="00751883" w:rsidRPr="00DF6E65" w:rsidRDefault="00751883" w:rsidP="007A01C7">
      <w:pPr>
        <w:pStyle w:val="BodyText"/>
        <w:ind w:left="1080"/>
        <w:rPr>
          <w:rFonts w:cs="Times New Roman"/>
          <w:szCs w:val="24"/>
        </w:rPr>
      </w:pPr>
      <w:r w:rsidRPr="00DF6E65">
        <w:rPr>
          <w:rFonts w:cs="Times New Roman"/>
          <w:szCs w:val="24"/>
        </w:rPr>
        <w:t xml:space="preserve">Chemical handling is the application of best practices to minimize the risk in using, moving, or transferring chemicals. </w:t>
      </w:r>
      <w:r w:rsidR="002143C4" w:rsidRPr="00DF6E65">
        <w:rPr>
          <w:rFonts w:cs="Times New Roman"/>
          <w:szCs w:val="24"/>
        </w:rPr>
        <w:t xml:space="preserve">The basis of </w:t>
      </w:r>
      <w:r w:rsidR="00E53180" w:rsidRPr="00DF6E65">
        <w:rPr>
          <w:rFonts w:cs="Times New Roman"/>
          <w:szCs w:val="24"/>
        </w:rPr>
        <w:t>safe chemical handling</w:t>
      </w:r>
      <w:r w:rsidR="00EA626E" w:rsidRPr="00DF6E65">
        <w:rPr>
          <w:rFonts w:cs="Times New Roman"/>
          <w:szCs w:val="24"/>
        </w:rPr>
        <w:t xml:space="preserve"> is </w:t>
      </w:r>
      <w:r w:rsidR="00743D10" w:rsidRPr="00DF6E65">
        <w:rPr>
          <w:rFonts w:cs="Times New Roman"/>
          <w:szCs w:val="24"/>
        </w:rPr>
        <w:t xml:space="preserve">being aware of </w:t>
      </w:r>
      <w:r w:rsidRPr="00DF6E65">
        <w:rPr>
          <w:rFonts w:cs="Times New Roman"/>
          <w:szCs w:val="24"/>
        </w:rPr>
        <w:t>what chemicals are present in the workplace and their associated hazards.</w:t>
      </w:r>
    </w:p>
    <w:p w:rsidR="00E63DA6" w:rsidRPr="00DF6E65" w:rsidRDefault="00E63DA6" w:rsidP="007A01C7">
      <w:pPr>
        <w:pStyle w:val="BodyText"/>
        <w:ind w:left="1080"/>
        <w:rPr>
          <w:rFonts w:cs="Times New Roman"/>
          <w:szCs w:val="24"/>
        </w:rPr>
      </w:pPr>
    </w:p>
    <w:p w:rsidR="00751883" w:rsidRPr="00DF6E65" w:rsidRDefault="00751883" w:rsidP="00E76929">
      <w:pPr>
        <w:pStyle w:val="Heading4"/>
        <w:numPr>
          <w:ilvl w:val="0"/>
          <w:numId w:val="173"/>
        </w:numPr>
        <w:ind w:left="2160"/>
        <w:rPr>
          <w:u w:val="single"/>
        </w:rPr>
      </w:pPr>
      <w:r w:rsidRPr="00DF6E65">
        <w:rPr>
          <w:u w:val="single"/>
        </w:rPr>
        <w:t>Chemical Inventory</w:t>
      </w:r>
    </w:p>
    <w:p w:rsidR="00BD1702" w:rsidRPr="00DF6E65" w:rsidRDefault="00BD1702" w:rsidP="00BD1702">
      <w:pPr>
        <w:pStyle w:val="BodyText"/>
      </w:pPr>
    </w:p>
    <w:p w:rsidR="00751883" w:rsidRPr="00DF6E65" w:rsidRDefault="00751883" w:rsidP="00551B97">
      <w:pPr>
        <w:pStyle w:val="BodyText"/>
        <w:numPr>
          <w:ilvl w:val="0"/>
          <w:numId w:val="62"/>
        </w:numPr>
        <w:ind w:left="2880"/>
      </w:pPr>
      <w:r w:rsidRPr="00DF6E65">
        <w:t xml:space="preserve">A chemical inventory shall be conducted at least annually and will be retained by each Department. </w:t>
      </w:r>
    </w:p>
    <w:p w:rsidR="00BE732A" w:rsidRPr="00DF6E65" w:rsidRDefault="001F7233" w:rsidP="00E76929">
      <w:pPr>
        <w:pStyle w:val="BodyText"/>
        <w:numPr>
          <w:ilvl w:val="0"/>
          <w:numId w:val="238"/>
        </w:numPr>
        <w:ind w:left="3600"/>
      </w:pPr>
      <w:r w:rsidRPr="00DF6E65">
        <w:t xml:space="preserve">Refer to the </w:t>
      </w:r>
      <w:r w:rsidRPr="00DF6E65">
        <w:rPr>
          <w:i/>
        </w:rPr>
        <w:t xml:space="preserve">Hazard Communication </w:t>
      </w:r>
      <w:r w:rsidR="000D585D" w:rsidRPr="00DF6E65">
        <w:rPr>
          <w:i/>
        </w:rPr>
        <w:t>Plan</w:t>
      </w:r>
      <w:r w:rsidRPr="00DF6E65">
        <w:t>, Section VI</w:t>
      </w:r>
      <w:r w:rsidR="00F93765" w:rsidRPr="00DF6E65">
        <w:t>I</w:t>
      </w:r>
      <w:r w:rsidRPr="00DF6E65">
        <w:t xml:space="preserve"> for additional information and</w:t>
      </w:r>
      <w:r w:rsidR="00BE732A" w:rsidRPr="00DF6E65">
        <w:t xml:space="preserve"> requirements for the inventory.</w:t>
      </w:r>
    </w:p>
    <w:p w:rsidR="00BD1702" w:rsidRPr="00DF6E65" w:rsidRDefault="00BD1702" w:rsidP="00BD1702">
      <w:pPr>
        <w:pStyle w:val="BodyText"/>
        <w:ind w:left="3600"/>
      </w:pPr>
    </w:p>
    <w:p w:rsidR="00751883" w:rsidRPr="00DF6E65" w:rsidRDefault="00B80A74" w:rsidP="00BE339A">
      <w:pPr>
        <w:pStyle w:val="Heading4"/>
        <w:ind w:left="2160"/>
        <w:rPr>
          <w:u w:val="single"/>
        </w:rPr>
      </w:pPr>
      <w:r w:rsidRPr="00DF6E65">
        <w:rPr>
          <w:u w:val="single"/>
        </w:rPr>
        <w:t>Receiving C</w:t>
      </w:r>
      <w:r w:rsidR="00751883" w:rsidRPr="00DF6E65">
        <w:rPr>
          <w:u w:val="single"/>
        </w:rPr>
        <w:t>hemicals</w:t>
      </w:r>
    </w:p>
    <w:p w:rsidR="00BD1702" w:rsidRPr="00DF6E65" w:rsidRDefault="00BD1702" w:rsidP="00BD1702">
      <w:pPr>
        <w:pStyle w:val="BodyText"/>
      </w:pPr>
    </w:p>
    <w:p w:rsidR="00275578" w:rsidRPr="00DF6E65" w:rsidRDefault="00F93765" w:rsidP="00551B97">
      <w:pPr>
        <w:pStyle w:val="BodyText"/>
        <w:numPr>
          <w:ilvl w:val="0"/>
          <w:numId w:val="63"/>
        </w:numPr>
        <w:ind w:left="2880"/>
      </w:pPr>
      <w:r w:rsidRPr="00DF6E65">
        <w:rPr>
          <w:rFonts w:cs="Times New Roman"/>
          <w:szCs w:val="24"/>
        </w:rPr>
        <w:t>San Diego Miramar College</w:t>
      </w:r>
      <w:r w:rsidR="00886631" w:rsidRPr="00DF6E65">
        <w:t xml:space="preserve"> </w:t>
      </w:r>
      <w:r w:rsidR="00275578" w:rsidRPr="00DF6E65">
        <w:t>will not accept donations of chemicals, either new or partially consumed.</w:t>
      </w:r>
    </w:p>
    <w:p w:rsidR="00275578" w:rsidRPr="00DF6E65" w:rsidRDefault="00275578" w:rsidP="00DC367F">
      <w:pPr>
        <w:pStyle w:val="BodyText"/>
        <w:numPr>
          <w:ilvl w:val="4"/>
          <w:numId w:val="20"/>
        </w:numPr>
      </w:pPr>
      <w:r w:rsidRPr="00DF6E65">
        <w:t>All chemicals will be purchased from vendors, manufacturers, or distributors.</w:t>
      </w:r>
    </w:p>
    <w:p w:rsidR="00751883" w:rsidRPr="00DF6E65" w:rsidRDefault="00751883" w:rsidP="00551B97">
      <w:pPr>
        <w:pStyle w:val="BodyText"/>
        <w:numPr>
          <w:ilvl w:val="0"/>
          <w:numId w:val="63"/>
        </w:numPr>
        <w:ind w:left="2880"/>
      </w:pPr>
      <w:r w:rsidRPr="00DF6E65">
        <w:t>All chemicals shall have the date received and person receiving written on the label in permanent ink.</w:t>
      </w:r>
    </w:p>
    <w:p w:rsidR="00751883" w:rsidRPr="00DF6E65" w:rsidRDefault="00751883" w:rsidP="00551B97">
      <w:pPr>
        <w:pStyle w:val="BodyText"/>
        <w:numPr>
          <w:ilvl w:val="0"/>
          <w:numId w:val="63"/>
        </w:numPr>
        <w:ind w:left="2880"/>
      </w:pPr>
      <w:r w:rsidRPr="00DF6E65">
        <w:t>Chemicals shall be marked with date and initials when first opened.</w:t>
      </w:r>
    </w:p>
    <w:p w:rsidR="00751883" w:rsidRPr="00DF6E65" w:rsidRDefault="00751883" w:rsidP="00551B97">
      <w:pPr>
        <w:pStyle w:val="BodyText"/>
        <w:numPr>
          <w:ilvl w:val="0"/>
          <w:numId w:val="63"/>
        </w:numPr>
        <w:ind w:left="2880"/>
      </w:pPr>
      <w:r w:rsidRPr="00DF6E65">
        <w:t xml:space="preserve">For chemicals received or opened prior to the implementation of this </w:t>
      </w:r>
      <w:r w:rsidR="000D585D" w:rsidRPr="00DF6E65">
        <w:rPr>
          <w:i/>
        </w:rPr>
        <w:t>Plan</w:t>
      </w:r>
      <w:r w:rsidRPr="00DF6E65">
        <w:t>, stickers shall be placed on the container reading “Received/opened prior to (date)” and initialed by the individual placing the sticker.</w:t>
      </w:r>
    </w:p>
    <w:p w:rsidR="00751883" w:rsidRPr="00DF6E65" w:rsidRDefault="00751883" w:rsidP="00551B97">
      <w:pPr>
        <w:pStyle w:val="BodyText"/>
        <w:numPr>
          <w:ilvl w:val="0"/>
          <w:numId w:val="63"/>
        </w:numPr>
        <w:ind w:left="2880"/>
      </w:pPr>
      <w:r w:rsidRPr="00DF6E65">
        <w:t>As applicable, expiration dates shall be written on the container label.</w:t>
      </w:r>
    </w:p>
    <w:p w:rsidR="00FE2741" w:rsidRPr="00DF6E65" w:rsidRDefault="00FE2741" w:rsidP="00551B97">
      <w:pPr>
        <w:pStyle w:val="BodyText"/>
        <w:numPr>
          <w:ilvl w:val="0"/>
          <w:numId w:val="63"/>
        </w:numPr>
        <w:ind w:left="2880"/>
      </w:pPr>
      <w:r w:rsidRPr="00DF6E65">
        <w:t xml:space="preserve">The chemical inventory shall be updated </w:t>
      </w:r>
      <w:r w:rsidR="007F663B" w:rsidRPr="00DF6E65">
        <w:t xml:space="preserve">whenever a chemical is received </w:t>
      </w:r>
      <w:r w:rsidRPr="00DF6E65">
        <w:t xml:space="preserve">(see </w:t>
      </w:r>
      <w:r w:rsidRPr="00DF6E65">
        <w:rPr>
          <w:i/>
        </w:rPr>
        <w:t xml:space="preserve">a </w:t>
      </w:r>
      <w:r w:rsidRPr="00DF6E65">
        <w:t>above).</w:t>
      </w:r>
    </w:p>
    <w:p w:rsidR="00BD1702" w:rsidRPr="00DF6E65" w:rsidRDefault="00BD1702" w:rsidP="00BD1702">
      <w:pPr>
        <w:pStyle w:val="BodyText"/>
      </w:pPr>
    </w:p>
    <w:p w:rsidR="00751883" w:rsidRPr="00DF6E65" w:rsidRDefault="00B80A74" w:rsidP="00BE339A">
      <w:pPr>
        <w:pStyle w:val="Heading4"/>
        <w:ind w:left="2160"/>
        <w:rPr>
          <w:u w:val="single"/>
        </w:rPr>
      </w:pPr>
      <w:bookmarkStart w:id="326" w:name="_Toc468178597"/>
      <w:r w:rsidRPr="00DF6E65">
        <w:rPr>
          <w:u w:val="single"/>
        </w:rPr>
        <w:t>Chemical L</w:t>
      </w:r>
      <w:r w:rsidR="00751883" w:rsidRPr="00DF6E65">
        <w:rPr>
          <w:u w:val="single"/>
        </w:rPr>
        <w:t>abeling</w:t>
      </w:r>
      <w:bookmarkEnd w:id="326"/>
    </w:p>
    <w:p w:rsidR="00BD1702" w:rsidRPr="00DF6E65" w:rsidRDefault="00BD1702" w:rsidP="00BD1702">
      <w:pPr>
        <w:pStyle w:val="BodyText"/>
      </w:pPr>
    </w:p>
    <w:p w:rsidR="00751883" w:rsidRPr="00DF6E65" w:rsidRDefault="00E63DA6" w:rsidP="00DC367F">
      <w:pPr>
        <w:pStyle w:val="BodyText"/>
        <w:numPr>
          <w:ilvl w:val="0"/>
          <w:numId w:val="25"/>
        </w:numPr>
        <w:ind w:left="2880"/>
        <w:rPr>
          <w:rFonts w:cs="Times New Roman"/>
          <w:szCs w:val="24"/>
        </w:rPr>
      </w:pPr>
      <w:r w:rsidRPr="00DF6E65">
        <w:t xml:space="preserve">Refer to the </w:t>
      </w:r>
      <w:r w:rsidRPr="00DF6E65">
        <w:rPr>
          <w:i/>
        </w:rPr>
        <w:t xml:space="preserve">Hazard Communication Program </w:t>
      </w:r>
      <w:r w:rsidRPr="00DF6E65">
        <w:t>for chemical labeling requirements.</w:t>
      </w:r>
    </w:p>
    <w:p w:rsidR="00BD1702" w:rsidRPr="00DF6E65" w:rsidRDefault="00BD1702" w:rsidP="00BD1702">
      <w:pPr>
        <w:pStyle w:val="BodyText"/>
        <w:ind w:left="2520"/>
        <w:rPr>
          <w:rFonts w:cs="Times New Roman"/>
          <w:szCs w:val="24"/>
        </w:rPr>
      </w:pPr>
    </w:p>
    <w:p w:rsidR="00751883" w:rsidRPr="00DF6E65" w:rsidRDefault="00B80A74" w:rsidP="00BE339A">
      <w:pPr>
        <w:pStyle w:val="Heading4"/>
        <w:ind w:left="2160"/>
        <w:rPr>
          <w:u w:val="single"/>
        </w:rPr>
      </w:pPr>
      <w:bookmarkStart w:id="327" w:name="_Toc468178598"/>
      <w:r w:rsidRPr="00DF6E65">
        <w:rPr>
          <w:u w:val="single"/>
        </w:rPr>
        <w:t>Chemical Storage</w:t>
      </w:r>
      <w:bookmarkEnd w:id="327"/>
    </w:p>
    <w:p w:rsidR="00BD1702" w:rsidRPr="00DF6E65" w:rsidRDefault="00BD1702" w:rsidP="00BD1702">
      <w:pPr>
        <w:pStyle w:val="BodyText"/>
      </w:pPr>
    </w:p>
    <w:p w:rsidR="00027545" w:rsidRPr="00DF6E65" w:rsidRDefault="0093317B" w:rsidP="00551B97">
      <w:pPr>
        <w:pStyle w:val="BodyText"/>
        <w:numPr>
          <w:ilvl w:val="0"/>
          <w:numId w:val="64"/>
        </w:numPr>
        <w:ind w:left="2880"/>
      </w:pPr>
      <w:r w:rsidRPr="00DF6E65">
        <w:t>C</w:t>
      </w:r>
      <w:r w:rsidR="00027545" w:rsidRPr="00DF6E65">
        <w:t>hemicals shall be stored in the appropriate storage location, separated and segregated from incompatible chemicals.</w:t>
      </w:r>
    </w:p>
    <w:p w:rsidR="00605211" w:rsidRPr="00DF6E65" w:rsidRDefault="00605211" w:rsidP="00551B97">
      <w:pPr>
        <w:pStyle w:val="BodyText"/>
        <w:numPr>
          <w:ilvl w:val="0"/>
          <w:numId w:val="64"/>
        </w:numPr>
        <w:ind w:left="2880"/>
      </w:pPr>
      <w:r w:rsidRPr="00DF6E65">
        <w:t xml:space="preserve">Storage areas </w:t>
      </w:r>
      <w:r w:rsidR="0093317B" w:rsidRPr="00DF6E65">
        <w:t xml:space="preserve">for hazardous chemicals </w:t>
      </w:r>
      <w:r w:rsidRPr="00DF6E65">
        <w:t>shall have a manual emergency local alarm with the actuation device located outside of access to the area (24 CCR Part 2, Section 414.7.1).</w:t>
      </w:r>
    </w:p>
    <w:p w:rsidR="0069693B" w:rsidRPr="00DF6E65" w:rsidRDefault="0069693B" w:rsidP="00551B97">
      <w:pPr>
        <w:pStyle w:val="BodyText"/>
        <w:numPr>
          <w:ilvl w:val="0"/>
          <w:numId w:val="64"/>
        </w:numPr>
        <w:ind w:left="2880"/>
      </w:pPr>
      <w:r w:rsidRPr="00DF6E65">
        <w:t>Chemicals shall not be stored at elevations more than six (6) feet from the floor.</w:t>
      </w:r>
    </w:p>
    <w:p w:rsidR="0069693B" w:rsidRPr="00DF6E65" w:rsidRDefault="0069693B" w:rsidP="00551B97">
      <w:pPr>
        <w:pStyle w:val="BodyText"/>
        <w:numPr>
          <w:ilvl w:val="0"/>
          <w:numId w:val="64"/>
        </w:numPr>
        <w:ind w:left="2880"/>
      </w:pPr>
      <w:r w:rsidRPr="00DF6E65">
        <w:t>Shelves holding chemicals shall have lips or other integral restraining devices to prevent chemicals from sliding off (24 CCR</w:t>
      </w:r>
      <w:r w:rsidR="00F42B0F" w:rsidRPr="00DF6E65">
        <w:t>, Part 9,</w:t>
      </w:r>
      <w:r w:rsidRPr="00DF6E65">
        <w:t xml:space="preserve"> 5003.9.9).</w:t>
      </w:r>
    </w:p>
    <w:p w:rsidR="00E10A88" w:rsidRPr="00DF6E65" w:rsidRDefault="00E10A88" w:rsidP="00E76929">
      <w:pPr>
        <w:pStyle w:val="BodyText"/>
        <w:numPr>
          <w:ilvl w:val="0"/>
          <w:numId w:val="323"/>
        </w:numPr>
      </w:pPr>
      <w:r w:rsidRPr="00DF6E65">
        <w:t>Cabinets specially designed for hazardous chemicals do not require lips.</w:t>
      </w:r>
    </w:p>
    <w:p w:rsidR="0069693B" w:rsidRPr="00DF6E65" w:rsidRDefault="0069693B" w:rsidP="00551B97">
      <w:pPr>
        <w:pStyle w:val="BodyText"/>
        <w:numPr>
          <w:ilvl w:val="0"/>
          <w:numId w:val="64"/>
        </w:numPr>
        <w:ind w:left="2880"/>
      </w:pPr>
      <w:r w:rsidRPr="00DF6E65">
        <w:t>Shelves holding chemicals and hazardous waste shall be braced and anchored.</w:t>
      </w:r>
    </w:p>
    <w:p w:rsidR="0069693B" w:rsidRPr="00DF6E65" w:rsidRDefault="0069693B" w:rsidP="00551B97">
      <w:pPr>
        <w:pStyle w:val="BodyText"/>
        <w:numPr>
          <w:ilvl w:val="0"/>
          <w:numId w:val="64"/>
        </w:numPr>
        <w:ind w:left="2880"/>
      </w:pPr>
      <w:r w:rsidRPr="00DF6E65">
        <w:t>Cabinets containing corrosives shall be clearly marked “Corrosives” and “Hazardous- keep fire away.”</w:t>
      </w:r>
    </w:p>
    <w:p w:rsidR="0069693B" w:rsidRPr="00DF6E65" w:rsidRDefault="00027545" w:rsidP="00E76929">
      <w:pPr>
        <w:pStyle w:val="BodyText"/>
        <w:numPr>
          <w:ilvl w:val="0"/>
          <w:numId w:val="160"/>
        </w:numPr>
      </w:pPr>
      <w:r w:rsidRPr="00DF6E65">
        <w:lastRenderedPageBreak/>
        <w:t xml:space="preserve">Bases shall be stored below counter </w:t>
      </w:r>
      <w:r w:rsidR="007F663B" w:rsidRPr="00DF6E65">
        <w:t xml:space="preserve">or waist </w:t>
      </w:r>
      <w:r w:rsidRPr="00DF6E65">
        <w:t>level.</w:t>
      </w:r>
    </w:p>
    <w:p w:rsidR="0069693B" w:rsidRPr="00DF6E65" w:rsidRDefault="00027545" w:rsidP="00E76929">
      <w:pPr>
        <w:pStyle w:val="BodyText"/>
        <w:numPr>
          <w:ilvl w:val="0"/>
          <w:numId w:val="160"/>
        </w:numPr>
      </w:pPr>
      <w:r w:rsidRPr="00DF6E65">
        <w:t>Containers holding c</w:t>
      </w:r>
      <w:r w:rsidR="0069693B" w:rsidRPr="00DF6E65">
        <w:t>orrosive</w:t>
      </w:r>
      <w:r w:rsidRPr="00DF6E65">
        <w:t xml:space="preserve"> materials shall be stored in plastic </w:t>
      </w:r>
      <w:r w:rsidR="007F663B" w:rsidRPr="00DF6E65">
        <w:t>secondary containment</w:t>
      </w:r>
      <w:r w:rsidRPr="00DF6E65">
        <w:t xml:space="preserve"> to contain leaks.</w:t>
      </w:r>
    </w:p>
    <w:p w:rsidR="0069693B" w:rsidRPr="00DF6E65" w:rsidRDefault="0069693B" w:rsidP="00E76929">
      <w:pPr>
        <w:pStyle w:val="BodyText"/>
        <w:numPr>
          <w:ilvl w:val="0"/>
          <w:numId w:val="160"/>
        </w:numPr>
      </w:pPr>
      <w:r w:rsidRPr="00DF6E65">
        <w:t>Volatile corrosive</w:t>
      </w:r>
      <w:r w:rsidR="00027545" w:rsidRPr="00DF6E65">
        <w:t xml:space="preserve">s should be stored in </w:t>
      </w:r>
      <w:r w:rsidR="00ED75AB" w:rsidRPr="00DF6E65">
        <w:t xml:space="preserve">properly vented </w:t>
      </w:r>
      <w:r w:rsidR="00027545" w:rsidRPr="00DF6E65">
        <w:t xml:space="preserve">wooden </w:t>
      </w:r>
      <w:r w:rsidR="007906DB" w:rsidRPr="00DF6E65">
        <w:t xml:space="preserve">or plastic </w:t>
      </w:r>
      <w:r w:rsidR="00027545" w:rsidRPr="00DF6E65">
        <w:t>cabinets</w:t>
      </w:r>
      <w:r w:rsidR="00A95BEB" w:rsidRPr="00DF6E65">
        <w:t xml:space="preserve"> if the exhaust ventilation system can accommodate it</w:t>
      </w:r>
      <w:r w:rsidR="00027545" w:rsidRPr="00DF6E65">
        <w:t>.</w:t>
      </w:r>
    </w:p>
    <w:p w:rsidR="007906DB" w:rsidRPr="00DF6E65" w:rsidRDefault="00027545" w:rsidP="00551B97">
      <w:pPr>
        <w:pStyle w:val="BodyText"/>
        <w:numPr>
          <w:ilvl w:val="0"/>
          <w:numId w:val="64"/>
        </w:numPr>
        <w:ind w:left="2880"/>
      </w:pPr>
      <w:r w:rsidRPr="00DF6E65">
        <w:t xml:space="preserve">Volatile non-flammable chemicals shall be stored in </w:t>
      </w:r>
      <w:r w:rsidR="007906DB" w:rsidRPr="00DF6E65">
        <w:t>vented</w:t>
      </w:r>
      <w:r w:rsidR="00E10A88" w:rsidRPr="00DF6E65">
        <w:t xml:space="preserve"> cabinets or </w:t>
      </w:r>
      <w:r w:rsidR="007906DB" w:rsidRPr="00DF6E65">
        <w:t>may be stored in refrigerators or freezers.</w:t>
      </w:r>
    </w:p>
    <w:p w:rsidR="007906DB" w:rsidRPr="00DF6E65" w:rsidRDefault="007906DB" w:rsidP="00E76929">
      <w:pPr>
        <w:pStyle w:val="BodyText"/>
        <w:numPr>
          <w:ilvl w:val="0"/>
          <w:numId w:val="324"/>
        </w:numPr>
        <w:ind w:left="3600"/>
      </w:pPr>
      <w:r w:rsidRPr="00DF6E65">
        <w:t>These refrigerators or freezers must be clearly marked as chemical storage.</w:t>
      </w:r>
    </w:p>
    <w:p w:rsidR="007906DB" w:rsidRPr="00DF6E65" w:rsidRDefault="007906DB" w:rsidP="00E76929">
      <w:pPr>
        <w:pStyle w:val="BodyText"/>
        <w:numPr>
          <w:ilvl w:val="0"/>
          <w:numId w:val="324"/>
        </w:numPr>
        <w:ind w:left="3600"/>
      </w:pPr>
      <w:r w:rsidRPr="00DF6E65">
        <w:t>No food or drink shall be stored in these refrigerators or freezers.</w:t>
      </w:r>
    </w:p>
    <w:p w:rsidR="00027545" w:rsidRPr="00DF6E65" w:rsidRDefault="00027545" w:rsidP="00E76929">
      <w:pPr>
        <w:pStyle w:val="BodyText"/>
        <w:numPr>
          <w:ilvl w:val="0"/>
          <w:numId w:val="167"/>
        </w:numPr>
        <w:ind w:left="2880"/>
      </w:pPr>
      <w:r w:rsidRPr="00DF6E65">
        <w:t xml:space="preserve">Flammable chemicals shall be stored in </w:t>
      </w:r>
      <w:r w:rsidR="00DF44A9" w:rsidRPr="00DF6E65">
        <w:t>metal</w:t>
      </w:r>
      <w:r w:rsidRPr="00DF6E65">
        <w:t xml:space="preserve"> flammable cabinets.</w:t>
      </w:r>
    </w:p>
    <w:p w:rsidR="00DB6F36" w:rsidRPr="00DF6E65" w:rsidRDefault="00DB6F36" w:rsidP="00551B97">
      <w:pPr>
        <w:pStyle w:val="BodyText"/>
        <w:numPr>
          <w:ilvl w:val="0"/>
          <w:numId w:val="65"/>
        </w:numPr>
        <w:ind w:left="3600"/>
      </w:pPr>
      <w:r w:rsidRPr="00DF6E65">
        <w:t>Cabinets containing flammable chemicals or wastes shall be labeled in red letters “Flammable- Keep Fire Away.”</w:t>
      </w:r>
    </w:p>
    <w:p w:rsidR="00027545" w:rsidRPr="00DF6E65" w:rsidRDefault="00027545" w:rsidP="00551B97">
      <w:pPr>
        <w:pStyle w:val="BodyText"/>
        <w:numPr>
          <w:ilvl w:val="0"/>
          <w:numId w:val="65"/>
        </w:numPr>
        <w:ind w:left="3600"/>
      </w:pPr>
      <w:r w:rsidRPr="00DF6E65">
        <w:t>Flammable cabinets should remain closed at all times.</w:t>
      </w:r>
    </w:p>
    <w:p w:rsidR="00027545" w:rsidRPr="00DF6E65" w:rsidRDefault="00027545" w:rsidP="00551B97">
      <w:pPr>
        <w:pStyle w:val="BodyText"/>
        <w:numPr>
          <w:ilvl w:val="0"/>
          <w:numId w:val="65"/>
        </w:numPr>
        <w:ind w:left="3600"/>
      </w:pPr>
      <w:r w:rsidRPr="00DF6E65">
        <w:t xml:space="preserve">Each flammable cabinet shall not contain more than </w:t>
      </w:r>
      <w:r w:rsidR="00A95BEB" w:rsidRPr="00DF6E65">
        <w:t>sixty (</w:t>
      </w:r>
      <w:r w:rsidRPr="00DF6E65">
        <w:t>60</w:t>
      </w:r>
      <w:r w:rsidR="00A95BEB" w:rsidRPr="00DF6E65">
        <w:t>)</w:t>
      </w:r>
      <w:r w:rsidRPr="00DF6E65">
        <w:t xml:space="preserve"> gallons of flammable material.</w:t>
      </w:r>
    </w:p>
    <w:p w:rsidR="00027545" w:rsidRPr="00DF6E65" w:rsidRDefault="00027545" w:rsidP="00551B97">
      <w:pPr>
        <w:pStyle w:val="BodyText"/>
        <w:numPr>
          <w:ilvl w:val="0"/>
          <w:numId w:val="65"/>
        </w:numPr>
        <w:ind w:left="3600"/>
      </w:pPr>
      <w:r w:rsidRPr="00DF6E65">
        <w:t xml:space="preserve">Total storage of flammable and combustible chemicals in any one cabinet shall not exceed </w:t>
      </w:r>
      <w:r w:rsidR="00A95BEB" w:rsidRPr="00DF6E65">
        <w:t>one hundred twenty (</w:t>
      </w:r>
      <w:r w:rsidRPr="00DF6E65">
        <w:t>120</w:t>
      </w:r>
      <w:r w:rsidR="00A95BEB" w:rsidRPr="00DF6E65">
        <w:t>)</w:t>
      </w:r>
      <w:r w:rsidRPr="00DF6E65">
        <w:t xml:space="preserve"> gallons.</w:t>
      </w:r>
    </w:p>
    <w:p w:rsidR="00027545" w:rsidRPr="00DF6E65" w:rsidRDefault="00027545" w:rsidP="00551B97">
      <w:pPr>
        <w:pStyle w:val="BodyText"/>
        <w:numPr>
          <w:ilvl w:val="0"/>
          <w:numId w:val="65"/>
        </w:numPr>
        <w:ind w:left="3600"/>
      </w:pPr>
      <w:r w:rsidRPr="00DF6E65">
        <w:t xml:space="preserve">Only three </w:t>
      </w:r>
      <w:r w:rsidR="00A95BEB" w:rsidRPr="00DF6E65">
        <w:t xml:space="preserve">(3) </w:t>
      </w:r>
      <w:r w:rsidRPr="00DF6E65">
        <w:t xml:space="preserve">cabinets are allowed to store flammable chemicals in the each </w:t>
      </w:r>
      <w:r w:rsidR="00A95BEB" w:rsidRPr="00DF6E65">
        <w:t>room</w:t>
      </w:r>
      <w:r w:rsidRPr="00DF6E65">
        <w:t>.</w:t>
      </w:r>
    </w:p>
    <w:p w:rsidR="007906DB" w:rsidRPr="00DF6E65" w:rsidRDefault="007F663B" w:rsidP="00551B97">
      <w:pPr>
        <w:pStyle w:val="BodyText"/>
        <w:numPr>
          <w:ilvl w:val="0"/>
          <w:numId w:val="65"/>
        </w:numPr>
        <w:ind w:left="3600"/>
      </w:pPr>
      <w:r w:rsidRPr="00DF6E65">
        <w:t>Ver</w:t>
      </w:r>
      <w:r w:rsidR="007906DB" w:rsidRPr="00DF6E65">
        <w:t xml:space="preserve">y volatile flammable chemicals </w:t>
      </w:r>
      <w:r w:rsidRPr="00DF6E65">
        <w:t xml:space="preserve">(boiling points at or below </w:t>
      </w:r>
      <w:r w:rsidR="00A95BEB" w:rsidRPr="00DF6E65">
        <w:t>50</w:t>
      </w:r>
      <w:r w:rsidR="00BD1702" w:rsidRPr="00DF6E65">
        <w:t xml:space="preserve"> C) should</w:t>
      </w:r>
      <w:r w:rsidR="007906DB" w:rsidRPr="00DF6E65">
        <w:t xml:space="preserve"> be stored in refrigerators or freezers.</w:t>
      </w:r>
    </w:p>
    <w:p w:rsidR="007906DB" w:rsidRPr="00DF6E65" w:rsidRDefault="007906DB" w:rsidP="00551B97">
      <w:pPr>
        <w:pStyle w:val="BodyText"/>
        <w:numPr>
          <w:ilvl w:val="0"/>
          <w:numId w:val="66"/>
        </w:numPr>
        <w:ind w:left="4230" w:hanging="180"/>
      </w:pPr>
      <w:r w:rsidRPr="00DF6E65">
        <w:t>These refrigerators or freezers must be clearly marked as chemical storage.</w:t>
      </w:r>
    </w:p>
    <w:p w:rsidR="007906DB" w:rsidRPr="00DF6E65" w:rsidRDefault="007906DB" w:rsidP="00551B97">
      <w:pPr>
        <w:pStyle w:val="BodyText"/>
        <w:numPr>
          <w:ilvl w:val="0"/>
          <w:numId w:val="66"/>
        </w:numPr>
        <w:ind w:left="4230" w:hanging="180"/>
      </w:pPr>
      <w:r w:rsidRPr="00DF6E65">
        <w:t>These refrigerators or freezers must be labeled as containing flammable materials.</w:t>
      </w:r>
    </w:p>
    <w:p w:rsidR="007906DB" w:rsidRPr="00DF6E65" w:rsidRDefault="007906DB" w:rsidP="00551B97">
      <w:pPr>
        <w:pStyle w:val="BodyText"/>
        <w:numPr>
          <w:ilvl w:val="0"/>
          <w:numId w:val="66"/>
        </w:numPr>
        <w:ind w:left="4230" w:hanging="180"/>
      </w:pPr>
      <w:r w:rsidRPr="00DF6E65">
        <w:t>They must be explosion-proof and rated to contain flammable materials.</w:t>
      </w:r>
    </w:p>
    <w:p w:rsidR="00E10A88" w:rsidRPr="00DF6E65" w:rsidRDefault="00E10A88" w:rsidP="00551B97">
      <w:pPr>
        <w:pStyle w:val="BodyText"/>
        <w:numPr>
          <w:ilvl w:val="0"/>
          <w:numId w:val="66"/>
        </w:numPr>
        <w:ind w:left="4230" w:hanging="180"/>
      </w:pPr>
      <w:r w:rsidRPr="00DF6E65">
        <w:t>No food or drink shall be stored in these refrigerators or freezers.</w:t>
      </w:r>
    </w:p>
    <w:p w:rsidR="00027545" w:rsidRPr="00DF6E65" w:rsidRDefault="00027545" w:rsidP="00E76929">
      <w:pPr>
        <w:pStyle w:val="BodyText"/>
        <w:numPr>
          <w:ilvl w:val="0"/>
          <w:numId w:val="168"/>
        </w:numPr>
        <w:ind w:left="2880"/>
      </w:pPr>
      <w:r w:rsidRPr="00DF6E65">
        <w:t xml:space="preserve">All opaque cabinets and doors to chemical and hazardous waste storage areas shall be clearly marked </w:t>
      </w:r>
      <w:r w:rsidR="002E432D" w:rsidRPr="00DF6E65">
        <w:t xml:space="preserve">as chemical storage and have </w:t>
      </w:r>
      <w:r w:rsidRPr="00DF6E65">
        <w:t xml:space="preserve">an NFPA </w:t>
      </w:r>
      <w:r w:rsidR="00181176" w:rsidRPr="00DF6E65">
        <w:t xml:space="preserve">704 </w:t>
      </w:r>
      <w:r w:rsidRPr="00DF6E65">
        <w:t xml:space="preserve">hazard </w:t>
      </w:r>
      <w:r w:rsidR="00E63DA6" w:rsidRPr="00DF6E65">
        <w:t xml:space="preserve">identification </w:t>
      </w:r>
      <w:r w:rsidRPr="00DF6E65">
        <w:t>label</w:t>
      </w:r>
      <w:r w:rsidR="002E432D" w:rsidRPr="00DF6E65">
        <w:t xml:space="preserve"> affixed</w:t>
      </w:r>
      <w:r w:rsidRPr="00DF6E65">
        <w:t>.</w:t>
      </w:r>
    </w:p>
    <w:p w:rsidR="00027545" w:rsidRPr="00DF6E65" w:rsidRDefault="00027545" w:rsidP="00551B97">
      <w:pPr>
        <w:pStyle w:val="BodyText"/>
        <w:numPr>
          <w:ilvl w:val="0"/>
          <w:numId w:val="67"/>
        </w:numPr>
        <w:ind w:left="3600"/>
      </w:pPr>
      <w:r w:rsidRPr="00DF6E65">
        <w:t>Entries for each category shall represent the highest hazard class present in the storage cabinet, locker, or area.</w:t>
      </w:r>
    </w:p>
    <w:p w:rsidR="00BD1702" w:rsidRPr="00DF6E65" w:rsidRDefault="00BD1702" w:rsidP="00551B97">
      <w:pPr>
        <w:pStyle w:val="BodyText"/>
        <w:numPr>
          <w:ilvl w:val="0"/>
          <w:numId w:val="67"/>
        </w:numPr>
        <w:ind w:left="3600"/>
      </w:pPr>
      <w:r w:rsidRPr="00DF6E65">
        <w:t xml:space="preserve">Refer to the </w:t>
      </w:r>
      <w:r w:rsidRPr="00DF6E65">
        <w:rPr>
          <w:i/>
        </w:rPr>
        <w:t xml:space="preserve">Hazard Communication Program </w:t>
      </w:r>
      <w:r w:rsidRPr="00DF6E65">
        <w:t>for labeling guidance.</w:t>
      </w:r>
    </w:p>
    <w:p w:rsidR="008F78F0" w:rsidRPr="00DF6E65" w:rsidRDefault="00F93765" w:rsidP="00E76929">
      <w:pPr>
        <w:pStyle w:val="BodyText"/>
        <w:numPr>
          <w:ilvl w:val="0"/>
          <w:numId w:val="169"/>
        </w:numPr>
        <w:ind w:left="2880"/>
      </w:pPr>
      <w:bookmarkStart w:id="328" w:name="_Toc467071742"/>
      <w:bookmarkStart w:id="329" w:name="_Toc468178599"/>
      <w:r w:rsidRPr="00DF6E65">
        <w:rPr>
          <w:rFonts w:cs="Times New Roman"/>
          <w:szCs w:val="24"/>
        </w:rPr>
        <w:t>San Diego Miramar College</w:t>
      </w:r>
      <w:r w:rsidR="00886631" w:rsidRPr="00DF6E65">
        <w:t xml:space="preserve"> </w:t>
      </w:r>
      <w:r w:rsidR="00027545" w:rsidRPr="00DF6E65">
        <w:t>does not currently stock any acutely hazardous materials</w:t>
      </w:r>
      <w:r w:rsidR="00A95BEB" w:rsidRPr="00DF6E65">
        <w:t xml:space="preserve"> above the regulatory threshold quantities</w:t>
      </w:r>
      <w:r w:rsidR="00A82A0A" w:rsidRPr="00DF6E65">
        <w:t>.</w:t>
      </w:r>
      <w:bookmarkEnd w:id="328"/>
      <w:bookmarkEnd w:id="329"/>
    </w:p>
    <w:p w:rsidR="00BD1702" w:rsidRPr="00DF6E65" w:rsidRDefault="00BD1702" w:rsidP="00BD1702">
      <w:pPr>
        <w:pStyle w:val="BodyText"/>
        <w:ind w:left="2520"/>
      </w:pPr>
    </w:p>
    <w:p w:rsidR="00A82A0A" w:rsidRPr="00DF6E65" w:rsidRDefault="00A82A0A" w:rsidP="00BE339A">
      <w:pPr>
        <w:pStyle w:val="Heading4"/>
        <w:ind w:left="2160"/>
        <w:rPr>
          <w:u w:val="single"/>
        </w:rPr>
      </w:pPr>
      <w:r w:rsidRPr="00DF6E65">
        <w:rPr>
          <w:u w:val="single"/>
        </w:rPr>
        <w:t>Transporting Chemicals</w:t>
      </w:r>
      <w:r w:rsidR="00F93765" w:rsidRPr="00DF6E65">
        <w:rPr>
          <w:u w:val="single"/>
        </w:rPr>
        <w:t xml:space="preserve"> and Chemical Waste</w:t>
      </w:r>
    </w:p>
    <w:p w:rsidR="00BD1702" w:rsidRPr="00DF6E65" w:rsidRDefault="00BD1702" w:rsidP="00BD1702">
      <w:pPr>
        <w:pStyle w:val="BodyText"/>
      </w:pPr>
    </w:p>
    <w:p w:rsidR="00A82A0A" w:rsidRPr="00DF6E65" w:rsidRDefault="00A82A0A" w:rsidP="00551B97">
      <w:pPr>
        <w:pStyle w:val="BodyText"/>
        <w:numPr>
          <w:ilvl w:val="0"/>
          <w:numId w:val="68"/>
        </w:numPr>
        <w:ind w:left="2880"/>
      </w:pPr>
      <w:r w:rsidRPr="00DF6E65">
        <w:t xml:space="preserve">Chemicals </w:t>
      </w:r>
      <w:r w:rsidR="00F93765" w:rsidRPr="00DF6E65">
        <w:t xml:space="preserve">and waste </w:t>
      </w:r>
      <w:r w:rsidRPr="00DF6E65">
        <w:t xml:space="preserve">shall be securely capped </w:t>
      </w:r>
      <w:r w:rsidR="00F93765" w:rsidRPr="00DF6E65">
        <w:t xml:space="preserve">and lids properly secured </w:t>
      </w:r>
      <w:r w:rsidRPr="00DF6E65">
        <w:t>prior to transport.</w:t>
      </w:r>
    </w:p>
    <w:p w:rsidR="00D55D45" w:rsidRPr="00DF6E65" w:rsidRDefault="00D55D45" w:rsidP="00551B97">
      <w:pPr>
        <w:pStyle w:val="BodyText"/>
        <w:numPr>
          <w:ilvl w:val="0"/>
          <w:numId w:val="68"/>
        </w:numPr>
        <w:ind w:left="2880"/>
      </w:pPr>
      <w:r w:rsidRPr="00DF6E65">
        <w:t>Laboratory chemicals</w:t>
      </w:r>
      <w:r w:rsidR="00F93765" w:rsidRPr="00DF6E65">
        <w:t xml:space="preserve"> and waste</w:t>
      </w:r>
      <w:r w:rsidRPr="00DF6E65">
        <w:t xml:space="preserve"> should not be transported between </w:t>
      </w:r>
      <w:r w:rsidRPr="00DF6E65">
        <w:lastRenderedPageBreak/>
        <w:t>facilities by private vehicles</w:t>
      </w:r>
    </w:p>
    <w:p w:rsidR="00D55D45" w:rsidRPr="00DF6E65" w:rsidRDefault="00E10A88" w:rsidP="00E76929">
      <w:pPr>
        <w:pStyle w:val="BodyText"/>
        <w:numPr>
          <w:ilvl w:val="0"/>
          <w:numId w:val="333"/>
        </w:numPr>
        <w:ind w:left="3600"/>
      </w:pPr>
      <w:r w:rsidRPr="00DF6E65">
        <w:t xml:space="preserve">Chemicals </w:t>
      </w:r>
      <w:r w:rsidR="008E2335" w:rsidRPr="00DF6E65">
        <w:t>that are to be transported b</w:t>
      </w:r>
      <w:r w:rsidR="00D55D45" w:rsidRPr="00DF6E65">
        <w:t>etween campuses or for other District business must be coordinated with Risk Management prior to moving chemicals.</w:t>
      </w:r>
    </w:p>
    <w:p w:rsidR="00E10A88" w:rsidRPr="00DF6E65" w:rsidRDefault="00D55D45" w:rsidP="00E76929">
      <w:pPr>
        <w:pStyle w:val="BodyText"/>
        <w:numPr>
          <w:ilvl w:val="0"/>
          <w:numId w:val="333"/>
        </w:numPr>
        <w:ind w:left="3600"/>
      </w:pPr>
      <w:r w:rsidRPr="00DF6E65">
        <w:t>Laws and regulations restrict the volumes of chemicals that can be moved as “materials of trade” without requiring placarded vehicles (49 CFR 173.6).</w:t>
      </w:r>
    </w:p>
    <w:p w:rsidR="00A82A0A" w:rsidRPr="00DF6E65" w:rsidRDefault="00A82A0A" w:rsidP="00551B97">
      <w:pPr>
        <w:pStyle w:val="BodyText"/>
        <w:numPr>
          <w:ilvl w:val="0"/>
          <w:numId w:val="68"/>
        </w:numPr>
        <w:ind w:left="2880"/>
      </w:pPr>
      <w:r w:rsidRPr="00DF6E65">
        <w:t xml:space="preserve">A secondary means of containing chemicals </w:t>
      </w:r>
      <w:r w:rsidR="00F93765" w:rsidRPr="00DF6E65">
        <w:t xml:space="preserve">and waste </w:t>
      </w:r>
      <w:r w:rsidRPr="00DF6E65">
        <w:t xml:space="preserve">should be used when </w:t>
      </w:r>
      <w:r w:rsidR="00612809" w:rsidRPr="00DF6E65">
        <w:t xml:space="preserve">transporting, </w:t>
      </w:r>
      <w:r w:rsidRPr="00DF6E65">
        <w:t>such as a poly bucket</w:t>
      </w:r>
      <w:r w:rsidR="00003340" w:rsidRPr="00DF6E65">
        <w:t xml:space="preserve"> or cart</w:t>
      </w:r>
      <w:r w:rsidRPr="00DF6E65">
        <w:t>.</w:t>
      </w:r>
    </w:p>
    <w:p w:rsidR="00A82A0A" w:rsidRPr="00DF6E65" w:rsidRDefault="00A82A0A" w:rsidP="00551B97">
      <w:pPr>
        <w:pStyle w:val="BodyText"/>
        <w:numPr>
          <w:ilvl w:val="0"/>
          <w:numId w:val="68"/>
        </w:numPr>
        <w:ind w:left="2880"/>
      </w:pPr>
      <w:bookmarkStart w:id="330" w:name="_Toc467071744"/>
      <w:bookmarkStart w:id="331" w:name="_Toc468178600"/>
      <w:r w:rsidRPr="00DF6E65">
        <w:t xml:space="preserve">If containers carrying more than </w:t>
      </w:r>
      <w:r w:rsidR="00844524" w:rsidRPr="00DF6E65">
        <w:t>4 liters/1 gallon</w:t>
      </w:r>
      <w:r w:rsidRPr="00DF6E65">
        <w:t xml:space="preserve"> are </w:t>
      </w:r>
      <w:r w:rsidR="00F45AB8" w:rsidRPr="00DF6E65">
        <w:t xml:space="preserve">to be </w:t>
      </w:r>
      <w:r w:rsidRPr="00DF6E65">
        <w:t>transported, a c</w:t>
      </w:r>
      <w:r w:rsidR="00844524" w:rsidRPr="00DF6E65">
        <w:t>art, dolly, or other means should</w:t>
      </w:r>
      <w:r w:rsidRPr="00DF6E65">
        <w:t xml:space="preserve"> be used.</w:t>
      </w:r>
      <w:bookmarkEnd w:id="330"/>
      <w:bookmarkEnd w:id="331"/>
    </w:p>
    <w:p w:rsidR="005401BC" w:rsidRPr="00DF6E65" w:rsidRDefault="00840328" w:rsidP="00551B97">
      <w:pPr>
        <w:pStyle w:val="BodyText"/>
        <w:numPr>
          <w:ilvl w:val="0"/>
          <w:numId w:val="92"/>
        </w:numPr>
        <w:ind w:left="3600"/>
      </w:pPr>
      <w:r w:rsidRPr="00DF6E65">
        <w:t xml:space="preserve">Carts used to transport chemicals </w:t>
      </w:r>
      <w:r w:rsidR="00F93765" w:rsidRPr="00DF6E65">
        <w:t xml:space="preserve">or waste </w:t>
      </w:r>
      <w:r w:rsidRPr="00DF6E65">
        <w:t>must be capable of containing a complete failure of the largest container being transported (</w:t>
      </w:r>
      <w:r w:rsidR="005401BC" w:rsidRPr="00DF6E65">
        <w:t>24 CCR</w:t>
      </w:r>
      <w:r w:rsidR="00605211" w:rsidRPr="00DF6E65">
        <w:t>, Part 9,</w:t>
      </w:r>
      <w:r w:rsidR="005401BC" w:rsidRPr="00DF6E65">
        <w:t xml:space="preserve"> 5003.10.3.4).</w:t>
      </w:r>
    </w:p>
    <w:p w:rsidR="00605211" w:rsidRPr="00DF6E65" w:rsidRDefault="00E10A88" w:rsidP="00551B97">
      <w:pPr>
        <w:pStyle w:val="BodyText"/>
        <w:numPr>
          <w:ilvl w:val="0"/>
          <w:numId w:val="68"/>
        </w:numPr>
        <w:ind w:left="2880"/>
      </w:pPr>
      <w:r w:rsidRPr="00DF6E65">
        <w:t>Interior c</w:t>
      </w:r>
      <w:r w:rsidR="00605211" w:rsidRPr="00DF6E65">
        <w:t>orridors routinely used to transport hazardous chemicals (having an NFPA 704 rating of 3 or 4) shall have an emergency notification device located at each exit access and every one hundred and fifty (150) feet of travel (24 CCR, Part 2, 414.7.2). The notification system shall</w:t>
      </w:r>
    </w:p>
    <w:p w:rsidR="00605211" w:rsidRPr="00DF6E65" w:rsidRDefault="00605211" w:rsidP="00E76929">
      <w:pPr>
        <w:pStyle w:val="BodyText"/>
        <w:numPr>
          <w:ilvl w:val="0"/>
          <w:numId w:val="239"/>
        </w:numPr>
      </w:pPr>
      <w:r w:rsidRPr="00DF6E65">
        <w:t>Be a phone or alarm system</w:t>
      </w:r>
    </w:p>
    <w:p w:rsidR="00605211" w:rsidRPr="00DF6E65" w:rsidRDefault="00605211" w:rsidP="00E76929">
      <w:pPr>
        <w:pStyle w:val="BodyText"/>
        <w:numPr>
          <w:ilvl w:val="0"/>
          <w:numId w:val="239"/>
        </w:numPr>
      </w:pPr>
      <w:r w:rsidRPr="00DF6E65">
        <w:t>Be constantly monitored while employees are working with chemicals or wastes.</w:t>
      </w:r>
    </w:p>
    <w:p w:rsidR="00612809" w:rsidRPr="00DF6E65" w:rsidRDefault="0093317B" w:rsidP="00551B97">
      <w:pPr>
        <w:pStyle w:val="BodyText"/>
        <w:numPr>
          <w:ilvl w:val="0"/>
          <w:numId w:val="68"/>
        </w:numPr>
        <w:ind w:left="2880"/>
      </w:pPr>
      <w:bookmarkStart w:id="332" w:name="_Toc468178601"/>
      <w:r w:rsidRPr="00DF6E65">
        <w:t>Hazardous c</w:t>
      </w:r>
      <w:r w:rsidR="00612809" w:rsidRPr="00DF6E65">
        <w:t xml:space="preserve">hemicals </w:t>
      </w:r>
      <w:r w:rsidR="003128FA" w:rsidRPr="00DF6E65">
        <w:t xml:space="preserve">and waste </w:t>
      </w:r>
      <w:r w:rsidR="00612809" w:rsidRPr="00DF6E65">
        <w:t>should not be moved via stairwells.</w:t>
      </w:r>
      <w:bookmarkEnd w:id="332"/>
    </w:p>
    <w:p w:rsidR="00612809" w:rsidRPr="00DF6E65" w:rsidRDefault="0093317B" w:rsidP="00551B97">
      <w:pPr>
        <w:pStyle w:val="BodyText"/>
        <w:numPr>
          <w:ilvl w:val="0"/>
          <w:numId w:val="69"/>
        </w:numPr>
        <w:ind w:left="3600"/>
      </w:pPr>
      <w:bookmarkStart w:id="333" w:name="_Toc468178602"/>
      <w:r w:rsidRPr="00DF6E65">
        <w:t>Hazardous c</w:t>
      </w:r>
      <w:r w:rsidR="00612809" w:rsidRPr="00DF6E65">
        <w:t xml:space="preserve">hemicals </w:t>
      </w:r>
      <w:r w:rsidR="003128FA" w:rsidRPr="00DF6E65">
        <w:t xml:space="preserve">and waste </w:t>
      </w:r>
      <w:r w:rsidR="00612809" w:rsidRPr="00DF6E65">
        <w:t>shall be moved between floors by way of elevators.</w:t>
      </w:r>
      <w:bookmarkEnd w:id="333"/>
    </w:p>
    <w:p w:rsidR="003128FA" w:rsidRPr="00DF6E65" w:rsidRDefault="0093317B" w:rsidP="00551B97">
      <w:pPr>
        <w:pStyle w:val="BodyText"/>
        <w:numPr>
          <w:ilvl w:val="0"/>
          <w:numId w:val="69"/>
        </w:numPr>
        <w:ind w:left="3600"/>
      </w:pPr>
      <w:bookmarkStart w:id="334" w:name="_Toc468178603"/>
      <w:r w:rsidRPr="00DF6E65">
        <w:t>Hazardous c</w:t>
      </w:r>
      <w:r w:rsidR="003128FA" w:rsidRPr="00DF6E65">
        <w:t xml:space="preserve">hemicals and waste that are moved via elevator shall have </w:t>
      </w:r>
      <w:r w:rsidR="008A23B2" w:rsidRPr="00DF6E65">
        <w:t xml:space="preserve">a means of </w:t>
      </w:r>
      <w:r w:rsidR="003128FA" w:rsidRPr="00DF6E65">
        <w:t>secondary containment.</w:t>
      </w:r>
      <w:bookmarkEnd w:id="334"/>
    </w:p>
    <w:p w:rsidR="005401BC" w:rsidRPr="00DF6E65" w:rsidRDefault="005401BC" w:rsidP="00551B97">
      <w:pPr>
        <w:pStyle w:val="BodyText"/>
        <w:numPr>
          <w:ilvl w:val="0"/>
          <w:numId w:val="69"/>
        </w:numPr>
        <w:ind w:left="3600"/>
      </w:pPr>
      <w:r w:rsidRPr="00DF6E65">
        <w:t xml:space="preserve">The maximum size container allowed to be moved in an elevator is </w:t>
      </w:r>
      <w:r w:rsidR="006824BC" w:rsidRPr="00DF6E65">
        <w:t>twenty (</w:t>
      </w:r>
      <w:r w:rsidRPr="00DF6E65">
        <w:t>20</w:t>
      </w:r>
      <w:r w:rsidR="006824BC" w:rsidRPr="00DF6E65">
        <w:t>)</w:t>
      </w:r>
      <w:r w:rsidRPr="00DF6E65">
        <w:t xml:space="preserve"> liters (5.28 gallons) (24 CCR</w:t>
      </w:r>
      <w:r w:rsidR="00F42B0F" w:rsidRPr="00DF6E65">
        <w:t>, Part 9,</w:t>
      </w:r>
      <w:r w:rsidRPr="00DF6E65">
        <w:t xml:space="preserve"> 5003.10.4.2).</w:t>
      </w:r>
    </w:p>
    <w:p w:rsidR="005401BC" w:rsidRPr="00DF6E65" w:rsidRDefault="00604427" w:rsidP="00551B97">
      <w:pPr>
        <w:pStyle w:val="BodyText"/>
        <w:numPr>
          <w:ilvl w:val="0"/>
          <w:numId w:val="69"/>
        </w:numPr>
        <w:ind w:left="3600"/>
      </w:pPr>
      <w:r w:rsidRPr="00DF6E65">
        <w:t>The maximum size container for toxic or highly toxic substances is 500 milliliters or 454 grams (24 CCR</w:t>
      </w:r>
      <w:r w:rsidR="00F42B0F" w:rsidRPr="00DF6E65">
        <w:t>, Part 9,</w:t>
      </w:r>
      <w:r w:rsidRPr="00DF6E65">
        <w:t xml:space="preserve"> 5003.10.4.3).</w:t>
      </w:r>
    </w:p>
    <w:p w:rsidR="00612809" w:rsidRPr="00DF6E65" w:rsidRDefault="00612809" w:rsidP="00551B97">
      <w:pPr>
        <w:pStyle w:val="BodyText"/>
        <w:numPr>
          <w:ilvl w:val="0"/>
          <w:numId w:val="69"/>
        </w:numPr>
        <w:ind w:left="3600"/>
      </w:pPr>
      <w:bookmarkStart w:id="335" w:name="_Toc468178604"/>
      <w:r w:rsidRPr="00DF6E65">
        <w:t xml:space="preserve">Students and other employees shall be excluded from elevators while they are being used to move </w:t>
      </w:r>
      <w:r w:rsidR="00AB0991" w:rsidRPr="00DF6E65">
        <w:t xml:space="preserve">hazardous </w:t>
      </w:r>
      <w:r w:rsidRPr="00DF6E65">
        <w:t>chemicals</w:t>
      </w:r>
      <w:r w:rsidR="003128FA" w:rsidRPr="00DF6E65">
        <w:t xml:space="preserve"> or waste</w:t>
      </w:r>
      <w:r w:rsidRPr="00DF6E65">
        <w:t>.</w:t>
      </w:r>
      <w:bookmarkEnd w:id="335"/>
    </w:p>
    <w:p w:rsidR="00612809" w:rsidRPr="00DF6E65" w:rsidRDefault="00612809" w:rsidP="00551B97">
      <w:pPr>
        <w:pStyle w:val="BodyText"/>
        <w:numPr>
          <w:ilvl w:val="0"/>
          <w:numId w:val="69"/>
        </w:numPr>
        <w:ind w:left="3600"/>
      </w:pPr>
      <w:bookmarkStart w:id="336" w:name="_Toc468178605"/>
      <w:r w:rsidRPr="00DF6E65">
        <w:t xml:space="preserve">Extreme caution shall be taken to not contaminate </w:t>
      </w:r>
      <w:r w:rsidR="0045437E" w:rsidRPr="00DF6E65">
        <w:t xml:space="preserve">the </w:t>
      </w:r>
      <w:r w:rsidRPr="00DF6E65">
        <w:t xml:space="preserve">elevator </w:t>
      </w:r>
      <w:r w:rsidR="0045437E" w:rsidRPr="00DF6E65">
        <w:t xml:space="preserve">surfaces, including floor selector buttons, </w:t>
      </w:r>
      <w:r w:rsidRPr="00DF6E65">
        <w:t>during transportation.</w:t>
      </w:r>
      <w:bookmarkEnd w:id="336"/>
    </w:p>
    <w:p w:rsidR="00604427" w:rsidRPr="00DF6E65" w:rsidRDefault="0093317B" w:rsidP="00551B97">
      <w:pPr>
        <w:pStyle w:val="BodyText"/>
        <w:numPr>
          <w:ilvl w:val="0"/>
          <w:numId w:val="69"/>
        </w:numPr>
        <w:ind w:left="3600"/>
      </w:pPr>
      <w:r w:rsidRPr="00DF6E65">
        <w:t>If hazardous</w:t>
      </w:r>
      <w:r w:rsidR="00604427" w:rsidRPr="00DF6E65">
        <w:t xml:space="preserve"> chemicals must be moved from higher than the second floor, a means must be implemented to prevent the elevator from going to or stopping at other floors (24 CCR</w:t>
      </w:r>
      <w:r w:rsidR="00F42B0F" w:rsidRPr="00DF6E65">
        <w:t>, Part 9,</w:t>
      </w:r>
      <w:r w:rsidR="00604427" w:rsidRPr="00DF6E65">
        <w:t xml:space="preserve"> 5003.10.4.4).</w:t>
      </w:r>
    </w:p>
    <w:p w:rsidR="006824BC" w:rsidRPr="00DF6E65" w:rsidRDefault="006824BC" w:rsidP="006824BC">
      <w:pPr>
        <w:pStyle w:val="BodyText"/>
        <w:ind w:left="3600"/>
      </w:pPr>
    </w:p>
    <w:p w:rsidR="009F5EBB" w:rsidRPr="00DF6E65" w:rsidRDefault="00E53180" w:rsidP="00BE339A">
      <w:pPr>
        <w:pStyle w:val="Heading4"/>
        <w:ind w:left="2160"/>
        <w:rPr>
          <w:u w:val="single"/>
        </w:rPr>
      </w:pPr>
      <w:r w:rsidRPr="00DF6E65">
        <w:rPr>
          <w:u w:val="single"/>
        </w:rPr>
        <w:t>Transferring C</w:t>
      </w:r>
      <w:r w:rsidR="009F5EBB" w:rsidRPr="00DF6E65">
        <w:rPr>
          <w:u w:val="single"/>
        </w:rPr>
        <w:t>hemicals</w:t>
      </w:r>
    </w:p>
    <w:p w:rsidR="006824BC" w:rsidRPr="00DF6E65" w:rsidRDefault="006824BC" w:rsidP="006824BC">
      <w:pPr>
        <w:pStyle w:val="BodyText"/>
      </w:pPr>
    </w:p>
    <w:p w:rsidR="009F5EBB" w:rsidRPr="00DF6E65" w:rsidRDefault="009F5EBB" w:rsidP="00551B97">
      <w:pPr>
        <w:pStyle w:val="BodyText"/>
        <w:numPr>
          <w:ilvl w:val="0"/>
          <w:numId w:val="70"/>
        </w:numPr>
        <w:ind w:left="2880"/>
      </w:pPr>
      <w:r w:rsidRPr="00DF6E65">
        <w:t xml:space="preserve">Chemicals can be transferred from one container to another by way of pouring, </w:t>
      </w:r>
      <w:r w:rsidR="003859F5" w:rsidRPr="00DF6E65">
        <w:t>pipetting, or non-mechanical pumps</w:t>
      </w:r>
      <w:r w:rsidRPr="00DF6E65">
        <w:t>.</w:t>
      </w:r>
    </w:p>
    <w:p w:rsidR="009F5EBB" w:rsidRPr="00DF6E65" w:rsidRDefault="009F5EBB" w:rsidP="00551B97">
      <w:pPr>
        <w:pStyle w:val="BodyText"/>
        <w:numPr>
          <w:ilvl w:val="0"/>
          <w:numId w:val="70"/>
        </w:numPr>
        <w:ind w:left="2880"/>
      </w:pPr>
      <w:r w:rsidRPr="00DF6E65">
        <w:t>If flammable chemicals are to be transferred to or from plastic or metal containers,</w:t>
      </w:r>
    </w:p>
    <w:p w:rsidR="009F5EBB" w:rsidRPr="00DF6E65" w:rsidRDefault="00E61B62" w:rsidP="00551B97">
      <w:pPr>
        <w:pStyle w:val="BodyText"/>
        <w:numPr>
          <w:ilvl w:val="0"/>
          <w:numId w:val="71"/>
        </w:numPr>
        <w:ind w:left="3600"/>
      </w:pPr>
      <w:r w:rsidRPr="00DF6E65">
        <w:t>If n</w:t>
      </w:r>
      <w:r w:rsidR="009F5EBB" w:rsidRPr="00DF6E65">
        <w:t xml:space="preserve">either </w:t>
      </w:r>
      <w:r w:rsidRPr="00DF6E65">
        <w:t xml:space="preserve">of the </w:t>
      </w:r>
      <w:r w:rsidR="009F5EBB" w:rsidRPr="00DF6E65">
        <w:t>container</w:t>
      </w:r>
      <w:r w:rsidRPr="00DF6E65">
        <w:t>s</w:t>
      </w:r>
      <w:r w:rsidR="009F5EBB" w:rsidRPr="00DF6E65">
        <w:t xml:space="preserve"> is glass, the containers sh</w:t>
      </w:r>
      <w:r w:rsidRPr="00DF6E65">
        <w:t>all</w:t>
      </w:r>
      <w:r w:rsidR="009F5EBB" w:rsidRPr="00DF6E65">
        <w:t xml:space="preserve"> be </w:t>
      </w:r>
      <w:r w:rsidR="00E10A88" w:rsidRPr="00DF6E65">
        <w:t xml:space="preserve">electrically </w:t>
      </w:r>
      <w:r w:rsidR="009F5EBB" w:rsidRPr="00DF6E65">
        <w:t>bonded</w:t>
      </w:r>
      <w:r w:rsidR="00E10A88" w:rsidRPr="00DF6E65">
        <w:t xml:space="preserve"> to one another with a conductive strap</w:t>
      </w:r>
      <w:r w:rsidR="009F5EBB" w:rsidRPr="00DF6E65">
        <w:t>.</w:t>
      </w:r>
    </w:p>
    <w:p w:rsidR="009F5EBB" w:rsidRPr="00DF6E65" w:rsidRDefault="00E61B62" w:rsidP="00551B97">
      <w:pPr>
        <w:pStyle w:val="BodyText"/>
        <w:numPr>
          <w:ilvl w:val="0"/>
          <w:numId w:val="71"/>
        </w:numPr>
        <w:ind w:left="3600"/>
      </w:pPr>
      <w:r w:rsidRPr="00DF6E65">
        <w:lastRenderedPageBreak/>
        <w:t>P</w:t>
      </w:r>
      <w:r w:rsidR="009F5EBB" w:rsidRPr="00DF6E65">
        <w:t xml:space="preserve">olymer or metal container(s) shall be </w:t>
      </w:r>
      <w:r w:rsidRPr="00DF6E65">
        <w:t xml:space="preserve">appropriately </w:t>
      </w:r>
      <w:r w:rsidR="009F5EBB" w:rsidRPr="00DF6E65">
        <w:t>grounded.</w:t>
      </w:r>
    </w:p>
    <w:p w:rsidR="006824BC" w:rsidRPr="00DF6E65" w:rsidRDefault="006824BC" w:rsidP="006824BC">
      <w:pPr>
        <w:pStyle w:val="BodyText"/>
        <w:ind w:left="3600"/>
      </w:pPr>
    </w:p>
    <w:p w:rsidR="006C293D" w:rsidRPr="00DF6E65" w:rsidRDefault="00E53180" w:rsidP="00BE339A">
      <w:pPr>
        <w:pStyle w:val="Heading4"/>
        <w:ind w:left="2160"/>
        <w:rPr>
          <w:u w:val="single"/>
        </w:rPr>
      </w:pPr>
      <w:bookmarkStart w:id="337" w:name="_Toc468178606"/>
      <w:r w:rsidRPr="00DF6E65">
        <w:rPr>
          <w:u w:val="single"/>
        </w:rPr>
        <w:t>Compressed Gas C</w:t>
      </w:r>
      <w:r w:rsidR="006C293D" w:rsidRPr="00DF6E65">
        <w:rPr>
          <w:u w:val="single"/>
        </w:rPr>
        <w:t>ylinders</w:t>
      </w:r>
      <w:bookmarkEnd w:id="337"/>
    </w:p>
    <w:p w:rsidR="006824BC" w:rsidRPr="00DF6E65" w:rsidRDefault="006824BC" w:rsidP="006824BC">
      <w:pPr>
        <w:pStyle w:val="BodyText"/>
      </w:pPr>
    </w:p>
    <w:p w:rsidR="00FD1A9B" w:rsidRPr="00DF6E65" w:rsidRDefault="00FD1A9B" w:rsidP="00551B97">
      <w:pPr>
        <w:pStyle w:val="BodyText"/>
        <w:numPr>
          <w:ilvl w:val="0"/>
          <w:numId w:val="72"/>
        </w:numPr>
        <w:ind w:left="2880"/>
      </w:pPr>
      <w:bookmarkStart w:id="338" w:name="_Toc467071746"/>
      <w:bookmarkStart w:id="339" w:name="_Toc468178607"/>
      <w:r w:rsidRPr="00DF6E65">
        <w:t>Storage</w:t>
      </w:r>
      <w:bookmarkEnd w:id="338"/>
      <w:bookmarkEnd w:id="339"/>
    </w:p>
    <w:p w:rsidR="00BE339A" w:rsidRPr="00DF6E65" w:rsidRDefault="00BE339A" w:rsidP="00551B97">
      <w:pPr>
        <w:pStyle w:val="BodyText"/>
        <w:numPr>
          <w:ilvl w:val="0"/>
          <w:numId w:val="73"/>
        </w:numPr>
        <w:ind w:left="3600"/>
      </w:pPr>
      <w:bookmarkStart w:id="340" w:name="_Toc467071747"/>
      <w:bookmarkStart w:id="341" w:name="_Toc468178608"/>
      <w:r w:rsidRPr="00DF6E65">
        <w:t>Areas containing compressed gas cylinders, with the exception of lecture-size bottles, shall be marked “Compressed Gas”</w:t>
      </w:r>
    </w:p>
    <w:p w:rsidR="00FD1A9B" w:rsidRPr="00DF6E65" w:rsidRDefault="00FD1A9B" w:rsidP="00551B97">
      <w:pPr>
        <w:pStyle w:val="BodyText"/>
        <w:numPr>
          <w:ilvl w:val="0"/>
          <w:numId w:val="73"/>
        </w:numPr>
        <w:ind w:left="3600"/>
      </w:pPr>
      <w:r w:rsidRPr="00DF6E65">
        <w:t>When not in use, including when empty, cylinder valves shall be fully closed with protective caps securely in place</w:t>
      </w:r>
      <w:bookmarkEnd w:id="340"/>
      <w:bookmarkEnd w:id="341"/>
    </w:p>
    <w:p w:rsidR="00FD1A9B" w:rsidRPr="00DF6E65" w:rsidRDefault="00FD1A9B" w:rsidP="00551B97">
      <w:pPr>
        <w:pStyle w:val="BodyText"/>
        <w:numPr>
          <w:ilvl w:val="0"/>
          <w:numId w:val="73"/>
        </w:numPr>
        <w:ind w:left="3600"/>
      </w:pPr>
      <w:bookmarkStart w:id="342" w:name="_Toc467071748"/>
      <w:bookmarkStart w:id="343" w:name="_Toc468178609"/>
      <w:r w:rsidRPr="00DF6E65">
        <w:t xml:space="preserve">Oxygen cylinders shall be stored at least </w:t>
      </w:r>
      <w:r w:rsidR="006824BC" w:rsidRPr="00DF6E65">
        <w:t>twenty (</w:t>
      </w:r>
      <w:r w:rsidRPr="00DF6E65">
        <w:t>20</w:t>
      </w:r>
      <w:r w:rsidR="006824BC" w:rsidRPr="00DF6E65">
        <w:t>)</w:t>
      </w:r>
      <w:r w:rsidRPr="00DF6E65">
        <w:t xml:space="preserve"> feet away from fuel gas cylinders or separated by at least a </w:t>
      </w:r>
      <w:r w:rsidR="006824BC" w:rsidRPr="00DF6E65">
        <w:t>five (</w:t>
      </w:r>
      <w:r w:rsidRPr="00DF6E65">
        <w:t>5</w:t>
      </w:r>
      <w:r w:rsidR="006824BC" w:rsidRPr="00DF6E65">
        <w:t>)</w:t>
      </w:r>
      <w:r w:rsidRPr="00DF6E65">
        <w:t xml:space="preserve"> foot wall having a 30-minute fire rating.</w:t>
      </w:r>
      <w:bookmarkEnd w:id="342"/>
      <w:bookmarkEnd w:id="343"/>
    </w:p>
    <w:p w:rsidR="00FD1A9B" w:rsidRPr="00DF6E65" w:rsidRDefault="00FD1A9B" w:rsidP="00E76929">
      <w:pPr>
        <w:pStyle w:val="BodyText"/>
        <w:numPr>
          <w:ilvl w:val="0"/>
          <w:numId w:val="255"/>
        </w:numPr>
        <w:ind w:left="4230" w:hanging="180"/>
      </w:pPr>
      <w:bookmarkStart w:id="344" w:name="_Toc467071749"/>
      <w:bookmarkStart w:id="345" w:name="_Toc468178610"/>
      <w:r w:rsidRPr="00DF6E65">
        <w:t>Cyli</w:t>
      </w:r>
      <w:r w:rsidR="00C52BC6" w:rsidRPr="00DF6E65">
        <w:t xml:space="preserve">nders shall be stored at least </w:t>
      </w:r>
      <w:r w:rsidR="006824BC" w:rsidRPr="00DF6E65">
        <w:t>ten (</w:t>
      </w:r>
      <w:r w:rsidR="00C52BC6" w:rsidRPr="00DF6E65">
        <w:t>1</w:t>
      </w:r>
      <w:r w:rsidRPr="00DF6E65">
        <w:t>0</w:t>
      </w:r>
      <w:r w:rsidR="006824BC" w:rsidRPr="00DF6E65">
        <w:t>)</w:t>
      </w:r>
      <w:r w:rsidRPr="00DF6E65">
        <w:t xml:space="preserve"> feet </w:t>
      </w:r>
      <w:r w:rsidR="003A43CA" w:rsidRPr="00DF6E65">
        <w:t>away from combustible materials</w:t>
      </w:r>
      <w:r w:rsidRPr="00DF6E65">
        <w:t>.</w:t>
      </w:r>
      <w:bookmarkEnd w:id="344"/>
      <w:bookmarkEnd w:id="345"/>
    </w:p>
    <w:p w:rsidR="00F93765" w:rsidRPr="00DF6E65" w:rsidRDefault="00F93765" w:rsidP="00E76929">
      <w:pPr>
        <w:pStyle w:val="BodyText"/>
        <w:numPr>
          <w:ilvl w:val="0"/>
          <w:numId w:val="255"/>
        </w:numPr>
        <w:ind w:left="4230" w:hanging="180"/>
      </w:pPr>
      <w:r w:rsidRPr="00DF6E65">
        <w:t>Exception- for welding operations, oxygen and acetylene cylinders may be stored together on a cart.</w:t>
      </w:r>
    </w:p>
    <w:p w:rsidR="00FD1A9B" w:rsidRPr="00DF6E65" w:rsidRDefault="00FD1A9B" w:rsidP="00551B97">
      <w:pPr>
        <w:pStyle w:val="BodyText"/>
        <w:numPr>
          <w:ilvl w:val="0"/>
          <w:numId w:val="73"/>
        </w:numPr>
        <w:ind w:left="3600"/>
      </w:pPr>
      <w:bookmarkStart w:id="346" w:name="_Toc467071750"/>
      <w:bookmarkStart w:id="347" w:name="_Toc468178611"/>
      <w:r w:rsidRPr="00DF6E65">
        <w:t xml:space="preserve">Cylinders shall not be stored indoors unless </w:t>
      </w:r>
      <w:r w:rsidR="00627E40" w:rsidRPr="00DF6E65">
        <w:t xml:space="preserve">the </w:t>
      </w:r>
      <w:r w:rsidRPr="00DF6E65">
        <w:t>area is properly ventilated.</w:t>
      </w:r>
      <w:bookmarkEnd w:id="346"/>
      <w:bookmarkEnd w:id="347"/>
    </w:p>
    <w:p w:rsidR="00FD1A9B" w:rsidRPr="00DF6E65" w:rsidRDefault="00FD1A9B" w:rsidP="00551B97">
      <w:pPr>
        <w:pStyle w:val="BodyText"/>
        <w:numPr>
          <w:ilvl w:val="0"/>
          <w:numId w:val="73"/>
        </w:numPr>
        <w:ind w:left="3600"/>
      </w:pPr>
      <w:bookmarkStart w:id="348" w:name="_Toc467071751"/>
      <w:bookmarkStart w:id="349" w:name="_Toc468178612"/>
      <w:r w:rsidRPr="00DF6E65">
        <w:t>Cylinders shall not be stored under stairs or near emergency exits.</w:t>
      </w:r>
      <w:bookmarkEnd w:id="348"/>
      <w:bookmarkEnd w:id="349"/>
    </w:p>
    <w:p w:rsidR="00FD1A9B" w:rsidRPr="00DF6E65" w:rsidRDefault="00FD1A9B" w:rsidP="00551B97">
      <w:pPr>
        <w:pStyle w:val="BodyText"/>
        <w:numPr>
          <w:ilvl w:val="0"/>
          <w:numId w:val="73"/>
        </w:numPr>
        <w:ind w:left="3600"/>
      </w:pPr>
      <w:bookmarkStart w:id="350" w:name="_Toc467071752"/>
      <w:bookmarkStart w:id="351" w:name="_Toc468178613"/>
      <w:r w:rsidRPr="00DF6E65">
        <w:t>Cylinders shall be stored upright at all times.</w:t>
      </w:r>
      <w:bookmarkEnd w:id="350"/>
      <w:bookmarkEnd w:id="351"/>
    </w:p>
    <w:p w:rsidR="00F93765" w:rsidRPr="00DF6E65" w:rsidRDefault="00F93765" w:rsidP="00E76929">
      <w:pPr>
        <w:pStyle w:val="BodyText"/>
        <w:numPr>
          <w:ilvl w:val="0"/>
          <w:numId w:val="370"/>
        </w:numPr>
        <w:ind w:left="4230" w:hanging="180"/>
      </w:pPr>
      <w:r w:rsidRPr="00DF6E65">
        <w:t>Cylinders containing breathing air for Self-Contained Breathing Apparatus units may be stored horizontally in specifically designed storage racks.</w:t>
      </w:r>
    </w:p>
    <w:p w:rsidR="00F93765" w:rsidRPr="00DF6E65" w:rsidRDefault="00F93765" w:rsidP="00E76929">
      <w:pPr>
        <w:pStyle w:val="BodyText"/>
        <w:numPr>
          <w:ilvl w:val="0"/>
          <w:numId w:val="370"/>
        </w:numPr>
        <w:ind w:left="4230" w:hanging="180"/>
      </w:pPr>
      <w:r w:rsidRPr="00DF6E65">
        <w:t>The rack shall be secured from movement.</w:t>
      </w:r>
    </w:p>
    <w:p w:rsidR="00CE3E94" w:rsidRPr="00DF6E65" w:rsidRDefault="00146F58" w:rsidP="00551B97">
      <w:pPr>
        <w:pStyle w:val="BodyText"/>
        <w:numPr>
          <w:ilvl w:val="0"/>
          <w:numId w:val="73"/>
        </w:numPr>
        <w:ind w:left="3600"/>
      </w:pPr>
      <w:bookmarkStart w:id="352" w:name="_Toc467071753"/>
      <w:bookmarkStart w:id="353" w:name="_Toc468178614"/>
      <w:r w:rsidRPr="00DF6E65">
        <w:t>If not stored in an engineered and secured rack, c</w:t>
      </w:r>
      <w:r w:rsidR="00CE3E94" w:rsidRPr="00DF6E65">
        <w:t>ompressed gas cylinders shall be secured to a fixed object by no fewer than two restraints.</w:t>
      </w:r>
      <w:bookmarkEnd w:id="352"/>
      <w:bookmarkEnd w:id="353"/>
    </w:p>
    <w:p w:rsidR="00CE3E94" w:rsidRPr="00DF6E65" w:rsidRDefault="00CE3E94" w:rsidP="00551B97">
      <w:pPr>
        <w:pStyle w:val="BodyText"/>
        <w:numPr>
          <w:ilvl w:val="0"/>
          <w:numId w:val="74"/>
        </w:numPr>
        <w:ind w:left="4230" w:hanging="180"/>
      </w:pPr>
      <w:bookmarkStart w:id="354" w:name="_Toc467071754"/>
      <w:bookmarkStart w:id="355" w:name="_Toc468178615"/>
      <w:r w:rsidRPr="00DF6E65">
        <w:t xml:space="preserve">One restraint shall be </w:t>
      </w:r>
      <w:r w:rsidR="00B050D9" w:rsidRPr="00DF6E65">
        <w:t>approximately</w:t>
      </w:r>
      <w:r w:rsidRPr="00DF6E65">
        <w:t xml:space="preserve"> 1/3 </w:t>
      </w:r>
      <w:r w:rsidR="00B050D9" w:rsidRPr="00DF6E65">
        <w:t>from the top</w:t>
      </w:r>
      <w:bookmarkEnd w:id="354"/>
      <w:bookmarkEnd w:id="355"/>
      <w:r w:rsidR="004004B8" w:rsidRPr="00DF6E65">
        <w:t>.</w:t>
      </w:r>
    </w:p>
    <w:p w:rsidR="00CE3E94" w:rsidRPr="00DF6E65" w:rsidRDefault="00CE3E94" w:rsidP="00551B97">
      <w:pPr>
        <w:pStyle w:val="BodyText"/>
        <w:numPr>
          <w:ilvl w:val="0"/>
          <w:numId w:val="74"/>
        </w:numPr>
        <w:ind w:left="4230" w:hanging="180"/>
      </w:pPr>
      <w:bookmarkStart w:id="356" w:name="_Toc467071755"/>
      <w:bookmarkStart w:id="357" w:name="_Toc468178616"/>
      <w:r w:rsidRPr="00DF6E65">
        <w:t>The second restraint shall be approximately 1/3 from the bottom.</w:t>
      </w:r>
      <w:bookmarkEnd w:id="356"/>
      <w:bookmarkEnd w:id="357"/>
    </w:p>
    <w:p w:rsidR="00CE3E94" w:rsidRPr="00DF6E65" w:rsidRDefault="00CE3E94" w:rsidP="00551B97">
      <w:pPr>
        <w:pStyle w:val="BodyText"/>
        <w:numPr>
          <w:ilvl w:val="0"/>
          <w:numId w:val="74"/>
        </w:numPr>
        <w:ind w:left="4230" w:hanging="180"/>
      </w:pPr>
      <w:bookmarkStart w:id="358" w:name="_Toc467071756"/>
      <w:bookmarkStart w:id="359" w:name="_Toc468178617"/>
      <w:r w:rsidRPr="00DF6E65">
        <w:t>The restraints shall be of sufficient strength and be adequately tight to prevent the cylinder from falling over.</w:t>
      </w:r>
      <w:bookmarkEnd w:id="358"/>
      <w:bookmarkEnd w:id="359"/>
    </w:p>
    <w:p w:rsidR="006758A9" w:rsidRPr="00DF6E65" w:rsidRDefault="006758A9" w:rsidP="00551B97">
      <w:pPr>
        <w:pStyle w:val="BodyText"/>
        <w:numPr>
          <w:ilvl w:val="0"/>
          <w:numId w:val="73"/>
        </w:numPr>
        <w:ind w:left="3600"/>
      </w:pPr>
      <w:bookmarkStart w:id="360" w:name="_Toc467071757"/>
      <w:bookmarkStart w:id="361" w:name="_Toc468178618"/>
      <w:r w:rsidRPr="00DF6E65">
        <w:t>Storage areas for cylinders shall be secured to prevent access by unauthorized individuals.</w:t>
      </w:r>
      <w:bookmarkEnd w:id="360"/>
      <w:bookmarkEnd w:id="361"/>
    </w:p>
    <w:p w:rsidR="00EA4390" w:rsidRPr="00DF6E65" w:rsidRDefault="00EA4390" w:rsidP="00551B97">
      <w:pPr>
        <w:pStyle w:val="BodyText"/>
        <w:numPr>
          <w:ilvl w:val="0"/>
          <w:numId w:val="73"/>
        </w:numPr>
        <w:ind w:left="3600"/>
      </w:pPr>
      <w:bookmarkStart w:id="362" w:name="_Toc467071758"/>
      <w:bookmarkStart w:id="363" w:name="_Toc468178619"/>
      <w:r w:rsidRPr="00DF6E65">
        <w:t>Cylinders stored in exterior locations shall be protected from damage by vehicles using guard posts or other permanent means.</w:t>
      </w:r>
      <w:bookmarkEnd w:id="362"/>
      <w:bookmarkEnd w:id="363"/>
    </w:p>
    <w:p w:rsidR="00CA59BB" w:rsidRPr="00DF6E65" w:rsidRDefault="00CA59BB" w:rsidP="00551B97">
      <w:pPr>
        <w:pStyle w:val="BodyText"/>
        <w:numPr>
          <w:ilvl w:val="0"/>
          <w:numId w:val="73"/>
        </w:numPr>
        <w:ind w:left="3600"/>
      </w:pPr>
      <w:r w:rsidRPr="00DF6E65">
        <w:t>Cylinders should not be stored on the ground to prevent corrosion.</w:t>
      </w:r>
    </w:p>
    <w:p w:rsidR="00FA0738" w:rsidRPr="00DF6E65" w:rsidRDefault="00FA0738" w:rsidP="00551B97">
      <w:pPr>
        <w:pStyle w:val="BodyText"/>
        <w:numPr>
          <w:ilvl w:val="0"/>
          <w:numId w:val="73"/>
        </w:numPr>
        <w:ind w:left="3600"/>
      </w:pPr>
      <w:bookmarkStart w:id="364" w:name="_Toc467071759"/>
      <w:bookmarkStart w:id="365" w:name="_Toc468178620"/>
      <w:r w:rsidRPr="00DF6E65">
        <w:t xml:space="preserve">Corrosive gases stored outside must be at least </w:t>
      </w:r>
      <w:r w:rsidR="006824BC" w:rsidRPr="00DF6E65">
        <w:t>twenty (</w:t>
      </w:r>
      <w:r w:rsidRPr="00DF6E65">
        <w:t>20</w:t>
      </w:r>
      <w:r w:rsidR="006824BC" w:rsidRPr="00DF6E65">
        <w:t>)</w:t>
      </w:r>
      <w:r w:rsidRPr="00DF6E65">
        <w:t xml:space="preserve"> feet away from buildings.</w:t>
      </w:r>
      <w:bookmarkEnd w:id="364"/>
      <w:bookmarkEnd w:id="365"/>
    </w:p>
    <w:p w:rsidR="006758A9" w:rsidRPr="00DF6E65" w:rsidRDefault="006758A9" w:rsidP="00551B97">
      <w:pPr>
        <w:pStyle w:val="BodyText"/>
        <w:numPr>
          <w:ilvl w:val="0"/>
          <w:numId w:val="73"/>
        </w:numPr>
        <w:ind w:left="3600"/>
      </w:pPr>
      <w:bookmarkStart w:id="366" w:name="_Toc467071760"/>
      <w:bookmarkStart w:id="367" w:name="_Toc468178621"/>
      <w:r w:rsidRPr="00DF6E65">
        <w:t>Lecture-bottle cylinders shall be stored in a fume hood</w:t>
      </w:r>
      <w:r w:rsidR="00FA0738" w:rsidRPr="00DF6E65">
        <w:t xml:space="preserve"> and may be laid on their side</w:t>
      </w:r>
      <w:r w:rsidRPr="00DF6E65">
        <w:t>.</w:t>
      </w:r>
      <w:bookmarkEnd w:id="366"/>
      <w:bookmarkEnd w:id="367"/>
    </w:p>
    <w:p w:rsidR="0094245D" w:rsidRPr="00DF6E65" w:rsidRDefault="0094245D" w:rsidP="00551B97">
      <w:pPr>
        <w:pStyle w:val="BodyText"/>
        <w:numPr>
          <w:ilvl w:val="0"/>
          <w:numId w:val="73"/>
        </w:numPr>
        <w:ind w:left="3600"/>
      </w:pPr>
      <w:bookmarkStart w:id="368" w:name="_Toc467071761"/>
      <w:bookmarkStart w:id="369" w:name="_Toc468178622"/>
      <w:r w:rsidRPr="00DF6E65">
        <w:t xml:space="preserve">Cylinders shall not be stored in direct sunlight </w:t>
      </w:r>
      <w:r w:rsidR="00C52BC6" w:rsidRPr="00DF6E65">
        <w:t xml:space="preserve">or near other sources of heating </w:t>
      </w:r>
      <w:r w:rsidRPr="00DF6E65">
        <w:t>to prevent over-pressure hazards.</w:t>
      </w:r>
      <w:bookmarkEnd w:id="368"/>
      <w:bookmarkEnd w:id="369"/>
    </w:p>
    <w:p w:rsidR="00103585" w:rsidRPr="00DF6E65" w:rsidRDefault="00103585" w:rsidP="00551B97">
      <w:pPr>
        <w:pStyle w:val="BodyText"/>
        <w:numPr>
          <w:ilvl w:val="0"/>
          <w:numId w:val="73"/>
        </w:numPr>
        <w:ind w:left="3600"/>
      </w:pPr>
      <w:r w:rsidRPr="00DF6E65">
        <w:t>Empty cylinders shall be clearly marked “Empty” and stored separately from full or in-use cylinders.</w:t>
      </w:r>
    </w:p>
    <w:p w:rsidR="006758A9" w:rsidRPr="00DF6E65" w:rsidRDefault="006758A9" w:rsidP="00551B97">
      <w:pPr>
        <w:pStyle w:val="BodyText"/>
        <w:numPr>
          <w:ilvl w:val="0"/>
          <w:numId w:val="72"/>
        </w:numPr>
        <w:ind w:left="2880"/>
      </w:pPr>
      <w:bookmarkStart w:id="370" w:name="_Toc467071763"/>
      <w:bookmarkStart w:id="371" w:name="_Toc468178623"/>
      <w:r w:rsidRPr="00DF6E65">
        <w:t>Moving</w:t>
      </w:r>
      <w:bookmarkEnd w:id="370"/>
      <w:bookmarkEnd w:id="371"/>
    </w:p>
    <w:p w:rsidR="00FD1A9B" w:rsidRPr="00DF6E65" w:rsidRDefault="00FD1A9B" w:rsidP="00551B97">
      <w:pPr>
        <w:pStyle w:val="BodyText"/>
        <w:numPr>
          <w:ilvl w:val="0"/>
          <w:numId w:val="75"/>
        </w:numPr>
        <w:ind w:left="3600"/>
      </w:pPr>
      <w:bookmarkStart w:id="372" w:name="_Toc467071764"/>
      <w:bookmarkStart w:id="373" w:name="_Toc468178624"/>
      <w:r w:rsidRPr="00DF6E65">
        <w:lastRenderedPageBreak/>
        <w:t>Cylinders shall be moved using cylinder carts and shall not be rolled on their edges.</w:t>
      </w:r>
      <w:bookmarkEnd w:id="372"/>
      <w:bookmarkEnd w:id="373"/>
    </w:p>
    <w:p w:rsidR="006758A9" w:rsidRPr="00DF6E65" w:rsidRDefault="006758A9" w:rsidP="00551B97">
      <w:pPr>
        <w:pStyle w:val="BodyText"/>
        <w:numPr>
          <w:ilvl w:val="0"/>
          <w:numId w:val="75"/>
        </w:numPr>
        <w:ind w:left="3600"/>
      </w:pPr>
      <w:bookmarkStart w:id="374" w:name="_Toc467071765"/>
      <w:bookmarkStart w:id="375" w:name="_Toc468178625"/>
      <w:r w:rsidRPr="00DF6E65">
        <w:t>Cylinders shall be capped while moving.</w:t>
      </w:r>
      <w:bookmarkEnd w:id="374"/>
      <w:bookmarkEnd w:id="375"/>
    </w:p>
    <w:p w:rsidR="00402B95" w:rsidRPr="00DF6E65" w:rsidRDefault="00402B95" w:rsidP="00551B97">
      <w:pPr>
        <w:pStyle w:val="BodyText"/>
        <w:numPr>
          <w:ilvl w:val="0"/>
          <w:numId w:val="75"/>
        </w:numPr>
        <w:ind w:left="3600"/>
      </w:pPr>
      <w:r w:rsidRPr="00DF6E65">
        <w:t>Regulators shall be removed while moving.</w:t>
      </w:r>
    </w:p>
    <w:p w:rsidR="006758A9" w:rsidRPr="00DF6E65" w:rsidRDefault="006758A9" w:rsidP="00551B97">
      <w:pPr>
        <w:pStyle w:val="BodyText"/>
        <w:numPr>
          <w:ilvl w:val="0"/>
          <w:numId w:val="75"/>
        </w:numPr>
        <w:ind w:left="3600"/>
      </w:pPr>
      <w:bookmarkStart w:id="376" w:name="_Toc467071766"/>
      <w:bookmarkStart w:id="377" w:name="_Toc468178626"/>
      <w:r w:rsidRPr="00DF6E65">
        <w:t>Cylinde</w:t>
      </w:r>
      <w:r w:rsidR="00891B1D" w:rsidRPr="00DF6E65">
        <w:t xml:space="preserve">rs shall be secured to the cart/dolly </w:t>
      </w:r>
      <w:r w:rsidRPr="00DF6E65">
        <w:t>while moving.</w:t>
      </w:r>
      <w:bookmarkEnd w:id="376"/>
      <w:bookmarkEnd w:id="377"/>
    </w:p>
    <w:p w:rsidR="00627E40" w:rsidRPr="00DF6E65" w:rsidRDefault="00627E40" w:rsidP="00551B97">
      <w:pPr>
        <w:pStyle w:val="BodyText"/>
        <w:numPr>
          <w:ilvl w:val="0"/>
          <w:numId w:val="72"/>
        </w:numPr>
        <w:ind w:left="2880"/>
      </w:pPr>
      <w:bookmarkStart w:id="378" w:name="_Toc467071767"/>
      <w:bookmarkStart w:id="379" w:name="_Toc468178627"/>
      <w:r w:rsidRPr="00DF6E65">
        <w:t>Labeling</w:t>
      </w:r>
      <w:bookmarkEnd w:id="378"/>
      <w:bookmarkEnd w:id="379"/>
    </w:p>
    <w:p w:rsidR="00627E40" w:rsidRPr="00DF6E65" w:rsidRDefault="00627E40" w:rsidP="00551B97">
      <w:pPr>
        <w:pStyle w:val="BodyText"/>
        <w:numPr>
          <w:ilvl w:val="0"/>
          <w:numId w:val="76"/>
        </w:numPr>
        <w:ind w:left="3600"/>
      </w:pPr>
      <w:bookmarkStart w:id="380" w:name="_Toc467071768"/>
      <w:bookmarkStart w:id="381" w:name="_Toc468178628"/>
      <w:r w:rsidRPr="00DF6E65">
        <w:t>The cylinder shall be clearly labeled as to its contents.</w:t>
      </w:r>
      <w:bookmarkEnd w:id="380"/>
      <w:bookmarkEnd w:id="381"/>
    </w:p>
    <w:p w:rsidR="00627E40" w:rsidRPr="00DF6E65" w:rsidRDefault="00627E40" w:rsidP="00551B97">
      <w:pPr>
        <w:pStyle w:val="BodyText"/>
        <w:numPr>
          <w:ilvl w:val="0"/>
          <w:numId w:val="76"/>
        </w:numPr>
        <w:ind w:left="3600"/>
      </w:pPr>
      <w:bookmarkStart w:id="382" w:name="_Toc467071769"/>
      <w:bookmarkStart w:id="383" w:name="_Toc468178629"/>
      <w:r w:rsidRPr="00DF6E65">
        <w:t>The label shall not be removed.</w:t>
      </w:r>
      <w:bookmarkEnd w:id="382"/>
      <w:bookmarkEnd w:id="383"/>
    </w:p>
    <w:p w:rsidR="00627E40" w:rsidRPr="00DF6E65" w:rsidRDefault="00627E40" w:rsidP="00551B97">
      <w:pPr>
        <w:pStyle w:val="BodyText"/>
        <w:numPr>
          <w:ilvl w:val="0"/>
          <w:numId w:val="76"/>
        </w:numPr>
        <w:ind w:left="3600"/>
      </w:pPr>
      <w:bookmarkStart w:id="384" w:name="_Toc467071770"/>
      <w:bookmarkStart w:id="385" w:name="_Toc468178630"/>
      <w:r w:rsidRPr="00DF6E65">
        <w:t>Cylinders shall be labeled “Full,” “In Use,” or “Empty” as appropriate.</w:t>
      </w:r>
      <w:bookmarkEnd w:id="384"/>
      <w:bookmarkEnd w:id="385"/>
    </w:p>
    <w:p w:rsidR="00627E40" w:rsidRPr="00DF6E65" w:rsidRDefault="00627E40" w:rsidP="00551B97">
      <w:pPr>
        <w:pStyle w:val="BodyText"/>
        <w:numPr>
          <w:ilvl w:val="0"/>
          <w:numId w:val="77"/>
        </w:numPr>
        <w:ind w:left="4230" w:hanging="180"/>
      </w:pPr>
      <w:bookmarkStart w:id="386" w:name="_Toc467071771"/>
      <w:bookmarkStart w:id="387" w:name="_Toc468178631"/>
      <w:r w:rsidRPr="00DF6E65">
        <w:t>Labels shall be attached to cylinder caps, when in place. Otherwise, as in the case of manifolds, the label shall be attached to the valve assembly.</w:t>
      </w:r>
      <w:bookmarkEnd w:id="386"/>
      <w:bookmarkEnd w:id="387"/>
    </w:p>
    <w:p w:rsidR="00F93765" w:rsidRPr="00DF6E65" w:rsidRDefault="00F93765" w:rsidP="00551B97">
      <w:pPr>
        <w:pStyle w:val="BodyText"/>
        <w:numPr>
          <w:ilvl w:val="0"/>
          <w:numId w:val="77"/>
        </w:numPr>
        <w:ind w:left="4230" w:hanging="180"/>
      </w:pPr>
      <w:r w:rsidRPr="00DF6E65">
        <w:t>Cylinders for Self-Contained Breathing Apparatus units and training cylinders in the Emergency Medical Technician program do not require fill status labels.</w:t>
      </w:r>
    </w:p>
    <w:p w:rsidR="000A3E44" w:rsidRPr="00DF6E65" w:rsidRDefault="000A3E44" w:rsidP="000A3E44">
      <w:pPr>
        <w:pStyle w:val="BodyText"/>
        <w:numPr>
          <w:ilvl w:val="0"/>
          <w:numId w:val="76"/>
        </w:numPr>
        <w:ind w:left="3600"/>
      </w:pPr>
      <w:r w:rsidRPr="00DF6E65">
        <w:t>Cylinders used for student training in the Fire Technology program shall be clearly marked ‘For Training Purposes Only’</w:t>
      </w:r>
    </w:p>
    <w:p w:rsidR="000A3E44" w:rsidRPr="00DF6E65" w:rsidRDefault="000A3E44" w:rsidP="00E76929">
      <w:pPr>
        <w:pStyle w:val="BodyText"/>
        <w:numPr>
          <w:ilvl w:val="0"/>
          <w:numId w:val="371"/>
        </w:numPr>
        <w:ind w:left="4230" w:hanging="180"/>
      </w:pPr>
      <w:r w:rsidRPr="00DF6E65">
        <w:t>Training cylinders used in the Emergency Medical Technician program that are labeled as oxygen but which contain breathing air shall obscure the oxidizer hazard label and denote that the cylinder contains breathing air.</w:t>
      </w:r>
    </w:p>
    <w:p w:rsidR="00FD1A9B" w:rsidRPr="00DF6E65" w:rsidRDefault="00FD1A9B" w:rsidP="00551B97">
      <w:pPr>
        <w:pStyle w:val="BodyText"/>
        <w:numPr>
          <w:ilvl w:val="0"/>
          <w:numId w:val="72"/>
        </w:numPr>
        <w:ind w:left="2880"/>
      </w:pPr>
      <w:bookmarkStart w:id="388" w:name="_Toc467071772"/>
      <w:bookmarkStart w:id="389" w:name="_Toc468178632"/>
      <w:r w:rsidRPr="00DF6E65">
        <w:t>Use</w:t>
      </w:r>
      <w:bookmarkEnd w:id="388"/>
      <w:bookmarkEnd w:id="389"/>
    </w:p>
    <w:p w:rsidR="00FD1A9B" w:rsidRPr="00DF6E65" w:rsidRDefault="00FD1A9B" w:rsidP="00551B97">
      <w:pPr>
        <w:pStyle w:val="BodyText"/>
        <w:numPr>
          <w:ilvl w:val="0"/>
          <w:numId w:val="78"/>
        </w:numPr>
        <w:ind w:left="3600"/>
      </w:pPr>
      <w:bookmarkStart w:id="390" w:name="_Toc467071773"/>
      <w:bookmarkStart w:id="391" w:name="_Toc468178633"/>
      <w:r w:rsidRPr="00DF6E65">
        <w:t>Tools, such as wrenches, shall not be used to open or close valves unless the valve is designed as such.</w:t>
      </w:r>
      <w:bookmarkEnd w:id="390"/>
      <w:bookmarkEnd w:id="391"/>
    </w:p>
    <w:p w:rsidR="001C57D9" w:rsidRPr="00DF6E65" w:rsidRDefault="001C57D9" w:rsidP="00551B97">
      <w:pPr>
        <w:pStyle w:val="BodyText"/>
        <w:numPr>
          <w:ilvl w:val="0"/>
          <w:numId w:val="78"/>
        </w:numPr>
        <w:ind w:left="3600"/>
      </w:pPr>
      <w:bookmarkStart w:id="392" w:name="_Toc467071774"/>
      <w:bookmarkStart w:id="393" w:name="_Toc468178634"/>
      <w:r w:rsidRPr="00DF6E65">
        <w:t>Valves shall be full</w:t>
      </w:r>
      <w:r w:rsidR="00627E40" w:rsidRPr="00DF6E65">
        <w:t>y</w:t>
      </w:r>
      <w:r w:rsidRPr="00DF6E65">
        <w:t xml:space="preserve"> closed before attaching or removing regulators.</w:t>
      </w:r>
      <w:bookmarkEnd w:id="392"/>
      <w:bookmarkEnd w:id="393"/>
    </w:p>
    <w:p w:rsidR="00627E40" w:rsidRPr="00DF6E65" w:rsidRDefault="00627E40" w:rsidP="00551B97">
      <w:pPr>
        <w:pStyle w:val="BodyText"/>
        <w:numPr>
          <w:ilvl w:val="0"/>
          <w:numId w:val="78"/>
        </w:numPr>
        <w:ind w:left="3600"/>
      </w:pPr>
      <w:bookmarkStart w:id="394" w:name="_Toc467071775"/>
      <w:bookmarkStart w:id="395" w:name="_Toc468178635"/>
      <w:r w:rsidRPr="00DF6E65">
        <w:t>Only properly fitting regulators rated for the gas and pressure shall be used.</w:t>
      </w:r>
      <w:bookmarkEnd w:id="394"/>
      <w:bookmarkEnd w:id="395"/>
    </w:p>
    <w:p w:rsidR="00627E40" w:rsidRPr="00DF6E65" w:rsidRDefault="00627E40" w:rsidP="00551B97">
      <w:pPr>
        <w:pStyle w:val="BodyText"/>
        <w:numPr>
          <w:ilvl w:val="0"/>
          <w:numId w:val="78"/>
        </w:numPr>
        <w:ind w:left="3600"/>
      </w:pPr>
      <w:bookmarkStart w:id="396" w:name="_Toc467071776"/>
      <w:bookmarkStart w:id="397" w:name="_Toc468178636"/>
      <w:r w:rsidRPr="00DF6E65">
        <w:t>Regulators and hoses shall be wrench-tight to prevent leaking.</w:t>
      </w:r>
      <w:bookmarkEnd w:id="396"/>
      <w:bookmarkEnd w:id="397"/>
    </w:p>
    <w:p w:rsidR="00627E40" w:rsidRPr="00DF6E65" w:rsidRDefault="00627E40" w:rsidP="00551B97">
      <w:pPr>
        <w:pStyle w:val="BodyText"/>
        <w:numPr>
          <w:ilvl w:val="0"/>
          <w:numId w:val="79"/>
        </w:numPr>
        <w:ind w:left="4230" w:hanging="180"/>
      </w:pPr>
      <w:bookmarkStart w:id="398" w:name="_Toc467071777"/>
      <w:bookmarkStart w:id="399" w:name="_Toc468178637"/>
      <w:r w:rsidRPr="00DF6E65">
        <w:t>Care should be taken to not overtighten connections which can damage the hoses and unions.</w:t>
      </w:r>
      <w:bookmarkEnd w:id="398"/>
      <w:bookmarkEnd w:id="399"/>
    </w:p>
    <w:p w:rsidR="00F96D36" w:rsidRPr="00DF6E65" w:rsidRDefault="00F96D36" w:rsidP="00551B97">
      <w:pPr>
        <w:pStyle w:val="BodyText"/>
        <w:numPr>
          <w:ilvl w:val="0"/>
          <w:numId w:val="79"/>
        </w:numPr>
        <w:ind w:left="4230" w:hanging="180"/>
      </w:pPr>
      <w:bookmarkStart w:id="400" w:name="_Toc467071778"/>
      <w:bookmarkStart w:id="401" w:name="_Toc468178638"/>
      <w:r w:rsidRPr="00DF6E65">
        <w:t>Unions should</w:t>
      </w:r>
      <w:r w:rsidR="00891B1D" w:rsidRPr="00DF6E65">
        <w:t xml:space="preserve"> be checked with leak detection</w:t>
      </w:r>
      <w:r w:rsidRPr="00DF6E65">
        <w:t xml:space="preserve"> solutions prior to use.</w:t>
      </w:r>
      <w:bookmarkEnd w:id="400"/>
      <w:bookmarkEnd w:id="401"/>
    </w:p>
    <w:p w:rsidR="001C57D9" w:rsidRPr="00DF6E65" w:rsidRDefault="001C57D9" w:rsidP="00551B97">
      <w:pPr>
        <w:pStyle w:val="BodyText"/>
        <w:numPr>
          <w:ilvl w:val="0"/>
          <w:numId w:val="78"/>
        </w:numPr>
        <w:ind w:left="3600"/>
      </w:pPr>
      <w:bookmarkStart w:id="402" w:name="_Toc467071779"/>
      <w:bookmarkStart w:id="403" w:name="_Toc468178639"/>
      <w:r w:rsidRPr="00DF6E65">
        <w:t>Lubricating greases shall never be used on valve assemblies or regulators.</w:t>
      </w:r>
      <w:bookmarkEnd w:id="402"/>
      <w:bookmarkEnd w:id="403"/>
    </w:p>
    <w:p w:rsidR="00C52BC6" w:rsidRPr="00DF6E65" w:rsidRDefault="00C52BC6" w:rsidP="00551B97">
      <w:pPr>
        <w:pStyle w:val="BodyText"/>
        <w:numPr>
          <w:ilvl w:val="0"/>
          <w:numId w:val="78"/>
        </w:numPr>
        <w:ind w:left="3600"/>
      </w:pPr>
      <w:bookmarkStart w:id="404" w:name="_Toc467071780"/>
      <w:bookmarkStart w:id="405" w:name="_Toc468178640"/>
      <w:r w:rsidRPr="00DF6E65">
        <w:t>If cylinders are placed in gas cabinets, the cabinets must (24 CCR 5003.8.6.1)</w:t>
      </w:r>
      <w:bookmarkEnd w:id="404"/>
      <w:bookmarkEnd w:id="405"/>
    </w:p>
    <w:p w:rsidR="00C52BC6" w:rsidRPr="00DF6E65" w:rsidRDefault="00C31D9D" w:rsidP="00E76929">
      <w:pPr>
        <w:pStyle w:val="BodyText"/>
        <w:numPr>
          <w:ilvl w:val="0"/>
          <w:numId w:val="240"/>
        </w:numPr>
        <w:ind w:left="4230" w:hanging="180"/>
      </w:pPr>
      <w:bookmarkStart w:id="406" w:name="_Toc467071781"/>
      <w:bookmarkStart w:id="407" w:name="_Toc468178641"/>
      <w:r w:rsidRPr="00DF6E65">
        <w:t>Be c</w:t>
      </w:r>
      <w:r w:rsidR="00C52BC6" w:rsidRPr="00DF6E65">
        <w:t>onstructed of at least 12 gauge steel</w:t>
      </w:r>
      <w:bookmarkEnd w:id="406"/>
      <w:bookmarkEnd w:id="407"/>
    </w:p>
    <w:p w:rsidR="00C52BC6" w:rsidRPr="00DF6E65" w:rsidRDefault="00C52BC6" w:rsidP="00E76929">
      <w:pPr>
        <w:pStyle w:val="BodyText"/>
        <w:numPr>
          <w:ilvl w:val="0"/>
          <w:numId w:val="240"/>
        </w:numPr>
        <w:ind w:left="4230" w:hanging="180"/>
      </w:pPr>
      <w:bookmarkStart w:id="408" w:name="_Toc467071782"/>
      <w:bookmarkStart w:id="409" w:name="_Toc468178642"/>
      <w:r w:rsidRPr="00DF6E65">
        <w:t>Have self-closing access panels</w:t>
      </w:r>
      <w:bookmarkEnd w:id="408"/>
      <w:bookmarkEnd w:id="409"/>
    </w:p>
    <w:p w:rsidR="00C52BC6" w:rsidRPr="00DF6E65" w:rsidRDefault="00C52BC6" w:rsidP="00E76929">
      <w:pPr>
        <w:pStyle w:val="BodyText"/>
        <w:numPr>
          <w:ilvl w:val="0"/>
          <w:numId w:val="240"/>
        </w:numPr>
        <w:ind w:left="4230" w:hanging="180"/>
      </w:pPr>
      <w:bookmarkStart w:id="410" w:name="_Toc467071783"/>
      <w:bookmarkStart w:id="411" w:name="_Toc468178643"/>
      <w:r w:rsidRPr="00DF6E65">
        <w:t>Have self-closing doors</w:t>
      </w:r>
      <w:bookmarkEnd w:id="410"/>
      <w:bookmarkEnd w:id="411"/>
    </w:p>
    <w:p w:rsidR="00C52BC6" w:rsidRPr="00DF6E65" w:rsidRDefault="00C52BC6" w:rsidP="00E76929">
      <w:pPr>
        <w:pStyle w:val="BodyText"/>
        <w:numPr>
          <w:ilvl w:val="0"/>
          <w:numId w:val="240"/>
        </w:numPr>
        <w:ind w:left="4230" w:hanging="180"/>
      </w:pPr>
      <w:bookmarkStart w:id="412" w:name="_Toc467071784"/>
      <w:bookmarkStart w:id="413" w:name="_Toc468178644"/>
      <w:r w:rsidRPr="00DF6E65">
        <w:t>Be compatible with the gas it is intended to hold.</w:t>
      </w:r>
      <w:bookmarkEnd w:id="412"/>
      <w:bookmarkEnd w:id="413"/>
    </w:p>
    <w:p w:rsidR="00832B70" w:rsidRPr="00DF6E65" w:rsidRDefault="00F01093" w:rsidP="00E76929">
      <w:pPr>
        <w:pStyle w:val="BodyText"/>
        <w:numPr>
          <w:ilvl w:val="0"/>
          <w:numId w:val="240"/>
        </w:numPr>
        <w:ind w:left="4230" w:hanging="180"/>
      </w:pPr>
      <w:bookmarkStart w:id="414" w:name="_Toc467071785"/>
      <w:bookmarkStart w:id="415" w:name="_Toc468178645"/>
      <w:r w:rsidRPr="00DF6E65">
        <w:t>H</w:t>
      </w:r>
      <w:r w:rsidR="00C52BC6" w:rsidRPr="00DF6E65">
        <w:t>ave a ventilation system that creates a negative pressure relative to the surrounding environment.</w:t>
      </w:r>
      <w:bookmarkEnd w:id="414"/>
      <w:bookmarkEnd w:id="415"/>
    </w:p>
    <w:p w:rsidR="00832B70" w:rsidRPr="00DF6E65" w:rsidRDefault="00832B70" w:rsidP="00551B97">
      <w:pPr>
        <w:pStyle w:val="BodyText"/>
        <w:numPr>
          <w:ilvl w:val="0"/>
          <w:numId w:val="72"/>
        </w:numPr>
        <w:ind w:left="2880"/>
      </w:pPr>
      <w:bookmarkStart w:id="416" w:name="_Toc467071786"/>
      <w:bookmarkStart w:id="417" w:name="_Toc468178646"/>
      <w:r w:rsidRPr="00DF6E65">
        <w:t>Acetylene</w:t>
      </w:r>
      <w:r w:rsidR="002249EE" w:rsidRPr="00DF6E65">
        <w:t xml:space="preserve"> tanks</w:t>
      </w:r>
    </w:p>
    <w:p w:rsidR="00832B70" w:rsidRPr="00DF6E65" w:rsidRDefault="00832B70" w:rsidP="00E76929">
      <w:pPr>
        <w:pStyle w:val="BodyText"/>
        <w:numPr>
          <w:ilvl w:val="0"/>
          <w:numId w:val="241"/>
        </w:numPr>
        <w:ind w:left="3600"/>
      </w:pPr>
      <w:r w:rsidRPr="00DF6E65">
        <w:t xml:space="preserve">The maximum amount of acetylene that can be stored inside a </w:t>
      </w:r>
      <w:r w:rsidRPr="00DF6E65">
        <w:lastRenderedPageBreak/>
        <w:t>building is 2500 ft</w:t>
      </w:r>
      <w:r w:rsidRPr="00DF6E65">
        <w:rPr>
          <w:vertAlign w:val="superscript"/>
        </w:rPr>
        <w:t>3</w:t>
      </w:r>
      <w:r w:rsidRPr="00DF6E65">
        <w:t>.</w:t>
      </w:r>
    </w:p>
    <w:p w:rsidR="00832B70" w:rsidRPr="00DF6E65" w:rsidRDefault="00832B70" w:rsidP="00E76929">
      <w:pPr>
        <w:pStyle w:val="BodyText"/>
        <w:numPr>
          <w:ilvl w:val="0"/>
          <w:numId w:val="241"/>
        </w:numPr>
        <w:ind w:left="3600"/>
      </w:pPr>
      <w:r w:rsidRPr="00DF6E65">
        <w:t xml:space="preserve">Copper tubing </w:t>
      </w:r>
      <w:r w:rsidR="003A43CA" w:rsidRPr="00DF6E65">
        <w:t xml:space="preserve">and fittings </w:t>
      </w:r>
      <w:r w:rsidRPr="00DF6E65">
        <w:t xml:space="preserve">shall not be </w:t>
      </w:r>
      <w:r w:rsidR="004004B8" w:rsidRPr="00DF6E65">
        <w:t>used for acetylene tank</w:t>
      </w:r>
      <w:r w:rsidR="002249EE" w:rsidRPr="00DF6E65">
        <w:t xml:space="preserve"> transfer lines</w:t>
      </w:r>
      <w:r w:rsidRPr="00DF6E65">
        <w:t>.</w:t>
      </w:r>
    </w:p>
    <w:p w:rsidR="00832B70" w:rsidRPr="00DF6E65" w:rsidRDefault="00832B70" w:rsidP="00E76929">
      <w:pPr>
        <w:pStyle w:val="BodyText"/>
        <w:numPr>
          <w:ilvl w:val="0"/>
          <w:numId w:val="241"/>
        </w:numPr>
        <w:ind w:left="3600"/>
      </w:pPr>
      <w:r w:rsidRPr="00DF6E65">
        <w:t>Acetylene tanks must be stored away from oxygen cylinders by more than twenty (20) feet of distance or with a five (5) foot high fire-resistant wall between them, unless they are in use.</w:t>
      </w:r>
    </w:p>
    <w:p w:rsidR="00402B95" w:rsidRPr="00DF6E65" w:rsidRDefault="00402B95" w:rsidP="00E76929">
      <w:pPr>
        <w:pStyle w:val="BodyText"/>
        <w:numPr>
          <w:ilvl w:val="0"/>
          <w:numId w:val="249"/>
        </w:numPr>
        <w:ind w:left="4230" w:hanging="180"/>
      </w:pPr>
      <w:r w:rsidRPr="00DF6E65">
        <w:t>The use of oxygen/acetylene carts is permitted in welding operations.</w:t>
      </w:r>
    </w:p>
    <w:p w:rsidR="00832B70" w:rsidRPr="00DF6E65" w:rsidRDefault="00832B70" w:rsidP="00E76929">
      <w:pPr>
        <w:pStyle w:val="BodyText"/>
        <w:numPr>
          <w:ilvl w:val="0"/>
          <w:numId w:val="241"/>
        </w:numPr>
        <w:ind w:left="3600"/>
      </w:pPr>
      <w:r w:rsidRPr="00DF6E65">
        <w:t xml:space="preserve">Areas containing acetylene tanks must have a conspicuous </w:t>
      </w:r>
      <w:r w:rsidR="00103585" w:rsidRPr="00DF6E65">
        <w:t>‘no smoking or open flame’ sign posted at all times.</w:t>
      </w:r>
    </w:p>
    <w:p w:rsidR="00832B70" w:rsidRPr="00DF6E65" w:rsidRDefault="00832B70" w:rsidP="00E76929">
      <w:pPr>
        <w:pStyle w:val="BodyText"/>
        <w:numPr>
          <w:ilvl w:val="0"/>
          <w:numId w:val="241"/>
        </w:numPr>
        <w:ind w:left="3600"/>
      </w:pPr>
      <w:r w:rsidRPr="00DF6E65">
        <w:t>Do not open the valve without a regulator attachment to prevent potential expulsion of solvent.</w:t>
      </w:r>
    </w:p>
    <w:p w:rsidR="00CA59BB" w:rsidRPr="00DF6E65" w:rsidRDefault="00CA59BB" w:rsidP="00551B97">
      <w:pPr>
        <w:pStyle w:val="BodyText"/>
        <w:numPr>
          <w:ilvl w:val="0"/>
          <w:numId w:val="72"/>
        </w:numPr>
        <w:ind w:left="2880"/>
      </w:pPr>
      <w:r w:rsidRPr="00DF6E65">
        <w:t>Refrigerant gases</w:t>
      </w:r>
    </w:p>
    <w:p w:rsidR="004639F8" w:rsidRPr="00DF6E65" w:rsidRDefault="00CA59BB" w:rsidP="00E76929">
      <w:pPr>
        <w:pStyle w:val="BodyText"/>
        <w:numPr>
          <w:ilvl w:val="0"/>
          <w:numId w:val="256"/>
        </w:numPr>
        <w:ind w:left="3600"/>
      </w:pPr>
      <w:r w:rsidRPr="00DF6E65">
        <w:t xml:space="preserve">Refrigerant gas cylinders shall be appropriately </w:t>
      </w:r>
      <w:r w:rsidR="004639F8" w:rsidRPr="00DF6E65">
        <w:t>marked.</w:t>
      </w:r>
    </w:p>
    <w:p w:rsidR="00CA59BB" w:rsidRPr="00DF6E65" w:rsidRDefault="004639F8" w:rsidP="00E76929">
      <w:pPr>
        <w:pStyle w:val="BodyText"/>
        <w:numPr>
          <w:ilvl w:val="0"/>
          <w:numId w:val="257"/>
        </w:numPr>
        <w:ind w:left="4230" w:hanging="180"/>
      </w:pPr>
      <w:r w:rsidRPr="00DF6E65">
        <w:t>Color-coded</w:t>
      </w:r>
      <w:r w:rsidR="00CA59BB" w:rsidRPr="00DF6E65">
        <w:t xml:space="preserve"> gray with yellow top</w:t>
      </w:r>
    </w:p>
    <w:p w:rsidR="004639F8" w:rsidRPr="00DF6E65" w:rsidRDefault="004639F8" w:rsidP="00E76929">
      <w:pPr>
        <w:pStyle w:val="BodyText"/>
        <w:numPr>
          <w:ilvl w:val="0"/>
          <w:numId w:val="257"/>
        </w:numPr>
        <w:ind w:left="4230" w:hanging="180"/>
      </w:pPr>
      <w:r w:rsidRPr="00DF6E65">
        <w:t>Labeled with a DOT-approved non-flammable gas label</w:t>
      </w:r>
    </w:p>
    <w:p w:rsidR="004639F8" w:rsidRPr="00DF6E65" w:rsidRDefault="004639F8" w:rsidP="00E76929">
      <w:pPr>
        <w:pStyle w:val="BodyText"/>
        <w:numPr>
          <w:ilvl w:val="0"/>
          <w:numId w:val="257"/>
        </w:numPr>
        <w:ind w:left="4230" w:hanging="180"/>
      </w:pPr>
      <w:r w:rsidRPr="00DF6E65">
        <w:t>Clearly labeled ‘refrigerant’ with the type of refrigerant, if known.</w:t>
      </w:r>
    </w:p>
    <w:p w:rsidR="004639F8" w:rsidRPr="00DF6E65" w:rsidRDefault="004639F8" w:rsidP="00E76929">
      <w:pPr>
        <w:pStyle w:val="BodyText"/>
        <w:numPr>
          <w:ilvl w:val="0"/>
          <w:numId w:val="256"/>
        </w:numPr>
        <w:ind w:left="3600"/>
      </w:pPr>
      <w:r w:rsidRPr="00DF6E65">
        <w:t>Different refrigerants shall not be mixed in cylinders.</w:t>
      </w:r>
    </w:p>
    <w:p w:rsidR="00CA59BB" w:rsidRPr="00DF6E65" w:rsidRDefault="00CA59BB" w:rsidP="00E76929">
      <w:pPr>
        <w:pStyle w:val="BodyText"/>
        <w:numPr>
          <w:ilvl w:val="0"/>
          <w:numId w:val="256"/>
        </w:numPr>
        <w:ind w:left="3600"/>
      </w:pPr>
      <w:r w:rsidRPr="00DF6E65">
        <w:t>Refrigerant gas cylinders shall be equipped with pressure release devices.</w:t>
      </w:r>
    </w:p>
    <w:p w:rsidR="00CA59BB" w:rsidRPr="00DF6E65" w:rsidRDefault="00CA59BB" w:rsidP="00E76929">
      <w:pPr>
        <w:pStyle w:val="BodyText"/>
        <w:numPr>
          <w:ilvl w:val="0"/>
          <w:numId w:val="256"/>
        </w:numPr>
        <w:ind w:left="3600"/>
      </w:pPr>
      <w:r w:rsidRPr="00DF6E65">
        <w:t>Refrigerant gas cylinders shall not be stored in direct sunlight.</w:t>
      </w:r>
    </w:p>
    <w:p w:rsidR="00CA59BB" w:rsidRPr="00DF6E65" w:rsidRDefault="00CA59BB" w:rsidP="00E76929">
      <w:pPr>
        <w:pStyle w:val="BodyText"/>
        <w:numPr>
          <w:ilvl w:val="0"/>
          <w:numId w:val="256"/>
        </w:numPr>
        <w:ind w:left="3600"/>
      </w:pPr>
      <w:r w:rsidRPr="00DF6E65">
        <w:t>Refillable cylinders shall not be filled more than eighty (80) percent full, sixty (60) percent in warm weather months.</w:t>
      </w:r>
    </w:p>
    <w:p w:rsidR="004639F8" w:rsidRPr="00DF6E65" w:rsidRDefault="004639F8" w:rsidP="00E76929">
      <w:pPr>
        <w:pStyle w:val="BodyText"/>
        <w:numPr>
          <w:ilvl w:val="0"/>
          <w:numId w:val="256"/>
        </w:numPr>
        <w:ind w:left="3600"/>
      </w:pPr>
      <w:r w:rsidRPr="00DF6E65">
        <w:t>Filling or transferring refrigerant gases can present hazards</w:t>
      </w:r>
    </w:p>
    <w:p w:rsidR="004639F8" w:rsidRPr="00DF6E65" w:rsidRDefault="004639F8" w:rsidP="00E76929">
      <w:pPr>
        <w:pStyle w:val="BodyText"/>
        <w:numPr>
          <w:ilvl w:val="0"/>
          <w:numId w:val="259"/>
        </w:numPr>
        <w:ind w:left="4230" w:hanging="180"/>
      </w:pPr>
      <w:r w:rsidRPr="00DF6E65">
        <w:t>Refrigerant shall only be transferred to or from cylinders in well-ventilated areas.</w:t>
      </w:r>
    </w:p>
    <w:p w:rsidR="004639F8" w:rsidRPr="00DF6E65" w:rsidRDefault="004639F8" w:rsidP="00E76929">
      <w:pPr>
        <w:pStyle w:val="BodyText"/>
        <w:numPr>
          <w:ilvl w:val="0"/>
          <w:numId w:val="259"/>
        </w:numPr>
        <w:ind w:left="4230" w:hanging="180"/>
      </w:pPr>
      <w:r w:rsidRPr="00DF6E65">
        <w:t>Proper PPE shall be used to protect employees from the hazards associated with cryogenic gases including safety glasses and insulating gloves.</w:t>
      </w:r>
    </w:p>
    <w:p w:rsidR="004639F8" w:rsidRPr="00DF6E65" w:rsidRDefault="004639F8" w:rsidP="00E76929">
      <w:pPr>
        <w:pStyle w:val="BodyText"/>
        <w:numPr>
          <w:ilvl w:val="0"/>
          <w:numId w:val="256"/>
        </w:numPr>
        <w:ind w:left="3600"/>
      </w:pPr>
      <w:r w:rsidRPr="00DF6E65">
        <w:t>All transfer hoses and equipment shall be inspected prior to use for any cracks or signs of deterioration.</w:t>
      </w:r>
    </w:p>
    <w:p w:rsidR="004639F8" w:rsidRPr="00DF6E65" w:rsidRDefault="008509D3" w:rsidP="00E76929">
      <w:pPr>
        <w:pStyle w:val="BodyText"/>
        <w:numPr>
          <w:ilvl w:val="0"/>
          <w:numId w:val="260"/>
        </w:numPr>
        <w:ind w:left="4230" w:hanging="180"/>
      </w:pPr>
      <w:r w:rsidRPr="00DF6E65">
        <w:t>Hoses, valves, and unions that are visibly deteriorated shall not be used and shall immediately be replaced.</w:t>
      </w:r>
    </w:p>
    <w:p w:rsidR="004639F8" w:rsidRPr="00DF6E65" w:rsidRDefault="004639F8" w:rsidP="00E76929">
      <w:pPr>
        <w:pStyle w:val="BodyText"/>
        <w:numPr>
          <w:ilvl w:val="0"/>
          <w:numId w:val="256"/>
        </w:numPr>
        <w:ind w:left="3600"/>
      </w:pPr>
      <w:r w:rsidRPr="00DF6E65">
        <w:t>Whenever cylinders are opened, the valve shall be positioned away from employees and surrounding personnel.</w:t>
      </w:r>
    </w:p>
    <w:p w:rsidR="00CA59BB" w:rsidRPr="00DF6E65" w:rsidRDefault="00CA59BB" w:rsidP="00E76929">
      <w:pPr>
        <w:pStyle w:val="BodyText"/>
        <w:numPr>
          <w:ilvl w:val="0"/>
          <w:numId w:val="256"/>
        </w:numPr>
        <w:ind w:left="3600"/>
      </w:pPr>
      <w:r w:rsidRPr="00DF6E65">
        <w:t>Dented, damaged, or visibly corroded cylinders shall not be refilled and should be removed from service for recycling.</w:t>
      </w:r>
    </w:p>
    <w:p w:rsidR="00CA59BB" w:rsidRPr="00DF6E65" w:rsidRDefault="00CA59BB" w:rsidP="00E76929">
      <w:pPr>
        <w:pStyle w:val="BodyText"/>
        <w:numPr>
          <w:ilvl w:val="0"/>
          <w:numId w:val="258"/>
        </w:numPr>
        <w:ind w:left="4230" w:hanging="180"/>
      </w:pPr>
      <w:r w:rsidRPr="00DF6E65">
        <w:t>Cylinder</w:t>
      </w:r>
      <w:r w:rsidR="004639F8" w:rsidRPr="00DF6E65">
        <w:t xml:space="preserve"> content</w:t>
      </w:r>
      <w:r w:rsidRPr="00DF6E65">
        <w:t>s shall be completely transferred prior to recycling or disposal.</w:t>
      </w:r>
    </w:p>
    <w:p w:rsidR="00CA59BB" w:rsidRPr="00DF6E65" w:rsidRDefault="00CA59BB" w:rsidP="00E76929">
      <w:pPr>
        <w:pStyle w:val="BodyText"/>
        <w:numPr>
          <w:ilvl w:val="0"/>
          <w:numId w:val="256"/>
        </w:numPr>
        <w:ind w:left="3600"/>
      </w:pPr>
      <w:r w:rsidRPr="00DF6E65">
        <w:t xml:space="preserve">Under no condition shall refrigerant cylinders be intentionally vented unless overpressure is an impending hazard. </w:t>
      </w:r>
    </w:p>
    <w:p w:rsidR="00F96D36" w:rsidRPr="00DF6E65" w:rsidRDefault="00F96D36" w:rsidP="00551B97">
      <w:pPr>
        <w:pStyle w:val="BodyText"/>
        <w:numPr>
          <w:ilvl w:val="0"/>
          <w:numId w:val="72"/>
        </w:numPr>
        <w:ind w:left="2880"/>
      </w:pPr>
      <w:r w:rsidRPr="00DF6E65">
        <w:t>Cylinder failure</w:t>
      </w:r>
      <w:bookmarkEnd w:id="416"/>
      <w:bookmarkEnd w:id="417"/>
    </w:p>
    <w:p w:rsidR="00F96D36" w:rsidRPr="00DF6E65" w:rsidRDefault="00F96D36" w:rsidP="00551B97">
      <w:pPr>
        <w:pStyle w:val="BodyText"/>
        <w:numPr>
          <w:ilvl w:val="0"/>
          <w:numId w:val="80"/>
        </w:numPr>
        <w:ind w:left="3600"/>
      </w:pPr>
      <w:bookmarkStart w:id="418" w:name="_Toc467071787"/>
      <w:bookmarkStart w:id="419" w:name="_Toc468178647"/>
      <w:r w:rsidRPr="00DF6E65">
        <w:t xml:space="preserve">If a cylinder or valve assembly begins to leak </w:t>
      </w:r>
      <w:r w:rsidR="00EF5906" w:rsidRPr="00DF6E65">
        <w:t>or</w:t>
      </w:r>
      <w:r w:rsidRPr="00DF6E65">
        <w:t xml:space="preserve"> the valve cannot be closed</w:t>
      </w:r>
      <w:bookmarkEnd w:id="418"/>
      <w:bookmarkEnd w:id="419"/>
    </w:p>
    <w:p w:rsidR="00F96D36" w:rsidRPr="00DF6E65" w:rsidRDefault="00F96D36" w:rsidP="00551B97">
      <w:pPr>
        <w:pStyle w:val="BodyText"/>
        <w:numPr>
          <w:ilvl w:val="0"/>
          <w:numId w:val="81"/>
        </w:numPr>
        <w:ind w:left="4230" w:hanging="180"/>
      </w:pPr>
      <w:bookmarkStart w:id="420" w:name="_Toc467071788"/>
      <w:bookmarkStart w:id="421" w:name="_Toc468178648"/>
      <w:r w:rsidRPr="00DF6E65">
        <w:t xml:space="preserve">For non-toxic, non-flammable, and non-corrosive gases, the </w:t>
      </w:r>
      <w:r w:rsidRPr="00DF6E65">
        <w:lastRenderedPageBreak/>
        <w:t>cylinder shall be moved to an exterior location away from buildings or pedestrian walkways and allowed to vent.</w:t>
      </w:r>
      <w:bookmarkEnd w:id="420"/>
      <w:bookmarkEnd w:id="421"/>
    </w:p>
    <w:p w:rsidR="00F96D36" w:rsidRPr="00DF6E65" w:rsidRDefault="00F96D36" w:rsidP="00551B97">
      <w:pPr>
        <w:pStyle w:val="BodyText"/>
        <w:numPr>
          <w:ilvl w:val="0"/>
          <w:numId w:val="81"/>
        </w:numPr>
        <w:ind w:left="4230" w:hanging="180"/>
      </w:pPr>
      <w:bookmarkStart w:id="422" w:name="_Toc467071789"/>
      <w:bookmarkStart w:id="423" w:name="_Toc468178649"/>
      <w:r w:rsidRPr="00DF6E65">
        <w:t xml:space="preserve">For toxic, flammable, and corrosive gases, the incident shall be treated as an uncontrolled release- see “Emergency Response Procedures,” </w:t>
      </w:r>
      <w:r w:rsidR="003A43CA" w:rsidRPr="00DF6E65">
        <w:t>in this document</w:t>
      </w:r>
      <w:r w:rsidRPr="00DF6E65">
        <w:t xml:space="preserve"> or refer to the </w:t>
      </w:r>
      <w:r w:rsidRPr="00DF6E65">
        <w:rPr>
          <w:i/>
        </w:rPr>
        <w:t>EAP Guide.</w:t>
      </w:r>
      <w:bookmarkEnd w:id="422"/>
      <w:bookmarkEnd w:id="423"/>
      <w:r w:rsidRPr="00DF6E65">
        <w:t xml:space="preserve"> </w:t>
      </w:r>
    </w:p>
    <w:p w:rsidR="00A94183" w:rsidRPr="00DF6E65" w:rsidRDefault="00A94183" w:rsidP="00E63DA6">
      <w:pPr>
        <w:pStyle w:val="BodyText"/>
      </w:pPr>
    </w:p>
    <w:p w:rsidR="005B1C03" w:rsidRPr="00DF6E65" w:rsidRDefault="005B1C03" w:rsidP="00DC367F">
      <w:pPr>
        <w:pStyle w:val="Heading2"/>
        <w:numPr>
          <w:ilvl w:val="1"/>
          <w:numId w:val="19"/>
        </w:numPr>
      </w:pPr>
      <w:bookmarkStart w:id="424" w:name="_Toc487008449"/>
      <w:r w:rsidRPr="00DF6E65">
        <w:t>Personal Protective Equipment</w:t>
      </w:r>
      <w:bookmarkEnd w:id="424"/>
    </w:p>
    <w:p w:rsidR="005B1C03" w:rsidRPr="00DF6E65" w:rsidRDefault="005B1C03" w:rsidP="00E63DA6">
      <w:pPr>
        <w:pStyle w:val="BodyText"/>
      </w:pPr>
      <w:bookmarkStart w:id="425" w:name="_Toc465260553"/>
    </w:p>
    <w:p w:rsidR="005B1C03" w:rsidRPr="00DF6E65" w:rsidRDefault="005B1C03" w:rsidP="00E63DA6">
      <w:pPr>
        <w:pStyle w:val="BodyText"/>
        <w:ind w:left="720"/>
      </w:pPr>
      <w:bookmarkStart w:id="426" w:name="_Toc467071791"/>
      <w:bookmarkStart w:id="427" w:name="_Toc468178651"/>
      <w:r w:rsidRPr="00DF6E65">
        <w:t xml:space="preserve">The last line of defense against chemical hazards is personal protective equipment (PPE) since any failure in the measure will likely result in an exposure. The following are </w:t>
      </w:r>
      <w:r w:rsidR="000A3E44" w:rsidRPr="00DF6E65">
        <w:t>San Diego Miramar College</w:t>
      </w:r>
      <w:r w:rsidR="00886631" w:rsidRPr="00DF6E65">
        <w:t xml:space="preserve">’s </w:t>
      </w:r>
      <w:r w:rsidRPr="00DF6E65">
        <w:t xml:space="preserve">guidelines for personal protective equipment while handling chemicals pursuant to California Code of Regulations, Title 8, Section 3302. For additional information, refer to the District’s </w:t>
      </w:r>
      <w:r w:rsidRPr="00DF6E65">
        <w:rPr>
          <w:i/>
        </w:rPr>
        <w:t>Personal Protective Equipment Program</w:t>
      </w:r>
      <w:r w:rsidRPr="00DF6E65">
        <w:t>.</w:t>
      </w:r>
      <w:bookmarkEnd w:id="425"/>
      <w:bookmarkEnd w:id="426"/>
      <w:bookmarkEnd w:id="427"/>
      <w:r w:rsidR="00D405A8" w:rsidRPr="00DF6E65">
        <w:t xml:space="preserve"> Students in instructional laboratories </w:t>
      </w:r>
      <w:r w:rsidR="003A43CA" w:rsidRPr="00DF6E65">
        <w:t xml:space="preserve">that use chemicals </w:t>
      </w:r>
      <w:r w:rsidR="00D405A8" w:rsidRPr="00DF6E65">
        <w:t>are expected to be informed of and adhere to the following guidelines.</w:t>
      </w:r>
    </w:p>
    <w:p w:rsidR="00712247" w:rsidRPr="00DF6E65" w:rsidRDefault="00712247" w:rsidP="00E63DA6">
      <w:pPr>
        <w:pStyle w:val="BodyText"/>
      </w:pPr>
    </w:p>
    <w:p w:rsidR="00712247" w:rsidRPr="00DF6E65" w:rsidRDefault="00712247" w:rsidP="00DC367F">
      <w:pPr>
        <w:pStyle w:val="Heading3"/>
        <w:numPr>
          <w:ilvl w:val="3"/>
          <w:numId w:val="7"/>
        </w:numPr>
        <w:ind w:left="1440"/>
        <w:rPr>
          <w:u w:val="single"/>
        </w:rPr>
      </w:pPr>
      <w:bookmarkStart w:id="428" w:name="_Toc487008450"/>
      <w:r w:rsidRPr="00DF6E65">
        <w:rPr>
          <w:u w:val="single"/>
        </w:rPr>
        <w:t>General Guidelines</w:t>
      </w:r>
      <w:bookmarkEnd w:id="428"/>
    </w:p>
    <w:p w:rsidR="00712247" w:rsidRPr="00DF6E65" w:rsidRDefault="00712247" w:rsidP="00E63DA6">
      <w:pPr>
        <w:pStyle w:val="BodyText"/>
      </w:pPr>
    </w:p>
    <w:p w:rsidR="00712247" w:rsidRPr="00DF6E65" w:rsidRDefault="00712247" w:rsidP="007A01C7">
      <w:pPr>
        <w:pStyle w:val="Heading4"/>
        <w:numPr>
          <w:ilvl w:val="1"/>
          <w:numId w:val="3"/>
        </w:numPr>
        <w:ind w:left="2160"/>
      </w:pPr>
      <w:r w:rsidRPr="00DF6E65">
        <w:t>Shorts</w:t>
      </w:r>
      <w:r w:rsidR="001B7758" w:rsidRPr="00DF6E65">
        <w:t xml:space="preserve">, pants that expose any skin, </w:t>
      </w:r>
      <w:r w:rsidR="00373AA1" w:rsidRPr="00DF6E65">
        <w:t xml:space="preserve">and skirts or dresses that come above the ankle </w:t>
      </w:r>
      <w:r w:rsidRPr="00DF6E65">
        <w:t>may not be worn in laboratory areas or when handling chemicals.</w:t>
      </w:r>
    </w:p>
    <w:p w:rsidR="00F6787C" w:rsidRPr="00DF6E65" w:rsidRDefault="00F6787C" w:rsidP="007A01C7">
      <w:pPr>
        <w:pStyle w:val="Heading4"/>
        <w:numPr>
          <w:ilvl w:val="1"/>
          <w:numId w:val="3"/>
        </w:numPr>
        <w:ind w:left="2160"/>
      </w:pPr>
      <w:r w:rsidRPr="00DF6E65">
        <w:t>Tank tops, sleeveless shirts, or shirts that expose the chest shall not be worn when working with chemicals unless covered by a laboratory coat</w:t>
      </w:r>
      <w:r w:rsidR="00F66491" w:rsidRPr="00DF6E65">
        <w:t xml:space="preserve"> or other protective apparel</w:t>
      </w:r>
      <w:r w:rsidRPr="00DF6E65">
        <w:t>.</w:t>
      </w:r>
    </w:p>
    <w:p w:rsidR="00712247" w:rsidRPr="00DF6E65" w:rsidRDefault="00712247" w:rsidP="007A01C7">
      <w:pPr>
        <w:pStyle w:val="Heading4"/>
        <w:numPr>
          <w:ilvl w:val="1"/>
          <w:numId w:val="3"/>
        </w:numPr>
        <w:ind w:left="2160"/>
      </w:pPr>
      <w:r w:rsidRPr="00DF6E65">
        <w:t>Long hair shall be pulled back or worn up to prevent inadvertent contact with chemicals.</w:t>
      </w:r>
    </w:p>
    <w:p w:rsidR="00712247" w:rsidRPr="00DF6E65" w:rsidRDefault="00712247" w:rsidP="00E63DA6">
      <w:pPr>
        <w:pStyle w:val="BodyText"/>
        <w:numPr>
          <w:ilvl w:val="2"/>
          <w:numId w:val="3"/>
        </w:numPr>
        <w:ind w:left="2880" w:hanging="360"/>
      </w:pPr>
      <w:r w:rsidRPr="00DF6E65">
        <w:t>Hair nets can be used.</w:t>
      </w:r>
    </w:p>
    <w:p w:rsidR="00E63DA6" w:rsidRPr="00DF6E65" w:rsidRDefault="00F66491" w:rsidP="00E76929">
      <w:pPr>
        <w:pStyle w:val="Heading4"/>
        <w:numPr>
          <w:ilvl w:val="0"/>
          <w:numId w:val="161"/>
        </w:numPr>
        <w:ind w:left="2160"/>
      </w:pPr>
      <w:r w:rsidRPr="00DF6E65">
        <w:t>Unless otherwise arranged for by the Department, s</w:t>
      </w:r>
      <w:r w:rsidR="00E63DA6" w:rsidRPr="00DF6E65">
        <w:t>tudents in instructional laboratories are responsible for providing their own, appropriate protective equipment.</w:t>
      </w:r>
    </w:p>
    <w:p w:rsidR="00E63DA6" w:rsidRPr="00DF6E65" w:rsidRDefault="00E63DA6" w:rsidP="00DC367F">
      <w:pPr>
        <w:pStyle w:val="BodyText"/>
        <w:numPr>
          <w:ilvl w:val="0"/>
          <w:numId w:val="26"/>
        </w:numPr>
        <w:ind w:left="2880"/>
      </w:pPr>
      <w:r w:rsidRPr="00DF6E65">
        <w:t>Faculty shall provide specific guidance regarding the type of PPE to be purchased</w:t>
      </w:r>
      <w:r w:rsidR="004004B8" w:rsidRPr="00DF6E65">
        <w:t xml:space="preserve"> by the students</w:t>
      </w:r>
      <w:r w:rsidRPr="00DF6E65">
        <w:t>.</w:t>
      </w:r>
    </w:p>
    <w:p w:rsidR="00E63DA6" w:rsidRPr="00DF6E65" w:rsidRDefault="00E63DA6" w:rsidP="00DC367F">
      <w:pPr>
        <w:pStyle w:val="BodyText"/>
        <w:numPr>
          <w:ilvl w:val="0"/>
          <w:numId w:val="26"/>
        </w:numPr>
        <w:ind w:left="2880"/>
      </w:pPr>
      <w:r w:rsidRPr="00DF6E65">
        <w:t>Faculty shall be responsible for enforcing the use of PPE in instructional laboratories.</w:t>
      </w:r>
    </w:p>
    <w:p w:rsidR="00E63DA6" w:rsidRPr="00DF6E65" w:rsidRDefault="00E63DA6" w:rsidP="00DC367F">
      <w:pPr>
        <w:pStyle w:val="BodyText"/>
        <w:numPr>
          <w:ilvl w:val="0"/>
          <w:numId w:val="26"/>
        </w:numPr>
        <w:ind w:left="2880"/>
      </w:pPr>
      <w:r w:rsidRPr="00DF6E65">
        <w:t xml:space="preserve">Students with insufficient or inappropriate PPE shall be immediately </w:t>
      </w:r>
      <w:r w:rsidR="003A43CA" w:rsidRPr="00DF6E65">
        <w:t>removed</w:t>
      </w:r>
      <w:r w:rsidRPr="00DF6E65">
        <w:t xml:space="preserve"> from the instructional laboratory until such time they have the appropriate equipment.</w:t>
      </w:r>
    </w:p>
    <w:p w:rsidR="00E63DA6" w:rsidRPr="00DF6E65" w:rsidRDefault="00E63DA6" w:rsidP="00DC367F">
      <w:pPr>
        <w:pStyle w:val="BodyText"/>
        <w:numPr>
          <w:ilvl w:val="0"/>
          <w:numId w:val="26"/>
        </w:numPr>
        <w:ind w:left="2880"/>
      </w:pPr>
      <w:r w:rsidRPr="00DF6E65">
        <w:t>Minimum student PPE for instructional laboratories include:</w:t>
      </w:r>
    </w:p>
    <w:p w:rsidR="00E63DA6" w:rsidRPr="00DF6E65" w:rsidRDefault="00E63DA6" w:rsidP="00DC367F">
      <w:pPr>
        <w:pStyle w:val="BodyText"/>
        <w:numPr>
          <w:ilvl w:val="0"/>
          <w:numId w:val="27"/>
        </w:numPr>
        <w:ind w:left="3600"/>
      </w:pPr>
      <w:r w:rsidRPr="00DF6E65">
        <w:t>Chemical splash goggles</w:t>
      </w:r>
    </w:p>
    <w:p w:rsidR="00E63DA6" w:rsidRPr="00DF6E65" w:rsidRDefault="00E63DA6" w:rsidP="00DC367F">
      <w:pPr>
        <w:pStyle w:val="BodyText"/>
        <w:numPr>
          <w:ilvl w:val="0"/>
          <w:numId w:val="27"/>
        </w:numPr>
        <w:ind w:left="3600"/>
      </w:pPr>
      <w:r w:rsidRPr="00DF6E65">
        <w:t>Laboratory coats</w:t>
      </w:r>
    </w:p>
    <w:p w:rsidR="00E63DA6" w:rsidRPr="00DF6E65" w:rsidRDefault="00E63DA6" w:rsidP="00DC367F">
      <w:pPr>
        <w:pStyle w:val="BodyText"/>
        <w:numPr>
          <w:ilvl w:val="0"/>
          <w:numId w:val="27"/>
        </w:numPr>
        <w:ind w:left="3600"/>
      </w:pPr>
      <w:r w:rsidRPr="00DF6E65">
        <w:t>Chemical-resistant (non-latex) disposable gloves.</w:t>
      </w:r>
    </w:p>
    <w:p w:rsidR="00E53180" w:rsidRPr="00DF6E65" w:rsidRDefault="000A3E44" w:rsidP="00E53180">
      <w:pPr>
        <w:pStyle w:val="Heading4"/>
        <w:ind w:left="2160"/>
      </w:pPr>
      <w:r w:rsidRPr="00DF6E65">
        <w:t xml:space="preserve">San Diego Miramar </w:t>
      </w:r>
      <w:r w:rsidR="00886631" w:rsidRPr="00DF6E65">
        <w:t xml:space="preserve">College </w:t>
      </w:r>
      <w:r w:rsidR="00E53180" w:rsidRPr="00DF6E65">
        <w:t xml:space="preserve">shall provide appropriate PPE for student workers and volunteers </w:t>
      </w:r>
      <w:r w:rsidR="00D405A8" w:rsidRPr="00DF6E65">
        <w:t xml:space="preserve">providing equivalent protection as that offered to </w:t>
      </w:r>
      <w:r w:rsidR="00E53180" w:rsidRPr="00DF6E65">
        <w:t>employees.</w:t>
      </w:r>
    </w:p>
    <w:p w:rsidR="0066607A" w:rsidRPr="00DF6E65" w:rsidRDefault="0066607A" w:rsidP="00E63DA6">
      <w:pPr>
        <w:pStyle w:val="BodyText"/>
      </w:pPr>
    </w:p>
    <w:p w:rsidR="00F6787C" w:rsidRPr="00DF6E65" w:rsidRDefault="00F6787C" w:rsidP="00551B97">
      <w:pPr>
        <w:pStyle w:val="Heading3"/>
        <w:numPr>
          <w:ilvl w:val="0"/>
          <w:numId w:val="82"/>
        </w:numPr>
        <w:ind w:left="1440"/>
        <w:rPr>
          <w:u w:val="single"/>
        </w:rPr>
      </w:pPr>
      <w:bookmarkStart w:id="429" w:name="_Toc487008451"/>
      <w:r w:rsidRPr="00DF6E65">
        <w:rPr>
          <w:u w:val="single"/>
        </w:rPr>
        <w:t>Gloves</w:t>
      </w:r>
      <w:bookmarkEnd w:id="429"/>
    </w:p>
    <w:p w:rsidR="00F6787C" w:rsidRPr="00DF6E65" w:rsidRDefault="00F6787C" w:rsidP="00E63DA6">
      <w:pPr>
        <w:pStyle w:val="BodyText"/>
      </w:pPr>
    </w:p>
    <w:p w:rsidR="0018729E" w:rsidRPr="00DF6E65" w:rsidRDefault="0018729E" w:rsidP="00E76929">
      <w:pPr>
        <w:pStyle w:val="Heading4"/>
        <w:numPr>
          <w:ilvl w:val="0"/>
          <w:numId w:val="162"/>
        </w:numPr>
        <w:ind w:left="2160"/>
      </w:pPr>
      <w:r w:rsidRPr="00DF6E65">
        <w:lastRenderedPageBreak/>
        <w:t xml:space="preserve">Each </w:t>
      </w:r>
      <w:r w:rsidR="00E63DA6" w:rsidRPr="00DF6E65">
        <w:t>Department</w:t>
      </w:r>
      <w:r w:rsidRPr="00DF6E65">
        <w:t xml:space="preserve"> is responsible for </w:t>
      </w:r>
      <w:r w:rsidR="00E63DA6" w:rsidRPr="00DF6E65">
        <w:t>provid</w:t>
      </w:r>
      <w:r w:rsidR="0060261F" w:rsidRPr="00DF6E65">
        <w:t>ing</w:t>
      </w:r>
      <w:r w:rsidRPr="00DF6E65">
        <w:t xml:space="preserve"> </w:t>
      </w:r>
      <w:r w:rsidR="00E63DA6" w:rsidRPr="00DF6E65">
        <w:t xml:space="preserve">employees with </w:t>
      </w:r>
      <w:r w:rsidRPr="00DF6E65">
        <w:t>an adequate supply of glove types and sizes, based on the chemicals and processes used.</w:t>
      </w:r>
    </w:p>
    <w:p w:rsidR="00E63DA6" w:rsidRPr="00DF6E65" w:rsidRDefault="00E63DA6" w:rsidP="00551B97">
      <w:pPr>
        <w:pStyle w:val="BodyText"/>
        <w:numPr>
          <w:ilvl w:val="0"/>
          <w:numId w:val="83"/>
        </w:numPr>
        <w:ind w:left="2880"/>
      </w:pPr>
      <w:r w:rsidRPr="00DF6E65">
        <w:t>Employees obtain gloves that are properly sized and appropriate for the chemicals they are using from their supervisor or, depending on Department policy, directly from an external vendor.</w:t>
      </w:r>
    </w:p>
    <w:p w:rsidR="00E63DA6" w:rsidRPr="00DF6E65" w:rsidRDefault="00E63DA6" w:rsidP="00551B97">
      <w:pPr>
        <w:pStyle w:val="BodyText"/>
        <w:numPr>
          <w:ilvl w:val="0"/>
          <w:numId w:val="83"/>
        </w:numPr>
        <w:ind w:left="2880"/>
      </w:pPr>
      <w:r w:rsidRPr="00DF6E65">
        <w:t>Specialty gloves shall also be provided or ordered as required.</w:t>
      </w:r>
    </w:p>
    <w:p w:rsidR="00F66491" w:rsidRPr="00DF6E65" w:rsidRDefault="00F66491" w:rsidP="00551B97">
      <w:pPr>
        <w:pStyle w:val="BodyText"/>
        <w:numPr>
          <w:ilvl w:val="0"/>
          <w:numId w:val="83"/>
        </w:numPr>
        <w:ind w:left="2880"/>
      </w:pPr>
      <w:r w:rsidRPr="00DF6E65">
        <w:t>Gloves shall be of adequate construction to provide protection against the chemicals and the processes they are being used for.</w:t>
      </w:r>
    </w:p>
    <w:p w:rsidR="0018729E" w:rsidRPr="00DF6E65" w:rsidRDefault="0018729E" w:rsidP="00C84080">
      <w:pPr>
        <w:pStyle w:val="Heading4"/>
        <w:ind w:left="2160"/>
      </w:pPr>
      <w:r w:rsidRPr="00DF6E65">
        <w:t xml:space="preserve">Gloves are not required </w:t>
      </w:r>
      <w:r w:rsidR="00E63DA6" w:rsidRPr="00DF6E65">
        <w:t xml:space="preserve">to be worn </w:t>
      </w:r>
      <w:r w:rsidRPr="00DF6E65">
        <w:t>when receiving chemical deliveries or handling chemicals that have not been previously opened.</w:t>
      </w:r>
    </w:p>
    <w:p w:rsidR="0018729E" w:rsidRPr="00DF6E65" w:rsidRDefault="0018729E" w:rsidP="00C84080">
      <w:pPr>
        <w:pStyle w:val="Heading4"/>
        <w:ind w:left="2160"/>
      </w:pPr>
      <w:r w:rsidRPr="00DF6E65">
        <w:t>Gloves are required to be worn by any employee who opens, handles, transfers, pours, or otherwise uses chemicals of any amount</w:t>
      </w:r>
      <w:r w:rsidR="00425A95" w:rsidRPr="00DF6E65">
        <w:t>, including toxic, corrosive, and refrigerant gases</w:t>
      </w:r>
      <w:r w:rsidRPr="00DF6E65">
        <w:t>.</w:t>
      </w:r>
    </w:p>
    <w:p w:rsidR="00833830" w:rsidRPr="00DF6E65" w:rsidRDefault="0018729E" w:rsidP="00E76929">
      <w:pPr>
        <w:pStyle w:val="BodyText"/>
        <w:numPr>
          <w:ilvl w:val="0"/>
          <w:numId w:val="235"/>
        </w:numPr>
        <w:ind w:left="2880"/>
      </w:pPr>
      <w:r w:rsidRPr="00DF6E65">
        <w:t xml:space="preserve">This includes taking inventory or moving </w:t>
      </w:r>
      <w:r w:rsidR="0060261F" w:rsidRPr="00DF6E65">
        <w:t xml:space="preserve">previously </w:t>
      </w:r>
      <w:r w:rsidRPr="00DF6E65">
        <w:t>stored chemicals.</w:t>
      </w:r>
    </w:p>
    <w:p w:rsidR="00E9299F" w:rsidRPr="00DF6E65" w:rsidRDefault="00E9299F" w:rsidP="00E9299F">
      <w:pPr>
        <w:pStyle w:val="Heading4"/>
        <w:ind w:left="2160"/>
      </w:pPr>
      <w:r w:rsidRPr="00DF6E65">
        <w:t>Gloves shall be worn when handling used glassware, including washing</w:t>
      </w:r>
      <w:r w:rsidR="008C1516" w:rsidRPr="00DF6E65">
        <w:t xml:space="preserve"> previously used glassware regardless of contents</w:t>
      </w:r>
      <w:r w:rsidRPr="00DF6E65">
        <w:t>.</w:t>
      </w:r>
    </w:p>
    <w:p w:rsidR="00E9299F" w:rsidRPr="00DF6E65" w:rsidRDefault="00E9299F" w:rsidP="00E76929">
      <w:pPr>
        <w:pStyle w:val="BodyText"/>
        <w:numPr>
          <w:ilvl w:val="0"/>
          <w:numId w:val="334"/>
        </w:numPr>
        <w:ind w:left="2880"/>
      </w:pPr>
      <w:r w:rsidRPr="00DF6E65">
        <w:t>Gloves with gauntlets that are longer than the wrist may be appropriate to reduce the chance of contaminated wash water entering the glove.</w:t>
      </w:r>
    </w:p>
    <w:p w:rsidR="0018729E" w:rsidRPr="00DF6E65" w:rsidRDefault="0018729E" w:rsidP="00C84080">
      <w:pPr>
        <w:pStyle w:val="Heading4"/>
        <w:ind w:left="2160"/>
      </w:pPr>
      <w:r w:rsidRPr="00DF6E65">
        <w:t xml:space="preserve">The Safety Data Sheet (SDS) or glove manufacturer websites can be consulted for the appropriate chemical protective glove for </w:t>
      </w:r>
      <w:r w:rsidR="00425A95" w:rsidRPr="00DF6E65">
        <w:t>m</w:t>
      </w:r>
      <w:r w:rsidRPr="00DF6E65">
        <w:t>any chemical</w:t>
      </w:r>
      <w:r w:rsidR="00425A95" w:rsidRPr="00DF6E65">
        <w:t>s</w:t>
      </w:r>
      <w:r w:rsidRPr="00DF6E65">
        <w:t>.</w:t>
      </w:r>
      <w:r w:rsidR="00183966" w:rsidRPr="00DF6E65">
        <w:t xml:space="preserve"> </w:t>
      </w:r>
    </w:p>
    <w:p w:rsidR="0018729E" w:rsidRPr="00DF6E65" w:rsidRDefault="00425A95" w:rsidP="00551B97">
      <w:pPr>
        <w:pStyle w:val="BodyText"/>
        <w:numPr>
          <w:ilvl w:val="0"/>
          <w:numId w:val="84"/>
        </w:numPr>
        <w:ind w:left="2880"/>
      </w:pPr>
      <w:r w:rsidRPr="00DF6E65">
        <w:t>At a minimum, employees should be provided with n</w:t>
      </w:r>
      <w:r w:rsidR="002260A7" w:rsidRPr="00DF6E65">
        <w:t>itrile</w:t>
      </w:r>
      <w:r w:rsidRPr="00DF6E65">
        <w:t xml:space="preserve"> gloves which are</w:t>
      </w:r>
      <w:r w:rsidR="002260A7" w:rsidRPr="00DF6E65">
        <w:t xml:space="preserve"> good protection against corrosives, poor protection against petrochemicals and oxygen-containing compounds</w:t>
      </w:r>
      <w:r w:rsidR="0018729E" w:rsidRPr="00DF6E65">
        <w:t>.</w:t>
      </w:r>
    </w:p>
    <w:p w:rsidR="00183966" w:rsidRPr="00DF6E65" w:rsidRDefault="00E63DA6" w:rsidP="00551B97">
      <w:pPr>
        <w:pStyle w:val="BodyText"/>
        <w:numPr>
          <w:ilvl w:val="0"/>
          <w:numId w:val="85"/>
        </w:numPr>
        <w:ind w:left="3600"/>
      </w:pPr>
      <w:r w:rsidRPr="00DF6E65">
        <w:t>D</w:t>
      </w:r>
      <w:r w:rsidR="0018729E" w:rsidRPr="00DF6E65">
        <w:t>ifferent thicknesses of nitrile g</w:t>
      </w:r>
      <w:r w:rsidRPr="00DF6E65">
        <w:t>loves are available</w:t>
      </w:r>
    </w:p>
    <w:p w:rsidR="0018729E" w:rsidRPr="00DF6E65" w:rsidRDefault="0018729E" w:rsidP="00551B97">
      <w:pPr>
        <w:pStyle w:val="BodyText"/>
        <w:numPr>
          <w:ilvl w:val="0"/>
          <w:numId w:val="84"/>
        </w:numPr>
        <w:ind w:left="2880"/>
      </w:pPr>
      <w:r w:rsidRPr="00DF6E65">
        <w:t>Latex glov</w:t>
      </w:r>
      <w:r w:rsidR="00312D71" w:rsidRPr="00DF6E65">
        <w:t>es will not be provided due to the potential for latex allergy</w:t>
      </w:r>
      <w:r w:rsidRPr="00DF6E65">
        <w:t xml:space="preserve"> and the material’s lack of chemical protection.</w:t>
      </w:r>
    </w:p>
    <w:p w:rsidR="0018729E" w:rsidRPr="00DF6E65" w:rsidRDefault="0018729E" w:rsidP="00C84080">
      <w:pPr>
        <w:pStyle w:val="Heading4"/>
        <w:ind w:left="2160"/>
      </w:pPr>
      <w:r w:rsidRPr="00DF6E65">
        <w:t>Gloves should be inspected for defects prior to donning.</w:t>
      </w:r>
    </w:p>
    <w:p w:rsidR="0018729E" w:rsidRPr="00DF6E65" w:rsidRDefault="0018729E" w:rsidP="00551B97">
      <w:pPr>
        <w:pStyle w:val="BodyText"/>
        <w:numPr>
          <w:ilvl w:val="0"/>
          <w:numId w:val="86"/>
        </w:numPr>
        <w:ind w:left="2880"/>
      </w:pPr>
      <w:r w:rsidRPr="00DF6E65">
        <w:t>If a defect is found, the glove is to be discarded and replaced.</w:t>
      </w:r>
    </w:p>
    <w:p w:rsidR="0018729E" w:rsidRPr="00DF6E65" w:rsidRDefault="00E63DA6" w:rsidP="00C84080">
      <w:pPr>
        <w:pStyle w:val="Heading4"/>
        <w:ind w:left="2160"/>
      </w:pPr>
      <w:r w:rsidRPr="00DF6E65">
        <w:t>Disposable</w:t>
      </w:r>
      <w:r w:rsidR="0018729E" w:rsidRPr="00DF6E65">
        <w:t xml:space="preserve"> gloves should be discarded:</w:t>
      </w:r>
    </w:p>
    <w:p w:rsidR="0018729E" w:rsidRPr="00DF6E65" w:rsidRDefault="0018729E" w:rsidP="00551B97">
      <w:pPr>
        <w:pStyle w:val="BodyText"/>
        <w:numPr>
          <w:ilvl w:val="0"/>
          <w:numId w:val="87"/>
        </w:numPr>
        <w:ind w:left="2880"/>
      </w:pPr>
      <w:r w:rsidRPr="00DF6E65">
        <w:t>After they have become visibly contaminated,</w:t>
      </w:r>
    </w:p>
    <w:p w:rsidR="00312D71" w:rsidRPr="00DF6E65" w:rsidRDefault="0018729E" w:rsidP="00551B97">
      <w:pPr>
        <w:pStyle w:val="BodyText"/>
        <w:numPr>
          <w:ilvl w:val="0"/>
          <w:numId w:val="87"/>
        </w:numPr>
        <w:ind w:left="2880"/>
      </w:pPr>
      <w:r w:rsidRPr="00DF6E65">
        <w:t xml:space="preserve">After they have become discolored, </w:t>
      </w:r>
    </w:p>
    <w:p w:rsidR="0018729E" w:rsidRPr="00DF6E65" w:rsidRDefault="00312D71" w:rsidP="00551B97">
      <w:pPr>
        <w:pStyle w:val="BodyText"/>
        <w:numPr>
          <w:ilvl w:val="0"/>
          <w:numId w:val="87"/>
        </w:numPr>
        <w:ind w:left="2880"/>
      </w:pPr>
      <w:r w:rsidRPr="00DF6E65">
        <w:t xml:space="preserve">After use, </w:t>
      </w:r>
      <w:r w:rsidR="0018729E" w:rsidRPr="00DF6E65">
        <w:t>or</w:t>
      </w:r>
    </w:p>
    <w:p w:rsidR="0018729E" w:rsidRPr="00DF6E65" w:rsidRDefault="0018729E" w:rsidP="00551B97">
      <w:pPr>
        <w:pStyle w:val="BodyText"/>
        <w:numPr>
          <w:ilvl w:val="0"/>
          <w:numId w:val="87"/>
        </w:numPr>
        <w:ind w:left="2880"/>
      </w:pPr>
      <w:r w:rsidRPr="00DF6E65">
        <w:t xml:space="preserve">Before the employee </w:t>
      </w:r>
      <w:r w:rsidR="00312D71" w:rsidRPr="00DF6E65">
        <w:t xml:space="preserve">or student </w:t>
      </w:r>
      <w:r w:rsidRPr="00DF6E65">
        <w:t>leaves the laboratory</w:t>
      </w:r>
      <w:r w:rsidR="00312D71" w:rsidRPr="00DF6E65">
        <w:t xml:space="preserve"> or storage area</w:t>
      </w:r>
      <w:r w:rsidRPr="00DF6E65">
        <w:t>.</w:t>
      </w:r>
    </w:p>
    <w:p w:rsidR="00E63DA6" w:rsidRPr="00DF6E65" w:rsidRDefault="0018729E" w:rsidP="00C84080">
      <w:pPr>
        <w:pStyle w:val="Heading4"/>
        <w:ind w:left="2160"/>
      </w:pPr>
      <w:r w:rsidRPr="00DF6E65">
        <w:t xml:space="preserve">Gloves with wrist length gauntlets shall not be immersed in chemicals or used for washing items with chemical solutions. </w:t>
      </w:r>
    </w:p>
    <w:p w:rsidR="0018729E" w:rsidRPr="00DF6E65" w:rsidRDefault="0018729E" w:rsidP="00E76929">
      <w:pPr>
        <w:pStyle w:val="Heading4"/>
        <w:numPr>
          <w:ilvl w:val="0"/>
          <w:numId w:val="261"/>
        </w:numPr>
        <w:ind w:left="2880"/>
      </w:pPr>
      <w:r w:rsidRPr="00DF6E65">
        <w:t>Forearm or longer length gloves s</w:t>
      </w:r>
      <w:r w:rsidR="00146ACF" w:rsidRPr="00DF6E65">
        <w:t>hall be used for this purpose with</w:t>
      </w:r>
      <w:r w:rsidRPr="00DF6E65">
        <w:t xml:space="preserve"> a larger mil th</w:t>
      </w:r>
      <w:r w:rsidR="00146ACF" w:rsidRPr="00DF6E65">
        <w:t xml:space="preserve">ickness than typical </w:t>
      </w:r>
      <w:r w:rsidRPr="00DF6E65">
        <w:t>gloves.</w:t>
      </w:r>
    </w:p>
    <w:p w:rsidR="0018729E" w:rsidRPr="00DF6E65" w:rsidRDefault="00425A95" w:rsidP="00E76929">
      <w:pPr>
        <w:pStyle w:val="BodyText"/>
        <w:numPr>
          <w:ilvl w:val="0"/>
          <w:numId w:val="261"/>
        </w:numPr>
        <w:ind w:left="2880"/>
      </w:pPr>
      <w:r w:rsidRPr="00DF6E65">
        <w:t xml:space="preserve">These gloves are </w:t>
      </w:r>
      <w:r w:rsidR="0018729E" w:rsidRPr="00DF6E65">
        <w:t>disposable</w:t>
      </w:r>
      <w:r w:rsidR="00E63DA6" w:rsidRPr="00DF6E65">
        <w:t>, although they may be reused several times,</w:t>
      </w:r>
      <w:r w:rsidR="0018729E" w:rsidRPr="00DF6E65">
        <w:t xml:space="preserve"> and should be managed as solid hazardous waste.</w:t>
      </w:r>
    </w:p>
    <w:p w:rsidR="00425A95" w:rsidRPr="00DF6E65" w:rsidRDefault="00E63DA6" w:rsidP="00425A95">
      <w:pPr>
        <w:pStyle w:val="BodyText"/>
        <w:numPr>
          <w:ilvl w:val="5"/>
          <w:numId w:val="15"/>
        </w:numPr>
        <w:ind w:left="3600" w:hanging="360"/>
      </w:pPr>
      <w:r w:rsidRPr="00DF6E65">
        <w:t>If they are to be reused, a change schedule or procedure to notify employees when they need to change gloves must be established.</w:t>
      </w:r>
    </w:p>
    <w:p w:rsidR="002260A7" w:rsidRPr="00DF6E65" w:rsidRDefault="002260A7" w:rsidP="00E76929">
      <w:pPr>
        <w:pStyle w:val="BodyText"/>
        <w:numPr>
          <w:ilvl w:val="0"/>
          <w:numId w:val="261"/>
        </w:numPr>
        <w:ind w:left="2880"/>
      </w:pPr>
      <w:r w:rsidRPr="00DF6E65">
        <w:t>When gloves shall be immersed in solvents for any period of time, the employee should be aware of the permeation rate of the chemical they are using.</w:t>
      </w:r>
    </w:p>
    <w:p w:rsidR="0018729E" w:rsidRPr="00DF6E65" w:rsidRDefault="0018729E" w:rsidP="00C84080">
      <w:pPr>
        <w:pStyle w:val="Heading4"/>
        <w:ind w:left="2160"/>
      </w:pPr>
      <w:r w:rsidRPr="00DF6E65">
        <w:t>Used gloves are disposed of as solid hazardous waste.</w:t>
      </w:r>
    </w:p>
    <w:p w:rsidR="0018729E" w:rsidRPr="00DF6E65" w:rsidRDefault="0018729E" w:rsidP="00C84080">
      <w:pPr>
        <w:pStyle w:val="Heading4"/>
        <w:ind w:left="2160"/>
      </w:pPr>
      <w:r w:rsidRPr="00DF6E65">
        <w:t xml:space="preserve">Gloves that have been used to handle chemicals shall be removed and disposed of </w:t>
      </w:r>
      <w:r w:rsidRPr="00DF6E65">
        <w:lastRenderedPageBreak/>
        <w:t xml:space="preserve">before the employee contacts doors leading out of the </w:t>
      </w:r>
      <w:r w:rsidR="00146ACF" w:rsidRPr="00DF6E65">
        <w:t>area</w:t>
      </w:r>
      <w:r w:rsidRPr="00DF6E65">
        <w:t xml:space="preserve"> or other items that should remain uncontaminated.</w:t>
      </w:r>
    </w:p>
    <w:p w:rsidR="0018729E" w:rsidRPr="00DF6E65" w:rsidRDefault="0018729E" w:rsidP="00C84080">
      <w:pPr>
        <w:pStyle w:val="Heading4"/>
        <w:ind w:left="2160"/>
      </w:pPr>
      <w:r w:rsidRPr="00DF6E65">
        <w:t>Gloves shall not be worn outside of the area</w:t>
      </w:r>
      <w:r w:rsidR="00146ACF" w:rsidRPr="00DF6E65">
        <w:t xml:space="preserve"> where chemicals are located</w:t>
      </w:r>
      <w:r w:rsidRPr="00DF6E65">
        <w:t>.</w:t>
      </w:r>
    </w:p>
    <w:p w:rsidR="002C0146" w:rsidRPr="00DF6E65" w:rsidRDefault="0018729E" w:rsidP="002C0146">
      <w:pPr>
        <w:pStyle w:val="Heading4"/>
        <w:ind w:left="2160"/>
      </w:pPr>
      <w:r w:rsidRPr="00DF6E65">
        <w:t>Cryogenic gloves are to be used whenever an employee is transferring liquid nitrogen</w:t>
      </w:r>
      <w:r w:rsidR="00E63DA6" w:rsidRPr="00DF6E65">
        <w:t>, working with solid carbon dioxide (dry ice),</w:t>
      </w:r>
      <w:r w:rsidR="00146ACF" w:rsidRPr="00DF6E65">
        <w:t xml:space="preserve"> </w:t>
      </w:r>
      <w:r w:rsidR="00425A95" w:rsidRPr="00DF6E65">
        <w:t xml:space="preserve">transferring refrigerant, </w:t>
      </w:r>
      <w:r w:rsidR="00146ACF" w:rsidRPr="00DF6E65">
        <w:t>or retrieving items from a freezer</w:t>
      </w:r>
      <w:r w:rsidR="00E63DA6" w:rsidRPr="00DF6E65">
        <w:t xml:space="preserve"> for an extended period of time</w:t>
      </w:r>
      <w:r w:rsidRPr="00DF6E65">
        <w:t>.</w:t>
      </w:r>
    </w:p>
    <w:p w:rsidR="0018729E" w:rsidRPr="00DF6E65" w:rsidRDefault="002C0146" w:rsidP="00E76929">
      <w:pPr>
        <w:pStyle w:val="BodyText"/>
        <w:numPr>
          <w:ilvl w:val="0"/>
          <w:numId w:val="242"/>
        </w:numPr>
        <w:ind w:left="2880"/>
      </w:pPr>
      <w:r w:rsidRPr="00DF6E65">
        <w:t>C</w:t>
      </w:r>
      <w:r w:rsidR="00E63DA6" w:rsidRPr="00DF6E65">
        <w:t xml:space="preserve">ryogenic </w:t>
      </w:r>
      <w:r w:rsidR="0018729E" w:rsidRPr="00DF6E65">
        <w:t>gloves are not chemical resistant and therefore will not be used for general chemical handling.</w:t>
      </w:r>
    </w:p>
    <w:p w:rsidR="00756621" w:rsidRPr="00DF6E65" w:rsidRDefault="00756621" w:rsidP="00FA70F0">
      <w:pPr>
        <w:pStyle w:val="BodyText"/>
      </w:pPr>
    </w:p>
    <w:p w:rsidR="00F6787C" w:rsidRPr="00DF6E65" w:rsidRDefault="00146ACF" w:rsidP="00DC367F">
      <w:pPr>
        <w:pStyle w:val="Heading3"/>
        <w:numPr>
          <w:ilvl w:val="0"/>
          <w:numId w:val="13"/>
        </w:numPr>
        <w:ind w:left="1440"/>
        <w:rPr>
          <w:u w:val="single"/>
        </w:rPr>
      </w:pPr>
      <w:bookmarkStart w:id="430" w:name="_Toc487008452"/>
      <w:r w:rsidRPr="00DF6E65">
        <w:rPr>
          <w:u w:val="single"/>
        </w:rPr>
        <w:t>Laboratory coats</w:t>
      </w:r>
      <w:r w:rsidR="00FD7D62" w:rsidRPr="00DF6E65">
        <w:rPr>
          <w:u w:val="single"/>
        </w:rPr>
        <w:t xml:space="preserve"> (</w:t>
      </w:r>
      <w:r w:rsidR="0093317B" w:rsidRPr="00DF6E65">
        <w:rPr>
          <w:u w:val="single"/>
        </w:rPr>
        <w:t xml:space="preserve">Science </w:t>
      </w:r>
      <w:r w:rsidR="00FD7D62" w:rsidRPr="00DF6E65">
        <w:rPr>
          <w:u w:val="single"/>
        </w:rPr>
        <w:t>Instructional L</w:t>
      </w:r>
      <w:r w:rsidR="00E63DA6" w:rsidRPr="00DF6E65">
        <w:rPr>
          <w:u w:val="single"/>
        </w:rPr>
        <w:t>aboratories only)</w:t>
      </w:r>
      <w:bookmarkEnd w:id="430"/>
    </w:p>
    <w:p w:rsidR="00146ACF" w:rsidRPr="00DF6E65" w:rsidRDefault="00146ACF" w:rsidP="00FA70F0">
      <w:pPr>
        <w:pStyle w:val="BodyText"/>
      </w:pPr>
    </w:p>
    <w:p w:rsidR="00373AA1" w:rsidRPr="00DF6E65" w:rsidRDefault="00373AA1" w:rsidP="00E76929">
      <w:pPr>
        <w:pStyle w:val="Heading4"/>
        <w:numPr>
          <w:ilvl w:val="0"/>
          <w:numId w:val="163"/>
        </w:numPr>
        <w:ind w:left="2160"/>
      </w:pPr>
      <w:r w:rsidRPr="00DF6E65">
        <w:t>Laboratory coats shall be at least knee length.</w:t>
      </w:r>
    </w:p>
    <w:p w:rsidR="00146ACF" w:rsidRPr="00DF6E65" w:rsidRDefault="00146ACF" w:rsidP="00E76929">
      <w:pPr>
        <w:pStyle w:val="Heading4"/>
        <w:numPr>
          <w:ilvl w:val="0"/>
          <w:numId w:val="163"/>
        </w:numPr>
        <w:ind w:left="2160"/>
      </w:pPr>
      <w:r w:rsidRPr="00DF6E65">
        <w:t>Laboratory coats shall be worn by employees whenever they are working with chemicals</w:t>
      </w:r>
      <w:r w:rsidR="002F351C" w:rsidRPr="00DF6E65">
        <w:t xml:space="preserve"> or hazardous waste</w:t>
      </w:r>
      <w:r w:rsidR="008667CB" w:rsidRPr="00DF6E65">
        <w:t>.</w:t>
      </w:r>
    </w:p>
    <w:p w:rsidR="003A43CA" w:rsidRPr="00DF6E65" w:rsidRDefault="003A43CA" w:rsidP="00E76929">
      <w:pPr>
        <w:pStyle w:val="BodyText"/>
        <w:numPr>
          <w:ilvl w:val="0"/>
          <w:numId w:val="325"/>
        </w:numPr>
        <w:ind w:left="2880"/>
      </w:pPr>
      <w:r w:rsidRPr="00DF6E65">
        <w:t>The use of smocks in lieu of laboratory coats may be appropriate in some Departments.</w:t>
      </w:r>
    </w:p>
    <w:p w:rsidR="008667CB" w:rsidRPr="00DF6E65" w:rsidRDefault="008667CB" w:rsidP="00C84080">
      <w:pPr>
        <w:pStyle w:val="Heading4"/>
        <w:ind w:left="2160"/>
      </w:pPr>
      <w:r w:rsidRPr="00DF6E65">
        <w:t>Laboratory coats shall be inspected prior to each use for defects.</w:t>
      </w:r>
    </w:p>
    <w:p w:rsidR="008667CB" w:rsidRPr="00DF6E65" w:rsidRDefault="008667CB" w:rsidP="00551B97">
      <w:pPr>
        <w:pStyle w:val="BodyText"/>
        <w:numPr>
          <w:ilvl w:val="0"/>
          <w:numId w:val="88"/>
        </w:numPr>
        <w:ind w:left="2880"/>
      </w:pPr>
      <w:r w:rsidRPr="00DF6E65">
        <w:t>If defects are noted, the laboratory coat shall not be used and shall be forwarded to the ILT or supervisor</w:t>
      </w:r>
      <w:r w:rsidR="00FD7D62" w:rsidRPr="00DF6E65">
        <w:t>, as appropriate</w:t>
      </w:r>
      <w:r w:rsidRPr="00DF6E65">
        <w:t>.</w:t>
      </w:r>
    </w:p>
    <w:p w:rsidR="00756621" w:rsidRPr="00DF6E65" w:rsidRDefault="00756621" w:rsidP="00551B97">
      <w:pPr>
        <w:pStyle w:val="BodyText"/>
        <w:numPr>
          <w:ilvl w:val="0"/>
          <w:numId w:val="89"/>
        </w:numPr>
        <w:ind w:left="3600"/>
      </w:pPr>
      <w:r w:rsidRPr="00DF6E65">
        <w:t>The coat shall have a label attached noting the defect.</w:t>
      </w:r>
    </w:p>
    <w:p w:rsidR="008667CB" w:rsidRPr="00DF6E65" w:rsidRDefault="00E63DA6" w:rsidP="00551B97">
      <w:pPr>
        <w:pStyle w:val="BodyText"/>
        <w:numPr>
          <w:ilvl w:val="0"/>
          <w:numId w:val="88"/>
        </w:numPr>
        <w:ind w:left="2880"/>
      </w:pPr>
      <w:r w:rsidRPr="00DF6E65">
        <w:t>Damaged or defective laboratory coats shall be replaced or repaired immediately and may not be worn near chemicals.</w:t>
      </w:r>
    </w:p>
    <w:p w:rsidR="008667CB" w:rsidRPr="00DF6E65" w:rsidRDefault="001D416B" w:rsidP="00C84080">
      <w:pPr>
        <w:pStyle w:val="Heading4"/>
        <w:ind w:left="2160"/>
      </w:pPr>
      <w:r w:rsidRPr="00DF6E65">
        <w:t>When working with chemicals, l</w:t>
      </w:r>
      <w:r w:rsidR="008667CB" w:rsidRPr="00DF6E65">
        <w:t>aboratory coats shall be worn with the sleeves unrolled and with all buttons properly buttoned.</w:t>
      </w:r>
    </w:p>
    <w:p w:rsidR="00146ACF" w:rsidRPr="00DF6E65" w:rsidRDefault="002B0083" w:rsidP="00C84080">
      <w:pPr>
        <w:pStyle w:val="Heading4"/>
        <w:ind w:left="2160"/>
      </w:pPr>
      <w:r w:rsidRPr="00DF6E65">
        <w:t>Staff l</w:t>
      </w:r>
      <w:r w:rsidR="00146ACF" w:rsidRPr="00DF6E65">
        <w:t>abo</w:t>
      </w:r>
      <w:r w:rsidR="008667CB" w:rsidRPr="00DF6E65">
        <w:t xml:space="preserve">ratory </w:t>
      </w:r>
      <w:r w:rsidR="00146ACF" w:rsidRPr="00DF6E65">
        <w:t>c</w:t>
      </w:r>
      <w:r w:rsidR="008667CB" w:rsidRPr="00DF6E65">
        <w:t>o</w:t>
      </w:r>
      <w:r w:rsidR="00146ACF" w:rsidRPr="00DF6E65">
        <w:t xml:space="preserve">ats are to be hung on the racks near the entrances to the </w:t>
      </w:r>
      <w:r w:rsidR="008667CB" w:rsidRPr="00DF6E65">
        <w:t>areas where chemicals are present</w:t>
      </w:r>
      <w:r w:rsidR="00146ACF" w:rsidRPr="00DF6E65">
        <w:t>.</w:t>
      </w:r>
    </w:p>
    <w:p w:rsidR="00146ACF" w:rsidRPr="00DF6E65" w:rsidRDefault="00146ACF" w:rsidP="00C84080">
      <w:pPr>
        <w:pStyle w:val="Heading4"/>
        <w:ind w:left="2160"/>
      </w:pPr>
      <w:r w:rsidRPr="00DF6E65">
        <w:t>Lab</w:t>
      </w:r>
      <w:r w:rsidR="008667CB" w:rsidRPr="00DF6E65">
        <w:t xml:space="preserve">oratory </w:t>
      </w:r>
      <w:r w:rsidRPr="00DF6E65">
        <w:t xml:space="preserve">coats </w:t>
      </w:r>
      <w:r w:rsidR="008667CB" w:rsidRPr="00DF6E65">
        <w:t xml:space="preserve">shall not </w:t>
      </w:r>
      <w:r w:rsidRPr="00DF6E65">
        <w:t>be worn outside the laboratory</w:t>
      </w:r>
      <w:r w:rsidR="008667CB" w:rsidRPr="00DF6E65">
        <w:t xml:space="preserve"> or areas where chemicals are present unless chemicals are being transported</w:t>
      </w:r>
      <w:r w:rsidRPr="00DF6E65">
        <w:t>.</w:t>
      </w:r>
    </w:p>
    <w:p w:rsidR="008667CB" w:rsidRPr="00DF6E65" w:rsidRDefault="00146ACF" w:rsidP="00C84080">
      <w:pPr>
        <w:pStyle w:val="Heading4"/>
        <w:ind w:left="2160"/>
      </w:pPr>
      <w:r w:rsidRPr="00DF6E65">
        <w:t>Lab</w:t>
      </w:r>
      <w:r w:rsidR="00E63DA6" w:rsidRPr="00DF6E65">
        <w:t xml:space="preserve">oratory coats shall be laundered on a regular basis </w:t>
      </w:r>
      <w:r w:rsidR="00D666B9" w:rsidRPr="00DF6E65">
        <w:t>or</w:t>
      </w:r>
      <w:r w:rsidR="00E63DA6" w:rsidRPr="00DF6E65">
        <w:t xml:space="preserve"> when</w:t>
      </w:r>
    </w:p>
    <w:p w:rsidR="008667CB" w:rsidRPr="00DF6E65" w:rsidRDefault="00E63DA6" w:rsidP="00551B97">
      <w:pPr>
        <w:pStyle w:val="BodyText"/>
        <w:numPr>
          <w:ilvl w:val="0"/>
          <w:numId w:val="90"/>
        </w:numPr>
        <w:ind w:left="2880"/>
      </w:pPr>
      <w:r w:rsidRPr="00DF6E65">
        <w:t>T</w:t>
      </w:r>
      <w:r w:rsidR="00146ACF" w:rsidRPr="00DF6E65">
        <w:t xml:space="preserve">hey become </w:t>
      </w:r>
      <w:r w:rsidRPr="00DF6E65">
        <w:t xml:space="preserve">visibly </w:t>
      </w:r>
      <w:r w:rsidR="00146ACF" w:rsidRPr="00DF6E65">
        <w:t>contaminated</w:t>
      </w:r>
    </w:p>
    <w:p w:rsidR="008667CB" w:rsidRPr="00DF6E65" w:rsidRDefault="008667CB" w:rsidP="00551B97">
      <w:pPr>
        <w:pStyle w:val="BodyText"/>
        <w:numPr>
          <w:ilvl w:val="0"/>
          <w:numId w:val="91"/>
        </w:numPr>
        <w:ind w:left="3600"/>
      </w:pPr>
      <w:r w:rsidRPr="00DF6E65">
        <w:t xml:space="preserve">If a laboratory coat becomes contaminated with a chemical, it shall be separately packaged in a plastic bag, </w:t>
      </w:r>
      <w:r w:rsidR="00756621" w:rsidRPr="00DF6E65">
        <w:t xml:space="preserve">taped closed, </w:t>
      </w:r>
      <w:r w:rsidRPr="00DF6E65">
        <w:t>labeled as ‘contaminated’ and placed in the laundry basket.</w:t>
      </w:r>
    </w:p>
    <w:p w:rsidR="008667CB" w:rsidRPr="00DF6E65" w:rsidRDefault="008667CB" w:rsidP="00551B97">
      <w:pPr>
        <w:pStyle w:val="BodyText"/>
        <w:numPr>
          <w:ilvl w:val="0"/>
          <w:numId w:val="91"/>
        </w:numPr>
        <w:ind w:left="3600"/>
      </w:pPr>
      <w:r w:rsidRPr="00DF6E65">
        <w:t>If a laboratory coat becomes saturated or heavily contaminated with a chemical, it shall be disposed of as hazardous waste.</w:t>
      </w:r>
    </w:p>
    <w:p w:rsidR="008667CB" w:rsidRPr="00DF6E65" w:rsidRDefault="00E63DA6" w:rsidP="00551B97">
      <w:pPr>
        <w:pStyle w:val="BodyText"/>
        <w:numPr>
          <w:ilvl w:val="0"/>
          <w:numId w:val="90"/>
        </w:numPr>
        <w:ind w:left="2880"/>
      </w:pPr>
      <w:r w:rsidRPr="00DF6E65">
        <w:t>T</w:t>
      </w:r>
      <w:r w:rsidR="00146ACF" w:rsidRPr="00DF6E65">
        <w:t>hey are visibly dirty</w:t>
      </w:r>
    </w:p>
    <w:p w:rsidR="00146ACF" w:rsidRPr="00DF6E65" w:rsidRDefault="00146ACF" w:rsidP="00551B97">
      <w:pPr>
        <w:pStyle w:val="BodyText"/>
        <w:numPr>
          <w:ilvl w:val="0"/>
          <w:numId w:val="90"/>
        </w:numPr>
        <w:ind w:left="2880"/>
      </w:pPr>
      <w:r w:rsidRPr="00DF6E65">
        <w:t>At the employee’s discretion.</w:t>
      </w:r>
    </w:p>
    <w:p w:rsidR="00146ACF" w:rsidRPr="00DF6E65" w:rsidRDefault="00146ACF" w:rsidP="00C84080">
      <w:pPr>
        <w:pStyle w:val="Heading4"/>
        <w:ind w:left="2160"/>
      </w:pPr>
      <w:r w:rsidRPr="00DF6E65">
        <w:t>Lab</w:t>
      </w:r>
      <w:r w:rsidR="008667CB" w:rsidRPr="00DF6E65">
        <w:t xml:space="preserve">oratory </w:t>
      </w:r>
      <w:r w:rsidRPr="00DF6E65">
        <w:t xml:space="preserve">coats shall be worn when transferring </w:t>
      </w:r>
      <w:r w:rsidR="00B94B8A" w:rsidRPr="00DF6E65">
        <w:t>or handling cryogenic liquids</w:t>
      </w:r>
      <w:r w:rsidRPr="00DF6E65">
        <w:t>.</w:t>
      </w:r>
    </w:p>
    <w:p w:rsidR="00756621" w:rsidRPr="00DF6E65" w:rsidRDefault="00756621" w:rsidP="00C84080">
      <w:pPr>
        <w:pStyle w:val="Heading4"/>
        <w:ind w:left="2160"/>
      </w:pPr>
      <w:r w:rsidRPr="00DF6E65">
        <w:t>Laboratory coats are not required when handling, installing, or using gas cylinders.</w:t>
      </w:r>
    </w:p>
    <w:p w:rsidR="00402B95" w:rsidRPr="00DF6E65" w:rsidRDefault="00402B95" w:rsidP="00C84080">
      <w:pPr>
        <w:pStyle w:val="Heading4"/>
        <w:ind w:left="2160"/>
      </w:pPr>
      <w:r w:rsidRPr="00DF6E65">
        <w:t>Chemical resistant aprons should be worn over laboratory coats while performing operations that may cause splashing such as transferring or consolidating chemicals or wastes.</w:t>
      </w:r>
    </w:p>
    <w:p w:rsidR="00B06C41" w:rsidRPr="00DF6E65" w:rsidRDefault="00B06C41" w:rsidP="00FA70F0">
      <w:pPr>
        <w:pStyle w:val="BodyText"/>
      </w:pPr>
    </w:p>
    <w:p w:rsidR="00E63DA6" w:rsidRPr="00DF6E65" w:rsidRDefault="00E63DA6" w:rsidP="00DC367F">
      <w:pPr>
        <w:pStyle w:val="Heading3"/>
        <w:numPr>
          <w:ilvl w:val="0"/>
          <w:numId w:val="13"/>
        </w:numPr>
        <w:ind w:left="1440"/>
        <w:rPr>
          <w:u w:val="single"/>
        </w:rPr>
      </w:pPr>
      <w:bookmarkStart w:id="431" w:name="_Toc487008453"/>
      <w:r w:rsidRPr="00DF6E65">
        <w:rPr>
          <w:u w:val="single"/>
        </w:rPr>
        <w:t>Protective clothing (</w:t>
      </w:r>
      <w:r w:rsidR="00FC3378" w:rsidRPr="00DF6E65">
        <w:rPr>
          <w:u w:val="single"/>
        </w:rPr>
        <w:t>Non-I</w:t>
      </w:r>
      <w:r w:rsidRPr="00DF6E65">
        <w:rPr>
          <w:u w:val="single"/>
        </w:rPr>
        <w:t xml:space="preserve">nstructional </w:t>
      </w:r>
      <w:r w:rsidR="00FC3378" w:rsidRPr="00DF6E65">
        <w:rPr>
          <w:u w:val="single"/>
        </w:rPr>
        <w:t>Areas</w:t>
      </w:r>
      <w:r w:rsidRPr="00DF6E65">
        <w:rPr>
          <w:u w:val="single"/>
        </w:rPr>
        <w:t>)</w:t>
      </w:r>
      <w:bookmarkEnd w:id="431"/>
    </w:p>
    <w:p w:rsidR="00E63DA6" w:rsidRPr="00DF6E65" w:rsidRDefault="00E63DA6" w:rsidP="00E63DA6">
      <w:pPr>
        <w:pStyle w:val="BodyText"/>
      </w:pPr>
    </w:p>
    <w:p w:rsidR="00E63DA6" w:rsidRPr="00DF6E65" w:rsidRDefault="006B4386" w:rsidP="00E76929">
      <w:pPr>
        <w:pStyle w:val="Heading4"/>
        <w:numPr>
          <w:ilvl w:val="0"/>
          <w:numId w:val="164"/>
        </w:numPr>
        <w:ind w:left="2160"/>
      </w:pPr>
      <w:r w:rsidRPr="00DF6E65">
        <w:lastRenderedPageBreak/>
        <w:t>Non-instructional s</w:t>
      </w:r>
      <w:r w:rsidR="0093317B" w:rsidRPr="00DF6E65">
        <w:t>taff that</w:t>
      </w:r>
      <w:r w:rsidR="00E63DA6" w:rsidRPr="00DF6E65">
        <w:t xml:space="preserve"> handle</w:t>
      </w:r>
      <w:r w:rsidR="0093317B" w:rsidRPr="00DF6E65">
        <w:t>s</w:t>
      </w:r>
      <w:r w:rsidR="00E63DA6" w:rsidRPr="00DF6E65">
        <w:t xml:space="preserve"> </w:t>
      </w:r>
      <w:r w:rsidR="0093317B" w:rsidRPr="00DF6E65">
        <w:t xml:space="preserve">hazardous </w:t>
      </w:r>
      <w:r w:rsidR="00E63DA6" w:rsidRPr="00DF6E65">
        <w:t>chemicals should wear protective coveralls or other garments, which may include laboratory style coats, to protect their personal clothes from incidental chemical exposure.</w:t>
      </w:r>
    </w:p>
    <w:p w:rsidR="002C0146" w:rsidRPr="00DF6E65" w:rsidRDefault="002C0146" w:rsidP="00E76929">
      <w:pPr>
        <w:pStyle w:val="Heading4"/>
        <w:numPr>
          <w:ilvl w:val="0"/>
          <w:numId w:val="164"/>
        </w:numPr>
        <w:ind w:left="2160"/>
      </w:pPr>
      <w:r w:rsidRPr="00DF6E65">
        <w:t xml:space="preserve">Chemical </w:t>
      </w:r>
      <w:r w:rsidR="00680ECF" w:rsidRPr="00DF6E65">
        <w:t>protective clothing</w:t>
      </w:r>
      <w:r w:rsidR="00402B95" w:rsidRPr="00DF6E65">
        <w:t xml:space="preserve">, including chemical resistant aprons, may </w:t>
      </w:r>
      <w:r w:rsidRPr="00DF6E65">
        <w:t>be used to provide protection from splashing or spilling of chemicals such as during transpor</w:t>
      </w:r>
      <w:r w:rsidR="00402B95" w:rsidRPr="00DF6E65">
        <w:t>tation or consolidation</w:t>
      </w:r>
      <w:r w:rsidRPr="00DF6E65">
        <w:t>.</w:t>
      </w:r>
    </w:p>
    <w:p w:rsidR="00E63DA6" w:rsidRPr="00DF6E65" w:rsidRDefault="00E63DA6" w:rsidP="00E63DA6">
      <w:pPr>
        <w:pStyle w:val="BodyText"/>
      </w:pPr>
    </w:p>
    <w:p w:rsidR="00FD3544" w:rsidRPr="00DF6E65" w:rsidRDefault="00FD3544" w:rsidP="00DC367F">
      <w:pPr>
        <w:pStyle w:val="Heading3"/>
        <w:numPr>
          <w:ilvl w:val="0"/>
          <w:numId w:val="13"/>
        </w:numPr>
        <w:ind w:left="1440"/>
        <w:rPr>
          <w:u w:val="single"/>
        </w:rPr>
      </w:pPr>
      <w:bookmarkStart w:id="432" w:name="_Toc487008454"/>
      <w:r w:rsidRPr="00DF6E65">
        <w:rPr>
          <w:u w:val="single"/>
        </w:rPr>
        <w:t>Shoes</w:t>
      </w:r>
      <w:bookmarkEnd w:id="432"/>
    </w:p>
    <w:p w:rsidR="00FD3544" w:rsidRPr="00DF6E65" w:rsidRDefault="00FD3544" w:rsidP="00E63DA6">
      <w:pPr>
        <w:pStyle w:val="BodyText"/>
      </w:pPr>
    </w:p>
    <w:p w:rsidR="00FD3544" w:rsidRPr="00DF6E65" w:rsidRDefault="00FD3544" w:rsidP="00E76929">
      <w:pPr>
        <w:pStyle w:val="Heading4"/>
        <w:numPr>
          <w:ilvl w:val="0"/>
          <w:numId w:val="165"/>
        </w:numPr>
        <w:ind w:left="2160"/>
      </w:pPr>
      <w:bookmarkStart w:id="433" w:name="_Toc465260558"/>
      <w:bookmarkStart w:id="434" w:name="_Toc467071796"/>
      <w:bookmarkStart w:id="435" w:name="_Toc468178656"/>
      <w:r w:rsidRPr="00DF6E65">
        <w:t>All employees, students, and visitors shall wear close-toed and close-heeled shoes whenever they are handling or transferring chemicals or waste.</w:t>
      </w:r>
      <w:bookmarkEnd w:id="433"/>
      <w:bookmarkEnd w:id="434"/>
      <w:bookmarkEnd w:id="435"/>
    </w:p>
    <w:p w:rsidR="00FD3544" w:rsidRPr="00DF6E65" w:rsidRDefault="00FD3544" w:rsidP="00E76929">
      <w:pPr>
        <w:pStyle w:val="BodyText"/>
        <w:numPr>
          <w:ilvl w:val="0"/>
          <w:numId w:val="335"/>
        </w:numPr>
        <w:ind w:left="2880"/>
        <w:rPr>
          <w:u w:val="single"/>
        </w:rPr>
      </w:pPr>
      <w:bookmarkStart w:id="436" w:name="_Toc467071797"/>
      <w:bookmarkStart w:id="437" w:name="_Toc468178657"/>
      <w:r w:rsidRPr="00DF6E65">
        <w:t>Flip flops</w:t>
      </w:r>
      <w:r w:rsidR="0085213F" w:rsidRPr="00DF6E65">
        <w:t>, clogs,</w:t>
      </w:r>
      <w:r w:rsidRPr="00DF6E65">
        <w:t xml:space="preserve"> or other sandal-type shoes shall not be worn when working with chemicals.</w:t>
      </w:r>
      <w:bookmarkEnd w:id="436"/>
      <w:bookmarkEnd w:id="437"/>
    </w:p>
    <w:p w:rsidR="00D64DD5" w:rsidRPr="00DF6E65" w:rsidRDefault="00D64DD5" w:rsidP="00C84080">
      <w:pPr>
        <w:pStyle w:val="Heading4"/>
        <w:ind w:left="2160"/>
        <w:rPr>
          <w:u w:val="single"/>
        </w:rPr>
      </w:pPr>
      <w:r w:rsidRPr="00DF6E65">
        <w:t>Shoes shall cover the entire foot and not be made of woven or perforated materials.</w:t>
      </w:r>
    </w:p>
    <w:p w:rsidR="00B06C41" w:rsidRPr="00DF6E65" w:rsidRDefault="00B06C41" w:rsidP="00E63DA6">
      <w:pPr>
        <w:pStyle w:val="BodyText"/>
      </w:pPr>
    </w:p>
    <w:p w:rsidR="00FD3544" w:rsidRPr="00DF6E65" w:rsidRDefault="00B06C41" w:rsidP="00DC367F">
      <w:pPr>
        <w:pStyle w:val="Heading3"/>
        <w:numPr>
          <w:ilvl w:val="0"/>
          <w:numId w:val="13"/>
        </w:numPr>
        <w:ind w:left="1440"/>
        <w:rPr>
          <w:u w:val="single"/>
        </w:rPr>
      </w:pPr>
      <w:bookmarkStart w:id="438" w:name="_Toc487008455"/>
      <w:r w:rsidRPr="00DF6E65">
        <w:rPr>
          <w:u w:val="single"/>
        </w:rPr>
        <w:t>Eye Protection</w:t>
      </w:r>
      <w:bookmarkEnd w:id="438"/>
    </w:p>
    <w:p w:rsidR="00B06C41" w:rsidRPr="00DF6E65" w:rsidRDefault="00B06C41" w:rsidP="00E63DA6">
      <w:pPr>
        <w:pStyle w:val="BodyText"/>
      </w:pPr>
    </w:p>
    <w:p w:rsidR="00B06C41" w:rsidRPr="00DF6E65" w:rsidRDefault="00B06C41" w:rsidP="00E76929">
      <w:pPr>
        <w:pStyle w:val="Heading4"/>
        <w:numPr>
          <w:ilvl w:val="0"/>
          <w:numId w:val="166"/>
        </w:numPr>
        <w:ind w:left="2160"/>
      </w:pPr>
      <w:r w:rsidRPr="00DF6E65">
        <w:t xml:space="preserve">Chemical safety </w:t>
      </w:r>
      <w:r w:rsidR="00FB3682" w:rsidRPr="00DF6E65">
        <w:t xml:space="preserve">splash-resistant </w:t>
      </w:r>
      <w:r w:rsidRPr="00DF6E65">
        <w:t xml:space="preserve">goggles shall be worn at all times </w:t>
      </w:r>
      <w:r w:rsidR="00552D5A" w:rsidRPr="00DF6E65">
        <w:t xml:space="preserve">by faculty, employees, and students </w:t>
      </w:r>
      <w:r w:rsidR="008C5C3B" w:rsidRPr="00DF6E65">
        <w:t>when chemicals are being used</w:t>
      </w:r>
      <w:r w:rsidRPr="00DF6E65">
        <w:t>.</w:t>
      </w:r>
    </w:p>
    <w:p w:rsidR="00E4281C" w:rsidRPr="00DF6E65" w:rsidRDefault="00E4281C" w:rsidP="00E76929">
      <w:pPr>
        <w:pStyle w:val="Heading4"/>
        <w:numPr>
          <w:ilvl w:val="0"/>
          <w:numId w:val="166"/>
        </w:numPr>
        <w:ind w:left="2160"/>
      </w:pPr>
      <w:r w:rsidRPr="00DF6E65">
        <w:t>All goggles shall be ANSI Z87.1 certified and be clear, not tinted.</w:t>
      </w:r>
    </w:p>
    <w:p w:rsidR="00E4281C" w:rsidRPr="00DF6E65" w:rsidRDefault="00E4281C" w:rsidP="00E76929">
      <w:pPr>
        <w:pStyle w:val="BodyText"/>
        <w:numPr>
          <w:ilvl w:val="0"/>
          <w:numId w:val="332"/>
        </w:numPr>
        <w:ind w:left="2880"/>
      </w:pPr>
      <w:r w:rsidRPr="00DF6E65">
        <w:t>Tinted goggles or safety glasses are allowed only when using radiation sources requiring shielding.</w:t>
      </w:r>
    </w:p>
    <w:p w:rsidR="00BA7852" w:rsidRPr="00DF6E65" w:rsidRDefault="00FB3682" w:rsidP="00BA7852">
      <w:pPr>
        <w:pStyle w:val="Heading4"/>
        <w:ind w:left="2160"/>
      </w:pPr>
      <w:r w:rsidRPr="00DF6E65">
        <w:t>Goggles should</w:t>
      </w:r>
      <w:r w:rsidR="00BA7852" w:rsidRPr="00DF6E65">
        <w:t xml:space="preserve"> be indirectly vented to prevent fogging.</w:t>
      </w:r>
    </w:p>
    <w:p w:rsidR="00B06C41" w:rsidRPr="00DF6E65" w:rsidRDefault="00B06C41" w:rsidP="00C84080">
      <w:pPr>
        <w:pStyle w:val="Heading4"/>
        <w:ind w:left="2160"/>
      </w:pPr>
      <w:r w:rsidRPr="00DF6E65">
        <w:t xml:space="preserve">Employees </w:t>
      </w:r>
      <w:r w:rsidR="00040B9A" w:rsidRPr="00DF6E65">
        <w:t>shall</w:t>
      </w:r>
      <w:r w:rsidRPr="00DF6E65">
        <w:t xml:space="preserve"> wear </w:t>
      </w:r>
      <w:r w:rsidR="00040B9A" w:rsidRPr="00DF6E65">
        <w:t xml:space="preserve">either </w:t>
      </w:r>
      <w:r w:rsidRPr="00DF6E65">
        <w:t>chemical splash goggles or a face shield with safety glasses if the operation has the opportunity to splash chemicals in the eyes.</w:t>
      </w:r>
    </w:p>
    <w:p w:rsidR="00B06C41" w:rsidRPr="00DF6E65" w:rsidRDefault="00B06C41" w:rsidP="00DC367F">
      <w:pPr>
        <w:pStyle w:val="BodyText"/>
        <w:numPr>
          <w:ilvl w:val="0"/>
          <w:numId w:val="28"/>
        </w:numPr>
        <w:ind w:left="2880"/>
      </w:pPr>
      <w:r w:rsidRPr="00DF6E65">
        <w:t>Such operations may include washing, rinsing with high volume water sources, or transferring chemicals, including consolidation.</w:t>
      </w:r>
    </w:p>
    <w:p w:rsidR="00B06C41" w:rsidRPr="00DF6E65" w:rsidRDefault="00B06C41" w:rsidP="00C84080">
      <w:pPr>
        <w:pStyle w:val="Heading4"/>
        <w:ind w:left="2160"/>
      </w:pPr>
      <w:r w:rsidRPr="00DF6E65">
        <w:t>Prescription glasses are not considered safety glasses and cannot be worn without supplemental splash protection.</w:t>
      </w:r>
    </w:p>
    <w:p w:rsidR="00E63DA6" w:rsidRPr="00DF6E65" w:rsidRDefault="00E63DA6" w:rsidP="00551B97">
      <w:pPr>
        <w:pStyle w:val="BodyText"/>
        <w:numPr>
          <w:ilvl w:val="0"/>
          <w:numId w:val="94"/>
        </w:numPr>
        <w:ind w:left="2880"/>
      </w:pPr>
      <w:r w:rsidRPr="00DF6E65">
        <w:t>Eye glasses may be worn under safety goggles</w:t>
      </w:r>
      <w:r w:rsidR="008C5C3B" w:rsidRPr="00DF6E65">
        <w:t xml:space="preserve"> only if the goggles are designed to accommodate the temple pieces</w:t>
      </w:r>
      <w:r w:rsidRPr="00DF6E65">
        <w:t>.</w:t>
      </w:r>
    </w:p>
    <w:p w:rsidR="00E4281C" w:rsidRPr="00DF6E65" w:rsidRDefault="00FA21EC" w:rsidP="00E4281C">
      <w:pPr>
        <w:pStyle w:val="BodyText"/>
        <w:numPr>
          <w:ilvl w:val="0"/>
          <w:numId w:val="94"/>
        </w:numPr>
        <w:ind w:left="2880"/>
      </w:pPr>
      <w:r w:rsidRPr="00DF6E65">
        <w:t>Contact lenses may be worn under goggles.</w:t>
      </w:r>
    </w:p>
    <w:p w:rsidR="00B06C41" w:rsidRPr="00DF6E65" w:rsidRDefault="00B06C41" w:rsidP="00C84080">
      <w:pPr>
        <w:pStyle w:val="Heading4"/>
        <w:ind w:left="2160"/>
      </w:pPr>
      <w:r w:rsidRPr="00DF6E65">
        <w:t xml:space="preserve">Employees and faculty may obtain their goggles </w:t>
      </w:r>
      <w:r w:rsidR="00E63DA6" w:rsidRPr="00DF6E65">
        <w:t>from their supervisor or, depending on Department policy, directly from an external vendor.</w:t>
      </w:r>
    </w:p>
    <w:p w:rsidR="00552D5A" w:rsidRPr="00DF6E65" w:rsidRDefault="00552D5A" w:rsidP="00DC367F">
      <w:pPr>
        <w:pStyle w:val="BodyText"/>
        <w:numPr>
          <w:ilvl w:val="2"/>
          <w:numId w:val="14"/>
        </w:numPr>
        <w:ind w:hanging="360"/>
      </w:pPr>
      <w:r w:rsidRPr="00DF6E65">
        <w:t>Employees who require prescription lenses may coordinate with their supervisor regarding prescription goggles or other splash protective eyewear.</w:t>
      </w:r>
    </w:p>
    <w:p w:rsidR="00B06C41" w:rsidRPr="00DF6E65" w:rsidRDefault="00B06C41" w:rsidP="00DC367F">
      <w:pPr>
        <w:pStyle w:val="BodyText"/>
        <w:numPr>
          <w:ilvl w:val="2"/>
          <w:numId w:val="14"/>
        </w:numPr>
        <w:ind w:hanging="360"/>
      </w:pPr>
      <w:r w:rsidRPr="00DF6E65">
        <w:t>Damaged or severely scratched goggles should be replaced immediately.</w:t>
      </w:r>
    </w:p>
    <w:p w:rsidR="00401536" w:rsidRPr="00DF6E65" w:rsidRDefault="00401536" w:rsidP="00E63DA6">
      <w:pPr>
        <w:pStyle w:val="BodyText"/>
      </w:pPr>
    </w:p>
    <w:p w:rsidR="001B2EE2" w:rsidRPr="00DF6E65" w:rsidRDefault="001B2EE2" w:rsidP="007A01C7">
      <w:pPr>
        <w:pStyle w:val="Heading1"/>
        <w:numPr>
          <w:ilvl w:val="0"/>
          <w:numId w:val="3"/>
        </w:numPr>
        <w:rPr>
          <w:rFonts w:cs="Times New Roman"/>
        </w:rPr>
      </w:pPr>
      <w:bookmarkStart w:id="439" w:name="_Toc487008456"/>
      <w:r w:rsidRPr="00DF6E65">
        <w:rPr>
          <w:rFonts w:cs="Times New Roman"/>
        </w:rPr>
        <w:t>HAZARDOUS WASTE</w:t>
      </w:r>
      <w:bookmarkEnd w:id="439"/>
    </w:p>
    <w:p w:rsidR="001B2EE2" w:rsidRPr="00DF6E65" w:rsidRDefault="001B2EE2" w:rsidP="001B2EE2">
      <w:pPr>
        <w:pStyle w:val="BodyText"/>
        <w:ind w:left="360"/>
      </w:pPr>
    </w:p>
    <w:p w:rsidR="001B2EE2" w:rsidRPr="00DF6E65" w:rsidRDefault="000A3E44" w:rsidP="001B2EE2">
      <w:pPr>
        <w:pStyle w:val="BodyText"/>
        <w:ind w:left="360"/>
      </w:pPr>
      <w:r w:rsidRPr="00DF6E65">
        <w:rPr>
          <w:rFonts w:cs="Times New Roman"/>
          <w:szCs w:val="24"/>
        </w:rPr>
        <w:t xml:space="preserve">San Diego Miramar </w:t>
      </w:r>
      <w:r w:rsidR="00886631" w:rsidRPr="00DF6E65">
        <w:rPr>
          <w:rFonts w:cs="Times New Roman"/>
          <w:szCs w:val="24"/>
        </w:rPr>
        <w:t xml:space="preserve">College </w:t>
      </w:r>
      <w:r w:rsidR="00BC5369" w:rsidRPr="00DF6E65">
        <w:rPr>
          <w:rFonts w:cs="Times New Roman"/>
          <w:szCs w:val="24"/>
        </w:rPr>
        <w:t>generates</w:t>
      </w:r>
      <w:r w:rsidR="00DC2A8A" w:rsidRPr="00DF6E65">
        <w:rPr>
          <w:rFonts w:cs="Times New Roman"/>
          <w:szCs w:val="24"/>
        </w:rPr>
        <w:t xml:space="preserve"> both </w:t>
      </w:r>
      <w:r w:rsidR="00BC5369" w:rsidRPr="00DF6E65">
        <w:rPr>
          <w:rFonts w:cs="Times New Roman"/>
          <w:szCs w:val="24"/>
        </w:rPr>
        <w:t>liquid and solid hazardous wa</w:t>
      </w:r>
      <w:r w:rsidR="00DC2A8A" w:rsidRPr="00DF6E65">
        <w:rPr>
          <w:rFonts w:cs="Times New Roman"/>
          <w:szCs w:val="24"/>
        </w:rPr>
        <w:t>ste. The waste is retained</w:t>
      </w:r>
      <w:r w:rsidR="00BC5369" w:rsidRPr="00DF6E65">
        <w:rPr>
          <w:rFonts w:cs="Times New Roman"/>
          <w:szCs w:val="24"/>
        </w:rPr>
        <w:t xml:space="preserve"> for short periods until it is collected and transported </w:t>
      </w:r>
      <w:r w:rsidR="00AA5AFE" w:rsidRPr="00DF6E65">
        <w:rPr>
          <w:rFonts w:cs="Times New Roman"/>
          <w:szCs w:val="24"/>
        </w:rPr>
        <w:t xml:space="preserve">by a hazardous waste contractor </w:t>
      </w:r>
      <w:r w:rsidR="00BC5369" w:rsidRPr="00DF6E65">
        <w:rPr>
          <w:rFonts w:cs="Times New Roman"/>
          <w:szCs w:val="24"/>
        </w:rPr>
        <w:t>for treatment or disposal</w:t>
      </w:r>
      <w:r w:rsidR="00AA5AFE" w:rsidRPr="00DF6E65">
        <w:rPr>
          <w:rFonts w:cs="Times New Roman"/>
          <w:szCs w:val="24"/>
        </w:rPr>
        <w:t xml:space="preserve"> at an appropriately licensed facility</w:t>
      </w:r>
      <w:r w:rsidR="00BC5369" w:rsidRPr="00DF6E65">
        <w:rPr>
          <w:rFonts w:cs="Times New Roman"/>
          <w:szCs w:val="24"/>
        </w:rPr>
        <w:t xml:space="preserve">. </w:t>
      </w:r>
      <w:r w:rsidR="00AA5AFE" w:rsidRPr="00DF6E65">
        <w:t>Waste</w:t>
      </w:r>
      <w:r w:rsidR="00B25E65" w:rsidRPr="00DF6E65">
        <w:t xml:space="preserve"> can include chemicals </w:t>
      </w:r>
      <w:r w:rsidR="00E627A7" w:rsidRPr="00DF6E65">
        <w:t xml:space="preserve">or products </w:t>
      </w:r>
      <w:r w:rsidR="00B25E65" w:rsidRPr="00DF6E65">
        <w:t xml:space="preserve">that have not been used, but are no longer needed. The amount of time a waste can be stored will depend on the </w:t>
      </w:r>
      <w:r w:rsidR="00B25E65" w:rsidRPr="00DF6E65">
        <w:lastRenderedPageBreak/>
        <w:t>location of the waste collection</w:t>
      </w:r>
      <w:r w:rsidR="00765F20" w:rsidRPr="00DF6E65">
        <w:t xml:space="preserve"> an</w:t>
      </w:r>
      <w:r w:rsidR="00DC2A8A" w:rsidRPr="00DF6E65">
        <w:t>d how much waste</w:t>
      </w:r>
      <w:r w:rsidRPr="00DF6E65">
        <w:t xml:space="preserve"> San Diego Miramar </w:t>
      </w:r>
      <w:r w:rsidR="00765F20" w:rsidRPr="00DF6E65">
        <w:t>College, as a whole, generates</w:t>
      </w:r>
      <w:r w:rsidR="00B25E65" w:rsidRPr="00DF6E65">
        <w:t>.</w:t>
      </w:r>
      <w:r w:rsidR="00636385" w:rsidRPr="00DF6E65">
        <w:t xml:space="preserve"> Hazardous waste includes chemicals, used oil, pesticides, and paint.</w:t>
      </w:r>
    </w:p>
    <w:p w:rsidR="003D5B2E" w:rsidRPr="00DF6E65" w:rsidRDefault="003D5B2E" w:rsidP="001B2EE2">
      <w:pPr>
        <w:pStyle w:val="BodyText"/>
        <w:ind w:left="360"/>
      </w:pPr>
    </w:p>
    <w:p w:rsidR="003A43CA" w:rsidRPr="00DF6E65" w:rsidRDefault="003A43CA" w:rsidP="00E76929">
      <w:pPr>
        <w:pStyle w:val="Heading2"/>
        <w:numPr>
          <w:ilvl w:val="1"/>
          <w:numId w:val="326"/>
        </w:numPr>
        <w:ind w:left="720"/>
      </w:pPr>
      <w:bookmarkStart w:id="440" w:name="_Toc487008457"/>
      <w:r w:rsidRPr="00DF6E65">
        <w:t>Chemical Waste</w:t>
      </w:r>
      <w:bookmarkEnd w:id="440"/>
    </w:p>
    <w:p w:rsidR="003A43CA" w:rsidRPr="00DF6E65" w:rsidRDefault="003A43CA" w:rsidP="003A43CA">
      <w:pPr>
        <w:pStyle w:val="BodyText"/>
        <w:tabs>
          <w:tab w:val="left" w:pos="1500"/>
        </w:tabs>
      </w:pPr>
      <w:r w:rsidRPr="00DF6E65">
        <w:tab/>
      </w:r>
    </w:p>
    <w:p w:rsidR="003A43CA" w:rsidRPr="00DF6E65" w:rsidRDefault="003A43CA" w:rsidP="00E76929">
      <w:pPr>
        <w:pStyle w:val="Heading3"/>
        <w:numPr>
          <w:ilvl w:val="0"/>
          <w:numId w:val="149"/>
        </w:numPr>
        <w:ind w:left="1440"/>
      </w:pPr>
      <w:bookmarkStart w:id="441" w:name="_Toc476579223"/>
      <w:bookmarkStart w:id="442" w:name="_Toc476579734"/>
      <w:bookmarkStart w:id="443" w:name="_Toc477183451"/>
      <w:bookmarkStart w:id="444" w:name="_Toc479229799"/>
      <w:bookmarkStart w:id="445" w:name="_Toc487008458"/>
      <w:r w:rsidRPr="00DF6E65">
        <w:t>The waste in the storage area shall be segregated and separated by hazard class.</w:t>
      </w:r>
      <w:bookmarkEnd w:id="441"/>
      <w:bookmarkEnd w:id="442"/>
      <w:bookmarkEnd w:id="443"/>
      <w:bookmarkEnd w:id="444"/>
      <w:bookmarkEnd w:id="445"/>
      <w:r w:rsidRPr="00DF6E65">
        <w:t xml:space="preserve"> </w:t>
      </w:r>
    </w:p>
    <w:p w:rsidR="003A43CA" w:rsidRPr="00DF6E65" w:rsidRDefault="003A43CA" w:rsidP="00E76929">
      <w:pPr>
        <w:pStyle w:val="Heading4"/>
        <w:numPr>
          <w:ilvl w:val="0"/>
          <w:numId w:val="156"/>
        </w:numPr>
        <w:ind w:left="2160"/>
      </w:pPr>
      <w:r w:rsidRPr="00DF6E65">
        <w:t>Waste shall be separated into at least the following hazard classes in separate containers:</w:t>
      </w:r>
    </w:p>
    <w:p w:rsidR="003A43CA" w:rsidRPr="00DF6E65" w:rsidRDefault="003A43CA" w:rsidP="00E76929">
      <w:pPr>
        <w:pStyle w:val="BodyText"/>
        <w:numPr>
          <w:ilvl w:val="0"/>
          <w:numId w:val="150"/>
        </w:numPr>
        <w:ind w:left="2880"/>
      </w:pPr>
      <w:r w:rsidRPr="00DF6E65">
        <w:t>Ignitable (22 CCR 66261.21)</w:t>
      </w:r>
    </w:p>
    <w:p w:rsidR="003A43CA" w:rsidRPr="00DF6E65" w:rsidRDefault="003A43CA" w:rsidP="00E76929">
      <w:pPr>
        <w:pStyle w:val="BodyText"/>
        <w:numPr>
          <w:ilvl w:val="0"/>
          <w:numId w:val="151"/>
        </w:numPr>
        <w:ind w:left="3600"/>
      </w:pPr>
      <w:r w:rsidRPr="00DF6E65">
        <w:t>Liquid with a flash point less than 60 C/140 F</w:t>
      </w:r>
    </w:p>
    <w:p w:rsidR="003A43CA" w:rsidRPr="00DF6E65" w:rsidRDefault="003A43CA" w:rsidP="00E76929">
      <w:pPr>
        <w:pStyle w:val="BodyText"/>
        <w:numPr>
          <w:ilvl w:val="0"/>
          <w:numId w:val="151"/>
        </w:numPr>
        <w:ind w:left="3600"/>
      </w:pPr>
      <w:r w:rsidRPr="00DF6E65">
        <w:t>Friction sensitive solids</w:t>
      </w:r>
    </w:p>
    <w:p w:rsidR="003A43CA" w:rsidRPr="00DF6E65" w:rsidRDefault="003A43CA" w:rsidP="00E76929">
      <w:pPr>
        <w:pStyle w:val="BodyText"/>
        <w:numPr>
          <w:ilvl w:val="0"/>
          <w:numId w:val="151"/>
        </w:numPr>
        <w:ind w:left="3600"/>
      </w:pPr>
      <w:r w:rsidRPr="00DF6E65">
        <w:t>Spontaneously combustible chemicals</w:t>
      </w:r>
    </w:p>
    <w:p w:rsidR="003A43CA" w:rsidRPr="00DF6E65" w:rsidRDefault="003A43CA" w:rsidP="00E76929">
      <w:pPr>
        <w:pStyle w:val="BodyText"/>
        <w:numPr>
          <w:ilvl w:val="0"/>
          <w:numId w:val="151"/>
        </w:numPr>
        <w:ind w:left="3600"/>
      </w:pPr>
      <w:r w:rsidRPr="00DF6E65">
        <w:t>Oxidizer (chlorate, permanganate, inorganic peroxide, nitrate, hydrogen peroxide derivatives)</w:t>
      </w:r>
    </w:p>
    <w:p w:rsidR="003A43CA" w:rsidRPr="00DF6E65" w:rsidRDefault="003A43CA" w:rsidP="00E76929">
      <w:pPr>
        <w:pStyle w:val="BodyText"/>
        <w:numPr>
          <w:ilvl w:val="0"/>
          <w:numId w:val="150"/>
        </w:numPr>
        <w:ind w:left="2880"/>
      </w:pPr>
      <w:r w:rsidRPr="00DF6E65">
        <w:t>Corrosive (22 CCR 66261.22)</w:t>
      </w:r>
    </w:p>
    <w:p w:rsidR="003A43CA" w:rsidRPr="00DF6E65" w:rsidRDefault="003A43CA" w:rsidP="00E76929">
      <w:pPr>
        <w:pStyle w:val="BodyText"/>
        <w:numPr>
          <w:ilvl w:val="0"/>
          <w:numId w:val="152"/>
        </w:numPr>
        <w:ind w:left="3600"/>
      </w:pPr>
      <w:r w:rsidRPr="00DF6E65">
        <w:t>pH less than or equal to 2</w:t>
      </w:r>
    </w:p>
    <w:p w:rsidR="003A43CA" w:rsidRPr="00DF6E65" w:rsidRDefault="003A43CA" w:rsidP="00E76929">
      <w:pPr>
        <w:pStyle w:val="BodyText"/>
        <w:numPr>
          <w:ilvl w:val="0"/>
          <w:numId w:val="152"/>
        </w:numPr>
        <w:ind w:left="3600"/>
      </w:pPr>
      <w:r w:rsidRPr="00DF6E65">
        <w:t>pH more than or equal to 12.5</w:t>
      </w:r>
    </w:p>
    <w:p w:rsidR="003A43CA" w:rsidRPr="00DF6E65" w:rsidRDefault="003A43CA" w:rsidP="00E76929">
      <w:pPr>
        <w:pStyle w:val="BodyText"/>
        <w:numPr>
          <w:ilvl w:val="0"/>
          <w:numId w:val="152"/>
        </w:numPr>
        <w:ind w:left="3600"/>
      </w:pPr>
      <w:r w:rsidRPr="00DF6E65">
        <w:t>Solids that when mixed with water form solutions equivalent to (a) or (b)</w:t>
      </w:r>
    </w:p>
    <w:p w:rsidR="003A43CA" w:rsidRPr="00DF6E65" w:rsidRDefault="003A43CA" w:rsidP="00E76929">
      <w:pPr>
        <w:pStyle w:val="BodyText"/>
        <w:numPr>
          <w:ilvl w:val="0"/>
          <w:numId w:val="150"/>
        </w:numPr>
        <w:ind w:left="2880"/>
      </w:pPr>
      <w:r w:rsidRPr="00DF6E65">
        <w:t>Reactive (22 CCR 66261.23)</w:t>
      </w:r>
    </w:p>
    <w:p w:rsidR="003A43CA" w:rsidRPr="00DF6E65" w:rsidRDefault="003A43CA" w:rsidP="00E76929">
      <w:pPr>
        <w:pStyle w:val="BodyText"/>
        <w:numPr>
          <w:ilvl w:val="0"/>
          <w:numId w:val="153"/>
        </w:numPr>
        <w:ind w:left="3600"/>
      </w:pPr>
      <w:r w:rsidRPr="00DF6E65">
        <w:t>Water reactive</w:t>
      </w:r>
    </w:p>
    <w:p w:rsidR="003A43CA" w:rsidRPr="00DF6E65" w:rsidRDefault="003A43CA" w:rsidP="00E76929">
      <w:pPr>
        <w:pStyle w:val="BodyText"/>
        <w:numPr>
          <w:ilvl w:val="0"/>
          <w:numId w:val="153"/>
        </w:numPr>
        <w:ind w:left="3600"/>
      </w:pPr>
      <w:r w:rsidRPr="00DF6E65">
        <w:t>Inorganic cyanide or sulfide waste</w:t>
      </w:r>
    </w:p>
    <w:p w:rsidR="003A43CA" w:rsidRPr="00DF6E65" w:rsidRDefault="003A43CA" w:rsidP="00E76929">
      <w:pPr>
        <w:pStyle w:val="BodyText"/>
        <w:numPr>
          <w:ilvl w:val="0"/>
          <w:numId w:val="153"/>
        </w:numPr>
        <w:ind w:left="3600"/>
      </w:pPr>
      <w:r w:rsidRPr="00DF6E65">
        <w:t>Capable of detonation or explosion if initiated or heated</w:t>
      </w:r>
    </w:p>
    <w:p w:rsidR="003A43CA" w:rsidRPr="00DF6E65" w:rsidRDefault="003A43CA" w:rsidP="00E76929">
      <w:pPr>
        <w:pStyle w:val="BodyText"/>
        <w:numPr>
          <w:ilvl w:val="0"/>
          <w:numId w:val="153"/>
        </w:numPr>
        <w:ind w:left="3600"/>
      </w:pPr>
      <w:r w:rsidRPr="00DF6E65">
        <w:t>Air reactive</w:t>
      </w:r>
    </w:p>
    <w:p w:rsidR="003A43CA" w:rsidRPr="00DF6E65" w:rsidRDefault="003A43CA" w:rsidP="00E76929">
      <w:pPr>
        <w:pStyle w:val="BodyText"/>
        <w:numPr>
          <w:ilvl w:val="0"/>
          <w:numId w:val="150"/>
        </w:numPr>
        <w:ind w:left="2880"/>
      </w:pPr>
      <w:r w:rsidRPr="00DF6E65">
        <w:t>Toxic (22 CCR 66261.24)</w:t>
      </w:r>
    </w:p>
    <w:p w:rsidR="003A43CA" w:rsidRPr="00DF6E65" w:rsidRDefault="003A43CA" w:rsidP="00E76929">
      <w:pPr>
        <w:pStyle w:val="BodyText"/>
        <w:numPr>
          <w:ilvl w:val="0"/>
          <w:numId w:val="154"/>
        </w:numPr>
        <w:ind w:left="3600"/>
      </w:pPr>
      <w:r w:rsidRPr="00DF6E65">
        <w:t>Specific substances listed in the standard</w:t>
      </w:r>
    </w:p>
    <w:p w:rsidR="003A43CA" w:rsidRPr="00DF6E65" w:rsidRDefault="003A43CA" w:rsidP="00E76929">
      <w:pPr>
        <w:pStyle w:val="BodyText"/>
        <w:numPr>
          <w:ilvl w:val="0"/>
          <w:numId w:val="154"/>
        </w:numPr>
        <w:ind w:left="3600"/>
      </w:pPr>
      <w:r w:rsidRPr="00DF6E65">
        <w:t>Oral LD</w:t>
      </w:r>
      <w:r w:rsidRPr="00DF6E65">
        <w:rPr>
          <w:vertAlign w:val="subscript"/>
        </w:rPr>
        <w:t>50</w:t>
      </w:r>
      <w:r w:rsidRPr="00DF6E65">
        <w:t xml:space="preserve"> &lt; 2,500 mg/kg</w:t>
      </w:r>
    </w:p>
    <w:p w:rsidR="003A43CA" w:rsidRPr="00DF6E65" w:rsidRDefault="003A43CA" w:rsidP="00E76929">
      <w:pPr>
        <w:pStyle w:val="BodyText"/>
        <w:numPr>
          <w:ilvl w:val="0"/>
          <w:numId w:val="154"/>
        </w:numPr>
        <w:ind w:left="3600"/>
      </w:pPr>
      <w:r w:rsidRPr="00DF6E65">
        <w:t>Dermal LD</w:t>
      </w:r>
      <w:r w:rsidRPr="00DF6E65">
        <w:rPr>
          <w:vertAlign w:val="subscript"/>
        </w:rPr>
        <w:t>50</w:t>
      </w:r>
      <w:r w:rsidRPr="00DF6E65">
        <w:t xml:space="preserve"> &lt;4,300 mg/kg</w:t>
      </w:r>
    </w:p>
    <w:p w:rsidR="003A43CA" w:rsidRPr="00DF6E65" w:rsidRDefault="003A43CA" w:rsidP="00E76929">
      <w:pPr>
        <w:pStyle w:val="BodyText"/>
        <w:numPr>
          <w:ilvl w:val="0"/>
          <w:numId w:val="154"/>
        </w:numPr>
        <w:ind w:left="3600"/>
      </w:pPr>
      <w:r w:rsidRPr="00DF6E65">
        <w:t>Inhalation LC</w:t>
      </w:r>
      <w:r w:rsidRPr="00DF6E65">
        <w:rPr>
          <w:vertAlign w:val="subscript"/>
        </w:rPr>
        <w:t>50</w:t>
      </w:r>
      <w:r w:rsidRPr="00DF6E65">
        <w:t xml:space="preserve"> &lt;10,000 ppm</w:t>
      </w:r>
    </w:p>
    <w:p w:rsidR="003A43CA" w:rsidRPr="00DF6E65" w:rsidRDefault="003A43CA" w:rsidP="00E76929">
      <w:pPr>
        <w:pStyle w:val="BodyText"/>
        <w:numPr>
          <w:ilvl w:val="0"/>
          <w:numId w:val="154"/>
        </w:numPr>
        <w:ind w:left="3600"/>
      </w:pPr>
      <w:r w:rsidRPr="00DF6E65">
        <w:t>Carcinogens- Refer to Proposition 65 list</w:t>
      </w:r>
    </w:p>
    <w:p w:rsidR="003A43CA" w:rsidRPr="00DF6E65" w:rsidRDefault="003A43CA" w:rsidP="00E76929">
      <w:pPr>
        <w:pStyle w:val="Heading3"/>
        <w:numPr>
          <w:ilvl w:val="0"/>
          <w:numId w:val="154"/>
        </w:numPr>
        <w:ind w:left="3600"/>
      </w:pPr>
      <w:bookmarkStart w:id="446" w:name="_Toc476579224"/>
      <w:bookmarkStart w:id="447" w:name="_Toc476579735"/>
      <w:bookmarkStart w:id="448" w:name="_Toc477183452"/>
      <w:bookmarkStart w:id="449" w:name="_Toc479229800"/>
      <w:bookmarkStart w:id="450" w:name="_Toc487008459"/>
      <w:r w:rsidRPr="00DF6E65">
        <w:t>Solid waste.</w:t>
      </w:r>
      <w:bookmarkEnd w:id="446"/>
      <w:bookmarkEnd w:id="447"/>
      <w:bookmarkEnd w:id="448"/>
      <w:bookmarkEnd w:id="449"/>
      <w:bookmarkEnd w:id="450"/>
    </w:p>
    <w:p w:rsidR="003A43CA" w:rsidRPr="00DF6E65" w:rsidRDefault="003A43CA" w:rsidP="00E76929">
      <w:pPr>
        <w:pStyle w:val="BodyText"/>
        <w:numPr>
          <w:ilvl w:val="0"/>
          <w:numId w:val="150"/>
        </w:numPr>
        <w:ind w:left="2880"/>
      </w:pPr>
      <w:r w:rsidRPr="00DF6E65">
        <w:t>Other waste categories may be designated by the Departments as appropriate.</w:t>
      </w:r>
    </w:p>
    <w:p w:rsidR="003A43CA" w:rsidRPr="00DF6E65" w:rsidRDefault="003A43CA" w:rsidP="003A43CA">
      <w:pPr>
        <w:pStyle w:val="Heading3"/>
        <w:ind w:left="1440"/>
      </w:pPr>
      <w:bookmarkStart w:id="451" w:name="_Toc476579225"/>
      <w:bookmarkStart w:id="452" w:name="_Toc476579736"/>
      <w:bookmarkStart w:id="453" w:name="_Toc477183453"/>
      <w:bookmarkStart w:id="454" w:name="_Toc479229801"/>
      <w:bookmarkStart w:id="455" w:name="_Toc487008460"/>
      <w:r w:rsidRPr="00DF6E65">
        <w:t>Separate containers shall be used for solid waste, each liquid waste category, and containerized waste for each hazard class (22 CCR 66262).</w:t>
      </w:r>
      <w:bookmarkEnd w:id="451"/>
      <w:bookmarkEnd w:id="452"/>
      <w:bookmarkEnd w:id="453"/>
      <w:bookmarkEnd w:id="454"/>
      <w:bookmarkEnd w:id="455"/>
    </w:p>
    <w:p w:rsidR="003A43CA" w:rsidRPr="00DF6E65" w:rsidRDefault="003A43CA" w:rsidP="00E76929">
      <w:pPr>
        <w:pStyle w:val="Heading4"/>
        <w:numPr>
          <w:ilvl w:val="0"/>
          <w:numId w:val="157"/>
        </w:numPr>
        <w:ind w:left="2160"/>
      </w:pPr>
      <w:r w:rsidRPr="00DF6E65">
        <w:t>‘Containerized’ waste refers to waste in small containers that are placed in a larger container.</w:t>
      </w:r>
    </w:p>
    <w:p w:rsidR="003A43CA" w:rsidRPr="00DF6E65" w:rsidRDefault="003A43CA" w:rsidP="00E76929">
      <w:pPr>
        <w:pStyle w:val="BodyText"/>
        <w:numPr>
          <w:ilvl w:val="0"/>
          <w:numId w:val="253"/>
        </w:numPr>
        <w:ind w:left="2880"/>
      </w:pPr>
      <w:r w:rsidRPr="00DF6E65">
        <w:t>Both container and chemical are waste.</w:t>
      </w:r>
    </w:p>
    <w:p w:rsidR="003A43CA" w:rsidRPr="00DF6E65" w:rsidRDefault="003A43CA" w:rsidP="003A43CA">
      <w:pPr>
        <w:pStyle w:val="Heading3"/>
        <w:ind w:left="1440"/>
      </w:pPr>
      <w:bookmarkStart w:id="456" w:name="_Toc476579226"/>
      <w:bookmarkStart w:id="457" w:name="_Toc476579737"/>
      <w:bookmarkStart w:id="458" w:name="_Toc477183454"/>
      <w:bookmarkStart w:id="459" w:name="_Toc479229802"/>
      <w:bookmarkStart w:id="460" w:name="_Toc487008461"/>
      <w:r w:rsidRPr="00DF6E65">
        <w:t xml:space="preserve">Waste of similar hazard classification may be consolidated into larger containers.  Refer to VI.A.2.c of this </w:t>
      </w:r>
      <w:r w:rsidR="000D585D" w:rsidRPr="00DF6E65">
        <w:rPr>
          <w:i/>
        </w:rPr>
        <w:t>Plan</w:t>
      </w:r>
      <w:r w:rsidRPr="00DF6E65">
        <w:rPr>
          <w:i/>
        </w:rPr>
        <w:t xml:space="preserve"> </w:t>
      </w:r>
      <w:r w:rsidRPr="00DF6E65">
        <w:t>for consolidation guidelines.</w:t>
      </w:r>
      <w:bookmarkEnd w:id="456"/>
      <w:bookmarkEnd w:id="457"/>
      <w:bookmarkEnd w:id="458"/>
      <w:bookmarkEnd w:id="459"/>
      <w:bookmarkEnd w:id="460"/>
    </w:p>
    <w:p w:rsidR="003A43CA" w:rsidRPr="00DF6E65" w:rsidRDefault="003A43CA" w:rsidP="00E76929">
      <w:pPr>
        <w:pStyle w:val="Heading4"/>
        <w:numPr>
          <w:ilvl w:val="0"/>
          <w:numId w:val="158"/>
        </w:numPr>
        <w:ind w:left="2160"/>
      </w:pPr>
      <w:r w:rsidRPr="00DF6E65">
        <w:t>‘Consolidation’ refers to the practice of emptying smaller containers into a larger container to combine liquid or solid wastes into a single container.</w:t>
      </w:r>
    </w:p>
    <w:p w:rsidR="003A43CA" w:rsidRPr="00DF6E65" w:rsidRDefault="003A43CA" w:rsidP="00E76929">
      <w:pPr>
        <w:pStyle w:val="BodyText"/>
        <w:numPr>
          <w:ilvl w:val="0"/>
          <w:numId w:val="254"/>
        </w:numPr>
        <w:ind w:left="2880"/>
      </w:pPr>
      <w:r w:rsidRPr="00DF6E65">
        <w:t>Only chemical is waste, container is retained for reuse.</w:t>
      </w:r>
    </w:p>
    <w:p w:rsidR="003A43CA" w:rsidRPr="00DF6E65" w:rsidRDefault="003A43CA" w:rsidP="003A43CA">
      <w:pPr>
        <w:pStyle w:val="Heading3"/>
        <w:ind w:left="1440"/>
      </w:pPr>
      <w:bookmarkStart w:id="461" w:name="_Toc476579227"/>
      <w:bookmarkStart w:id="462" w:name="_Toc476579738"/>
      <w:bookmarkStart w:id="463" w:name="_Toc477183455"/>
      <w:bookmarkStart w:id="464" w:name="_Toc479229803"/>
      <w:bookmarkStart w:id="465" w:name="_Toc487008462"/>
      <w:r w:rsidRPr="00DF6E65">
        <w:t>Only compatible wastes can be placed in the same container.</w:t>
      </w:r>
      <w:bookmarkEnd w:id="461"/>
      <w:bookmarkEnd w:id="462"/>
      <w:bookmarkEnd w:id="463"/>
      <w:bookmarkEnd w:id="464"/>
      <w:bookmarkEnd w:id="465"/>
    </w:p>
    <w:p w:rsidR="003A43CA" w:rsidRPr="00DF6E65" w:rsidRDefault="003A43CA" w:rsidP="00E76929">
      <w:pPr>
        <w:pStyle w:val="Heading4"/>
        <w:numPr>
          <w:ilvl w:val="0"/>
          <w:numId w:val="159"/>
        </w:numPr>
        <w:ind w:left="2160"/>
      </w:pPr>
      <w:r w:rsidRPr="00DF6E65">
        <w:t xml:space="preserve">Compatibility shall be determined by </w:t>
      </w:r>
      <w:r w:rsidR="00624D9E" w:rsidRPr="00DF6E65">
        <w:t xml:space="preserve">the </w:t>
      </w:r>
      <w:r w:rsidR="000A3E44" w:rsidRPr="00DF6E65">
        <w:t xml:space="preserve">Campus or District </w:t>
      </w:r>
      <w:r w:rsidR="00624D9E" w:rsidRPr="00DF6E65">
        <w:t>Chemical Hygiene Officer</w:t>
      </w:r>
      <w:r w:rsidRPr="00DF6E65">
        <w:t>.</w:t>
      </w:r>
    </w:p>
    <w:p w:rsidR="003A43CA" w:rsidRPr="00DF6E65" w:rsidRDefault="003A43CA" w:rsidP="003A43CA">
      <w:pPr>
        <w:pStyle w:val="Heading3"/>
        <w:ind w:left="1440"/>
      </w:pPr>
      <w:bookmarkStart w:id="466" w:name="_Toc476579228"/>
      <w:bookmarkStart w:id="467" w:name="_Toc476579739"/>
      <w:bookmarkStart w:id="468" w:name="_Toc477183456"/>
      <w:bookmarkStart w:id="469" w:name="_Toc479229804"/>
      <w:bookmarkStart w:id="470" w:name="_Toc487008463"/>
      <w:r w:rsidRPr="00DF6E65">
        <w:lastRenderedPageBreak/>
        <w:t>Waste from different Departments shall not be consolidated.</w:t>
      </w:r>
      <w:bookmarkEnd w:id="466"/>
      <w:bookmarkEnd w:id="467"/>
      <w:bookmarkEnd w:id="468"/>
      <w:bookmarkEnd w:id="469"/>
      <w:bookmarkEnd w:id="470"/>
    </w:p>
    <w:p w:rsidR="003A43CA" w:rsidRPr="00DF6E65" w:rsidRDefault="003A43CA" w:rsidP="003A43CA">
      <w:pPr>
        <w:pStyle w:val="Heading3"/>
        <w:ind w:left="1440"/>
      </w:pPr>
      <w:bookmarkStart w:id="471" w:name="_Toc476579229"/>
      <w:bookmarkStart w:id="472" w:name="_Toc476579740"/>
      <w:bookmarkStart w:id="473" w:name="_Toc477183457"/>
      <w:bookmarkStart w:id="474" w:name="_Toc479229805"/>
      <w:bookmarkStart w:id="475" w:name="_Toc487008464"/>
      <w:r w:rsidRPr="00DF6E65">
        <w:t>Aqueous and organic waste</w:t>
      </w:r>
      <w:r w:rsidR="00ED2B06" w:rsidRPr="00DF6E65">
        <w:t>s</w:t>
      </w:r>
      <w:r w:rsidRPr="00DF6E65">
        <w:t xml:space="preserve"> of the same hazard class shall be placed in separate waste containers.</w:t>
      </w:r>
      <w:bookmarkEnd w:id="471"/>
      <w:bookmarkEnd w:id="472"/>
      <w:bookmarkEnd w:id="473"/>
      <w:bookmarkEnd w:id="474"/>
      <w:bookmarkEnd w:id="475"/>
    </w:p>
    <w:p w:rsidR="003A43CA" w:rsidRPr="00DF6E65" w:rsidRDefault="003A43CA" w:rsidP="003A43CA">
      <w:pPr>
        <w:pStyle w:val="BodyText"/>
      </w:pPr>
    </w:p>
    <w:p w:rsidR="003A43CA" w:rsidRPr="00DF6E65" w:rsidRDefault="003A43CA" w:rsidP="003A43CA">
      <w:pPr>
        <w:pStyle w:val="Heading2"/>
        <w:ind w:left="720"/>
      </w:pPr>
      <w:bookmarkStart w:id="476" w:name="_Toc487008465"/>
      <w:r w:rsidRPr="00DF6E65">
        <w:t>Special Waste Classes</w:t>
      </w:r>
      <w:bookmarkEnd w:id="476"/>
    </w:p>
    <w:p w:rsidR="003A43CA" w:rsidRPr="00DF6E65" w:rsidRDefault="003A43CA" w:rsidP="003A43CA">
      <w:pPr>
        <w:pStyle w:val="BodyText"/>
      </w:pPr>
    </w:p>
    <w:p w:rsidR="003A43CA" w:rsidRPr="00DF6E65" w:rsidRDefault="003A43CA" w:rsidP="003A43CA">
      <w:pPr>
        <w:pStyle w:val="BodyText"/>
        <w:ind w:left="720"/>
      </w:pPr>
      <w:r w:rsidRPr="00DF6E65">
        <w:t>There are specific classes or types of hazardous waste that have additional labeling, packaging, handling, or storage requirements. The mandatory requirements are found in Appendix B for the following classes of waste</w:t>
      </w:r>
    </w:p>
    <w:p w:rsidR="003A43CA" w:rsidRPr="00DF6E65" w:rsidRDefault="003A43CA" w:rsidP="003A43CA">
      <w:pPr>
        <w:pStyle w:val="BodyText"/>
        <w:ind w:left="900"/>
      </w:pPr>
    </w:p>
    <w:p w:rsidR="003A43CA" w:rsidRPr="00DF6E65" w:rsidRDefault="003A43CA" w:rsidP="00E76929">
      <w:pPr>
        <w:pStyle w:val="Heading3"/>
        <w:numPr>
          <w:ilvl w:val="0"/>
          <w:numId w:val="147"/>
        </w:numPr>
        <w:ind w:left="1440"/>
      </w:pPr>
      <w:bookmarkStart w:id="477" w:name="_Toc479229807"/>
      <w:bookmarkStart w:id="478" w:name="_Toc487008466"/>
      <w:r w:rsidRPr="00DF6E65">
        <w:t>Liquid paint</w:t>
      </w:r>
      <w:bookmarkEnd w:id="477"/>
      <w:bookmarkEnd w:id="478"/>
    </w:p>
    <w:p w:rsidR="003A43CA" w:rsidRPr="00DF6E65" w:rsidRDefault="003A43CA" w:rsidP="00E76929">
      <w:pPr>
        <w:pStyle w:val="Heading4"/>
        <w:numPr>
          <w:ilvl w:val="0"/>
          <w:numId w:val="148"/>
        </w:numPr>
        <w:ind w:left="2160"/>
      </w:pPr>
      <w:r w:rsidRPr="00DF6E65">
        <w:t>Unused liquid paint shall be managed either by recycling or handling as hazardous waste.</w:t>
      </w:r>
    </w:p>
    <w:p w:rsidR="003A43CA" w:rsidRPr="00DF6E65" w:rsidRDefault="003A43CA" w:rsidP="003A43CA">
      <w:pPr>
        <w:pStyle w:val="Heading3"/>
        <w:ind w:left="1440"/>
      </w:pPr>
      <w:bookmarkStart w:id="479" w:name="_Toc479229808"/>
      <w:bookmarkStart w:id="480" w:name="_Toc487008467"/>
      <w:r w:rsidRPr="00DF6E65">
        <w:t>Dry paint</w:t>
      </w:r>
      <w:bookmarkEnd w:id="479"/>
      <w:bookmarkEnd w:id="480"/>
    </w:p>
    <w:p w:rsidR="003A43CA" w:rsidRPr="00DF6E65" w:rsidRDefault="003A43CA" w:rsidP="003A43CA">
      <w:pPr>
        <w:pStyle w:val="Heading3"/>
        <w:ind w:left="1440"/>
      </w:pPr>
      <w:bookmarkStart w:id="481" w:name="_Toc479229809"/>
      <w:bookmarkStart w:id="482" w:name="_Toc487008468"/>
      <w:r w:rsidRPr="00DF6E65">
        <w:t>Used oil</w:t>
      </w:r>
      <w:bookmarkEnd w:id="481"/>
      <w:bookmarkEnd w:id="482"/>
    </w:p>
    <w:p w:rsidR="003A43CA" w:rsidRPr="00DF6E65" w:rsidRDefault="003A43CA" w:rsidP="00E76929">
      <w:pPr>
        <w:pStyle w:val="Heading4"/>
        <w:numPr>
          <w:ilvl w:val="0"/>
          <w:numId w:val="176"/>
        </w:numPr>
        <w:ind w:left="2160"/>
      </w:pPr>
      <w:r w:rsidRPr="00DF6E65">
        <w:t>Used oil shall be managed either by recycling or handling as hazardous waste</w:t>
      </w:r>
    </w:p>
    <w:p w:rsidR="003A43CA" w:rsidRPr="00DF6E65" w:rsidRDefault="003A43CA" w:rsidP="003A43CA">
      <w:pPr>
        <w:pStyle w:val="Heading3"/>
        <w:ind w:left="1440"/>
      </w:pPr>
      <w:bookmarkStart w:id="483" w:name="_Toc479229810"/>
      <w:bookmarkStart w:id="484" w:name="_Toc487008469"/>
      <w:r w:rsidRPr="00DF6E65">
        <w:t>Used oil filters</w:t>
      </w:r>
      <w:bookmarkEnd w:id="483"/>
      <w:bookmarkEnd w:id="484"/>
    </w:p>
    <w:p w:rsidR="003A43CA" w:rsidRPr="00DF6E65" w:rsidRDefault="003A43CA" w:rsidP="00E76929">
      <w:pPr>
        <w:pStyle w:val="Heading4"/>
        <w:numPr>
          <w:ilvl w:val="0"/>
          <w:numId w:val="177"/>
        </w:numPr>
        <w:ind w:left="2160"/>
      </w:pPr>
      <w:r w:rsidRPr="00DF6E65">
        <w:t>Used oil filters shall be managed either by recycling or handling as hazardous waste</w:t>
      </w:r>
    </w:p>
    <w:p w:rsidR="003A43CA" w:rsidRPr="00DF6E65" w:rsidRDefault="003A43CA" w:rsidP="003A43CA">
      <w:pPr>
        <w:pStyle w:val="Heading3"/>
        <w:ind w:left="1440"/>
      </w:pPr>
      <w:bookmarkStart w:id="485" w:name="_Toc479229811"/>
      <w:bookmarkStart w:id="486" w:name="_Toc487008470"/>
      <w:r w:rsidRPr="00DF6E65">
        <w:t>Empty chemical or hazardous waste containers</w:t>
      </w:r>
      <w:bookmarkEnd w:id="485"/>
      <w:bookmarkEnd w:id="486"/>
    </w:p>
    <w:p w:rsidR="003A43CA" w:rsidRPr="00DF6E65" w:rsidRDefault="003A43CA" w:rsidP="003A43CA">
      <w:pPr>
        <w:pStyle w:val="Heading3"/>
        <w:ind w:left="1440"/>
      </w:pPr>
      <w:bookmarkStart w:id="487" w:name="_Toc479229812"/>
      <w:bookmarkStart w:id="488" w:name="_Toc487008471"/>
      <w:r w:rsidRPr="00DF6E65">
        <w:t>Aerosol cans</w:t>
      </w:r>
      <w:bookmarkEnd w:id="487"/>
      <w:bookmarkEnd w:id="488"/>
    </w:p>
    <w:p w:rsidR="003A43CA" w:rsidRPr="00DF6E65" w:rsidRDefault="003A43CA" w:rsidP="003A43CA">
      <w:pPr>
        <w:pStyle w:val="Heading3"/>
        <w:ind w:left="1440"/>
      </w:pPr>
      <w:bookmarkStart w:id="489" w:name="_Toc479229813"/>
      <w:bookmarkStart w:id="490" w:name="_Toc487008472"/>
      <w:r w:rsidRPr="00DF6E65">
        <w:t>Pesticides</w:t>
      </w:r>
      <w:bookmarkEnd w:id="489"/>
      <w:bookmarkEnd w:id="490"/>
    </w:p>
    <w:p w:rsidR="003A43CA" w:rsidRPr="00DF6E65" w:rsidRDefault="003A43CA" w:rsidP="001B2EE2">
      <w:pPr>
        <w:pStyle w:val="BodyText"/>
        <w:ind w:left="360"/>
      </w:pPr>
    </w:p>
    <w:p w:rsidR="00375D29" w:rsidRPr="00DF6E65" w:rsidRDefault="00375D29" w:rsidP="003A43CA">
      <w:pPr>
        <w:pStyle w:val="Heading2"/>
        <w:ind w:left="720"/>
      </w:pPr>
      <w:bookmarkStart w:id="491" w:name="_Toc487008473"/>
      <w:bookmarkStart w:id="492" w:name="_Toc467071490"/>
      <w:bookmarkStart w:id="493" w:name="_Toc467071491"/>
      <w:bookmarkStart w:id="494" w:name="_Toc467071734"/>
      <w:bookmarkStart w:id="495" w:name="_Toc468178588"/>
      <w:r w:rsidRPr="00DF6E65">
        <w:t>Chemical Waste Containers</w:t>
      </w:r>
      <w:bookmarkEnd w:id="491"/>
    </w:p>
    <w:p w:rsidR="00375D29" w:rsidRPr="00DF6E65" w:rsidRDefault="00375D29" w:rsidP="00375D29">
      <w:pPr>
        <w:pStyle w:val="BodyText"/>
      </w:pPr>
    </w:p>
    <w:p w:rsidR="00375D29" w:rsidRPr="00DF6E65" w:rsidRDefault="00375D29" w:rsidP="00375D29">
      <w:pPr>
        <w:pStyle w:val="BodyText"/>
        <w:ind w:left="720"/>
      </w:pPr>
      <w:r w:rsidRPr="00DF6E65">
        <w:t>Waste shall be collected in containers that contain the waste and any vapors generated to prevent any exposure of the environment or employees to the contents. The following requirements apply to all waste containers.</w:t>
      </w:r>
    </w:p>
    <w:p w:rsidR="00375D29" w:rsidRPr="00DF6E65" w:rsidRDefault="00375D29" w:rsidP="00375D29">
      <w:pPr>
        <w:pStyle w:val="BodyText"/>
      </w:pPr>
    </w:p>
    <w:p w:rsidR="00375D29" w:rsidRPr="00DF6E65" w:rsidRDefault="00375D29" w:rsidP="00E76929">
      <w:pPr>
        <w:pStyle w:val="Heading3"/>
        <w:numPr>
          <w:ilvl w:val="0"/>
          <w:numId w:val="344"/>
        </w:numPr>
        <w:ind w:left="1440"/>
      </w:pPr>
      <w:bookmarkStart w:id="496" w:name="_Toc487008474"/>
      <w:r w:rsidRPr="00DF6E65">
        <w:t>Containers shall be compatible with the material they are designated to contain (22 CCR 66265.172).</w:t>
      </w:r>
      <w:bookmarkEnd w:id="496"/>
    </w:p>
    <w:p w:rsidR="00A920E1" w:rsidRPr="00DF6E65" w:rsidRDefault="00A920E1" w:rsidP="00E76929">
      <w:pPr>
        <w:pStyle w:val="Heading4"/>
        <w:numPr>
          <w:ilvl w:val="0"/>
          <w:numId w:val="366"/>
        </w:numPr>
        <w:ind w:left="2160"/>
      </w:pPr>
      <w:r w:rsidRPr="00DF6E65">
        <w:t xml:space="preserve">Containers that are to be disposed of with the waste (‘lab packed’) must be </w:t>
      </w:r>
      <w:r w:rsidR="00D10866" w:rsidRPr="00DF6E65">
        <w:t>(49 CFR 173.12(b)(2)(i))</w:t>
      </w:r>
    </w:p>
    <w:p w:rsidR="00A920E1" w:rsidRPr="00DF6E65" w:rsidRDefault="00A920E1" w:rsidP="00E76929">
      <w:pPr>
        <w:pStyle w:val="BodyText"/>
        <w:numPr>
          <w:ilvl w:val="0"/>
          <w:numId w:val="367"/>
        </w:numPr>
        <w:ind w:left="2880"/>
      </w:pPr>
      <w:r w:rsidRPr="00DF6E65">
        <w:t>One (1) gallon or smaller for glass containers</w:t>
      </w:r>
    </w:p>
    <w:p w:rsidR="00A920E1" w:rsidRPr="00DF6E65" w:rsidRDefault="00A920E1" w:rsidP="00E76929">
      <w:pPr>
        <w:pStyle w:val="BodyText"/>
        <w:numPr>
          <w:ilvl w:val="0"/>
          <w:numId w:val="367"/>
        </w:numPr>
        <w:ind w:left="2880"/>
      </w:pPr>
      <w:r w:rsidRPr="00DF6E65">
        <w:t>Less than 5.3 gallons for plastic</w:t>
      </w:r>
    </w:p>
    <w:p w:rsidR="00A920E1" w:rsidRPr="00DF6E65" w:rsidRDefault="00A920E1" w:rsidP="00E76929">
      <w:pPr>
        <w:pStyle w:val="BodyText"/>
        <w:numPr>
          <w:ilvl w:val="0"/>
          <w:numId w:val="367"/>
        </w:numPr>
        <w:ind w:left="2880"/>
      </w:pPr>
      <w:r w:rsidRPr="00DF6E65">
        <w:t xml:space="preserve">Have </w:t>
      </w:r>
      <w:r w:rsidR="00850049" w:rsidRPr="00DF6E65">
        <w:t xml:space="preserve">secure, </w:t>
      </w:r>
      <w:r w:rsidRPr="00DF6E65">
        <w:t>tight-fitting lids, preferably threaded, that do not react or degrade with the waste class within.</w:t>
      </w:r>
    </w:p>
    <w:p w:rsidR="00375D29" w:rsidRPr="00DF6E65" w:rsidRDefault="00375D29" w:rsidP="00375D29">
      <w:pPr>
        <w:pStyle w:val="Heading3"/>
        <w:ind w:left="1440"/>
      </w:pPr>
      <w:bookmarkStart w:id="497" w:name="_Toc487008475"/>
      <w:r w:rsidRPr="00DF6E65">
        <w:t>Containers shall prevent the leakage of liquid or solid materials.</w:t>
      </w:r>
      <w:bookmarkEnd w:id="497"/>
    </w:p>
    <w:p w:rsidR="00375D29" w:rsidRPr="00DF6E65" w:rsidRDefault="00375D29" w:rsidP="00E76929">
      <w:pPr>
        <w:pStyle w:val="Heading4"/>
        <w:numPr>
          <w:ilvl w:val="0"/>
          <w:numId w:val="345"/>
        </w:numPr>
        <w:ind w:left="2160"/>
      </w:pPr>
      <w:r w:rsidRPr="00DF6E65">
        <w:t xml:space="preserve">If containers show visible signs of degradation or begin to leak, </w:t>
      </w:r>
    </w:p>
    <w:p w:rsidR="00375D29" w:rsidRPr="00DF6E65" w:rsidRDefault="00375D29" w:rsidP="00E76929">
      <w:pPr>
        <w:pStyle w:val="BodyText"/>
        <w:numPr>
          <w:ilvl w:val="4"/>
          <w:numId w:val="342"/>
        </w:numPr>
        <w:ind w:left="2880"/>
      </w:pPr>
      <w:r w:rsidRPr="00DF6E65">
        <w:t>The contents shall be completely transferred to another container.</w:t>
      </w:r>
    </w:p>
    <w:p w:rsidR="00375D29" w:rsidRPr="00DF6E65" w:rsidRDefault="00375D29" w:rsidP="00E76929">
      <w:pPr>
        <w:pStyle w:val="BodyText"/>
        <w:numPr>
          <w:ilvl w:val="4"/>
          <w:numId w:val="342"/>
        </w:numPr>
        <w:ind w:left="2880"/>
      </w:pPr>
      <w:r w:rsidRPr="00DF6E65">
        <w:t>The ‘new’ container shall inherit the accumulation start date of the waste.</w:t>
      </w:r>
    </w:p>
    <w:p w:rsidR="00375D29" w:rsidRPr="00DF6E65" w:rsidRDefault="00375D29" w:rsidP="00E76929">
      <w:pPr>
        <w:pStyle w:val="BodyText"/>
        <w:numPr>
          <w:ilvl w:val="4"/>
          <w:numId w:val="342"/>
        </w:numPr>
        <w:ind w:left="2880"/>
      </w:pPr>
      <w:r w:rsidRPr="00DF6E65">
        <w:t>The compromised container shall be disposed of properly.</w:t>
      </w:r>
    </w:p>
    <w:p w:rsidR="00375D29" w:rsidRPr="00DF6E65" w:rsidRDefault="00375D29" w:rsidP="00375D29">
      <w:pPr>
        <w:pStyle w:val="Heading3"/>
        <w:ind w:left="1440"/>
      </w:pPr>
      <w:bookmarkStart w:id="498" w:name="_Toc487008476"/>
      <w:r w:rsidRPr="00DF6E65">
        <w:t>All containers shall have appropriate lids that close securely.</w:t>
      </w:r>
      <w:bookmarkEnd w:id="498"/>
    </w:p>
    <w:p w:rsidR="00375D29" w:rsidRPr="00DF6E65" w:rsidRDefault="00375D29" w:rsidP="00E76929">
      <w:pPr>
        <w:pStyle w:val="Heading4"/>
        <w:numPr>
          <w:ilvl w:val="0"/>
          <w:numId w:val="346"/>
        </w:numPr>
        <w:ind w:left="2160"/>
      </w:pPr>
      <w:r w:rsidRPr="00DF6E65">
        <w:t>Lids are to remain in place unless waste is actively being added or removed from the container.</w:t>
      </w:r>
    </w:p>
    <w:p w:rsidR="00375D29" w:rsidRPr="00DF6E65" w:rsidRDefault="00375D29" w:rsidP="00375D29">
      <w:pPr>
        <w:pStyle w:val="Heading4"/>
        <w:ind w:left="2160"/>
      </w:pPr>
      <w:r w:rsidRPr="00DF6E65">
        <w:t>Lids shall prevent the intrusion of rainwater or other materials.</w:t>
      </w:r>
    </w:p>
    <w:p w:rsidR="00375D29" w:rsidRPr="00DF6E65" w:rsidRDefault="00375D29" w:rsidP="00375D29">
      <w:pPr>
        <w:pStyle w:val="Heading4"/>
        <w:ind w:left="2160"/>
      </w:pPr>
      <w:r w:rsidRPr="00DF6E65">
        <w:lastRenderedPageBreak/>
        <w:t>Lids shall be secure enough to prevent spillage of contents if the container is knocked over.</w:t>
      </w:r>
    </w:p>
    <w:p w:rsidR="00375D29" w:rsidRPr="00DF6E65" w:rsidRDefault="00375D29" w:rsidP="00375D29">
      <w:pPr>
        <w:pStyle w:val="Heading4"/>
        <w:ind w:left="2160"/>
      </w:pPr>
      <w:r w:rsidRPr="00DF6E65">
        <w:t>Lids shall not be adversely affected by the materials they come into contact with.</w:t>
      </w:r>
    </w:p>
    <w:p w:rsidR="00375D29" w:rsidRPr="00DF6E65" w:rsidRDefault="00375D29" w:rsidP="00375D29">
      <w:pPr>
        <w:pStyle w:val="Heading3"/>
        <w:ind w:left="1440"/>
      </w:pPr>
      <w:bookmarkStart w:id="499" w:name="_Toc487008477"/>
      <w:r w:rsidRPr="00DF6E65">
        <w:t>Funnels can be used to facilitate adding waste to the containers.</w:t>
      </w:r>
      <w:bookmarkEnd w:id="499"/>
      <w:r w:rsidRPr="00DF6E65">
        <w:t xml:space="preserve"> </w:t>
      </w:r>
    </w:p>
    <w:p w:rsidR="00375D29" w:rsidRPr="00DF6E65" w:rsidRDefault="00375D29" w:rsidP="00E76929">
      <w:pPr>
        <w:pStyle w:val="Heading4"/>
        <w:numPr>
          <w:ilvl w:val="0"/>
          <w:numId w:val="348"/>
        </w:numPr>
        <w:ind w:left="2160"/>
      </w:pPr>
      <w:r w:rsidRPr="00DF6E65">
        <w:t>Funnels shall be</w:t>
      </w:r>
    </w:p>
    <w:p w:rsidR="00375D29" w:rsidRPr="00DF6E65" w:rsidRDefault="00375D29" w:rsidP="00E76929">
      <w:pPr>
        <w:pStyle w:val="BodyText"/>
        <w:numPr>
          <w:ilvl w:val="0"/>
          <w:numId w:val="349"/>
        </w:numPr>
        <w:ind w:left="2880"/>
      </w:pPr>
      <w:r w:rsidRPr="00DF6E65">
        <w:t>Attached to the container in a method that reduces vapor escape, and</w:t>
      </w:r>
    </w:p>
    <w:p w:rsidR="00375D29" w:rsidRPr="00DF6E65" w:rsidRDefault="00375D29" w:rsidP="00E76929">
      <w:pPr>
        <w:pStyle w:val="BodyText"/>
        <w:numPr>
          <w:ilvl w:val="0"/>
          <w:numId w:val="349"/>
        </w:numPr>
        <w:ind w:left="2880"/>
      </w:pPr>
      <w:r w:rsidRPr="00DF6E65">
        <w:t>Self-closing or have lids that attach securely when waste is not being added.</w:t>
      </w:r>
    </w:p>
    <w:p w:rsidR="00375D29" w:rsidRPr="00DF6E65" w:rsidRDefault="00375D29" w:rsidP="00375D29">
      <w:pPr>
        <w:pStyle w:val="Heading4"/>
        <w:ind w:left="2160"/>
      </w:pPr>
      <w:r w:rsidRPr="00DF6E65">
        <w:t>Funnels may be reused until they show signs of deterioration and are used with compatible wastes only.</w:t>
      </w:r>
    </w:p>
    <w:p w:rsidR="00F31D75" w:rsidRPr="00DF6E65" w:rsidRDefault="00F31D75" w:rsidP="00375D29">
      <w:pPr>
        <w:pStyle w:val="Heading4"/>
        <w:ind w:left="2160"/>
      </w:pPr>
      <w:r w:rsidRPr="00DF6E65">
        <w:t>Funnels may be cleaned by rinsing with an appropriate solvent into the waste container while the container is in an appropriately ventilated area.</w:t>
      </w:r>
    </w:p>
    <w:p w:rsidR="00F31D75" w:rsidRPr="00DF6E65" w:rsidRDefault="00F31D75" w:rsidP="00375D29">
      <w:pPr>
        <w:pStyle w:val="Heading4"/>
        <w:ind w:left="2160"/>
      </w:pPr>
      <w:r w:rsidRPr="00DF6E65">
        <w:t>Physical blockages shall be removed using all appropriate personal protective equipment in an appropriately ventilated area.</w:t>
      </w:r>
    </w:p>
    <w:p w:rsidR="00375D29" w:rsidRPr="00DF6E65" w:rsidRDefault="00375D29" w:rsidP="00375D29">
      <w:pPr>
        <w:pStyle w:val="Heading3"/>
        <w:ind w:left="1440"/>
      </w:pPr>
      <w:bookmarkStart w:id="500" w:name="_Toc487008478"/>
      <w:r w:rsidRPr="00DF6E65">
        <w:t>Containers shall be clearly, visibly, and legibly labeled “Hazardous Waste.”</w:t>
      </w:r>
      <w:bookmarkEnd w:id="500"/>
    </w:p>
    <w:p w:rsidR="00375D29" w:rsidRPr="00DF6E65" w:rsidRDefault="00375D29" w:rsidP="00E76929">
      <w:pPr>
        <w:pStyle w:val="Heading4"/>
        <w:numPr>
          <w:ilvl w:val="0"/>
          <w:numId w:val="347"/>
        </w:numPr>
        <w:ind w:left="2160"/>
      </w:pPr>
      <w:r w:rsidRPr="00DF6E65">
        <w:t>All waste containers shall have yellow hazardous waste stickers with red lettering.</w:t>
      </w:r>
    </w:p>
    <w:p w:rsidR="00375D29" w:rsidRPr="00DF6E65" w:rsidRDefault="00375D29" w:rsidP="00375D29">
      <w:pPr>
        <w:pStyle w:val="Heading4"/>
        <w:ind w:left="2160"/>
      </w:pPr>
      <w:r w:rsidRPr="00DF6E65">
        <w:t>Labels shall be at least four inches in dimension on all sides.</w:t>
      </w:r>
    </w:p>
    <w:p w:rsidR="00375D29" w:rsidRPr="00DF6E65" w:rsidRDefault="00375D29" w:rsidP="00375D29">
      <w:pPr>
        <w:pStyle w:val="Heading4"/>
        <w:ind w:left="2160"/>
      </w:pPr>
      <w:r w:rsidRPr="00DF6E65">
        <w:t>Labels shall be durably affixed to the container.</w:t>
      </w:r>
    </w:p>
    <w:p w:rsidR="00375D29" w:rsidRPr="00DF6E65" w:rsidRDefault="00375D29" w:rsidP="00375D29">
      <w:pPr>
        <w:pStyle w:val="Heading4"/>
        <w:ind w:left="2160"/>
      </w:pPr>
      <w:r w:rsidRPr="00DF6E65">
        <w:t>The following information shall be clearly and legibly entered on the label in blue or black ink:</w:t>
      </w:r>
    </w:p>
    <w:p w:rsidR="00375D29" w:rsidRPr="00DF6E65" w:rsidRDefault="00375D29" w:rsidP="00E76929">
      <w:pPr>
        <w:pStyle w:val="BodyText"/>
        <w:numPr>
          <w:ilvl w:val="0"/>
          <w:numId w:val="243"/>
        </w:numPr>
        <w:ind w:left="2880"/>
      </w:pPr>
      <w:r w:rsidRPr="00DF6E65">
        <w:t>EPA ID number</w:t>
      </w:r>
    </w:p>
    <w:p w:rsidR="00375D29" w:rsidRPr="00DF6E65" w:rsidRDefault="00850049" w:rsidP="00E76929">
      <w:pPr>
        <w:pStyle w:val="BodyText"/>
        <w:numPr>
          <w:ilvl w:val="0"/>
          <w:numId w:val="343"/>
        </w:numPr>
        <w:ind w:left="3600"/>
      </w:pPr>
      <w:r w:rsidRPr="00DF6E65">
        <w:t>San Diego Miramar</w:t>
      </w:r>
      <w:r w:rsidR="00375D29" w:rsidRPr="00DF6E65">
        <w:t xml:space="preserve"> College </w:t>
      </w:r>
      <w:r w:rsidRPr="00DF6E65">
        <w:t>has</w:t>
      </w:r>
      <w:r w:rsidR="00375D29" w:rsidRPr="00DF6E65">
        <w:t xml:space="preserve"> a unique EPA identification number obtained from the State.</w:t>
      </w:r>
    </w:p>
    <w:p w:rsidR="00375D29" w:rsidRPr="00DF6E65" w:rsidRDefault="00850049" w:rsidP="00E76929">
      <w:pPr>
        <w:pStyle w:val="BodyText"/>
        <w:numPr>
          <w:ilvl w:val="0"/>
          <w:numId w:val="343"/>
        </w:numPr>
        <w:ind w:left="3600"/>
      </w:pPr>
      <w:r w:rsidRPr="00DF6E65">
        <w:t>San Diego Miramar</w:t>
      </w:r>
      <w:r w:rsidR="00886631" w:rsidRPr="00DF6E65">
        <w:t xml:space="preserve"> </w:t>
      </w:r>
      <w:r w:rsidR="00375D29" w:rsidRPr="00DF6E65">
        <w:t xml:space="preserve">College </w:t>
      </w:r>
      <w:r w:rsidRPr="00DF6E65">
        <w:t>has</w:t>
      </w:r>
      <w:r w:rsidR="00375D29" w:rsidRPr="00DF6E65">
        <w:t xml:space="preserve"> only one (1) EPA identification number to be used for tracking all waste.</w:t>
      </w:r>
    </w:p>
    <w:p w:rsidR="00375D29" w:rsidRPr="00DF6E65" w:rsidRDefault="00375D29" w:rsidP="00E76929">
      <w:pPr>
        <w:pStyle w:val="BodyText"/>
        <w:numPr>
          <w:ilvl w:val="0"/>
          <w:numId w:val="343"/>
        </w:numPr>
        <w:ind w:left="3600"/>
      </w:pPr>
      <w:r w:rsidRPr="00DF6E65">
        <w:t xml:space="preserve">The </w:t>
      </w:r>
      <w:r w:rsidR="00E12BC4" w:rsidRPr="00DF6E65">
        <w:t xml:space="preserve">Campus </w:t>
      </w:r>
      <w:r w:rsidRPr="00DF6E65">
        <w:t>Chemical Hygiene Officer is responsible for obtaining and maintaining the EPA ID number.</w:t>
      </w:r>
    </w:p>
    <w:p w:rsidR="00375D29" w:rsidRPr="00DF6E65" w:rsidRDefault="00375D29" w:rsidP="00E76929">
      <w:pPr>
        <w:pStyle w:val="BodyText"/>
        <w:numPr>
          <w:ilvl w:val="0"/>
          <w:numId w:val="243"/>
        </w:numPr>
        <w:ind w:left="2880"/>
      </w:pPr>
      <w:r w:rsidRPr="00DF6E65">
        <w:t xml:space="preserve">Street address of </w:t>
      </w:r>
      <w:r w:rsidR="00850049" w:rsidRPr="00DF6E65">
        <w:t>San Diego Miramar</w:t>
      </w:r>
      <w:r w:rsidR="00886631" w:rsidRPr="00DF6E65">
        <w:t xml:space="preserve"> College: </w:t>
      </w:r>
      <w:r w:rsidR="00850049" w:rsidRPr="00DF6E65">
        <w:t>10440 Black Mountain Road, San Diego, CA  92126</w:t>
      </w:r>
    </w:p>
    <w:p w:rsidR="00375D29" w:rsidRPr="00DF6E65" w:rsidRDefault="00375D29" w:rsidP="00E76929">
      <w:pPr>
        <w:pStyle w:val="BodyText"/>
        <w:numPr>
          <w:ilvl w:val="0"/>
          <w:numId w:val="243"/>
        </w:numPr>
        <w:ind w:left="2880"/>
      </w:pPr>
      <w:r w:rsidRPr="00DF6E65">
        <w:t>Contact phone number</w:t>
      </w:r>
    </w:p>
    <w:p w:rsidR="00375D29" w:rsidRPr="00DF6E65" w:rsidRDefault="00375D29" w:rsidP="00E76929">
      <w:pPr>
        <w:pStyle w:val="BodyText"/>
        <w:numPr>
          <w:ilvl w:val="0"/>
          <w:numId w:val="262"/>
        </w:numPr>
        <w:ind w:left="3600"/>
      </w:pPr>
      <w:r w:rsidRPr="00DF6E65">
        <w:t xml:space="preserve">The </w:t>
      </w:r>
      <w:r w:rsidR="00850049" w:rsidRPr="00DF6E65">
        <w:t xml:space="preserve">Campus </w:t>
      </w:r>
      <w:r w:rsidRPr="00DF6E65">
        <w:t>Chemical Hygiene Officer is responsible for coordinating disposal of all hazardous waste.</w:t>
      </w:r>
    </w:p>
    <w:p w:rsidR="00375D29" w:rsidRPr="00DF6E65" w:rsidRDefault="00375D29" w:rsidP="00E76929">
      <w:pPr>
        <w:pStyle w:val="BodyText"/>
        <w:numPr>
          <w:ilvl w:val="0"/>
          <w:numId w:val="243"/>
        </w:numPr>
        <w:ind w:left="2880"/>
      </w:pPr>
      <w:r w:rsidRPr="00DF6E65">
        <w:t>Hazard class of waste. (Refer to Section VII.A.1)</w:t>
      </w:r>
    </w:p>
    <w:p w:rsidR="00375D29" w:rsidRPr="00DF6E65" w:rsidRDefault="00375D29" w:rsidP="00E76929">
      <w:pPr>
        <w:pStyle w:val="BodyText"/>
        <w:numPr>
          <w:ilvl w:val="0"/>
          <w:numId w:val="243"/>
        </w:numPr>
        <w:ind w:left="2880"/>
      </w:pPr>
      <w:r w:rsidRPr="00DF6E65">
        <w:t>Physical form of waste</w:t>
      </w:r>
    </w:p>
    <w:p w:rsidR="00375D29" w:rsidRPr="00DF6E65" w:rsidRDefault="00375D29" w:rsidP="00E76929">
      <w:pPr>
        <w:pStyle w:val="BodyText"/>
        <w:numPr>
          <w:ilvl w:val="0"/>
          <w:numId w:val="243"/>
        </w:numPr>
        <w:ind w:left="2880"/>
      </w:pPr>
      <w:r w:rsidRPr="00DF6E65">
        <w:t>Date the first waste was placed into the container or when the container was placed in the storage area.</w:t>
      </w:r>
    </w:p>
    <w:p w:rsidR="00375D29" w:rsidRPr="00DF6E65" w:rsidRDefault="00375D29" w:rsidP="00375D29">
      <w:pPr>
        <w:pStyle w:val="Heading4"/>
        <w:ind w:left="2160"/>
      </w:pPr>
      <w:r w:rsidRPr="00DF6E65">
        <w:t>Information on the labels shall be protected from chemical exposure.</w:t>
      </w:r>
    </w:p>
    <w:p w:rsidR="00375D29" w:rsidRPr="00DF6E65" w:rsidRDefault="00375D29" w:rsidP="00E76929">
      <w:pPr>
        <w:pStyle w:val="BodyText"/>
        <w:numPr>
          <w:ilvl w:val="0"/>
          <w:numId w:val="111"/>
        </w:numPr>
        <w:ind w:left="2880"/>
      </w:pPr>
      <w:r w:rsidRPr="00DF6E65">
        <w:t>Labels can be placed in plastic protective covers that are permanently affixed to the container.</w:t>
      </w:r>
    </w:p>
    <w:p w:rsidR="00375D29" w:rsidRPr="00DF6E65" w:rsidRDefault="00375D29" w:rsidP="00E76929">
      <w:pPr>
        <w:pStyle w:val="BodyText"/>
        <w:numPr>
          <w:ilvl w:val="0"/>
          <w:numId w:val="111"/>
        </w:numPr>
        <w:ind w:left="2880"/>
      </w:pPr>
      <w:r w:rsidRPr="00DF6E65">
        <w:t>Labels can be covered with clear tape after the information has been written on the label.</w:t>
      </w:r>
    </w:p>
    <w:p w:rsidR="00375D29" w:rsidRPr="00DF6E65" w:rsidRDefault="00375D29" w:rsidP="00375D29">
      <w:pPr>
        <w:pStyle w:val="Heading3"/>
        <w:ind w:left="1440"/>
      </w:pPr>
      <w:bookmarkStart w:id="501" w:name="_Toc487008479"/>
      <w:r w:rsidRPr="00DF6E65">
        <w:t>Unused portions of chemicals can be disposed of in their original containers as long as the container is properly labeled as hazardous waste.</w:t>
      </w:r>
      <w:bookmarkEnd w:id="501"/>
    </w:p>
    <w:p w:rsidR="00375D29" w:rsidRPr="00DF6E65" w:rsidRDefault="00375D29" w:rsidP="00375D29">
      <w:pPr>
        <w:pStyle w:val="BodyText"/>
      </w:pPr>
    </w:p>
    <w:p w:rsidR="00B228FF" w:rsidRPr="00DF6E65" w:rsidRDefault="00B228FF" w:rsidP="003A43CA">
      <w:pPr>
        <w:pStyle w:val="Heading2"/>
        <w:ind w:left="720"/>
      </w:pPr>
      <w:bookmarkStart w:id="502" w:name="_Toc487008480"/>
      <w:r w:rsidRPr="00DF6E65">
        <w:t>Chemical Waste Storage Facilities (8 CCR 1930, 8 CCR 1931, 8 CCR 1932, 22 CCR 66261, 22 CCR 66262, 22 CCR 66265, 40 CFR 262.34)</w:t>
      </w:r>
      <w:bookmarkEnd w:id="492"/>
      <w:bookmarkEnd w:id="502"/>
    </w:p>
    <w:p w:rsidR="00B228FF" w:rsidRPr="00DF6E65" w:rsidRDefault="00B228FF" w:rsidP="00B228FF">
      <w:pPr>
        <w:pStyle w:val="BodyText"/>
      </w:pPr>
    </w:p>
    <w:p w:rsidR="001C5807" w:rsidRPr="00DF6E65" w:rsidRDefault="001C5807" w:rsidP="00E76929">
      <w:pPr>
        <w:pStyle w:val="Heading3"/>
        <w:numPr>
          <w:ilvl w:val="0"/>
          <w:numId w:val="108"/>
        </w:numPr>
        <w:ind w:left="1440"/>
        <w:rPr>
          <w:u w:val="single"/>
        </w:rPr>
      </w:pPr>
      <w:bookmarkStart w:id="503" w:name="_Toc479229816"/>
      <w:bookmarkStart w:id="504" w:name="_Toc487008481"/>
      <w:bookmarkStart w:id="505" w:name="_Toc467071493"/>
      <w:bookmarkStart w:id="506" w:name="_Toc467071736"/>
      <w:bookmarkStart w:id="507" w:name="_Toc468178590"/>
      <w:r w:rsidRPr="00DF6E65">
        <w:rPr>
          <w:u w:val="single"/>
        </w:rPr>
        <w:t>Satellite Accumulation Areas</w:t>
      </w:r>
      <w:bookmarkEnd w:id="503"/>
      <w:bookmarkEnd w:id="504"/>
    </w:p>
    <w:p w:rsidR="001C5807" w:rsidRPr="00DF6E65" w:rsidRDefault="001C5807" w:rsidP="001C5807">
      <w:pPr>
        <w:pStyle w:val="BodyText"/>
      </w:pPr>
    </w:p>
    <w:p w:rsidR="00F31D75" w:rsidRPr="00DF6E65" w:rsidRDefault="001C5807" w:rsidP="001C5807">
      <w:pPr>
        <w:pStyle w:val="BodyText"/>
        <w:ind w:left="1080"/>
      </w:pPr>
      <w:r w:rsidRPr="00DF6E65">
        <w:t>Satellite accumulation areas are locations near the point of generation of hazardous waste that are used as collection or consolidation locations</w:t>
      </w:r>
      <w:r w:rsidR="0023701D" w:rsidRPr="00DF6E65">
        <w:t xml:space="preserve"> for small amounts of waste</w:t>
      </w:r>
      <w:r w:rsidRPr="00DF6E65">
        <w:t>.</w:t>
      </w:r>
      <w:r w:rsidR="00F31D75" w:rsidRPr="00DF6E65">
        <w:t xml:space="preserve"> </w:t>
      </w:r>
    </w:p>
    <w:p w:rsidR="00F31D75" w:rsidRPr="00DF6E65" w:rsidRDefault="00F31D75" w:rsidP="001C5807">
      <w:pPr>
        <w:pStyle w:val="BodyText"/>
        <w:ind w:left="1080"/>
      </w:pPr>
    </w:p>
    <w:p w:rsidR="00F31D75" w:rsidRPr="00DF6E65" w:rsidRDefault="00F31D75" w:rsidP="00E76929">
      <w:pPr>
        <w:pStyle w:val="Heading4"/>
        <w:numPr>
          <w:ilvl w:val="0"/>
          <w:numId w:val="350"/>
        </w:numPr>
        <w:ind w:left="2160"/>
      </w:pPr>
      <w:r w:rsidRPr="00DF6E65">
        <w:t xml:space="preserve">Departments that generate waste </w:t>
      </w:r>
      <w:r w:rsidR="00E0103F" w:rsidRPr="00DF6E65">
        <w:t xml:space="preserve">less than fifty-five (55) gallons of waste per year and </w:t>
      </w:r>
      <w:r w:rsidRPr="00DF6E65">
        <w:t>who do not have dedicated hazardous waste storage facilities shall be considered ‘satellite accumulators.’</w:t>
      </w:r>
    </w:p>
    <w:p w:rsidR="00F31D75" w:rsidRPr="00DF6E65" w:rsidRDefault="00F31D75" w:rsidP="00E76929">
      <w:pPr>
        <w:pStyle w:val="BodyText"/>
        <w:numPr>
          <w:ilvl w:val="0"/>
          <w:numId w:val="351"/>
        </w:numPr>
        <w:ind w:left="2880"/>
      </w:pPr>
      <w:r w:rsidRPr="00DF6E65">
        <w:t>These Departments shall arrange with the Chemical Hygiene Officer(s) to have their waste moved to a central storage location for removal pursuant to the requirements of this section.</w:t>
      </w:r>
    </w:p>
    <w:p w:rsidR="00E0103F" w:rsidRPr="00DF6E65" w:rsidRDefault="00E0103F" w:rsidP="00E76929">
      <w:pPr>
        <w:pStyle w:val="BodyText"/>
        <w:numPr>
          <w:ilvl w:val="0"/>
          <w:numId w:val="351"/>
        </w:numPr>
        <w:ind w:left="2880"/>
      </w:pPr>
      <w:r w:rsidRPr="00DF6E65">
        <w:t>These Departments shall assign an individual as being responsible for coordinating waste removal with the Chemical Hygiene Officer(s).</w:t>
      </w:r>
    </w:p>
    <w:p w:rsidR="00F31D75" w:rsidRPr="00DF6E65" w:rsidRDefault="00F31D75" w:rsidP="00F31D75">
      <w:pPr>
        <w:pStyle w:val="Heading4"/>
        <w:ind w:left="2160"/>
      </w:pPr>
      <w:r w:rsidRPr="00DF6E65">
        <w:t xml:space="preserve">Departments having dedicated storage facilities may accumulate satellite waste near instructional </w:t>
      </w:r>
      <w:r w:rsidR="00E0103F" w:rsidRPr="00DF6E65">
        <w:t xml:space="preserve">laboratory </w:t>
      </w:r>
      <w:r w:rsidRPr="00DF6E65">
        <w:t>locations if they abide by the requirements of this section for those containers.</w:t>
      </w:r>
    </w:p>
    <w:p w:rsidR="00E0103F" w:rsidRPr="00DF6E65" w:rsidRDefault="00E0103F" w:rsidP="00E76929">
      <w:pPr>
        <w:pStyle w:val="BodyText"/>
        <w:numPr>
          <w:ilvl w:val="0"/>
          <w:numId w:val="352"/>
        </w:numPr>
        <w:ind w:left="2880"/>
      </w:pPr>
      <w:r w:rsidRPr="00DF6E65">
        <w:t>These Departments shall coordinate routine disposal with the Facilities Services Department by way of the Chemical Hygiene Officer(s).</w:t>
      </w:r>
    </w:p>
    <w:p w:rsidR="001C5807" w:rsidRPr="00DF6E65" w:rsidRDefault="001C5807" w:rsidP="00F31D75">
      <w:pPr>
        <w:pStyle w:val="Heading4"/>
        <w:ind w:left="2160"/>
      </w:pPr>
      <w:r w:rsidRPr="00DF6E65">
        <w:t>Satellite accumulation areas shall</w:t>
      </w:r>
    </w:p>
    <w:p w:rsidR="001C5807" w:rsidRPr="00DF6E65" w:rsidRDefault="001C5807" w:rsidP="00E76929">
      <w:pPr>
        <w:pStyle w:val="BodyText"/>
        <w:numPr>
          <w:ilvl w:val="4"/>
          <w:numId w:val="107"/>
        </w:numPr>
        <w:ind w:left="2880"/>
      </w:pPr>
      <w:r w:rsidRPr="00DF6E65">
        <w:t>Be locked to prevent unauthorized access</w:t>
      </w:r>
    </w:p>
    <w:p w:rsidR="001C5807" w:rsidRPr="00DF6E65" w:rsidRDefault="001D6657" w:rsidP="00E76929">
      <w:pPr>
        <w:pStyle w:val="BodyText"/>
        <w:numPr>
          <w:ilvl w:val="4"/>
          <w:numId w:val="107"/>
        </w:numPr>
        <w:ind w:left="2880"/>
      </w:pPr>
      <w:r w:rsidRPr="00DF6E65">
        <w:t>Be l</w:t>
      </w:r>
      <w:r w:rsidR="001C5807" w:rsidRPr="00DF6E65">
        <w:t>abeled on the exterior as containing hazardous waste</w:t>
      </w:r>
    </w:p>
    <w:p w:rsidR="001C5807" w:rsidRPr="00DF6E65" w:rsidRDefault="001D6657" w:rsidP="00E76929">
      <w:pPr>
        <w:pStyle w:val="BodyText"/>
        <w:numPr>
          <w:ilvl w:val="4"/>
          <w:numId w:val="107"/>
        </w:numPr>
        <w:ind w:left="2880"/>
      </w:pPr>
      <w:r w:rsidRPr="00DF6E65">
        <w:t>Be m</w:t>
      </w:r>
      <w:r w:rsidR="001C5807" w:rsidRPr="00DF6E65">
        <w:t>arked with an NFPA 704 hazard warning label</w:t>
      </w:r>
    </w:p>
    <w:p w:rsidR="001C5807" w:rsidRPr="00DF6E65" w:rsidRDefault="001C5807" w:rsidP="00E76929">
      <w:pPr>
        <w:pStyle w:val="BodyText"/>
        <w:numPr>
          <w:ilvl w:val="4"/>
          <w:numId w:val="107"/>
        </w:numPr>
        <w:ind w:left="2880"/>
      </w:pPr>
      <w:r w:rsidRPr="00DF6E65">
        <w:t>Have adequate ventilation or be equipped with chemical fume hoods</w:t>
      </w:r>
    </w:p>
    <w:p w:rsidR="001D6657" w:rsidRPr="00DF6E65" w:rsidRDefault="001C5807" w:rsidP="00E76929">
      <w:pPr>
        <w:pStyle w:val="BodyText"/>
        <w:numPr>
          <w:ilvl w:val="4"/>
          <w:numId w:val="107"/>
        </w:numPr>
        <w:ind w:left="2880"/>
      </w:pPr>
      <w:r w:rsidRPr="00DF6E65">
        <w:t>Have adequate and appropriate storage for hazardous waste containers</w:t>
      </w:r>
    </w:p>
    <w:p w:rsidR="001C5807" w:rsidRPr="00DF6E65" w:rsidRDefault="001D6657" w:rsidP="00E76929">
      <w:pPr>
        <w:pStyle w:val="BodyText"/>
        <w:numPr>
          <w:ilvl w:val="4"/>
          <w:numId w:val="107"/>
        </w:numPr>
        <w:ind w:left="2880"/>
      </w:pPr>
      <w:r w:rsidRPr="00DF6E65">
        <w:t>Have containers placed in or on a means of secondary containment in the event of spills or leaks</w:t>
      </w:r>
      <w:r w:rsidR="001C5807" w:rsidRPr="00DF6E65">
        <w:t>.</w:t>
      </w:r>
    </w:p>
    <w:p w:rsidR="0023701D" w:rsidRPr="00DF6E65" w:rsidRDefault="0023701D" w:rsidP="00F31D75">
      <w:pPr>
        <w:pStyle w:val="Heading4"/>
        <w:ind w:left="2160"/>
      </w:pPr>
      <w:r w:rsidRPr="00DF6E65">
        <w:t xml:space="preserve">Waste may be </w:t>
      </w:r>
      <w:r w:rsidR="00ED2B06" w:rsidRPr="00DF6E65">
        <w:t>accumulated</w:t>
      </w:r>
      <w:r w:rsidRPr="00DF6E65">
        <w:t xml:space="preserve"> at or near the point of generation for up to one (1) year.</w:t>
      </w:r>
    </w:p>
    <w:p w:rsidR="0023701D" w:rsidRPr="00DF6E65" w:rsidRDefault="0023701D" w:rsidP="00551B97">
      <w:pPr>
        <w:pStyle w:val="BodyText"/>
        <w:numPr>
          <w:ilvl w:val="0"/>
          <w:numId w:val="47"/>
        </w:numPr>
        <w:ind w:left="2880"/>
      </w:pPr>
      <w:r w:rsidRPr="00DF6E65">
        <w:t>The maximum amount for any point of generation area is fifty-five (55) gallons or one (1) quart of acutely or extremely toxic substances.</w:t>
      </w:r>
    </w:p>
    <w:p w:rsidR="0023701D" w:rsidRPr="00DF6E65" w:rsidRDefault="0023701D" w:rsidP="00551B97">
      <w:pPr>
        <w:pStyle w:val="BodyText"/>
        <w:numPr>
          <w:ilvl w:val="0"/>
          <w:numId w:val="48"/>
        </w:numPr>
        <w:ind w:left="3600"/>
      </w:pPr>
      <w:r w:rsidRPr="00DF6E65">
        <w:t>The list of acutely toxic substances can be found in 40 CFR 261.31 and 261.33.</w:t>
      </w:r>
    </w:p>
    <w:p w:rsidR="0023701D" w:rsidRPr="00DF6E65" w:rsidRDefault="0023701D" w:rsidP="00551B97">
      <w:pPr>
        <w:pStyle w:val="BodyText"/>
        <w:numPr>
          <w:ilvl w:val="0"/>
          <w:numId w:val="48"/>
        </w:numPr>
        <w:ind w:left="3600"/>
      </w:pPr>
      <w:r w:rsidRPr="00DF6E65">
        <w:t xml:space="preserve">The </w:t>
      </w:r>
      <w:r w:rsidR="00DC2A8A" w:rsidRPr="00DF6E65">
        <w:t>criteria for</w:t>
      </w:r>
      <w:r w:rsidRPr="00DF6E65">
        <w:t xml:space="preserve"> extremely hazardous substances can be found in 22 CCR 66261.110.</w:t>
      </w:r>
    </w:p>
    <w:p w:rsidR="0023701D" w:rsidRPr="00DF6E65" w:rsidRDefault="0023701D" w:rsidP="00551B97">
      <w:pPr>
        <w:pStyle w:val="BodyText"/>
        <w:numPr>
          <w:ilvl w:val="0"/>
          <w:numId w:val="47"/>
        </w:numPr>
        <w:ind w:left="2880"/>
      </w:pPr>
      <w:r w:rsidRPr="00DF6E65">
        <w:t>If that threshold amount is reached before one year, the waste must be moved to the hazardous waste storage facility.</w:t>
      </w:r>
    </w:p>
    <w:p w:rsidR="0023701D" w:rsidRPr="00DF6E65" w:rsidRDefault="0023701D" w:rsidP="00551B97">
      <w:pPr>
        <w:pStyle w:val="BodyText"/>
        <w:numPr>
          <w:ilvl w:val="0"/>
          <w:numId w:val="47"/>
        </w:numPr>
        <w:ind w:left="2880"/>
      </w:pPr>
      <w:r w:rsidRPr="00DF6E65">
        <w:t>The waste must be removed from the facility within one year of the accumulation start date regardless of when it is moved to the storage facility.</w:t>
      </w:r>
    </w:p>
    <w:p w:rsidR="0023701D" w:rsidRPr="00DF6E65" w:rsidRDefault="0023701D" w:rsidP="00F31D75">
      <w:pPr>
        <w:pStyle w:val="Heading4"/>
        <w:ind w:left="2160"/>
      </w:pPr>
      <w:r w:rsidRPr="00DF6E65">
        <w:t>Waste of similar hazard classification may be consolidated into larger containers only if the exact composition is known and compatibility has been assessed by a competent person</w:t>
      </w:r>
      <w:r w:rsidR="00CB52BA" w:rsidRPr="00DF6E65">
        <w:t xml:space="preserve"> or </w:t>
      </w:r>
      <w:r w:rsidR="00E12BC4" w:rsidRPr="00DF6E65">
        <w:t>a</w:t>
      </w:r>
      <w:r w:rsidR="00CB52BA" w:rsidRPr="00DF6E65">
        <w:t xml:space="preserve"> Chemical Hygiene Officer</w:t>
      </w:r>
      <w:r w:rsidRPr="00DF6E65">
        <w:t xml:space="preserve">. </w:t>
      </w:r>
    </w:p>
    <w:p w:rsidR="0023701D" w:rsidRPr="00DF6E65" w:rsidRDefault="0023701D" w:rsidP="00551B97">
      <w:pPr>
        <w:pStyle w:val="BodyText"/>
        <w:numPr>
          <w:ilvl w:val="0"/>
          <w:numId w:val="95"/>
        </w:numPr>
        <w:ind w:left="2880"/>
      </w:pPr>
      <w:r w:rsidRPr="00DF6E65">
        <w:t xml:space="preserve">In this instance, a competent person is a person with knowledge of the chemical and physical properties of all substances to be combined as well as any potential reactions that may occur or products that may be formed </w:t>
      </w:r>
      <w:r w:rsidRPr="00DF6E65">
        <w:lastRenderedPageBreak/>
        <w:t xml:space="preserve">during mixing including, but not limited to, the generation of heat, the production of toxic by-products, oxidative reactions, and auto-ignition. </w:t>
      </w:r>
    </w:p>
    <w:p w:rsidR="0023701D" w:rsidRPr="00DF6E65" w:rsidRDefault="0023701D" w:rsidP="00551B97">
      <w:pPr>
        <w:pStyle w:val="BodyText"/>
        <w:numPr>
          <w:ilvl w:val="0"/>
          <w:numId w:val="95"/>
        </w:numPr>
        <w:ind w:left="2880"/>
      </w:pPr>
      <w:r w:rsidRPr="00DF6E65">
        <w:t>Chemicals with the following properties will not be consolidated or combined with any other chemicals; however, residual amounts of the same chemical can be combined into a single container</w:t>
      </w:r>
    </w:p>
    <w:p w:rsidR="0023701D" w:rsidRPr="00DF6E65" w:rsidRDefault="0023701D" w:rsidP="00902D9F">
      <w:pPr>
        <w:pStyle w:val="BodyText"/>
        <w:numPr>
          <w:ilvl w:val="0"/>
          <w:numId w:val="381"/>
        </w:numPr>
        <w:ind w:left="3600" w:hanging="360"/>
        <w:rPr>
          <w:rFonts w:cs="Times New Roman"/>
          <w:szCs w:val="24"/>
        </w:rPr>
      </w:pPr>
      <w:r w:rsidRPr="00DF6E65">
        <w:rPr>
          <w:rFonts w:cs="Times New Roman"/>
          <w:szCs w:val="24"/>
        </w:rPr>
        <w:t>Pyrophoric</w:t>
      </w:r>
    </w:p>
    <w:p w:rsidR="0023701D" w:rsidRPr="00DF6E65" w:rsidRDefault="0023701D" w:rsidP="00902D9F">
      <w:pPr>
        <w:pStyle w:val="BodyText"/>
        <w:numPr>
          <w:ilvl w:val="0"/>
          <w:numId w:val="381"/>
        </w:numPr>
        <w:ind w:left="3600" w:hanging="360"/>
        <w:rPr>
          <w:rFonts w:cs="Times New Roman"/>
          <w:szCs w:val="24"/>
        </w:rPr>
      </w:pPr>
      <w:r w:rsidRPr="00DF6E65">
        <w:rPr>
          <w:rFonts w:cs="Times New Roman"/>
          <w:szCs w:val="24"/>
        </w:rPr>
        <w:t>Water reactive</w:t>
      </w:r>
    </w:p>
    <w:p w:rsidR="0023701D" w:rsidRPr="00DF6E65" w:rsidRDefault="0023701D" w:rsidP="00902D9F">
      <w:pPr>
        <w:pStyle w:val="BodyText"/>
        <w:numPr>
          <w:ilvl w:val="0"/>
          <w:numId w:val="381"/>
        </w:numPr>
        <w:ind w:left="3600" w:hanging="360"/>
        <w:rPr>
          <w:rFonts w:cs="Times New Roman"/>
          <w:szCs w:val="24"/>
        </w:rPr>
      </w:pPr>
      <w:r w:rsidRPr="00DF6E65">
        <w:rPr>
          <w:rFonts w:cs="Times New Roman"/>
          <w:szCs w:val="24"/>
        </w:rPr>
        <w:t>Organic peroxides</w:t>
      </w:r>
    </w:p>
    <w:p w:rsidR="0023701D" w:rsidRPr="00DF6E65" w:rsidRDefault="0023701D" w:rsidP="00902D9F">
      <w:pPr>
        <w:pStyle w:val="BodyText"/>
        <w:numPr>
          <w:ilvl w:val="0"/>
          <w:numId w:val="381"/>
        </w:numPr>
        <w:ind w:left="3600" w:hanging="360"/>
        <w:rPr>
          <w:rFonts w:cs="Times New Roman"/>
          <w:szCs w:val="24"/>
        </w:rPr>
      </w:pPr>
      <w:r w:rsidRPr="00DF6E65">
        <w:rPr>
          <w:rFonts w:cs="Times New Roman"/>
          <w:szCs w:val="24"/>
        </w:rPr>
        <w:t>Self-reactive</w:t>
      </w:r>
    </w:p>
    <w:p w:rsidR="0023701D" w:rsidRPr="00DF6E65" w:rsidRDefault="0023701D" w:rsidP="00902D9F">
      <w:pPr>
        <w:pStyle w:val="BodyText"/>
        <w:numPr>
          <w:ilvl w:val="0"/>
          <w:numId w:val="381"/>
        </w:numPr>
        <w:ind w:left="3600" w:hanging="360"/>
        <w:rPr>
          <w:rFonts w:cs="Times New Roman"/>
          <w:szCs w:val="24"/>
        </w:rPr>
      </w:pPr>
      <w:r w:rsidRPr="00DF6E65">
        <w:rPr>
          <w:rFonts w:cs="Times New Roman"/>
          <w:szCs w:val="24"/>
        </w:rPr>
        <w:t>Flammable solids.</w:t>
      </w:r>
    </w:p>
    <w:p w:rsidR="0023701D" w:rsidRPr="00DF6E65" w:rsidRDefault="0023701D" w:rsidP="00551B97">
      <w:pPr>
        <w:pStyle w:val="BodyText"/>
        <w:numPr>
          <w:ilvl w:val="0"/>
          <w:numId w:val="95"/>
        </w:numPr>
        <w:ind w:left="2880"/>
        <w:rPr>
          <w:rFonts w:cs="Times New Roman"/>
          <w:szCs w:val="24"/>
        </w:rPr>
      </w:pPr>
      <w:r w:rsidRPr="00DF6E65">
        <w:rPr>
          <w:rFonts w:cs="Times New Roman"/>
          <w:szCs w:val="24"/>
        </w:rPr>
        <w:t xml:space="preserve">The accumulation start date is the date the waste was originally placed into its </w:t>
      </w:r>
      <w:r w:rsidRPr="00DF6E65">
        <w:rPr>
          <w:rFonts w:cs="Times New Roman"/>
          <w:szCs w:val="24"/>
          <w:u w:val="single"/>
        </w:rPr>
        <w:t>first</w:t>
      </w:r>
      <w:r w:rsidRPr="00DF6E65">
        <w:rPr>
          <w:rFonts w:cs="Times New Roman"/>
          <w:szCs w:val="24"/>
        </w:rPr>
        <w:t xml:space="preserve"> container, not when it was consolidated.</w:t>
      </w:r>
    </w:p>
    <w:p w:rsidR="0021328C" w:rsidRPr="00DF6E65" w:rsidRDefault="0021328C" w:rsidP="00551B97">
      <w:pPr>
        <w:pStyle w:val="BodyText"/>
        <w:numPr>
          <w:ilvl w:val="0"/>
          <w:numId w:val="95"/>
        </w:numPr>
        <w:ind w:left="2880"/>
        <w:rPr>
          <w:rFonts w:cs="Times New Roman"/>
          <w:szCs w:val="24"/>
        </w:rPr>
      </w:pPr>
      <w:r w:rsidRPr="00DF6E65">
        <w:rPr>
          <w:rFonts w:cs="Times New Roman"/>
          <w:szCs w:val="24"/>
        </w:rPr>
        <w:t>Consolidation is only allowed in areas that are properly ventilated, with the use of respiratory protection, or in chemical fume hoods.</w:t>
      </w:r>
    </w:p>
    <w:p w:rsidR="0023701D" w:rsidRPr="00DF6E65" w:rsidRDefault="00AF67D9" w:rsidP="00F31D75">
      <w:pPr>
        <w:pStyle w:val="Heading4"/>
        <w:ind w:left="2160"/>
      </w:pPr>
      <w:r w:rsidRPr="00DF6E65">
        <w:t>W</w:t>
      </w:r>
      <w:r w:rsidR="0023701D" w:rsidRPr="00DF6E65">
        <w:t>aste</w:t>
      </w:r>
      <w:r w:rsidRPr="00DF6E65">
        <w:t>s</w:t>
      </w:r>
      <w:r w:rsidR="0023701D" w:rsidRPr="00DF6E65">
        <w:t xml:space="preserve"> shall not be treated, neutralized, or intentionally mixed in an attempt to render the waste less- or non-hazardous.</w:t>
      </w:r>
    </w:p>
    <w:p w:rsidR="0023701D" w:rsidRPr="00DF6E65" w:rsidRDefault="0023701D" w:rsidP="00C84080">
      <w:pPr>
        <w:pStyle w:val="Heading4"/>
        <w:ind w:left="2160"/>
      </w:pPr>
      <w:r w:rsidRPr="00DF6E65">
        <w:t>Satellite accumulation containers can be reused if contents are transferred to other containers prior to end of year time-limit.</w:t>
      </w:r>
    </w:p>
    <w:p w:rsidR="0023701D" w:rsidRPr="00DF6E65" w:rsidRDefault="0023701D" w:rsidP="00E76929">
      <w:pPr>
        <w:pStyle w:val="BodyText"/>
        <w:numPr>
          <w:ilvl w:val="0"/>
          <w:numId w:val="112"/>
        </w:numPr>
        <w:ind w:left="2880"/>
      </w:pPr>
      <w:r w:rsidRPr="00DF6E65">
        <w:t>Containers shall be marked with the date they were emptied which signifies the start of a new accumulation time period.</w:t>
      </w:r>
    </w:p>
    <w:p w:rsidR="0023701D" w:rsidRPr="00DF6E65" w:rsidRDefault="0021328C" w:rsidP="00DC367F">
      <w:pPr>
        <w:pStyle w:val="BodyText"/>
        <w:numPr>
          <w:ilvl w:val="4"/>
          <w:numId w:val="27"/>
        </w:numPr>
        <w:ind w:left="3600"/>
      </w:pPr>
      <w:r w:rsidRPr="00DF6E65">
        <w:t>If not immediately reused, d</w:t>
      </w:r>
      <w:r w:rsidR="0023701D" w:rsidRPr="00DF6E65">
        <w:t>o not label containers as ‘empty.’</w:t>
      </w:r>
    </w:p>
    <w:p w:rsidR="0023701D" w:rsidRPr="00DF6E65" w:rsidRDefault="0023701D" w:rsidP="00E76929">
      <w:pPr>
        <w:pStyle w:val="BodyText"/>
        <w:numPr>
          <w:ilvl w:val="0"/>
          <w:numId w:val="112"/>
        </w:numPr>
        <w:ind w:left="2880"/>
      </w:pPr>
      <w:r w:rsidRPr="00DF6E65">
        <w:t>Satellite or laboratory containers that are degraded, compromised, or no longer needed can either be</w:t>
      </w:r>
    </w:p>
    <w:p w:rsidR="0023701D" w:rsidRPr="00DF6E65" w:rsidRDefault="0023701D" w:rsidP="005B573F">
      <w:pPr>
        <w:pStyle w:val="BodyText"/>
        <w:numPr>
          <w:ilvl w:val="0"/>
          <w:numId w:val="97"/>
        </w:numPr>
        <w:ind w:left="3600"/>
      </w:pPr>
      <w:r w:rsidRPr="00DF6E65">
        <w:t>Marked ‘empty’ and disposed of as solid hazardous waste, or</w:t>
      </w:r>
    </w:p>
    <w:p w:rsidR="0023701D" w:rsidRPr="00DF6E65" w:rsidRDefault="0023701D" w:rsidP="005B573F">
      <w:pPr>
        <w:pStyle w:val="BodyText"/>
        <w:numPr>
          <w:ilvl w:val="0"/>
          <w:numId w:val="97"/>
        </w:numPr>
        <w:ind w:left="3600"/>
      </w:pPr>
      <w:r w:rsidRPr="00DF6E65">
        <w:t>Triple rinsed with an appropriate solvent and disposed of in regular trash.</w:t>
      </w:r>
    </w:p>
    <w:p w:rsidR="0023701D" w:rsidRPr="00DF6E65" w:rsidRDefault="0023701D" w:rsidP="00DC367F">
      <w:pPr>
        <w:pStyle w:val="BodyText"/>
        <w:numPr>
          <w:ilvl w:val="2"/>
          <w:numId w:val="21"/>
        </w:numPr>
        <w:ind w:left="4230"/>
      </w:pPr>
      <w:r w:rsidRPr="00DF6E65">
        <w:t xml:space="preserve">All </w:t>
      </w:r>
      <w:proofErr w:type="spellStart"/>
      <w:r w:rsidRPr="00DF6E65">
        <w:t>rinsates</w:t>
      </w:r>
      <w:proofErr w:type="spellEnd"/>
      <w:r w:rsidRPr="00DF6E65">
        <w:t xml:space="preserve"> must be captured and managed as hazardous waste.</w:t>
      </w:r>
    </w:p>
    <w:p w:rsidR="0023701D" w:rsidRPr="00DF6E65" w:rsidRDefault="0023701D" w:rsidP="00C84080">
      <w:pPr>
        <w:pStyle w:val="Heading4"/>
        <w:ind w:left="2160"/>
      </w:pPr>
      <w:bookmarkStart w:id="508" w:name="_Toc467071492"/>
      <w:bookmarkStart w:id="509" w:name="_Toc467071735"/>
      <w:bookmarkStart w:id="510" w:name="_Toc468178589"/>
      <w:r w:rsidRPr="00DF6E65">
        <w:t>Satellite waste shall be moved to the hazardous waste storage area when</w:t>
      </w:r>
      <w:bookmarkEnd w:id="508"/>
      <w:bookmarkEnd w:id="509"/>
      <w:bookmarkEnd w:id="510"/>
      <w:r w:rsidRPr="00DF6E65">
        <w:t xml:space="preserve"> the containers are ¾ full.</w:t>
      </w:r>
    </w:p>
    <w:p w:rsidR="00680ECF" w:rsidRPr="00DF6E65" w:rsidRDefault="00680ECF" w:rsidP="00E76929">
      <w:pPr>
        <w:pStyle w:val="BodyText"/>
        <w:numPr>
          <w:ilvl w:val="0"/>
          <w:numId w:val="244"/>
        </w:numPr>
        <w:ind w:left="2880"/>
      </w:pPr>
      <w:r w:rsidRPr="00DF6E65">
        <w:t>If a satellite waste container is moved to the storage area and the contents are not removed (consolidated), the date the container was moved to the hazardous waste storage area will be marked on the label.</w:t>
      </w:r>
    </w:p>
    <w:p w:rsidR="00680ECF" w:rsidRPr="00DF6E65" w:rsidRDefault="00680ECF" w:rsidP="00E76929">
      <w:pPr>
        <w:pStyle w:val="BodyText"/>
        <w:numPr>
          <w:ilvl w:val="0"/>
          <w:numId w:val="245"/>
        </w:numPr>
        <w:ind w:left="3600"/>
      </w:pPr>
      <w:r w:rsidRPr="00DF6E65">
        <w:t>The original accumulation start date must be retained and visible on the container.</w:t>
      </w:r>
    </w:p>
    <w:p w:rsidR="00FB568A" w:rsidRPr="00DF6E65" w:rsidRDefault="00FB568A" w:rsidP="00E76929">
      <w:pPr>
        <w:pStyle w:val="BodyText"/>
        <w:numPr>
          <w:ilvl w:val="0"/>
          <w:numId w:val="245"/>
        </w:numPr>
        <w:ind w:left="3600"/>
      </w:pPr>
      <w:r w:rsidRPr="00DF6E65">
        <w:t>Satellite waste containers must be disposed of before whichever date comes first</w:t>
      </w:r>
    </w:p>
    <w:p w:rsidR="00FB568A" w:rsidRPr="00DF6E65" w:rsidRDefault="00FB568A" w:rsidP="00E76929">
      <w:pPr>
        <w:pStyle w:val="BodyText"/>
        <w:numPr>
          <w:ilvl w:val="0"/>
          <w:numId w:val="246"/>
        </w:numPr>
        <w:ind w:left="4230" w:hanging="180"/>
      </w:pPr>
      <w:r w:rsidRPr="00DF6E65">
        <w:t>One year from the original accumulation date</w:t>
      </w:r>
    </w:p>
    <w:p w:rsidR="00FB568A" w:rsidRPr="00DF6E65" w:rsidRDefault="00FB568A" w:rsidP="00E76929">
      <w:pPr>
        <w:pStyle w:val="BodyText"/>
        <w:numPr>
          <w:ilvl w:val="0"/>
          <w:numId w:val="246"/>
        </w:numPr>
        <w:ind w:left="4230" w:hanging="180"/>
      </w:pPr>
      <w:r w:rsidRPr="00DF6E65">
        <w:t xml:space="preserve">Before the </w:t>
      </w:r>
      <w:r w:rsidR="00ED2B06" w:rsidRPr="00DF6E65">
        <w:t>accumulation time limit</w:t>
      </w:r>
      <w:r w:rsidRPr="00DF6E65">
        <w:t xml:space="preserve"> pursuant to the generator classification (90 or 180 days).</w:t>
      </w:r>
    </w:p>
    <w:p w:rsidR="001C5807" w:rsidRPr="00DF6E65" w:rsidRDefault="001C5807" w:rsidP="00680ECF">
      <w:pPr>
        <w:pStyle w:val="BodyText"/>
      </w:pPr>
    </w:p>
    <w:p w:rsidR="00B228FF" w:rsidRPr="00DF6E65" w:rsidRDefault="00BC5369" w:rsidP="0023701D">
      <w:pPr>
        <w:pStyle w:val="Heading3"/>
        <w:ind w:left="1440"/>
        <w:rPr>
          <w:u w:val="single"/>
        </w:rPr>
      </w:pPr>
      <w:bookmarkStart w:id="511" w:name="_Toc479229817"/>
      <w:bookmarkStart w:id="512" w:name="_Toc487008482"/>
      <w:r w:rsidRPr="00DF6E65">
        <w:rPr>
          <w:u w:val="single"/>
        </w:rPr>
        <w:t>Instructional Laboratory A</w:t>
      </w:r>
      <w:r w:rsidR="00B228FF" w:rsidRPr="00DF6E65">
        <w:rPr>
          <w:u w:val="single"/>
        </w:rPr>
        <w:t xml:space="preserve">ccumulation </w:t>
      </w:r>
      <w:r w:rsidRPr="00DF6E65">
        <w:rPr>
          <w:u w:val="single"/>
        </w:rPr>
        <w:t>A</w:t>
      </w:r>
      <w:r w:rsidR="00B228FF" w:rsidRPr="00DF6E65">
        <w:rPr>
          <w:u w:val="single"/>
        </w:rPr>
        <w:t>reas</w:t>
      </w:r>
      <w:bookmarkEnd w:id="511"/>
      <w:bookmarkEnd w:id="512"/>
    </w:p>
    <w:p w:rsidR="00BC5369" w:rsidRPr="00DF6E65" w:rsidRDefault="00BC5369" w:rsidP="00BC5369">
      <w:pPr>
        <w:pStyle w:val="BodyText"/>
      </w:pPr>
    </w:p>
    <w:p w:rsidR="0023701D" w:rsidRPr="00DF6E65" w:rsidRDefault="001C5807" w:rsidP="0023701D">
      <w:pPr>
        <w:pStyle w:val="BodyText"/>
        <w:ind w:left="1080"/>
      </w:pPr>
      <w:r w:rsidRPr="00DF6E65">
        <w:t>Instructional laboratory accumulation sites are a subset of satellite accumulation areas.</w:t>
      </w:r>
      <w:r w:rsidR="0023701D" w:rsidRPr="00DF6E65">
        <w:t xml:space="preserve"> Laboratory accumulation areas are designated containers in instructional laboratories where wastes from experiments are deposited.</w:t>
      </w:r>
    </w:p>
    <w:p w:rsidR="001C5807" w:rsidRPr="00DF6E65" w:rsidRDefault="001C5807" w:rsidP="0023701D">
      <w:pPr>
        <w:pStyle w:val="BodyText"/>
        <w:ind w:left="0"/>
      </w:pPr>
    </w:p>
    <w:p w:rsidR="00B228FF" w:rsidRPr="00DF6E65" w:rsidRDefault="00B228FF" w:rsidP="00E76929">
      <w:pPr>
        <w:pStyle w:val="Heading4"/>
        <w:numPr>
          <w:ilvl w:val="0"/>
          <w:numId w:val="174"/>
        </w:numPr>
        <w:ind w:left="2160"/>
      </w:pPr>
      <w:r w:rsidRPr="00DF6E65">
        <w:t>Chemical waste generated in instructional laboratories shall be collected in containers, segregated by waste stream, located in functional fume hoods.</w:t>
      </w:r>
    </w:p>
    <w:p w:rsidR="001C5807" w:rsidRPr="00DF6E65" w:rsidRDefault="0023701D" w:rsidP="00C84080">
      <w:pPr>
        <w:pStyle w:val="Heading4"/>
        <w:ind w:left="2160"/>
      </w:pPr>
      <w:r w:rsidRPr="00DF6E65">
        <w:t>C</w:t>
      </w:r>
      <w:r w:rsidR="001C5807" w:rsidRPr="00DF6E65">
        <w:t xml:space="preserve">ontainers shall </w:t>
      </w:r>
      <w:r w:rsidRPr="00DF6E65">
        <w:t>abide by all requirements set forth for satellite accumulation area containers</w:t>
      </w:r>
      <w:r w:rsidR="001C5807" w:rsidRPr="00DF6E65">
        <w:t>.</w:t>
      </w:r>
    </w:p>
    <w:p w:rsidR="00E12BC4" w:rsidRPr="00DF6E65" w:rsidRDefault="00E12BC4" w:rsidP="00E76929">
      <w:pPr>
        <w:pStyle w:val="BodyText"/>
        <w:numPr>
          <w:ilvl w:val="0"/>
          <w:numId w:val="373"/>
        </w:numPr>
        <w:ind w:left="2880"/>
      </w:pPr>
      <w:r w:rsidRPr="00DF6E65">
        <w:t>Exception- Instructional laboratory accumulation containers shall not exceed 5.28 gallons (20 L) in size.</w:t>
      </w:r>
    </w:p>
    <w:p w:rsidR="00B228FF" w:rsidRPr="00DF6E65" w:rsidRDefault="00B228FF" w:rsidP="00C84080">
      <w:pPr>
        <w:pStyle w:val="Heading4"/>
        <w:ind w:left="2160"/>
      </w:pPr>
      <w:r w:rsidRPr="00DF6E65">
        <w:t xml:space="preserve">Instructional laboratories that contain waste shall be locked </w:t>
      </w:r>
      <w:r w:rsidR="00AF67D9" w:rsidRPr="00DF6E65">
        <w:t xml:space="preserve">or otherwise have access restricted </w:t>
      </w:r>
      <w:r w:rsidRPr="00DF6E65">
        <w:t>when class is not in session</w:t>
      </w:r>
      <w:r w:rsidR="00AF67D9" w:rsidRPr="00DF6E65">
        <w:t>; otherwise, the</w:t>
      </w:r>
      <w:r w:rsidR="001D6657" w:rsidRPr="00DF6E65">
        <w:t xml:space="preserve"> waste containers shall be removed</w:t>
      </w:r>
      <w:r w:rsidRPr="00DF6E65">
        <w:t>.</w:t>
      </w:r>
    </w:p>
    <w:p w:rsidR="001C5807" w:rsidRPr="00DF6E65" w:rsidRDefault="001C5807" w:rsidP="0023701D">
      <w:pPr>
        <w:pStyle w:val="BodyText"/>
        <w:ind w:left="0"/>
      </w:pPr>
    </w:p>
    <w:p w:rsidR="00B228FF" w:rsidRPr="00DF6E65" w:rsidRDefault="0023701D" w:rsidP="0023701D">
      <w:pPr>
        <w:pStyle w:val="Heading3"/>
        <w:ind w:left="1440"/>
      </w:pPr>
      <w:bookmarkStart w:id="513" w:name="_Toc479229818"/>
      <w:bookmarkStart w:id="514" w:name="_Toc487008483"/>
      <w:r w:rsidRPr="00DF6E65">
        <w:rPr>
          <w:u w:val="single"/>
        </w:rPr>
        <w:t>Hazardous Waste S</w:t>
      </w:r>
      <w:r w:rsidR="00B228FF" w:rsidRPr="00DF6E65">
        <w:rPr>
          <w:u w:val="single"/>
        </w:rPr>
        <w:t xml:space="preserve">torage </w:t>
      </w:r>
      <w:bookmarkEnd w:id="505"/>
      <w:bookmarkEnd w:id="506"/>
      <w:bookmarkEnd w:id="507"/>
      <w:r w:rsidRPr="00DF6E65">
        <w:rPr>
          <w:u w:val="single"/>
        </w:rPr>
        <w:t>Area</w:t>
      </w:r>
      <w:bookmarkEnd w:id="513"/>
      <w:bookmarkEnd w:id="514"/>
    </w:p>
    <w:p w:rsidR="0023701D" w:rsidRPr="00DF6E65" w:rsidRDefault="0023701D" w:rsidP="0023701D">
      <w:pPr>
        <w:pStyle w:val="BodyText"/>
      </w:pPr>
    </w:p>
    <w:p w:rsidR="00E12BC4" w:rsidRPr="00DF6E65" w:rsidRDefault="00E12BC4" w:rsidP="00E12BC4">
      <w:pPr>
        <w:pStyle w:val="BodyText"/>
        <w:ind w:left="1080"/>
        <w:rPr>
          <w:rFonts w:cs="Times New Roman"/>
          <w:szCs w:val="24"/>
        </w:rPr>
      </w:pPr>
      <w:r w:rsidRPr="00DF6E65">
        <w:rPr>
          <w:rFonts w:cs="Times New Roman"/>
          <w:szCs w:val="24"/>
        </w:rPr>
        <w:t xml:space="preserve"> San Diego Miramar College has hazardous waste storage areas </w:t>
      </w:r>
      <w:r w:rsidRPr="00DF6E65">
        <w:t>where hazardous waste is consolidated and stored while awaiting disposal</w:t>
      </w:r>
      <w:r w:rsidRPr="00DF6E65">
        <w:rPr>
          <w:rFonts w:cs="Times New Roman"/>
          <w:szCs w:val="24"/>
        </w:rPr>
        <w:t xml:space="preserve"> in the following locations:</w:t>
      </w:r>
    </w:p>
    <w:p w:rsidR="00E12BC4" w:rsidRPr="00DF6E65" w:rsidRDefault="00E12BC4" w:rsidP="00E76929">
      <w:pPr>
        <w:pStyle w:val="BodyText"/>
        <w:numPr>
          <w:ilvl w:val="0"/>
          <w:numId w:val="372"/>
        </w:numPr>
        <w:ind w:left="1800"/>
        <w:rPr>
          <w:rFonts w:cs="Times New Roman"/>
          <w:szCs w:val="24"/>
        </w:rPr>
      </w:pPr>
      <w:r w:rsidRPr="00DF6E65">
        <w:rPr>
          <w:rFonts w:cs="Times New Roman"/>
          <w:szCs w:val="24"/>
        </w:rPr>
        <w:t>Near the S5 and S6 buildings</w:t>
      </w:r>
    </w:p>
    <w:p w:rsidR="00E12BC4" w:rsidRPr="00DF6E65" w:rsidRDefault="00E12BC4" w:rsidP="00E76929">
      <w:pPr>
        <w:pStyle w:val="BodyText"/>
        <w:numPr>
          <w:ilvl w:val="0"/>
          <w:numId w:val="372"/>
        </w:numPr>
        <w:ind w:left="1800"/>
        <w:rPr>
          <w:rFonts w:cs="Times New Roman"/>
          <w:szCs w:val="24"/>
        </w:rPr>
      </w:pPr>
      <w:r w:rsidRPr="00DF6E65">
        <w:rPr>
          <w:rFonts w:cs="Times New Roman"/>
          <w:szCs w:val="24"/>
        </w:rPr>
        <w:t>Inside the F1 building (Aviation)</w:t>
      </w:r>
    </w:p>
    <w:p w:rsidR="00E12BC4" w:rsidRPr="00DF6E65" w:rsidRDefault="00E12BC4" w:rsidP="00E76929">
      <w:pPr>
        <w:pStyle w:val="BodyText"/>
        <w:numPr>
          <w:ilvl w:val="0"/>
          <w:numId w:val="372"/>
        </w:numPr>
        <w:ind w:left="1800"/>
        <w:rPr>
          <w:rFonts w:cs="Times New Roman"/>
          <w:szCs w:val="24"/>
        </w:rPr>
      </w:pPr>
      <w:r w:rsidRPr="00DF6E65">
        <w:rPr>
          <w:rFonts w:cs="Times New Roman"/>
          <w:szCs w:val="24"/>
        </w:rPr>
        <w:t>Inside the S3 building (Automotive)</w:t>
      </w:r>
    </w:p>
    <w:p w:rsidR="00E327C0" w:rsidRPr="00DF6E65" w:rsidRDefault="00E327C0" w:rsidP="0023701D">
      <w:pPr>
        <w:pStyle w:val="BodyText"/>
        <w:ind w:left="1080"/>
      </w:pPr>
    </w:p>
    <w:p w:rsidR="00E327C0" w:rsidRPr="00DF6E65" w:rsidRDefault="00E327C0" w:rsidP="00E76929">
      <w:pPr>
        <w:pStyle w:val="Heading4"/>
        <w:numPr>
          <w:ilvl w:val="0"/>
          <w:numId w:val="175"/>
        </w:numPr>
        <w:ind w:left="2160"/>
      </w:pPr>
      <w:r w:rsidRPr="00DF6E65">
        <w:t>The storage area</w:t>
      </w:r>
      <w:r w:rsidR="00E12BC4" w:rsidRPr="00DF6E65">
        <w:t>s</w:t>
      </w:r>
      <w:r w:rsidRPr="00DF6E65">
        <w:t xml:space="preserve"> shall</w:t>
      </w:r>
    </w:p>
    <w:p w:rsidR="00E327C0" w:rsidRPr="00DF6E65" w:rsidRDefault="00E327C0" w:rsidP="00551B97">
      <w:pPr>
        <w:pStyle w:val="Heading4"/>
        <w:numPr>
          <w:ilvl w:val="0"/>
          <w:numId w:val="49"/>
        </w:numPr>
        <w:ind w:left="2880"/>
      </w:pPr>
      <w:r w:rsidRPr="00DF6E65">
        <w:t>Be secured from unauthorized employee and student access</w:t>
      </w:r>
    </w:p>
    <w:p w:rsidR="00E327C0" w:rsidRPr="00DF6E65" w:rsidRDefault="00E327C0" w:rsidP="00551B97">
      <w:pPr>
        <w:pStyle w:val="Heading4"/>
        <w:numPr>
          <w:ilvl w:val="0"/>
          <w:numId w:val="49"/>
        </w:numPr>
        <w:ind w:left="2880"/>
      </w:pPr>
      <w:r w:rsidRPr="00DF6E65">
        <w:t>Be located in an area away from pedestrian or vehicle traffic, if possible</w:t>
      </w:r>
    </w:p>
    <w:p w:rsidR="00E327C0" w:rsidRPr="00DF6E65" w:rsidRDefault="00E327C0" w:rsidP="00E76929">
      <w:pPr>
        <w:pStyle w:val="Heading4"/>
        <w:numPr>
          <w:ilvl w:val="0"/>
          <w:numId w:val="105"/>
        </w:numPr>
      </w:pPr>
      <w:r w:rsidRPr="00DF6E65">
        <w:t>Storage facility shall be at least ten (10) feet away from any street, alley, or public way (8 CCR 1932)</w:t>
      </w:r>
    </w:p>
    <w:p w:rsidR="00E327C0" w:rsidRPr="00DF6E65" w:rsidRDefault="00E327C0" w:rsidP="00551B97">
      <w:pPr>
        <w:pStyle w:val="Heading4"/>
        <w:numPr>
          <w:ilvl w:val="0"/>
          <w:numId w:val="49"/>
        </w:numPr>
        <w:ind w:left="2880"/>
      </w:pPr>
      <w:r w:rsidRPr="00DF6E65">
        <w:t>Be located at least fifty (50) feet from the property line if the facility is designated as a large quantity generator and has ignitable or reactive wastes</w:t>
      </w:r>
    </w:p>
    <w:p w:rsidR="00E327C0" w:rsidRPr="00DF6E65" w:rsidRDefault="00E327C0" w:rsidP="00551B97">
      <w:pPr>
        <w:pStyle w:val="Heading4"/>
        <w:numPr>
          <w:ilvl w:val="0"/>
          <w:numId w:val="49"/>
        </w:numPr>
        <w:ind w:left="2880"/>
      </w:pPr>
      <w:r w:rsidRPr="00DF6E65">
        <w:t xml:space="preserve">Be constructed of fire retardant materials having a fire rating of at least </w:t>
      </w:r>
      <w:r w:rsidR="00AF07C8" w:rsidRPr="00DF6E65">
        <w:t>two (</w:t>
      </w:r>
      <w:r w:rsidRPr="00DF6E65">
        <w:t>2</w:t>
      </w:r>
      <w:r w:rsidR="00AF07C8" w:rsidRPr="00DF6E65">
        <w:t>)</w:t>
      </w:r>
      <w:r w:rsidRPr="00DF6E65">
        <w:t xml:space="preserve"> hours </w:t>
      </w:r>
    </w:p>
    <w:p w:rsidR="0021328C" w:rsidRPr="00DF6E65" w:rsidRDefault="0021328C" w:rsidP="00551B97">
      <w:pPr>
        <w:pStyle w:val="Heading4"/>
        <w:numPr>
          <w:ilvl w:val="0"/>
          <w:numId w:val="49"/>
        </w:numPr>
        <w:ind w:left="2880"/>
      </w:pPr>
      <w:r w:rsidRPr="00DF6E65">
        <w:t>Protect the waste containers from rain and direct sunlight</w:t>
      </w:r>
    </w:p>
    <w:p w:rsidR="00E327C0" w:rsidRPr="00DF6E65" w:rsidRDefault="00E327C0" w:rsidP="00551B97">
      <w:pPr>
        <w:pStyle w:val="Heading4"/>
        <w:numPr>
          <w:ilvl w:val="0"/>
          <w:numId w:val="49"/>
        </w:numPr>
        <w:ind w:left="2880"/>
      </w:pPr>
      <w:r w:rsidRPr="00DF6E65">
        <w:t>Have at least a twelve (12) foot access way within two hundred (200) feet to allow Fire Department vehicle access</w:t>
      </w:r>
    </w:p>
    <w:p w:rsidR="00E327C0" w:rsidRPr="00DF6E65" w:rsidRDefault="00E327C0" w:rsidP="00551B97">
      <w:pPr>
        <w:pStyle w:val="Heading4"/>
        <w:numPr>
          <w:ilvl w:val="0"/>
          <w:numId w:val="49"/>
        </w:numPr>
        <w:ind w:left="2880"/>
      </w:pPr>
      <w:r w:rsidRPr="00DF6E65">
        <w:t xml:space="preserve">Have adequate ventilation, either gravity or mechanical, no more than </w:t>
      </w:r>
      <w:r w:rsidR="00AF07C8" w:rsidRPr="00DF6E65">
        <w:t>twelve (</w:t>
      </w:r>
      <w:r w:rsidRPr="00DF6E65">
        <w:t>12</w:t>
      </w:r>
      <w:r w:rsidR="00AF07C8" w:rsidRPr="00DF6E65">
        <w:t>)</w:t>
      </w:r>
      <w:r w:rsidRPr="00DF6E65">
        <w:t xml:space="preserve"> inches off the ground which provides at least 6 air exchanges per hour (8 CCR 1931)</w:t>
      </w:r>
    </w:p>
    <w:p w:rsidR="00E327C0" w:rsidRPr="00DF6E65" w:rsidRDefault="00E327C0" w:rsidP="00551B97">
      <w:pPr>
        <w:pStyle w:val="BodyText"/>
        <w:numPr>
          <w:ilvl w:val="0"/>
          <w:numId w:val="50"/>
        </w:numPr>
        <w:ind w:left="3600"/>
      </w:pPr>
      <w:r w:rsidRPr="00DF6E65">
        <w:t>Mechanical systems shall have a switch located outside of the facility</w:t>
      </w:r>
      <w:r w:rsidR="00AF07C8" w:rsidRPr="00DF6E65">
        <w:t>.</w:t>
      </w:r>
    </w:p>
    <w:p w:rsidR="00E327C0" w:rsidRPr="00DF6E65" w:rsidRDefault="00E327C0" w:rsidP="00551B97">
      <w:pPr>
        <w:pStyle w:val="BodyText"/>
        <w:numPr>
          <w:ilvl w:val="0"/>
          <w:numId w:val="50"/>
        </w:numPr>
        <w:ind w:left="3600"/>
      </w:pPr>
      <w:r w:rsidRPr="00DF6E65">
        <w:t>For gravity systems, a supply vent must also be provided.</w:t>
      </w:r>
    </w:p>
    <w:p w:rsidR="00E327C0" w:rsidRPr="00DF6E65" w:rsidRDefault="00E327C0" w:rsidP="00551B97">
      <w:pPr>
        <w:pStyle w:val="BodyText"/>
        <w:numPr>
          <w:ilvl w:val="0"/>
          <w:numId w:val="49"/>
        </w:numPr>
        <w:ind w:left="2880"/>
      </w:pPr>
      <w:r w:rsidRPr="00DF6E65">
        <w:t>Have a chemical fume hood with separate ventilation if waste consolidation is to take place</w:t>
      </w:r>
    </w:p>
    <w:p w:rsidR="00E327C0" w:rsidRPr="00DF6E65" w:rsidRDefault="00E327C0" w:rsidP="00551B97">
      <w:pPr>
        <w:pStyle w:val="BodyText"/>
        <w:numPr>
          <w:ilvl w:val="0"/>
          <w:numId w:val="49"/>
        </w:numPr>
        <w:ind w:left="2880"/>
      </w:pPr>
      <w:r w:rsidRPr="00DF6E65">
        <w:t>Have secondary drainage systems or containment systems to prevent the migration of spilled or leaking chemicals</w:t>
      </w:r>
    </w:p>
    <w:p w:rsidR="00E327C0" w:rsidRPr="00DF6E65" w:rsidRDefault="00E327C0" w:rsidP="00551B97">
      <w:pPr>
        <w:pStyle w:val="BodyText"/>
        <w:numPr>
          <w:ilvl w:val="0"/>
          <w:numId w:val="51"/>
        </w:numPr>
        <w:ind w:left="3600"/>
      </w:pPr>
      <w:r w:rsidRPr="00DF6E65">
        <w:t xml:space="preserve">Outside storage facilities shall be surrounded by curbs at least 12 inches in height or graded to prevent spills from draining toward buildings, sanitary sewer systems, or </w:t>
      </w:r>
      <w:r w:rsidR="008E2EF1" w:rsidRPr="00DF6E65">
        <w:t>sources of surface water</w:t>
      </w:r>
      <w:r w:rsidRPr="00DF6E65">
        <w:t>.</w:t>
      </w:r>
    </w:p>
    <w:p w:rsidR="00AF07C8" w:rsidRPr="00DF6E65" w:rsidRDefault="00AF07C8" w:rsidP="00551B97">
      <w:pPr>
        <w:pStyle w:val="BodyText"/>
        <w:numPr>
          <w:ilvl w:val="0"/>
          <w:numId w:val="51"/>
        </w:numPr>
        <w:ind w:left="3600"/>
      </w:pPr>
      <w:r w:rsidRPr="00DF6E65">
        <w:t>If curbed, the basin must have a means to handle rainwater.</w:t>
      </w:r>
    </w:p>
    <w:p w:rsidR="00E327C0" w:rsidRPr="00DF6E65" w:rsidRDefault="00E327C0" w:rsidP="00E76929">
      <w:pPr>
        <w:pStyle w:val="BodyText"/>
        <w:numPr>
          <w:ilvl w:val="0"/>
          <w:numId w:val="250"/>
        </w:numPr>
        <w:ind w:left="2880"/>
      </w:pPr>
      <w:r w:rsidRPr="00DF6E65">
        <w:lastRenderedPageBreak/>
        <w:t>Have intrinsically safe lighting with external switches</w:t>
      </w:r>
    </w:p>
    <w:p w:rsidR="00E327C0" w:rsidRPr="00DF6E65" w:rsidRDefault="00E327C0" w:rsidP="00E76929">
      <w:pPr>
        <w:pStyle w:val="BodyText"/>
        <w:numPr>
          <w:ilvl w:val="0"/>
          <w:numId w:val="250"/>
        </w:numPr>
        <w:ind w:left="2880"/>
      </w:pPr>
      <w:r w:rsidRPr="00DF6E65">
        <w:t>Be outfitted with an automatic fire protection system appropriate for the waste categories stored within or h</w:t>
      </w:r>
      <w:r w:rsidRPr="00DF6E65">
        <w:rPr>
          <w:rFonts w:cs="Times New Roman"/>
          <w:szCs w:val="24"/>
        </w:rPr>
        <w:t>ave an alarm actuation device</w:t>
      </w:r>
    </w:p>
    <w:p w:rsidR="00E327C0" w:rsidRPr="00DF6E65" w:rsidRDefault="00E327C0" w:rsidP="00E76929">
      <w:pPr>
        <w:pStyle w:val="BodyText"/>
        <w:numPr>
          <w:ilvl w:val="0"/>
          <w:numId w:val="252"/>
        </w:numPr>
        <w:ind w:left="3600"/>
      </w:pPr>
      <w:r w:rsidRPr="00DF6E65">
        <w:t>If the alarm is not connected to external emergency responders, then the facility shall be outfitted with a communication device</w:t>
      </w:r>
    </w:p>
    <w:p w:rsidR="00E327C0" w:rsidRPr="00DF6E65" w:rsidRDefault="00E327C0" w:rsidP="00E76929">
      <w:pPr>
        <w:pStyle w:val="BodyText"/>
        <w:numPr>
          <w:ilvl w:val="0"/>
          <w:numId w:val="251"/>
        </w:numPr>
        <w:ind w:left="2880"/>
      </w:pPr>
      <w:r w:rsidRPr="00DF6E65">
        <w:t>Be equipped with a spill kit</w:t>
      </w:r>
    </w:p>
    <w:p w:rsidR="00E327C0" w:rsidRPr="00DF6E65" w:rsidRDefault="00E327C0" w:rsidP="00E76929">
      <w:pPr>
        <w:pStyle w:val="BodyText"/>
        <w:numPr>
          <w:ilvl w:val="0"/>
          <w:numId w:val="251"/>
        </w:numPr>
        <w:ind w:left="2880"/>
      </w:pPr>
      <w:r w:rsidRPr="00DF6E65">
        <w:t xml:space="preserve">Have decontamination equipment external to the storage facility, such as an emergency shower and eyewash, to allow exposed employees to reach such equipment within </w:t>
      </w:r>
      <w:r w:rsidR="00AF07C8" w:rsidRPr="00DF6E65">
        <w:t>ten (</w:t>
      </w:r>
      <w:r w:rsidRPr="00DF6E65">
        <w:t>10</w:t>
      </w:r>
      <w:r w:rsidR="00AF07C8" w:rsidRPr="00DF6E65">
        <w:t>)</w:t>
      </w:r>
      <w:r w:rsidRPr="00DF6E65">
        <w:t xml:space="preserve"> seconds</w:t>
      </w:r>
    </w:p>
    <w:p w:rsidR="00E327C0" w:rsidRPr="00DF6E65" w:rsidRDefault="00E327C0" w:rsidP="00E76929">
      <w:pPr>
        <w:pStyle w:val="BodyText"/>
        <w:numPr>
          <w:ilvl w:val="0"/>
          <w:numId w:val="251"/>
        </w:numPr>
        <w:ind w:left="2880"/>
      </w:pPr>
      <w:r w:rsidRPr="00DF6E65">
        <w:t>Have an external fire extinguisher no more than ten (10) feet away</w:t>
      </w:r>
    </w:p>
    <w:p w:rsidR="00E327C0" w:rsidRPr="00DF6E65" w:rsidRDefault="00E327C0" w:rsidP="00E76929">
      <w:pPr>
        <w:pStyle w:val="BodyText"/>
        <w:numPr>
          <w:ilvl w:val="0"/>
          <w:numId w:val="251"/>
        </w:numPr>
        <w:ind w:left="2880"/>
      </w:pPr>
      <w:r w:rsidRPr="00DF6E65">
        <w:t xml:space="preserve">Have interior aisles of at least </w:t>
      </w:r>
      <w:r w:rsidR="008E2EF1" w:rsidRPr="00DF6E65">
        <w:t>three (</w:t>
      </w:r>
      <w:r w:rsidRPr="00DF6E65">
        <w:t>3</w:t>
      </w:r>
      <w:r w:rsidR="008E2EF1" w:rsidRPr="00DF6E65">
        <w:t>)</w:t>
      </w:r>
      <w:r w:rsidRPr="00DF6E65">
        <w:t xml:space="preserve"> feet</w:t>
      </w:r>
    </w:p>
    <w:p w:rsidR="00E327C0" w:rsidRPr="00DF6E65" w:rsidRDefault="00E327C0" w:rsidP="00E76929">
      <w:pPr>
        <w:pStyle w:val="BodyText"/>
        <w:numPr>
          <w:ilvl w:val="0"/>
          <w:numId w:val="251"/>
        </w:numPr>
        <w:ind w:left="2880"/>
      </w:pPr>
      <w:r w:rsidRPr="00DF6E65">
        <w:t>Be externally labeled with</w:t>
      </w:r>
    </w:p>
    <w:p w:rsidR="00E327C0" w:rsidRPr="00DF6E65" w:rsidRDefault="00E327C0" w:rsidP="00E76929">
      <w:pPr>
        <w:pStyle w:val="BodyText"/>
        <w:numPr>
          <w:ilvl w:val="0"/>
          <w:numId w:val="109"/>
        </w:numPr>
        <w:ind w:left="3600"/>
      </w:pPr>
      <w:r w:rsidRPr="00DF6E65">
        <w:t>NFPA 704 hazard warning sign</w:t>
      </w:r>
    </w:p>
    <w:p w:rsidR="00E327C0" w:rsidRPr="00DF6E65" w:rsidRDefault="00E327C0" w:rsidP="00E76929">
      <w:pPr>
        <w:pStyle w:val="BodyText"/>
        <w:numPr>
          <w:ilvl w:val="0"/>
          <w:numId w:val="109"/>
        </w:numPr>
        <w:ind w:left="3600"/>
      </w:pPr>
      <w:r w:rsidRPr="00DF6E65">
        <w:t>Sign noting presence of hazardous waste</w:t>
      </w:r>
    </w:p>
    <w:p w:rsidR="00E327C0" w:rsidRPr="00DF6E65" w:rsidRDefault="00E327C0" w:rsidP="00E76929">
      <w:pPr>
        <w:pStyle w:val="BodyText"/>
        <w:numPr>
          <w:ilvl w:val="0"/>
          <w:numId w:val="109"/>
        </w:numPr>
        <w:ind w:left="3600"/>
      </w:pPr>
      <w:r w:rsidRPr="00DF6E65">
        <w:t>No smoking sign (25 foot limit)</w:t>
      </w:r>
    </w:p>
    <w:p w:rsidR="0023701D" w:rsidRPr="00DF6E65" w:rsidRDefault="0023701D" w:rsidP="00C67F2C">
      <w:pPr>
        <w:pStyle w:val="Heading4"/>
        <w:ind w:left="2160"/>
      </w:pPr>
      <w:r w:rsidRPr="00DF6E65">
        <w:t xml:space="preserve">Containers may be placed on secondary containment systems. </w:t>
      </w:r>
    </w:p>
    <w:p w:rsidR="00AA0FCE" w:rsidRPr="00DF6E65" w:rsidRDefault="00AA0FCE" w:rsidP="00E76929">
      <w:pPr>
        <w:pStyle w:val="BodyText"/>
        <w:numPr>
          <w:ilvl w:val="0"/>
          <w:numId w:val="155"/>
        </w:numPr>
        <w:ind w:left="2880"/>
      </w:pPr>
      <w:r w:rsidRPr="00DF6E65">
        <w:t>Secondary containment is required for outdoor storage areas.</w:t>
      </w:r>
    </w:p>
    <w:p w:rsidR="0023701D" w:rsidRPr="00DF6E65" w:rsidRDefault="0023701D" w:rsidP="00E76929">
      <w:pPr>
        <w:pStyle w:val="BodyText"/>
        <w:numPr>
          <w:ilvl w:val="0"/>
          <w:numId w:val="155"/>
        </w:numPr>
        <w:ind w:left="2880"/>
      </w:pPr>
      <w:r w:rsidRPr="00DF6E65">
        <w:t>Secondary containment systems can be an integral part of the facility.</w:t>
      </w:r>
    </w:p>
    <w:p w:rsidR="0023701D" w:rsidRPr="00DF6E65" w:rsidRDefault="0023701D" w:rsidP="00C67F2C">
      <w:pPr>
        <w:pStyle w:val="Heading4"/>
        <w:ind w:left="2160"/>
      </w:pPr>
      <w:r w:rsidRPr="00DF6E65">
        <w:t>Incompatible wastes shall be separated by at least three (3) feet or a physical barrier (e.g., separate containment skids).</w:t>
      </w:r>
    </w:p>
    <w:p w:rsidR="0023701D" w:rsidRPr="00DF6E65" w:rsidRDefault="0023701D" w:rsidP="00C67F2C">
      <w:pPr>
        <w:pStyle w:val="Heading4"/>
        <w:ind w:left="2160"/>
      </w:pPr>
      <w:r w:rsidRPr="00DF6E65">
        <w:t>Hazardous waste containers in the storage area shall be inspected weekly.</w:t>
      </w:r>
    </w:p>
    <w:p w:rsidR="0023701D" w:rsidRPr="00DF6E65" w:rsidRDefault="0023701D" w:rsidP="00E76929">
      <w:pPr>
        <w:pStyle w:val="BodyText"/>
        <w:numPr>
          <w:ilvl w:val="0"/>
          <w:numId w:val="115"/>
        </w:numPr>
        <w:ind w:left="2880"/>
      </w:pPr>
      <w:r w:rsidRPr="00DF6E65">
        <w:t>Containers shall be inspected for damage, corrosion, leaking, or waste past the allowable accumulation time limits.</w:t>
      </w:r>
    </w:p>
    <w:p w:rsidR="0023701D" w:rsidRPr="00DF6E65" w:rsidRDefault="0023701D" w:rsidP="00E76929">
      <w:pPr>
        <w:pStyle w:val="BodyText"/>
        <w:numPr>
          <w:ilvl w:val="0"/>
          <w:numId w:val="115"/>
        </w:numPr>
        <w:ind w:left="2880"/>
      </w:pPr>
      <w:r w:rsidRPr="00DF6E65">
        <w:t>A record of the inspection shall contain</w:t>
      </w:r>
    </w:p>
    <w:p w:rsidR="0023701D" w:rsidRPr="00DF6E65" w:rsidRDefault="0023701D" w:rsidP="00DC367F">
      <w:pPr>
        <w:pStyle w:val="BodyText"/>
        <w:numPr>
          <w:ilvl w:val="3"/>
          <w:numId w:val="19"/>
        </w:numPr>
        <w:ind w:left="3600" w:hanging="360"/>
      </w:pPr>
      <w:r w:rsidRPr="00DF6E65">
        <w:t>Name of inspector</w:t>
      </w:r>
    </w:p>
    <w:p w:rsidR="0023701D" w:rsidRPr="00DF6E65" w:rsidRDefault="0023701D" w:rsidP="00DC367F">
      <w:pPr>
        <w:pStyle w:val="BodyText"/>
        <w:numPr>
          <w:ilvl w:val="3"/>
          <w:numId w:val="19"/>
        </w:numPr>
        <w:ind w:left="3600" w:hanging="360"/>
      </w:pPr>
      <w:r w:rsidRPr="00DF6E65">
        <w:t>Date of inspection</w:t>
      </w:r>
    </w:p>
    <w:p w:rsidR="0023701D" w:rsidRPr="00DF6E65" w:rsidRDefault="0023701D" w:rsidP="00DC367F">
      <w:pPr>
        <w:pStyle w:val="BodyText"/>
        <w:numPr>
          <w:ilvl w:val="3"/>
          <w:numId w:val="19"/>
        </w:numPr>
        <w:ind w:left="3600" w:hanging="360"/>
      </w:pPr>
      <w:r w:rsidRPr="00DF6E65">
        <w:t>Notation of any damaged or corroding containers as well as corrective action</w:t>
      </w:r>
    </w:p>
    <w:p w:rsidR="0023701D" w:rsidRPr="00DF6E65" w:rsidRDefault="0023701D" w:rsidP="00DC367F">
      <w:pPr>
        <w:pStyle w:val="BodyText"/>
        <w:numPr>
          <w:ilvl w:val="3"/>
          <w:numId w:val="19"/>
        </w:numPr>
        <w:ind w:left="3600" w:hanging="360"/>
      </w:pPr>
      <w:r w:rsidRPr="00DF6E65">
        <w:t>Notation of any waste past accumulation time limits as well as corrective action</w:t>
      </w:r>
    </w:p>
    <w:p w:rsidR="0023701D" w:rsidRPr="00DF6E65" w:rsidRDefault="0023701D" w:rsidP="005B573F">
      <w:pPr>
        <w:pStyle w:val="BodyText"/>
        <w:numPr>
          <w:ilvl w:val="2"/>
          <w:numId w:val="102"/>
        </w:numPr>
        <w:ind w:left="2880" w:hanging="360"/>
      </w:pPr>
      <w:r w:rsidRPr="00DF6E65">
        <w:t xml:space="preserve">San Diego County Hazardous Materials Division provides a </w:t>
      </w:r>
      <w:r w:rsidRPr="00DF6E65">
        <w:rPr>
          <w:i/>
        </w:rPr>
        <w:t xml:space="preserve">Hazardous Waste Storage Inspection Checklist </w:t>
      </w:r>
      <w:r w:rsidRPr="00DF6E65">
        <w:t>that can be used. Refer to Appendix A for a copy.</w:t>
      </w:r>
    </w:p>
    <w:p w:rsidR="00E327C0" w:rsidRPr="00DF6E65" w:rsidRDefault="00061CFF" w:rsidP="00E12BC4">
      <w:pPr>
        <w:pStyle w:val="Heading4"/>
        <w:ind w:left="2160"/>
      </w:pPr>
      <w:r w:rsidRPr="00DF6E65">
        <w:t>As</w:t>
      </w:r>
      <w:r w:rsidR="00E327C0" w:rsidRPr="00DF6E65">
        <w:t xml:space="preserve"> </w:t>
      </w:r>
      <w:r w:rsidR="00E12BC4" w:rsidRPr="00DF6E65">
        <w:t xml:space="preserve">San Diego Miramar </w:t>
      </w:r>
      <w:r w:rsidR="00E327C0" w:rsidRPr="00DF6E65">
        <w:t>College generates more than 1000 kg of waste per month or more than one (1) kg of acutely</w:t>
      </w:r>
      <w:r w:rsidR="008E2EF1" w:rsidRPr="00DF6E65">
        <w:t xml:space="preserve"> or extremely hazardous waste (Large Quantity G</w:t>
      </w:r>
      <w:r w:rsidR="00E327C0" w:rsidRPr="00DF6E65">
        <w:t>enerator), the waste shall be removed at least every 90 days.</w:t>
      </w:r>
    </w:p>
    <w:p w:rsidR="008E2EF1" w:rsidRPr="00DF6E65" w:rsidRDefault="00E12BC4" w:rsidP="00E76929">
      <w:pPr>
        <w:pStyle w:val="BodyText"/>
        <w:numPr>
          <w:ilvl w:val="0"/>
          <w:numId w:val="374"/>
        </w:numPr>
        <w:ind w:left="2880"/>
      </w:pPr>
      <w:r w:rsidRPr="00DF6E65">
        <w:t>San Diego Miramar</w:t>
      </w:r>
      <w:r w:rsidR="00061CFF" w:rsidRPr="00DF6E65">
        <w:t xml:space="preserve"> College, as a Large Quantity Generator,</w:t>
      </w:r>
      <w:r w:rsidR="008E2EF1" w:rsidRPr="00DF6E65">
        <w:t xml:space="preserve"> must also </w:t>
      </w:r>
    </w:p>
    <w:p w:rsidR="008E2EF1" w:rsidRPr="00DF6E65" w:rsidRDefault="008E2EF1" w:rsidP="00E76929">
      <w:pPr>
        <w:pStyle w:val="BodyText"/>
        <w:numPr>
          <w:ilvl w:val="0"/>
          <w:numId w:val="375"/>
        </w:numPr>
        <w:ind w:left="3600"/>
      </w:pPr>
      <w:r w:rsidRPr="00DF6E65">
        <w:t>Have a Federal, not State, EPA ID number</w:t>
      </w:r>
    </w:p>
    <w:p w:rsidR="008E2EF1" w:rsidRPr="00DF6E65" w:rsidRDefault="008E2EF1" w:rsidP="00E76929">
      <w:pPr>
        <w:pStyle w:val="BodyText"/>
        <w:numPr>
          <w:ilvl w:val="0"/>
          <w:numId w:val="375"/>
        </w:numPr>
        <w:ind w:left="3600"/>
      </w:pPr>
      <w:r w:rsidRPr="00DF6E65">
        <w:t>Prepare and retain an emergency response plan for chemical incidents</w:t>
      </w:r>
    </w:p>
    <w:p w:rsidR="008E2EF1" w:rsidRPr="00DF6E65" w:rsidRDefault="008E2EF1" w:rsidP="00E76929">
      <w:pPr>
        <w:pStyle w:val="BodyText"/>
        <w:numPr>
          <w:ilvl w:val="0"/>
          <w:numId w:val="375"/>
        </w:numPr>
        <w:ind w:left="3600"/>
      </w:pPr>
      <w:r w:rsidRPr="00DF6E65">
        <w:t>Assign an emergency coordinator to respond to spills and initiate emergency responses, as necessary</w:t>
      </w:r>
    </w:p>
    <w:p w:rsidR="008E2EF1" w:rsidRPr="00DF6E65" w:rsidRDefault="008E2EF1" w:rsidP="00E76929">
      <w:pPr>
        <w:pStyle w:val="BodyText"/>
        <w:numPr>
          <w:ilvl w:val="0"/>
          <w:numId w:val="375"/>
        </w:numPr>
        <w:ind w:left="3600"/>
      </w:pPr>
      <w:r w:rsidRPr="00DF6E65">
        <w:t xml:space="preserve">Train the employees </w:t>
      </w:r>
      <w:r w:rsidR="00AF67D9" w:rsidRPr="00DF6E65">
        <w:t xml:space="preserve">who generate, package, consolidate, transport, or otherwise handle the waste </w:t>
      </w:r>
      <w:r w:rsidRPr="00DF6E65">
        <w:t xml:space="preserve">in spill response </w:t>
      </w:r>
      <w:r w:rsidR="004C4EB6" w:rsidRPr="00DF6E65">
        <w:t>procedures</w:t>
      </w:r>
    </w:p>
    <w:p w:rsidR="0023701D" w:rsidRPr="00DF6E65" w:rsidRDefault="0023701D" w:rsidP="00C67F2C">
      <w:pPr>
        <w:pStyle w:val="Heading4"/>
        <w:ind w:left="2160"/>
      </w:pPr>
      <w:r w:rsidRPr="00DF6E65">
        <w:t>Waste shall only be transported by certified hazardous waste contractors.</w:t>
      </w:r>
    </w:p>
    <w:p w:rsidR="0023701D" w:rsidRPr="00DF6E65" w:rsidRDefault="0023701D" w:rsidP="005B573F">
      <w:pPr>
        <w:pStyle w:val="BodyText"/>
        <w:numPr>
          <w:ilvl w:val="0"/>
          <w:numId w:val="101"/>
        </w:numPr>
        <w:ind w:left="2880"/>
      </w:pPr>
      <w:r w:rsidRPr="00DF6E65">
        <w:t xml:space="preserve">Waste may be </w:t>
      </w:r>
      <w:r w:rsidR="0024342C" w:rsidRPr="00DF6E65">
        <w:t>moved</w:t>
      </w:r>
      <w:r w:rsidRPr="00DF6E65">
        <w:t xml:space="preserve"> between buildings if properly transported.</w:t>
      </w:r>
    </w:p>
    <w:p w:rsidR="0024342C" w:rsidRPr="00DF6E65" w:rsidRDefault="0024342C" w:rsidP="00E76929">
      <w:pPr>
        <w:pStyle w:val="BodyText"/>
        <w:numPr>
          <w:ilvl w:val="0"/>
          <w:numId w:val="113"/>
        </w:numPr>
      </w:pPr>
      <w:r w:rsidRPr="00DF6E65">
        <w:lastRenderedPageBreak/>
        <w:t xml:space="preserve">Refer to V.B.4.e of this </w:t>
      </w:r>
      <w:r w:rsidR="000D585D" w:rsidRPr="00DF6E65">
        <w:rPr>
          <w:i/>
        </w:rPr>
        <w:t>Plan</w:t>
      </w:r>
      <w:r w:rsidRPr="00DF6E65">
        <w:t xml:space="preserve"> for guidelines on transporting chemical waste.</w:t>
      </w:r>
    </w:p>
    <w:p w:rsidR="0007797D" w:rsidRPr="00DF6E65" w:rsidRDefault="0023701D" w:rsidP="005B573F">
      <w:pPr>
        <w:pStyle w:val="BodyText"/>
        <w:numPr>
          <w:ilvl w:val="0"/>
          <w:numId w:val="101"/>
        </w:numPr>
        <w:ind w:left="2880"/>
      </w:pPr>
      <w:r w:rsidRPr="00DF6E65">
        <w:t xml:space="preserve">Waste may not be </w:t>
      </w:r>
      <w:r w:rsidR="0024342C" w:rsidRPr="00DF6E65">
        <w:t>moved</w:t>
      </w:r>
      <w:r w:rsidRPr="00DF6E65">
        <w:t xml:space="preserve"> between buildings if the waste must cross municipal roadways.</w:t>
      </w:r>
    </w:p>
    <w:p w:rsidR="00353D31" w:rsidRPr="00DF6E65" w:rsidRDefault="004C4EB6" w:rsidP="004C4EB6">
      <w:pPr>
        <w:pStyle w:val="Heading4"/>
        <w:ind w:left="2160"/>
      </w:pPr>
      <w:r w:rsidRPr="00DF6E65">
        <w:t>Emergency notification i</w:t>
      </w:r>
      <w:r w:rsidR="0007797D" w:rsidRPr="00DF6E65">
        <w:t>nformation</w:t>
      </w:r>
      <w:r w:rsidR="00353D31" w:rsidRPr="00DF6E65">
        <w:t xml:space="preserve"> shall be posted at the entrance to all hazardous waste storage areas </w:t>
      </w:r>
      <w:r w:rsidRPr="00DF6E65">
        <w:t xml:space="preserve">and near at least one (1) telephone in the immediate vicinity of the storage location </w:t>
      </w:r>
      <w:r w:rsidR="00353D31" w:rsidRPr="00DF6E65">
        <w:t xml:space="preserve">with the </w:t>
      </w:r>
      <w:r w:rsidRPr="00DF6E65">
        <w:t>following information</w:t>
      </w:r>
    </w:p>
    <w:p w:rsidR="00353D31" w:rsidRPr="00DF6E65" w:rsidRDefault="00E12BC4" w:rsidP="00E76929">
      <w:pPr>
        <w:pStyle w:val="BodyText"/>
        <w:numPr>
          <w:ilvl w:val="0"/>
          <w:numId w:val="110"/>
        </w:numPr>
        <w:ind w:left="2880"/>
      </w:pPr>
      <w:r w:rsidRPr="00DF6E65">
        <w:t>San Diego Miramar</w:t>
      </w:r>
      <w:r w:rsidR="00420061" w:rsidRPr="00DF6E65">
        <w:t xml:space="preserve"> College</w:t>
      </w:r>
      <w:r w:rsidR="00353D31" w:rsidRPr="00DF6E65">
        <w:t xml:space="preserve"> </w:t>
      </w:r>
      <w:r w:rsidR="008E2EF1" w:rsidRPr="00DF6E65">
        <w:t xml:space="preserve">emergency coordinator, </w:t>
      </w:r>
      <w:r w:rsidR="00353D31" w:rsidRPr="00DF6E65">
        <w:t xml:space="preserve">responsible </w:t>
      </w:r>
      <w:r w:rsidR="008E2EF1" w:rsidRPr="00DF6E65">
        <w:t xml:space="preserve">24-hours for </w:t>
      </w:r>
      <w:r w:rsidR="00353D31" w:rsidRPr="00DF6E65">
        <w:t>chemical spill responses</w:t>
      </w:r>
    </w:p>
    <w:p w:rsidR="00353D31" w:rsidRPr="00DF6E65" w:rsidRDefault="00420061" w:rsidP="00E76929">
      <w:pPr>
        <w:pStyle w:val="BodyText"/>
        <w:numPr>
          <w:ilvl w:val="0"/>
          <w:numId w:val="110"/>
        </w:numPr>
        <w:ind w:left="2880"/>
      </w:pPr>
      <w:r w:rsidRPr="00DF6E65">
        <w:t>Administrator responsible for the area containing the storage area</w:t>
      </w:r>
    </w:p>
    <w:p w:rsidR="00420061" w:rsidRPr="00DF6E65" w:rsidRDefault="00420061" w:rsidP="00E76929">
      <w:pPr>
        <w:pStyle w:val="BodyText"/>
        <w:numPr>
          <w:ilvl w:val="0"/>
          <w:numId w:val="110"/>
        </w:numPr>
        <w:ind w:left="2880"/>
      </w:pPr>
      <w:r w:rsidRPr="00DF6E65">
        <w:t>College Police Dispatch</w:t>
      </w:r>
    </w:p>
    <w:p w:rsidR="00420061" w:rsidRPr="00DF6E65" w:rsidRDefault="00420061" w:rsidP="00E76929">
      <w:pPr>
        <w:pStyle w:val="BodyText"/>
        <w:numPr>
          <w:ilvl w:val="0"/>
          <w:numId w:val="110"/>
        </w:numPr>
        <w:ind w:left="2880"/>
      </w:pPr>
      <w:r w:rsidRPr="00DF6E65">
        <w:t>911</w:t>
      </w:r>
    </w:p>
    <w:p w:rsidR="008E2EF1" w:rsidRPr="00DF6E65" w:rsidRDefault="008E2EF1" w:rsidP="00E76929">
      <w:pPr>
        <w:pStyle w:val="BodyText"/>
        <w:numPr>
          <w:ilvl w:val="0"/>
          <w:numId w:val="110"/>
        </w:numPr>
        <w:ind w:left="2880"/>
      </w:pPr>
      <w:r w:rsidRPr="00DF6E65">
        <w:t>Location of</w:t>
      </w:r>
    </w:p>
    <w:p w:rsidR="008E2EF1" w:rsidRPr="00DF6E65" w:rsidRDefault="008E2EF1" w:rsidP="00E76929">
      <w:pPr>
        <w:pStyle w:val="BodyText"/>
        <w:numPr>
          <w:ilvl w:val="0"/>
          <w:numId w:val="263"/>
        </w:numPr>
      </w:pPr>
      <w:r w:rsidRPr="00DF6E65">
        <w:t>Fire extinguisher</w:t>
      </w:r>
    </w:p>
    <w:p w:rsidR="008E2EF1" w:rsidRPr="00DF6E65" w:rsidRDefault="008E2EF1" w:rsidP="00E76929">
      <w:pPr>
        <w:pStyle w:val="BodyText"/>
        <w:numPr>
          <w:ilvl w:val="0"/>
          <w:numId w:val="263"/>
        </w:numPr>
      </w:pPr>
      <w:r w:rsidRPr="00DF6E65">
        <w:t>Fire alarm</w:t>
      </w:r>
    </w:p>
    <w:p w:rsidR="008E2EF1" w:rsidRPr="00DF6E65" w:rsidRDefault="008E2EF1" w:rsidP="00E76929">
      <w:pPr>
        <w:pStyle w:val="BodyText"/>
        <w:numPr>
          <w:ilvl w:val="0"/>
          <w:numId w:val="263"/>
        </w:numPr>
      </w:pPr>
      <w:r w:rsidRPr="00DF6E65">
        <w:t>Spill kit.</w:t>
      </w:r>
    </w:p>
    <w:bookmarkEnd w:id="493"/>
    <w:bookmarkEnd w:id="494"/>
    <w:bookmarkEnd w:id="495"/>
    <w:p w:rsidR="00170494" w:rsidRPr="00DF6E65" w:rsidRDefault="00170494" w:rsidP="003A43CA">
      <w:pPr>
        <w:pStyle w:val="BodyText"/>
        <w:ind w:left="0"/>
      </w:pPr>
    </w:p>
    <w:p w:rsidR="00E12BC4" w:rsidRPr="00DF6E65" w:rsidRDefault="00E12BC4" w:rsidP="00C0723B">
      <w:pPr>
        <w:pStyle w:val="Heading2"/>
        <w:ind w:left="720"/>
      </w:pPr>
      <w:bookmarkStart w:id="515" w:name="_Toc487008484"/>
      <w:r w:rsidRPr="00DF6E65">
        <w:t>Hazardous Waste Profiles</w:t>
      </w:r>
    </w:p>
    <w:p w:rsidR="00E12BC4" w:rsidRPr="00DF6E65" w:rsidRDefault="00E12BC4" w:rsidP="00E12BC4">
      <w:pPr>
        <w:pStyle w:val="BodyText"/>
      </w:pPr>
    </w:p>
    <w:p w:rsidR="00E12BC4" w:rsidRPr="00DF6E65" w:rsidRDefault="00E12BC4" w:rsidP="00E12BC4">
      <w:pPr>
        <w:pStyle w:val="BodyText"/>
        <w:ind w:left="720"/>
      </w:pPr>
      <w:r w:rsidRPr="00DF6E65">
        <w:t>Hazardous waste profiles are records that delineate the content and associated hazard characteristics of a particular waste stream.</w:t>
      </w:r>
    </w:p>
    <w:p w:rsidR="00E12BC4" w:rsidRPr="00DF6E65" w:rsidRDefault="00E12BC4" w:rsidP="00E12BC4">
      <w:pPr>
        <w:pStyle w:val="BodyText"/>
        <w:ind w:left="720"/>
      </w:pPr>
    </w:p>
    <w:p w:rsidR="00E12BC4" w:rsidRPr="00DF6E65" w:rsidRDefault="00E12BC4" w:rsidP="00E76929">
      <w:pPr>
        <w:pStyle w:val="Heading3"/>
        <w:numPr>
          <w:ilvl w:val="0"/>
          <w:numId w:val="376"/>
        </w:numPr>
        <w:ind w:left="1440"/>
        <w:rPr>
          <w:rFonts w:cs="Times New Roman"/>
          <w:b/>
        </w:rPr>
      </w:pPr>
      <w:r w:rsidRPr="00DF6E65">
        <w:rPr>
          <w:rFonts w:cs="Times New Roman"/>
        </w:rPr>
        <w:t>The Campus Chemical Hygiene Officer shall coordinate the waste profiles from every Department at Miramar College that generates hazardous waste.</w:t>
      </w:r>
    </w:p>
    <w:p w:rsidR="00E12BC4" w:rsidRPr="00DF6E65" w:rsidRDefault="00E12BC4" w:rsidP="00E76929">
      <w:pPr>
        <w:pStyle w:val="Heading4"/>
        <w:numPr>
          <w:ilvl w:val="0"/>
          <w:numId w:val="118"/>
        </w:numPr>
        <w:ind w:left="2160"/>
        <w:rPr>
          <w:rFonts w:cs="Times New Roman"/>
          <w:b/>
          <w:i/>
        </w:rPr>
      </w:pPr>
      <w:r w:rsidRPr="00DF6E65">
        <w:rPr>
          <w:rFonts w:cs="Times New Roman"/>
        </w:rPr>
        <w:t>The San Diego Community College District determines profiles by way of knowledge of hazardous chemical inputs into the waste streams.</w:t>
      </w:r>
    </w:p>
    <w:p w:rsidR="00E12BC4" w:rsidRPr="00DF6E65" w:rsidRDefault="00E12BC4" w:rsidP="00832BB8">
      <w:pPr>
        <w:pStyle w:val="Heading3"/>
        <w:numPr>
          <w:ilvl w:val="0"/>
          <w:numId w:val="20"/>
        </w:numPr>
        <w:ind w:left="1440"/>
        <w:rPr>
          <w:rFonts w:cs="Times New Roman"/>
          <w:b/>
        </w:rPr>
      </w:pPr>
      <w:r w:rsidRPr="00DF6E65">
        <w:rPr>
          <w:rFonts w:cs="Times New Roman"/>
        </w:rPr>
        <w:t>Hazardous waste profiles must accurately reflect the waste in any particular container.</w:t>
      </w:r>
    </w:p>
    <w:p w:rsidR="00E12BC4" w:rsidRPr="00DF6E65" w:rsidRDefault="00E12BC4" w:rsidP="00832BB8">
      <w:pPr>
        <w:pStyle w:val="Heading3"/>
        <w:numPr>
          <w:ilvl w:val="0"/>
          <w:numId w:val="20"/>
        </w:numPr>
        <w:ind w:left="1440"/>
        <w:rPr>
          <w:rFonts w:cs="Times New Roman"/>
          <w:b/>
        </w:rPr>
      </w:pPr>
      <w:r w:rsidRPr="00DF6E65">
        <w:rPr>
          <w:rFonts w:cs="Times New Roman"/>
        </w:rPr>
        <w:t>Profiles should be reviewed by either the District Services Center Occupational Environmental Health and Safety Coordinator or the Risk Management Office.</w:t>
      </w:r>
    </w:p>
    <w:p w:rsidR="00E12BC4" w:rsidRPr="00DF6E65" w:rsidRDefault="00E12BC4" w:rsidP="00832BB8">
      <w:pPr>
        <w:pStyle w:val="Heading3"/>
        <w:numPr>
          <w:ilvl w:val="0"/>
          <w:numId w:val="20"/>
        </w:numPr>
        <w:ind w:left="1440"/>
        <w:rPr>
          <w:rFonts w:cs="Times New Roman"/>
          <w:b/>
        </w:rPr>
      </w:pPr>
      <w:r w:rsidRPr="00DF6E65">
        <w:rPr>
          <w:rFonts w:cs="Times New Roman"/>
        </w:rPr>
        <w:t>Profiles may be reviewed by the hazardous waste contractor.</w:t>
      </w:r>
    </w:p>
    <w:p w:rsidR="00E12BC4" w:rsidRPr="00DF6E65" w:rsidRDefault="00E12BC4" w:rsidP="00832BB8">
      <w:pPr>
        <w:pStyle w:val="Heading3"/>
        <w:numPr>
          <w:ilvl w:val="0"/>
          <w:numId w:val="20"/>
        </w:numPr>
        <w:ind w:left="1440"/>
        <w:rPr>
          <w:rFonts w:cs="Times New Roman"/>
          <w:b/>
        </w:rPr>
      </w:pPr>
      <w:r w:rsidRPr="00DF6E65">
        <w:rPr>
          <w:rFonts w:cs="Times New Roman"/>
        </w:rPr>
        <w:t>Profiles must be updated annually or whenever there is a change before the waste can be removed from Miramar College.</w:t>
      </w:r>
    </w:p>
    <w:p w:rsidR="00832BB8" w:rsidRPr="00DF6E65" w:rsidRDefault="00E12BC4" w:rsidP="00832BB8">
      <w:pPr>
        <w:pStyle w:val="Heading3"/>
        <w:numPr>
          <w:ilvl w:val="0"/>
          <w:numId w:val="20"/>
        </w:numPr>
        <w:ind w:left="1440"/>
      </w:pPr>
      <w:r w:rsidRPr="00DF6E65">
        <w:rPr>
          <w:rFonts w:cs="Times New Roman"/>
        </w:rPr>
        <w:t>Copies of each Department’s waste profiles must be forwarded to the District Services Center Occupational Environmental Health and Safety Coordinator.</w:t>
      </w:r>
    </w:p>
    <w:p w:rsidR="00E12BC4" w:rsidRPr="00DF6E65" w:rsidRDefault="00E12BC4" w:rsidP="00832BB8">
      <w:pPr>
        <w:pStyle w:val="Heading3"/>
        <w:numPr>
          <w:ilvl w:val="0"/>
          <w:numId w:val="20"/>
        </w:numPr>
        <w:ind w:left="1440"/>
      </w:pPr>
      <w:r w:rsidRPr="00DF6E65">
        <w:rPr>
          <w:rFonts w:cs="Times New Roman"/>
        </w:rPr>
        <w:t>Profiles must be kept by Miramar College indefinitely.</w:t>
      </w:r>
    </w:p>
    <w:p w:rsidR="00E12BC4" w:rsidRPr="00DF6E65" w:rsidRDefault="00E12BC4" w:rsidP="00E12BC4">
      <w:pPr>
        <w:pStyle w:val="BodyText"/>
      </w:pPr>
    </w:p>
    <w:p w:rsidR="002A422C" w:rsidRPr="00DF6E65" w:rsidRDefault="000B0340" w:rsidP="00C0723B">
      <w:pPr>
        <w:pStyle w:val="Heading2"/>
        <w:ind w:left="720"/>
      </w:pPr>
      <w:r w:rsidRPr="00DF6E65">
        <w:t>Hazardous Waste Manifest</w:t>
      </w:r>
      <w:bookmarkEnd w:id="515"/>
    </w:p>
    <w:p w:rsidR="000B0340" w:rsidRPr="00DF6E65" w:rsidRDefault="000B0340" w:rsidP="000B0340">
      <w:pPr>
        <w:pStyle w:val="BodyText"/>
      </w:pPr>
    </w:p>
    <w:p w:rsidR="000B0340" w:rsidRPr="00DF6E65" w:rsidRDefault="000B0340" w:rsidP="00ED2B06">
      <w:pPr>
        <w:pStyle w:val="BodyText"/>
        <w:ind w:left="720"/>
      </w:pPr>
      <w:r w:rsidRPr="00DF6E65">
        <w:t>A manifest is a tracking document that is used to identify the owner of hazardous wastes throughout the transportation and disposal process</w:t>
      </w:r>
      <w:r w:rsidR="001B11B5" w:rsidRPr="00DF6E65">
        <w:t xml:space="preserve"> (49 CFR 172.204)</w:t>
      </w:r>
      <w:r w:rsidRPr="00DF6E65">
        <w:t xml:space="preserve">. </w:t>
      </w:r>
    </w:p>
    <w:p w:rsidR="000B0340" w:rsidRPr="00DF6E65" w:rsidRDefault="000B0340" w:rsidP="000B0340">
      <w:pPr>
        <w:pStyle w:val="BodyText"/>
      </w:pPr>
    </w:p>
    <w:p w:rsidR="00E627A7" w:rsidRPr="00DF6E65" w:rsidRDefault="008A4F3A" w:rsidP="00E76929">
      <w:pPr>
        <w:pStyle w:val="Heading3"/>
        <w:numPr>
          <w:ilvl w:val="0"/>
          <w:numId w:val="178"/>
        </w:numPr>
        <w:ind w:left="1440"/>
      </w:pPr>
      <w:bookmarkStart w:id="516" w:name="_Toc476579239"/>
      <w:bookmarkStart w:id="517" w:name="_Toc476579750"/>
      <w:bookmarkStart w:id="518" w:name="_Toc477183467"/>
      <w:bookmarkStart w:id="519" w:name="_Toc479229820"/>
      <w:bookmarkStart w:id="520" w:name="_Toc487008485"/>
      <w:r w:rsidRPr="00DF6E65">
        <w:t xml:space="preserve">A </w:t>
      </w:r>
      <w:r w:rsidRPr="00DF6E65">
        <w:rPr>
          <w:i/>
        </w:rPr>
        <w:t xml:space="preserve">Uniform Hazardous Waste Manifest </w:t>
      </w:r>
      <w:r w:rsidRPr="00DF6E65">
        <w:t>must be filled out prior to shipment.</w:t>
      </w:r>
      <w:bookmarkEnd w:id="516"/>
      <w:bookmarkEnd w:id="517"/>
      <w:bookmarkEnd w:id="518"/>
      <w:bookmarkEnd w:id="519"/>
      <w:bookmarkEnd w:id="520"/>
      <w:r w:rsidRPr="00DF6E65">
        <w:t xml:space="preserve"> </w:t>
      </w:r>
    </w:p>
    <w:p w:rsidR="00832BB8" w:rsidRPr="00DF6E65" w:rsidRDefault="00832BB8" w:rsidP="00E76929">
      <w:pPr>
        <w:pStyle w:val="Heading4"/>
        <w:numPr>
          <w:ilvl w:val="0"/>
          <w:numId w:val="179"/>
        </w:numPr>
        <w:ind w:left="2160"/>
      </w:pPr>
      <w:r w:rsidRPr="00DF6E65">
        <w:t>If San Diego Miramar College has entered into an ‘authorized representative’ agreement with a hazardous waste contractor, the then contractor will complete and sign the manifest for the College.</w:t>
      </w:r>
    </w:p>
    <w:p w:rsidR="00832BB8" w:rsidRPr="00DF6E65" w:rsidRDefault="00832BB8" w:rsidP="00E76929">
      <w:pPr>
        <w:pStyle w:val="BodyText"/>
        <w:numPr>
          <w:ilvl w:val="0"/>
          <w:numId w:val="377"/>
        </w:numPr>
        <w:ind w:left="2880"/>
      </w:pPr>
      <w:r w:rsidRPr="00DF6E65">
        <w:t xml:space="preserve">If no agreement is in place, then San Diego Miramar College is </w:t>
      </w:r>
      <w:r w:rsidRPr="00DF6E65">
        <w:lastRenderedPageBreak/>
        <w:t>responsible for accurately and correctly completing the manifest.</w:t>
      </w:r>
    </w:p>
    <w:p w:rsidR="00E627A7" w:rsidRPr="00DF6E65" w:rsidRDefault="008A4F3A" w:rsidP="00E76929">
      <w:pPr>
        <w:pStyle w:val="Heading4"/>
        <w:numPr>
          <w:ilvl w:val="0"/>
          <w:numId w:val="179"/>
        </w:numPr>
        <w:ind w:left="2160"/>
      </w:pPr>
      <w:r w:rsidRPr="00DF6E65">
        <w:t xml:space="preserve">The Manifest should be signed by </w:t>
      </w:r>
      <w:r w:rsidR="000B0340" w:rsidRPr="00DF6E65">
        <w:t xml:space="preserve">a </w:t>
      </w:r>
      <w:r w:rsidR="00E12BC4" w:rsidRPr="00DF6E65">
        <w:t>San Diego Miramar</w:t>
      </w:r>
      <w:r w:rsidR="000B0340" w:rsidRPr="00DF6E65">
        <w:t xml:space="preserve"> College representative</w:t>
      </w:r>
      <w:r w:rsidR="007B76F7" w:rsidRPr="00DF6E65">
        <w:t xml:space="preserve">, preferably the </w:t>
      </w:r>
      <w:r w:rsidR="00832BB8" w:rsidRPr="00DF6E65">
        <w:t xml:space="preserve">Campus </w:t>
      </w:r>
      <w:r w:rsidR="007B76F7" w:rsidRPr="00DF6E65">
        <w:t>Chemical Hygiene Officer</w:t>
      </w:r>
      <w:r w:rsidR="000B0340" w:rsidRPr="00DF6E65">
        <w:t>.</w:t>
      </w:r>
      <w:r w:rsidRPr="00DF6E65">
        <w:t xml:space="preserve"> </w:t>
      </w:r>
    </w:p>
    <w:p w:rsidR="004952E6" w:rsidRPr="00DF6E65" w:rsidRDefault="004952E6" w:rsidP="00E76929">
      <w:pPr>
        <w:pStyle w:val="BodyText"/>
        <w:numPr>
          <w:ilvl w:val="0"/>
          <w:numId w:val="180"/>
        </w:numPr>
        <w:ind w:left="2880"/>
      </w:pPr>
      <w:r w:rsidRPr="00DF6E65">
        <w:t xml:space="preserve">The </w:t>
      </w:r>
      <w:r w:rsidR="00832BB8" w:rsidRPr="00DF6E65">
        <w:t xml:space="preserve">Campus </w:t>
      </w:r>
      <w:r w:rsidR="000B0340" w:rsidRPr="00DF6E65">
        <w:t>representative</w:t>
      </w:r>
      <w:r w:rsidRPr="00DF6E65">
        <w:t xml:space="preserve"> must receive </w:t>
      </w:r>
      <w:r w:rsidR="001E0E42" w:rsidRPr="00DF6E65">
        <w:t>US Department of Transportation training before they can sign a manifest (49 CFR 172.704).</w:t>
      </w:r>
    </w:p>
    <w:p w:rsidR="001E0E42" w:rsidRPr="00DF6E65" w:rsidRDefault="001E0E42" w:rsidP="00E76929">
      <w:pPr>
        <w:pStyle w:val="BodyText"/>
        <w:numPr>
          <w:ilvl w:val="0"/>
          <w:numId w:val="180"/>
        </w:numPr>
        <w:ind w:left="2880"/>
      </w:pPr>
      <w:r w:rsidRPr="00DF6E65">
        <w:t>Refresher training must be completed every three (3) years.</w:t>
      </w:r>
    </w:p>
    <w:p w:rsidR="00E627A7" w:rsidRPr="00DF6E65" w:rsidRDefault="008A4F3A" w:rsidP="00AA0FCE">
      <w:pPr>
        <w:pStyle w:val="Heading4"/>
        <w:ind w:left="2160"/>
      </w:pPr>
      <w:r w:rsidRPr="00DF6E65">
        <w:t xml:space="preserve">The </w:t>
      </w:r>
      <w:r w:rsidR="00832BB8" w:rsidRPr="00DF6E65">
        <w:t xml:space="preserve">Campus </w:t>
      </w:r>
      <w:r w:rsidR="000B0340" w:rsidRPr="00DF6E65">
        <w:t>representative</w:t>
      </w:r>
      <w:r w:rsidRPr="00DF6E65">
        <w:t xml:space="preserve"> will be presented </w:t>
      </w:r>
      <w:r w:rsidR="00832BB8" w:rsidRPr="00DF6E65">
        <w:t xml:space="preserve">or left </w:t>
      </w:r>
      <w:r w:rsidRPr="00DF6E65">
        <w:t xml:space="preserve">a copy by the transporter. </w:t>
      </w:r>
    </w:p>
    <w:p w:rsidR="000B0340" w:rsidRPr="00DF6E65" w:rsidRDefault="00735119" w:rsidP="005B573F">
      <w:pPr>
        <w:pStyle w:val="BodyText"/>
        <w:numPr>
          <w:ilvl w:val="3"/>
          <w:numId w:val="102"/>
        </w:numPr>
        <w:ind w:left="2880" w:hanging="360"/>
      </w:pPr>
      <w:r w:rsidRPr="00DF6E65">
        <w:t>This copy must be retained for at least three (3) years.</w:t>
      </w:r>
    </w:p>
    <w:p w:rsidR="00832BB8" w:rsidRPr="00DF6E65" w:rsidRDefault="00832BB8" w:rsidP="005B573F">
      <w:pPr>
        <w:pStyle w:val="BodyText"/>
        <w:numPr>
          <w:ilvl w:val="3"/>
          <w:numId w:val="102"/>
        </w:numPr>
        <w:ind w:left="2880" w:hanging="360"/>
      </w:pPr>
      <w:r w:rsidRPr="00DF6E65">
        <w:t>A copy of this manifest must be sent within thirty (30) days of shipment to DTSC Generator Manifests, Department of Toxic Substances Control, P.O. Box 400, Sacramento, CA 95812-0400.</w:t>
      </w:r>
    </w:p>
    <w:p w:rsidR="00E627A7" w:rsidRPr="00DF6E65" w:rsidRDefault="008A4F3A" w:rsidP="00AA0FCE">
      <w:pPr>
        <w:pStyle w:val="Heading4"/>
        <w:ind w:left="2160"/>
      </w:pPr>
      <w:r w:rsidRPr="00DF6E65">
        <w:t xml:space="preserve">An additional copy will be sent to </w:t>
      </w:r>
      <w:r w:rsidR="00E12BC4" w:rsidRPr="00DF6E65">
        <w:t>San Diego Miramar</w:t>
      </w:r>
      <w:r w:rsidRPr="00DF6E65">
        <w:t xml:space="preserve"> </w:t>
      </w:r>
      <w:r w:rsidR="000B0340" w:rsidRPr="00DF6E65">
        <w:t xml:space="preserve">College </w:t>
      </w:r>
      <w:r w:rsidRPr="00DF6E65">
        <w:t xml:space="preserve">upon receipt at the final waste handling destination. </w:t>
      </w:r>
    </w:p>
    <w:p w:rsidR="00832BB8" w:rsidRPr="00DF6E65" w:rsidRDefault="00832BB8" w:rsidP="00E76929">
      <w:pPr>
        <w:pStyle w:val="BodyText"/>
        <w:numPr>
          <w:ilvl w:val="3"/>
          <w:numId w:val="181"/>
        </w:numPr>
        <w:ind w:left="2880" w:hanging="360"/>
      </w:pPr>
      <w:r w:rsidRPr="00DF6E65">
        <w:t>The Campus Chemical Hygiene Officer must obtain a copy of the final manifest, signed by the destination facility, within thirty-five (35) days of shipping the waste.</w:t>
      </w:r>
    </w:p>
    <w:p w:rsidR="0022298B" w:rsidRPr="00DF6E65" w:rsidRDefault="0022298B" w:rsidP="00E76929">
      <w:pPr>
        <w:pStyle w:val="BodyText"/>
        <w:numPr>
          <w:ilvl w:val="3"/>
          <w:numId w:val="181"/>
        </w:numPr>
        <w:ind w:left="2880" w:hanging="360"/>
      </w:pPr>
      <w:r w:rsidRPr="00DF6E65">
        <w:t xml:space="preserve">If a copy is not </w:t>
      </w:r>
      <w:r w:rsidR="00832BB8" w:rsidRPr="00DF6E65">
        <w:t>obtained</w:t>
      </w:r>
      <w:r w:rsidRPr="00DF6E65">
        <w:t xml:space="preserve"> within thirty-five (35) days of shipping the waste, the </w:t>
      </w:r>
      <w:r w:rsidR="00832BB8" w:rsidRPr="00DF6E65">
        <w:t>Campus Chemical Hygiene Officer</w:t>
      </w:r>
      <w:r w:rsidRPr="00DF6E65">
        <w:t xml:space="preserve"> must contact the </w:t>
      </w:r>
      <w:r w:rsidR="006D0B7C" w:rsidRPr="00DF6E65">
        <w:t xml:space="preserve">destination facility and the </w:t>
      </w:r>
      <w:r w:rsidRPr="00DF6E65">
        <w:t>disposal company to determine the status of the shipment.</w:t>
      </w:r>
    </w:p>
    <w:p w:rsidR="0022298B" w:rsidRPr="00DF6E65" w:rsidRDefault="0022298B" w:rsidP="00E76929">
      <w:pPr>
        <w:pStyle w:val="BodyText"/>
        <w:numPr>
          <w:ilvl w:val="3"/>
          <w:numId w:val="181"/>
        </w:numPr>
        <w:ind w:left="2880" w:hanging="360"/>
      </w:pPr>
      <w:r w:rsidRPr="00DF6E65">
        <w:t xml:space="preserve">If </w:t>
      </w:r>
      <w:r w:rsidR="00E12BC4" w:rsidRPr="00DF6E65">
        <w:t>San Diego Miramar</w:t>
      </w:r>
      <w:r w:rsidR="00A55885" w:rsidRPr="00DF6E65">
        <w:t xml:space="preserve"> College </w:t>
      </w:r>
      <w:r w:rsidRPr="00DF6E65">
        <w:t>do</w:t>
      </w:r>
      <w:r w:rsidR="00A55885" w:rsidRPr="00DF6E65">
        <w:t>es</w:t>
      </w:r>
      <w:r w:rsidRPr="00DF6E65">
        <w:t xml:space="preserve"> not receive a copy </w:t>
      </w:r>
      <w:r w:rsidR="00A55885" w:rsidRPr="00DF6E65">
        <w:t xml:space="preserve">of the signed manifest, the </w:t>
      </w:r>
      <w:r w:rsidR="00832BB8" w:rsidRPr="00DF6E65">
        <w:t xml:space="preserve">Campus </w:t>
      </w:r>
      <w:r w:rsidR="00AF67D9" w:rsidRPr="00DF6E65">
        <w:t>Chemical Hygiene Officer responsible for the waste</w:t>
      </w:r>
      <w:r w:rsidR="00A55885" w:rsidRPr="00DF6E65">
        <w:t xml:space="preserve"> must file an </w:t>
      </w:r>
      <w:r w:rsidR="00A55885" w:rsidRPr="00DF6E65">
        <w:rPr>
          <w:i/>
        </w:rPr>
        <w:t>Exception Report</w:t>
      </w:r>
      <w:r w:rsidR="00A55885" w:rsidRPr="00DF6E65">
        <w:t xml:space="preserve"> with the Department of Toxic Substances Control.</w:t>
      </w:r>
    </w:p>
    <w:p w:rsidR="00A55885" w:rsidRPr="00DF6E65" w:rsidRDefault="00A55885" w:rsidP="00E76929">
      <w:pPr>
        <w:pStyle w:val="BodyText"/>
        <w:numPr>
          <w:ilvl w:val="2"/>
          <w:numId w:val="182"/>
        </w:numPr>
        <w:ind w:left="3600" w:hanging="360"/>
      </w:pPr>
      <w:r w:rsidRPr="00DF6E65">
        <w:t>Large quantity generators have forty-five (45) days to file a Report.</w:t>
      </w:r>
    </w:p>
    <w:p w:rsidR="00E627A7" w:rsidRPr="00DF6E65" w:rsidRDefault="008346A4" w:rsidP="00AA0FCE">
      <w:pPr>
        <w:pStyle w:val="Heading4"/>
        <w:ind w:left="2160"/>
      </w:pPr>
      <w:r w:rsidRPr="00DF6E65">
        <w:t>The</w:t>
      </w:r>
      <w:r w:rsidR="008A4F3A" w:rsidRPr="00DF6E65">
        <w:t xml:space="preserve"> manifest</w:t>
      </w:r>
      <w:r w:rsidRPr="00DF6E65">
        <w:t xml:space="preserve">s </w:t>
      </w:r>
      <w:r w:rsidR="008A4F3A" w:rsidRPr="00DF6E65">
        <w:t>s</w:t>
      </w:r>
      <w:r w:rsidRPr="00DF6E65">
        <w:t>igned by the TSDF</w:t>
      </w:r>
      <w:r w:rsidR="008A4F3A" w:rsidRPr="00DF6E65">
        <w:t xml:space="preserve"> must be kept for three </w:t>
      </w:r>
      <w:r w:rsidRPr="00DF6E65">
        <w:t xml:space="preserve">(3) </w:t>
      </w:r>
      <w:r w:rsidR="008A4F3A" w:rsidRPr="00DF6E65">
        <w:t>years.</w:t>
      </w:r>
    </w:p>
    <w:p w:rsidR="008A4F3A" w:rsidRPr="00DF6E65" w:rsidRDefault="008A4F3A" w:rsidP="00AA0FCE">
      <w:pPr>
        <w:pStyle w:val="Heading4"/>
        <w:ind w:left="2160"/>
      </w:pPr>
      <w:r w:rsidRPr="00DF6E65">
        <w:rPr>
          <w:rFonts w:cs="Times New Roman"/>
          <w:szCs w:val="24"/>
        </w:rPr>
        <w:t xml:space="preserve">A copy of the </w:t>
      </w:r>
      <w:r w:rsidR="00E627A7" w:rsidRPr="00DF6E65">
        <w:rPr>
          <w:rFonts w:cs="Times New Roman"/>
          <w:szCs w:val="24"/>
        </w:rPr>
        <w:t>final signed M</w:t>
      </w:r>
      <w:r w:rsidRPr="00DF6E65">
        <w:rPr>
          <w:rFonts w:cs="Times New Roman"/>
          <w:szCs w:val="24"/>
        </w:rPr>
        <w:t xml:space="preserve">anifest must be mailed to California Department of Toxic Substances Control within </w:t>
      </w:r>
      <w:r w:rsidR="00AF67D9" w:rsidRPr="00DF6E65">
        <w:rPr>
          <w:rFonts w:cs="Times New Roman"/>
          <w:szCs w:val="24"/>
        </w:rPr>
        <w:t>thirty (</w:t>
      </w:r>
      <w:r w:rsidRPr="00DF6E65">
        <w:rPr>
          <w:rFonts w:cs="Times New Roman"/>
          <w:szCs w:val="24"/>
        </w:rPr>
        <w:t>30</w:t>
      </w:r>
      <w:r w:rsidR="00AF67D9" w:rsidRPr="00DF6E65">
        <w:rPr>
          <w:rFonts w:cs="Times New Roman"/>
          <w:szCs w:val="24"/>
        </w:rPr>
        <w:t>)</w:t>
      </w:r>
      <w:r w:rsidRPr="00DF6E65">
        <w:rPr>
          <w:rFonts w:cs="Times New Roman"/>
          <w:szCs w:val="24"/>
        </w:rPr>
        <w:t xml:space="preserve"> days of the waste pickup.</w:t>
      </w:r>
    </w:p>
    <w:p w:rsidR="00A55885" w:rsidRPr="00DF6E65" w:rsidRDefault="00A55885" w:rsidP="00DC367F">
      <w:pPr>
        <w:pStyle w:val="BodyText"/>
        <w:numPr>
          <w:ilvl w:val="4"/>
          <w:numId w:val="22"/>
        </w:numPr>
        <w:ind w:left="2880"/>
      </w:pPr>
      <w:r w:rsidRPr="00DF6E65">
        <w:rPr>
          <w:rFonts w:cs="Times New Roman"/>
          <w:szCs w:val="24"/>
        </w:rPr>
        <w:t>Th</w:t>
      </w:r>
      <w:r w:rsidR="00AF67D9" w:rsidRPr="00DF6E65">
        <w:rPr>
          <w:rFonts w:cs="Times New Roman"/>
          <w:szCs w:val="24"/>
        </w:rPr>
        <w:t xml:space="preserve">e </w:t>
      </w:r>
      <w:r w:rsidR="00832BB8" w:rsidRPr="00DF6E65">
        <w:rPr>
          <w:rFonts w:cs="Times New Roman"/>
          <w:szCs w:val="24"/>
        </w:rPr>
        <w:t xml:space="preserve">Campus </w:t>
      </w:r>
      <w:r w:rsidR="00AF67D9" w:rsidRPr="00DF6E65">
        <w:rPr>
          <w:rFonts w:cs="Times New Roman"/>
          <w:szCs w:val="24"/>
        </w:rPr>
        <w:t>Chemical Hygiene Officer must verify whether this is</w:t>
      </w:r>
      <w:r w:rsidRPr="00DF6E65">
        <w:rPr>
          <w:rFonts w:cs="Times New Roman"/>
          <w:szCs w:val="24"/>
        </w:rPr>
        <w:t xml:space="preserve"> performed by the TSDF</w:t>
      </w:r>
      <w:r w:rsidR="00AF67D9" w:rsidRPr="00DF6E65">
        <w:rPr>
          <w:rFonts w:cs="Times New Roman"/>
          <w:szCs w:val="24"/>
        </w:rPr>
        <w:t xml:space="preserve"> or if they must forward a copy to the State</w:t>
      </w:r>
      <w:r w:rsidRPr="00DF6E65">
        <w:rPr>
          <w:rFonts w:cs="Times New Roman"/>
          <w:szCs w:val="24"/>
        </w:rPr>
        <w:t>.</w:t>
      </w:r>
    </w:p>
    <w:p w:rsidR="000B0340" w:rsidRPr="00DF6E65" w:rsidRDefault="000B0340" w:rsidP="00AA0FCE">
      <w:pPr>
        <w:pStyle w:val="Heading4"/>
        <w:ind w:left="2160"/>
      </w:pPr>
      <w:r w:rsidRPr="00DF6E65">
        <w:t xml:space="preserve">It is recommended that the </w:t>
      </w:r>
      <w:r w:rsidRPr="00DF6E65">
        <w:rPr>
          <w:i/>
        </w:rPr>
        <w:t>Manifest</w:t>
      </w:r>
      <w:r w:rsidRPr="00DF6E65">
        <w:t xml:space="preserve"> copy offered by the transporter and the final copy signed by the TSDF, as well as any </w:t>
      </w:r>
      <w:r w:rsidRPr="00DF6E65">
        <w:rPr>
          <w:i/>
        </w:rPr>
        <w:t>Exception Reports</w:t>
      </w:r>
      <w:r w:rsidRPr="00DF6E65">
        <w:t xml:space="preserve">, be retained no less than thirty (30) years to indemnify </w:t>
      </w:r>
      <w:r w:rsidR="00E12BC4" w:rsidRPr="00DF6E65">
        <w:t>San Diego Miramar</w:t>
      </w:r>
      <w:r w:rsidRPr="00DF6E65">
        <w:t xml:space="preserve"> College and the District against any future remediation actions.</w:t>
      </w:r>
    </w:p>
    <w:p w:rsidR="003D1A3A" w:rsidRPr="00DF6E65" w:rsidRDefault="003D1A3A" w:rsidP="00E76929">
      <w:pPr>
        <w:pStyle w:val="Heading3"/>
        <w:numPr>
          <w:ilvl w:val="0"/>
          <w:numId w:val="178"/>
        </w:numPr>
        <w:ind w:left="1440"/>
      </w:pPr>
      <w:bookmarkStart w:id="521" w:name="_Toc487008486"/>
      <w:r w:rsidRPr="00DF6E65">
        <w:t xml:space="preserve">The </w:t>
      </w:r>
      <w:r w:rsidR="00832BB8" w:rsidRPr="00DF6E65">
        <w:t>Campus Chemical Hygiene Officer</w:t>
      </w:r>
      <w:r w:rsidR="00BB7DEF" w:rsidRPr="00DF6E65">
        <w:t xml:space="preserve"> or their designee </w:t>
      </w:r>
      <w:r w:rsidRPr="00DF6E65">
        <w:t>is responsible for retaining all copies of the signed manifests.</w:t>
      </w:r>
      <w:bookmarkEnd w:id="521"/>
    </w:p>
    <w:p w:rsidR="008A4F3A" w:rsidRPr="00DF6E65" w:rsidRDefault="008A4F3A" w:rsidP="00E627A7">
      <w:pPr>
        <w:pStyle w:val="BodyText"/>
        <w:ind w:left="0"/>
      </w:pPr>
    </w:p>
    <w:p w:rsidR="000B2D9A" w:rsidRPr="00DF6E65" w:rsidRDefault="000B2D9A" w:rsidP="000B2D9A">
      <w:pPr>
        <w:pStyle w:val="Heading2"/>
        <w:ind w:left="720"/>
      </w:pPr>
      <w:bookmarkStart w:id="522" w:name="_Toc487008487"/>
      <w:r w:rsidRPr="00DF6E65">
        <w:t>Biennial Reports (22 CCR 66262.41)</w:t>
      </w:r>
      <w:bookmarkEnd w:id="522"/>
    </w:p>
    <w:p w:rsidR="000B2D9A" w:rsidRPr="00DF6E65" w:rsidRDefault="000B2D9A" w:rsidP="000B2D9A">
      <w:pPr>
        <w:pStyle w:val="BodyText"/>
      </w:pPr>
    </w:p>
    <w:p w:rsidR="000B2D9A" w:rsidRPr="00DF6E65" w:rsidRDefault="000B2D9A" w:rsidP="000B2D9A">
      <w:pPr>
        <w:pStyle w:val="BodyText"/>
        <w:ind w:left="720"/>
      </w:pPr>
      <w:r w:rsidRPr="00DF6E65">
        <w:t xml:space="preserve">Biennial reports of hazardous waste activities are required to be submitted </w:t>
      </w:r>
      <w:r w:rsidR="00AF67D9" w:rsidRPr="00DF6E65">
        <w:t xml:space="preserve">by the </w:t>
      </w:r>
      <w:r w:rsidR="00832BB8" w:rsidRPr="00DF6E65">
        <w:t xml:space="preserve">Campus </w:t>
      </w:r>
      <w:r w:rsidR="00AF67D9" w:rsidRPr="00DF6E65">
        <w:t xml:space="preserve">Chemical Hygiene Officer </w:t>
      </w:r>
      <w:r w:rsidRPr="00DF6E65">
        <w:t>before March 1 of each even year.</w:t>
      </w:r>
    </w:p>
    <w:p w:rsidR="00ED2B06" w:rsidRPr="00DF6E65" w:rsidRDefault="00ED2B06" w:rsidP="000B2D9A">
      <w:pPr>
        <w:pStyle w:val="BodyText"/>
        <w:ind w:left="720"/>
      </w:pPr>
    </w:p>
    <w:p w:rsidR="000B2D9A" w:rsidRPr="00DF6E65" w:rsidRDefault="000B2D9A" w:rsidP="00E76929">
      <w:pPr>
        <w:pStyle w:val="Heading3"/>
        <w:numPr>
          <w:ilvl w:val="0"/>
          <w:numId w:val="264"/>
        </w:numPr>
        <w:ind w:left="1440"/>
      </w:pPr>
      <w:bookmarkStart w:id="523" w:name="_Toc476579241"/>
      <w:bookmarkStart w:id="524" w:name="_Toc476579752"/>
      <w:bookmarkStart w:id="525" w:name="_Toc477183469"/>
      <w:bookmarkStart w:id="526" w:name="_Toc479229822"/>
      <w:bookmarkStart w:id="527" w:name="_Toc487008488"/>
      <w:r w:rsidRPr="00DF6E65">
        <w:t>The information required includes</w:t>
      </w:r>
      <w:bookmarkEnd w:id="523"/>
      <w:bookmarkEnd w:id="524"/>
      <w:bookmarkEnd w:id="525"/>
      <w:bookmarkEnd w:id="526"/>
      <w:bookmarkEnd w:id="527"/>
    </w:p>
    <w:p w:rsidR="000B2D9A" w:rsidRPr="00DF6E65" w:rsidRDefault="000B2D9A" w:rsidP="00E76929">
      <w:pPr>
        <w:pStyle w:val="Heading4"/>
        <w:numPr>
          <w:ilvl w:val="0"/>
          <w:numId w:val="265"/>
        </w:numPr>
        <w:ind w:left="2160"/>
      </w:pPr>
      <w:r w:rsidRPr="00DF6E65">
        <w:t>EPA id numbe</w:t>
      </w:r>
      <w:r w:rsidR="00061CFF" w:rsidRPr="00DF6E65">
        <w:t xml:space="preserve">r, College name, and address of </w:t>
      </w:r>
      <w:r w:rsidR="00832BB8" w:rsidRPr="00DF6E65">
        <w:t>San Diego Miramar</w:t>
      </w:r>
      <w:r w:rsidR="00061CFF" w:rsidRPr="00DF6E65">
        <w:t xml:space="preserve"> College</w:t>
      </w:r>
    </w:p>
    <w:p w:rsidR="000B2D9A" w:rsidRPr="00DF6E65" w:rsidRDefault="000B2D9A" w:rsidP="00E76929">
      <w:pPr>
        <w:pStyle w:val="Heading4"/>
        <w:numPr>
          <w:ilvl w:val="0"/>
          <w:numId w:val="265"/>
        </w:numPr>
        <w:ind w:left="2160"/>
      </w:pPr>
      <w:r w:rsidRPr="00DF6E65">
        <w:t>Calendar year covered by report</w:t>
      </w:r>
    </w:p>
    <w:p w:rsidR="000B2D9A" w:rsidRPr="00DF6E65" w:rsidRDefault="000B2D9A" w:rsidP="00E76929">
      <w:pPr>
        <w:pStyle w:val="Heading4"/>
        <w:numPr>
          <w:ilvl w:val="0"/>
          <w:numId w:val="265"/>
        </w:numPr>
        <w:ind w:left="2160"/>
      </w:pPr>
      <w:r w:rsidRPr="00DF6E65">
        <w:t>ID number, name, and address of all TSDFs waste was sent to for the time covered by the report</w:t>
      </w:r>
    </w:p>
    <w:p w:rsidR="00727FA7" w:rsidRPr="00DF6E65" w:rsidRDefault="000B2D9A" w:rsidP="00E76929">
      <w:pPr>
        <w:pStyle w:val="Heading4"/>
        <w:numPr>
          <w:ilvl w:val="0"/>
          <w:numId w:val="265"/>
        </w:numPr>
        <w:ind w:left="2160"/>
      </w:pPr>
      <w:r w:rsidRPr="00DF6E65">
        <w:lastRenderedPageBreak/>
        <w:t>Description, EPA hazardous waste number, California Hazardous Waste Category Number, DOT Hazard Class, and quantity for each hazardous waste shipped offsite</w:t>
      </w:r>
      <w:r w:rsidR="0074587B" w:rsidRPr="00DF6E65">
        <w:t xml:space="preserve">. </w:t>
      </w:r>
    </w:p>
    <w:p w:rsidR="000B2D9A" w:rsidRPr="00DF6E65" w:rsidRDefault="0074587B" w:rsidP="00E76929">
      <w:pPr>
        <w:pStyle w:val="BodyText"/>
        <w:numPr>
          <w:ilvl w:val="0"/>
          <w:numId w:val="275"/>
        </w:numPr>
        <w:ind w:left="2880"/>
      </w:pPr>
      <w:r w:rsidRPr="00DF6E65">
        <w:t xml:space="preserve">Refer to Appendix C, </w:t>
      </w:r>
      <w:r w:rsidRPr="00DF6E65">
        <w:rPr>
          <w:i/>
        </w:rPr>
        <w:t>Hazardous Waste C</w:t>
      </w:r>
      <w:r w:rsidR="00727FA7" w:rsidRPr="00DF6E65">
        <w:rPr>
          <w:i/>
        </w:rPr>
        <w:t>ategories</w:t>
      </w:r>
      <w:r w:rsidRPr="00DF6E65">
        <w:rPr>
          <w:i/>
        </w:rPr>
        <w:t xml:space="preserve"> for Biennial Report</w:t>
      </w:r>
    </w:p>
    <w:p w:rsidR="000B2D9A" w:rsidRPr="00DF6E65" w:rsidRDefault="000B2D9A" w:rsidP="00E76929">
      <w:pPr>
        <w:pStyle w:val="Heading4"/>
        <w:numPr>
          <w:ilvl w:val="0"/>
          <w:numId w:val="265"/>
        </w:numPr>
        <w:ind w:left="2160"/>
      </w:pPr>
      <w:r w:rsidRPr="00DF6E65">
        <w:t>Description of efforts taken to reduce volume and toxicity of waste generated</w:t>
      </w:r>
    </w:p>
    <w:p w:rsidR="000B2D9A" w:rsidRPr="00DF6E65" w:rsidRDefault="000B2D9A" w:rsidP="00E76929">
      <w:pPr>
        <w:pStyle w:val="Heading4"/>
        <w:numPr>
          <w:ilvl w:val="0"/>
          <w:numId w:val="265"/>
        </w:numPr>
        <w:ind w:left="2160"/>
      </w:pPr>
      <w:r w:rsidRPr="00DF6E65">
        <w:t>Description of changes in volume and toxicity actually achieved compared to previous years</w:t>
      </w:r>
    </w:p>
    <w:p w:rsidR="000B2D9A" w:rsidRPr="00DF6E65" w:rsidRDefault="000B2D9A" w:rsidP="00E76929">
      <w:pPr>
        <w:pStyle w:val="Heading4"/>
        <w:numPr>
          <w:ilvl w:val="0"/>
          <w:numId w:val="265"/>
        </w:numPr>
        <w:ind w:left="2160"/>
      </w:pPr>
      <w:r w:rsidRPr="00DF6E65">
        <w:t xml:space="preserve">Signature of </w:t>
      </w:r>
      <w:r w:rsidR="00832BB8" w:rsidRPr="00DF6E65">
        <w:t xml:space="preserve">Campus </w:t>
      </w:r>
      <w:r w:rsidR="00AF67D9" w:rsidRPr="00DF6E65">
        <w:t>Chemical Hygiene Officer</w:t>
      </w:r>
      <w:r w:rsidRPr="00DF6E65">
        <w:t xml:space="preserve"> certifying report.</w:t>
      </w:r>
    </w:p>
    <w:p w:rsidR="000B2D9A" w:rsidRPr="00DF6E65" w:rsidRDefault="000B2D9A" w:rsidP="00E627A7">
      <w:pPr>
        <w:pStyle w:val="BodyText"/>
        <w:ind w:left="0"/>
      </w:pPr>
    </w:p>
    <w:p w:rsidR="00636385" w:rsidRPr="00DF6E65" w:rsidRDefault="00636385" w:rsidP="007A01C7">
      <w:pPr>
        <w:pStyle w:val="Heading1"/>
        <w:numPr>
          <w:ilvl w:val="0"/>
          <w:numId w:val="3"/>
        </w:numPr>
        <w:rPr>
          <w:rFonts w:cs="Times New Roman"/>
        </w:rPr>
      </w:pPr>
      <w:bookmarkStart w:id="528" w:name="_Toc487008489"/>
      <w:r w:rsidRPr="00DF6E65">
        <w:rPr>
          <w:rFonts w:cs="Times New Roman"/>
        </w:rPr>
        <w:t>UNIVERSAL WASTE</w:t>
      </w:r>
      <w:bookmarkEnd w:id="528"/>
    </w:p>
    <w:p w:rsidR="00636385" w:rsidRPr="00DF6E65" w:rsidRDefault="00636385" w:rsidP="00636385">
      <w:pPr>
        <w:pStyle w:val="BodyText"/>
      </w:pPr>
    </w:p>
    <w:p w:rsidR="00636385" w:rsidRPr="00DF6E65" w:rsidRDefault="006D4141" w:rsidP="006D4141">
      <w:pPr>
        <w:pStyle w:val="BodyText"/>
        <w:ind w:left="360"/>
      </w:pPr>
      <w:r w:rsidRPr="00DF6E65">
        <w:t xml:space="preserve">Universal wastes </w:t>
      </w:r>
      <w:r w:rsidR="00E379F8" w:rsidRPr="00DF6E65">
        <w:t xml:space="preserve">(UW) </w:t>
      </w:r>
      <w:r w:rsidRPr="00DF6E65">
        <w:t>are hazardous wastes of specifi</w:t>
      </w:r>
      <w:r w:rsidR="00741C8A" w:rsidRPr="00DF6E65">
        <w:t>c ca</w:t>
      </w:r>
      <w:r w:rsidR="00304EF9" w:rsidRPr="00DF6E65">
        <w:t xml:space="preserve">tegories that </w:t>
      </w:r>
      <w:r w:rsidR="00741C8A" w:rsidRPr="00DF6E65">
        <w:t>are exempt from hazardous waste management requirem</w:t>
      </w:r>
      <w:r w:rsidR="00ED2B06" w:rsidRPr="00DF6E65">
        <w:t>ents; however, as they do pose some</w:t>
      </w:r>
      <w:r w:rsidR="00741C8A" w:rsidRPr="00DF6E65">
        <w:t xml:space="preserve"> hazard to health and the environment, they must be disposed of properly.</w:t>
      </w:r>
      <w:r w:rsidR="00695BB4" w:rsidRPr="00DF6E65">
        <w:t xml:space="preserve"> In regards to universal waste regulations, the term ‘handler’ is synonymous with ‘generator.’</w:t>
      </w:r>
      <w:r w:rsidR="00AF67D9" w:rsidRPr="00DF6E65">
        <w:t xml:space="preserve"> The Chemical Hygiene Officer is responsible for implementation and oversight of this section.</w:t>
      </w:r>
    </w:p>
    <w:p w:rsidR="00741C8A" w:rsidRPr="00DF6E65" w:rsidRDefault="00741C8A" w:rsidP="006D4141">
      <w:pPr>
        <w:pStyle w:val="BodyText"/>
        <w:ind w:left="360"/>
      </w:pPr>
    </w:p>
    <w:p w:rsidR="00741C8A" w:rsidRPr="00DF6E65" w:rsidRDefault="00741C8A" w:rsidP="005B573F">
      <w:pPr>
        <w:pStyle w:val="Heading2"/>
        <w:numPr>
          <w:ilvl w:val="1"/>
          <w:numId w:val="103"/>
        </w:numPr>
        <w:ind w:left="720"/>
      </w:pPr>
      <w:bookmarkStart w:id="529" w:name="_Toc487008490"/>
      <w:r w:rsidRPr="00DF6E65">
        <w:t>Universal Wastes</w:t>
      </w:r>
      <w:bookmarkEnd w:id="529"/>
    </w:p>
    <w:p w:rsidR="00741C8A" w:rsidRPr="00DF6E65" w:rsidRDefault="00741C8A" w:rsidP="00741C8A">
      <w:pPr>
        <w:pStyle w:val="BodyText"/>
      </w:pPr>
    </w:p>
    <w:p w:rsidR="00741C8A" w:rsidRPr="00DF6E65" w:rsidRDefault="00741C8A" w:rsidP="00741C8A">
      <w:pPr>
        <w:pStyle w:val="BodyText"/>
        <w:ind w:left="720"/>
      </w:pPr>
      <w:r w:rsidRPr="00DF6E65">
        <w:t>The following are classes of universal waste (22 CCR 66261.9):</w:t>
      </w:r>
    </w:p>
    <w:p w:rsidR="00741C8A" w:rsidRPr="00DF6E65" w:rsidRDefault="00741C8A" w:rsidP="005B573F">
      <w:pPr>
        <w:pStyle w:val="Heading3"/>
        <w:numPr>
          <w:ilvl w:val="0"/>
          <w:numId w:val="104"/>
        </w:numPr>
        <w:ind w:left="1440"/>
      </w:pPr>
      <w:bookmarkStart w:id="530" w:name="_Toc476579244"/>
      <w:bookmarkStart w:id="531" w:name="_Toc476579755"/>
      <w:bookmarkStart w:id="532" w:name="_Toc477183472"/>
      <w:bookmarkStart w:id="533" w:name="_Toc479229825"/>
      <w:bookmarkStart w:id="534" w:name="_Toc487008491"/>
      <w:r w:rsidRPr="00DF6E65">
        <w:t>Batteries, used and discarded (excluding lead acid vehicle batteries)</w:t>
      </w:r>
      <w:bookmarkEnd w:id="530"/>
      <w:bookmarkEnd w:id="531"/>
      <w:bookmarkEnd w:id="532"/>
      <w:bookmarkEnd w:id="533"/>
      <w:bookmarkEnd w:id="534"/>
    </w:p>
    <w:p w:rsidR="00741C8A" w:rsidRPr="00DF6E65" w:rsidRDefault="00741C8A" w:rsidP="005B573F">
      <w:pPr>
        <w:pStyle w:val="Heading3"/>
        <w:numPr>
          <w:ilvl w:val="0"/>
          <w:numId w:val="104"/>
        </w:numPr>
        <w:ind w:left="1440"/>
      </w:pPr>
      <w:bookmarkStart w:id="535" w:name="_Toc476579245"/>
      <w:bookmarkStart w:id="536" w:name="_Toc476579756"/>
      <w:bookmarkStart w:id="537" w:name="_Toc477183473"/>
      <w:bookmarkStart w:id="538" w:name="_Toc479229826"/>
      <w:bookmarkStart w:id="539" w:name="_Toc487008492"/>
      <w:r w:rsidRPr="00DF6E65">
        <w:t>Electronic de</w:t>
      </w:r>
      <w:r w:rsidR="002D0D3F" w:rsidRPr="00DF6E65">
        <w:t>vices, used and discarded, such as computers, A/V equipment, cell phones, and monitors (excluding devices to be recycled)</w:t>
      </w:r>
      <w:bookmarkEnd w:id="535"/>
      <w:bookmarkEnd w:id="536"/>
      <w:bookmarkEnd w:id="537"/>
      <w:bookmarkEnd w:id="538"/>
      <w:bookmarkEnd w:id="539"/>
    </w:p>
    <w:p w:rsidR="00741C8A" w:rsidRPr="00DF6E65" w:rsidRDefault="00741C8A" w:rsidP="005B573F">
      <w:pPr>
        <w:pStyle w:val="Heading3"/>
        <w:numPr>
          <w:ilvl w:val="0"/>
          <w:numId w:val="104"/>
        </w:numPr>
        <w:ind w:left="1440"/>
      </w:pPr>
      <w:bookmarkStart w:id="540" w:name="_Toc476579246"/>
      <w:bookmarkStart w:id="541" w:name="_Toc476579757"/>
      <w:bookmarkStart w:id="542" w:name="_Toc477183474"/>
      <w:bookmarkStart w:id="543" w:name="_Toc479229827"/>
      <w:bookmarkStart w:id="544" w:name="_Toc487008493"/>
      <w:r w:rsidRPr="00DF6E65">
        <w:t>Mercury-containing equipment such as thermostats, mercury-containing switches, pressure gauges, mercury thermometers, and gas flow regulators</w:t>
      </w:r>
      <w:bookmarkEnd w:id="540"/>
      <w:bookmarkEnd w:id="541"/>
      <w:bookmarkEnd w:id="542"/>
      <w:bookmarkEnd w:id="543"/>
      <w:bookmarkEnd w:id="544"/>
    </w:p>
    <w:p w:rsidR="00741C8A" w:rsidRPr="00DF6E65" w:rsidRDefault="00695BB4" w:rsidP="005B573F">
      <w:pPr>
        <w:pStyle w:val="Heading3"/>
        <w:numPr>
          <w:ilvl w:val="0"/>
          <w:numId w:val="104"/>
        </w:numPr>
        <w:ind w:left="1440"/>
      </w:pPr>
      <w:bookmarkStart w:id="545" w:name="_Toc476579247"/>
      <w:bookmarkStart w:id="546" w:name="_Toc476579758"/>
      <w:bookmarkStart w:id="547" w:name="_Toc477183475"/>
      <w:bookmarkStart w:id="548" w:name="_Toc479229828"/>
      <w:bookmarkStart w:id="549" w:name="_Toc487008494"/>
      <w:r w:rsidRPr="00DF6E65">
        <w:t>Light bulbs, including but not limited to fluorescent, high-intensity discharge, neon, mercury vapor, sodium, and metal halide</w:t>
      </w:r>
      <w:bookmarkEnd w:id="545"/>
      <w:bookmarkEnd w:id="546"/>
      <w:bookmarkEnd w:id="547"/>
      <w:bookmarkEnd w:id="548"/>
      <w:bookmarkEnd w:id="549"/>
    </w:p>
    <w:p w:rsidR="00695BB4" w:rsidRPr="00DF6E65" w:rsidRDefault="00695BB4" w:rsidP="005B573F">
      <w:pPr>
        <w:pStyle w:val="Heading3"/>
        <w:numPr>
          <w:ilvl w:val="0"/>
          <w:numId w:val="104"/>
        </w:numPr>
        <w:ind w:left="1440"/>
      </w:pPr>
      <w:bookmarkStart w:id="550" w:name="_Toc476579248"/>
      <w:bookmarkStart w:id="551" w:name="_Toc476579759"/>
      <w:bookmarkStart w:id="552" w:name="_Toc477183476"/>
      <w:bookmarkStart w:id="553" w:name="_Toc479229829"/>
      <w:bookmarkStart w:id="554" w:name="_Toc487008495"/>
      <w:r w:rsidRPr="00DF6E65">
        <w:t>Cathode ray tubes and tube glass from older monitors or televisions</w:t>
      </w:r>
      <w:bookmarkEnd w:id="550"/>
      <w:bookmarkEnd w:id="551"/>
      <w:bookmarkEnd w:id="552"/>
      <w:bookmarkEnd w:id="553"/>
      <w:bookmarkEnd w:id="554"/>
    </w:p>
    <w:p w:rsidR="00695BB4" w:rsidRPr="00DF6E65" w:rsidRDefault="00695BB4" w:rsidP="005B573F">
      <w:pPr>
        <w:pStyle w:val="Heading3"/>
        <w:numPr>
          <w:ilvl w:val="0"/>
          <w:numId w:val="104"/>
        </w:numPr>
        <w:ind w:left="1440"/>
      </w:pPr>
      <w:bookmarkStart w:id="555" w:name="_Toc476579249"/>
      <w:bookmarkStart w:id="556" w:name="_Toc476579760"/>
      <w:bookmarkStart w:id="557" w:name="_Toc477183477"/>
      <w:bookmarkStart w:id="558" w:name="_Toc479229830"/>
      <w:bookmarkStart w:id="559" w:name="_Toc487008496"/>
      <w:r w:rsidRPr="00DF6E65">
        <w:t>Non-empty aerosol cans</w:t>
      </w:r>
      <w:r w:rsidR="002D0D3F" w:rsidRPr="00DF6E65">
        <w:t>.</w:t>
      </w:r>
      <w:bookmarkEnd w:id="555"/>
      <w:bookmarkEnd w:id="556"/>
      <w:bookmarkEnd w:id="557"/>
      <w:bookmarkEnd w:id="558"/>
      <w:bookmarkEnd w:id="559"/>
    </w:p>
    <w:p w:rsidR="00741C8A" w:rsidRPr="00DF6E65" w:rsidRDefault="00741C8A" w:rsidP="00741C8A">
      <w:pPr>
        <w:pStyle w:val="BodyText"/>
      </w:pPr>
    </w:p>
    <w:p w:rsidR="00E379F8" w:rsidRPr="00DF6E65" w:rsidRDefault="00E379F8" w:rsidP="00E379F8">
      <w:pPr>
        <w:pStyle w:val="Heading2"/>
        <w:ind w:left="720"/>
      </w:pPr>
      <w:bookmarkStart w:id="560" w:name="_Toc487008497"/>
      <w:r w:rsidRPr="00DF6E65">
        <w:t>General Requirements</w:t>
      </w:r>
      <w:bookmarkEnd w:id="560"/>
    </w:p>
    <w:p w:rsidR="00E379F8" w:rsidRPr="00DF6E65" w:rsidRDefault="00E379F8" w:rsidP="00E379F8">
      <w:pPr>
        <w:pStyle w:val="BodyText"/>
      </w:pPr>
    </w:p>
    <w:p w:rsidR="002D0D3F" w:rsidRPr="00DF6E65" w:rsidRDefault="00832BB8" w:rsidP="00E76929">
      <w:pPr>
        <w:pStyle w:val="Heading3"/>
        <w:numPr>
          <w:ilvl w:val="0"/>
          <w:numId w:val="378"/>
        </w:numPr>
        <w:ind w:left="1440"/>
      </w:pPr>
      <w:bookmarkStart w:id="561" w:name="_Toc476579252"/>
      <w:bookmarkStart w:id="562" w:name="_Toc476579763"/>
      <w:bookmarkStart w:id="563" w:name="_Toc477183480"/>
      <w:bookmarkStart w:id="564" w:name="_Toc479229833"/>
      <w:bookmarkStart w:id="565" w:name="_Toc487008499"/>
      <w:r w:rsidRPr="00DF6E65">
        <w:t>San Diego Miramar</w:t>
      </w:r>
      <w:r w:rsidR="00061CFF" w:rsidRPr="00DF6E65">
        <w:t xml:space="preserve"> College</w:t>
      </w:r>
      <w:r w:rsidR="002D0D3F" w:rsidRPr="00DF6E65">
        <w:t xml:space="preserve"> will not accept UW from households or other businesses.</w:t>
      </w:r>
      <w:bookmarkEnd w:id="561"/>
      <w:bookmarkEnd w:id="562"/>
      <w:bookmarkEnd w:id="563"/>
      <w:bookmarkEnd w:id="564"/>
      <w:bookmarkEnd w:id="565"/>
    </w:p>
    <w:p w:rsidR="00BF75DE" w:rsidRPr="00DF6E65" w:rsidRDefault="00BF75DE" w:rsidP="002D0D3F">
      <w:pPr>
        <w:pStyle w:val="Heading3"/>
        <w:ind w:left="1440"/>
      </w:pPr>
      <w:bookmarkStart w:id="566" w:name="_Toc476579253"/>
      <w:bookmarkStart w:id="567" w:name="_Toc476579764"/>
      <w:bookmarkStart w:id="568" w:name="_Toc477183481"/>
      <w:bookmarkStart w:id="569" w:name="_Toc479229834"/>
      <w:bookmarkStart w:id="570" w:name="_Toc487008500"/>
      <w:r w:rsidRPr="00DF6E65">
        <w:t>For the purposes of UW,</w:t>
      </w:r>
      <w:bookmarkEnd w:id="566"/>
      <w:bookmarkEnd w:id="567"/>
      <w:bookmarkEnd w:id="568"/>
      <w:bookmarkEnd w:id="569"/>
      <w:bookmarkEnd w:id="570"/>
    </w:p>
    <w:p w:rsidR="00BF75DE" w:rsidRPr="00DF6E65" w:rsidRDefault="00BF75DE" w:rsidP="00E76929">
      <w:pPr>
        <w:pStyle w:val="Heading4"/>
        <w:numPr>
          <w:ilvl w:val="0"/>
          <w:numId w:val="214"/>
        </w:numPr>
        <w:ind w:left="2160"/>
      </w:pPr>
      <w:r w:rsidRPr="00DF6E65">
        <w:t>A small quantity generator accumulates less than five thousand kilograms (5000 kg) of total UW at any time.</w:t>
      </w:r>
    </w:p>
    <w:p w:rsidR="00BF75DE" w:rsidRPr="00DF6E65" w:rsidRDefault="00BF75DE" w:rsidP="00E76929">
      <w:pPr>
        <w:pStyle w:val="Heading4"/>
        <w:numPr>
          <w:ilvl w:val="0"/>
          <w:numId w:val="214"/>
        </w:numPr>
        <w:ind w:left="2160"/>
      </w:pPr>
      <w:r w:rsidRPr="00DF6E65">
        <w:t>A large quantity generator accumulates more than five thousand kilograms (5000 kg) of total UW at any one time.</w:t>
      </w:r>
    </w:p>
    <w:p w:rsidR="00E379F8" w:rsidRPr="00DF6E65" w:rsidRDefault="00BB7392" w:rsidP="00AA0FCE">
      <w:pPr>
        <w:pStyle w:val="Heading3"/>
        <w:ind w:left="1440"/>
      </w:pPr>
      <w:bookmarkStart w:id="571" w:name="_Toc476579254"/>
      <w:bookmarkStart w:id="572" w:name="_Toc476579765"/>
      <w:bookmarkStart w:id="573" w:name="_Toc477183482"/>
      <w:bookmarkStart w:id="574" w:name="_Toc479229835"/>
      <w:bookmarkStart w:id="575" w:name="_Toc487008501"/>
      <w:r w:rsidRPr="00DF6E65">
        <w:t>Containers</w:t>
      </w:r>
      <w:r w:rsidR="00BF75DE" w:rsidRPr="00DF6E65">
        <w:t xml:space="preserve"> for UW shall</w:t>
      </w:r>
      <w:bookmarkEnd w:id="571"/>
      <w:bookmarkEnd w:id="572"/>
      <w:bookmarkEnd w:id="573"/>
      <w:bookmarkEnd w:id="574"/>
      <w:bookmarkEnd w:id="575"/>
    </w:p>
    <w:p w:rsidR="00BB7392" w:rsidRPr="00DF6E65" w:rsidRDefault="00BF75DE" w:rsidP="00E76929">
      <w:pPr>
        <w:pStyle w:val="Heading4"/>
        <w:numPr>
          <w:ilvl w:val="0"/>
          <w:numId w:val="185"/>
        </w:numPr>
        <w:ind w:left="2160"/>
      </w:pPr>
      <w:r w:rsidRPr="00DF6E65">
        <w:t>B</w:t>
      </w:r>
      <w:r w:rsidR="00BB7392" w:rsidRPr="00DF6E65">
        <w:t>e constructed of materials to prevent the breakage or damage to the UW contained within.</w:t>
      </w:r>
    </w:p>
    <w:p w:rsidR="00AA0FCE" w:rsidRPr="00DF6E65" w:rsidRDefault="00BF75DE" w:rsidP="00E76929">
      <w:pPr>
        <w:pStyle w:val="Heading4"/>
        <w:numPr>
          <w:ilvl w:val="0"/>
          <w:numId w:val="185"/>
        </w:numPr>
        <w:ind w:left="2160"/>
      </w:pPr>
      <w:r w:rsidRPr="00DF6E65">
        <w:t>H</w:t>
      </w:r>
      <w:r w:rsidR="00AA0FCE" w:rsidRPr="00DF6E65">
        <w:t>ave lids that</w:t>
      </w:r>
    </w:p>
    <w:p w:rsidR="00AA0FCE" w:rsidRPr="00DF6E65" w:rsidRDefault="00AA0FCE" w:rsidP="00E76929">
      <w:pPr>
        <w:pStyle w:val="BodyText"/>
        <w:numPr>
          <w:ilvl w:val="0"/>
          <w:numId w:val="186"/>
        </w:numPr>
        <w:ind w:left="2880"/>
      </w:pPr>
      <w:r w:rsidRPr="00DF6E65">
        <w:t>Are appropriate for the container</w:t>
      </w:r>
    </w:p>
    <w:p w:rsidR="00AA0FCE" w:rsidRPr="00DF6E65" w:rsidRDefault="00AA0FCE" w:rsidP="00E76929">
      <w:pPr>
        <w:pStyle w:val="BodyText"/>
        <w:numPr>
          <w:ilvl w:val="0"/>
          <w:numId w:val="186"/>
        </w:numPr>
        <w:ind w:left="2880"/>
      </w:pPr>
      <w:r w:rsidRPr="00DF6E65">
        <w:t>Remain in place unless waste is actively being added or removed</w:t>
      </w:r>
    </w:p>
    <w:p w:rsidR="00AA0FCE" w:rsidRPr="00DF6E65" w:rsidRDefault="00AA0FCE" w:rsidP="00E76929">
      <w:pPr>
        <w:pStyle w:val="BodyText"/>
        <w:numPr>
          <w:ilvl w:val="0"/>
          <w:numId w:val="186"/>
        </w:numPr>
        <w:ind w:left="2880"/>
      </w:pPr>
      <w:r w:rsidRPr="00DF6E65">
        <w:t>Protect the contents from rainwater or other contaminating material.</w:t>
      </w:r>
    </w:p>
    <w:p w:rsidR="005818B5" w:rsidRPr="00DF6E65" w:rsidRDefault="00BF75DE" w:rsidP="00E76929">
      <w:pPr>
        <w:pStyle w:val="Heading4"/>
        <w:numPr>
          <w:ilvl w:val="0"/>
          <w:numId w:val="187"/>
        </w:numPr>
        <w:ind w:left="2160"/>
      </w:pPr>
      <w:r w:rsidRPr="00DF6E65">
        <w:lastRenderedPageBreak/>
        <w:t>B</w:t>
      </w:r>
      <w:r w:rsidR="005818B5" w:rsidRPr="00DF6E65">
        <w:t>e clearly and legibly marked “Universal Waste” and identify the waste they are to contain (</w:t>
      </w:r>
      <w:proofErr w:type="spellStart"/>
      <w:proofErr w:type="gramStart"/>
      <w:r w:rsidR="005818B5" w:rsidRPr="00DF6E65">
        <w:t>e.g</w:t>
      </w:r>
      <w:proofErr w:type="spellEnd"/>
      <w:r w:rsidR="005818B5" w:rsidRPr="00DF6E65">
        <w:t>,,</w:t>
      </w:r>
      <w:proofErr w:type="gramEnd"/>
      <w:r w:rsidR="005818B5" w:rsidRPr="00DF6E65">
        <w:t xml:space="preserve"> ‘fluorescent bulbs,’ ‘batteries,’ ‘mercury thermometers,’ etc.).</w:t>
      </w:r>
    </w:p>
    <w:p w:rsidR="00B23BFA" w:rsidRPr="00DF6E65" w:rsidRDefault="00BF75DE" w:rsidP="00E76929">
      <w:pPr>
        <w:pStyle w:val="Heading4"/>
        <w:numPr>
          <w:ilvl w:val="0"/>
          <w:numId w:val="187"/>
        </w:numPr>
        <w:ind w:left="2160"/>
      </w:pPr>
      <w:r w:rsidRPr="00DF6E65">
        <w:t>Have labels</w:t>
      </w:r>
      <w:r w:rsidR="00B23BFA" w:rsidRPr="00DF6E65">
        <w:t xml:space="preserve"> of a different color than hazardous waste labels used at the Facility or College.</w:t>
      </w:r>
    </w:p>
    <w:p w:rsidR="004D3DEA" w:rsidRPr="00DF6E65" w:rsidRDefault="00BF75DE" w:rsidP="00E76929">
      <w:pPr>
        <w:pStyle w:val="Heading4"/>
        <w:numPr>
          <w:ilvl w:val="0"/>
          <w:numId w:val="187"/>
        </w:numPr>
        <w:ind w:left="2160"/>
      </w:pPr>
      <w:r w:rsidRPr="00DF6E65">
        <w:t>B</w:t>
      </w:r>
      <w:r w:rsidR="004D3DEA" w:rsidRPr="00DF6E65">
        <w:t>e clearly and legibly marked with the accumulation start date.</w:t>
      </w:r>
    </w:p>
    <w:p w:rsidR="007353F5" w:rsidRPr="00DF6E65" w:rsidRDefault="00061CFF" w:rsidP="004D3DEA">
      <w:pPr>
        <w:pStyle w:val="Heading3"/>
        <w:ind w:left="1440"/>
      </w:pPr>
      <w:bookmarkStart w:id="576" w:name="_Toc476579255"/>
      <w:bookmarkStart w:id="577" w:name="_Toc476579766"/>
      <w:bookmarkStart w:id="578" w:name="_Toc477183483"/>
      <w:bookmarkStart w:id="579" w:name="_Toc479229836"/>
      <w:bookmarkStart w:id="580" w:name="_Toc487008502"/>
      <w:r w:rsidRPr="00DF6E65">
        <w:t xml:space="preserve">If </w:t>
      </w:r>
      <w:r w:rsidR="00832BB8" w:rsidRPr="00DF6E65">
        <w:t>San Diego Miramar</w:t>
      </w:r>
      <w:r w:rsidRPr="00DF6E65">
        <w:t xml:space="preserve"> College</w:t>
      </w:r>
      <w:r w:rsidR="007353F5" w:rsidRPr="00DF6E65">
        <w:t xml:space="preserve"> </w:t>
      </w:r>
      <w:r w:rsidRPr="00DF6E65">
        <w:t>c</w:t>
      </w:r>
      <w:r w:rsidR="007353F5" w:rsidRPr="00DF6E65">
        <w:t>ollect</w:t>
      </w:r>
      <w:r w:rsidRPr="00DF6E65">
        <w:t>s</w:t>
      </w:r>
      <w:r w:rsidR="007353F5" w:rsidRPr="00DF6E65">
        <w:t xml:space="preserve"> mercury-containing implements for disposal</w:t>
      </w:r>
      <w:r w:rsidRPr="00DF6E65">
        <w:t>,</w:t>
      </w:r>
      <w:r w:rsidR="007353F5" w:rsidRPr="00DF6E65">
        <w:t xml:space="preserve"> a mercury spill kit </w:t>
      </w:r>
      <w:r w:rsidRPr="00DF6E65">
        <w:t xml:space="preserve">must be </w:t>
      </w:r>
      <w:r w:rsidR="007353F5" w:rsidRPr="00DF6E65">
        <w:t>near the waste container.</w:t>
      </w:r>
      <w:bookmarkEnd w:id="576"/>
      <w:bookmarkEnd w:id="577"/>
      <w:bookmarkEnd w:id="578"/>
      <w:bookmarkEnd w:id="579"/>
      <w:bookmarkEnd w:id="580"/>
    </w:p>
    <w:p w:rsidR="007353F5" w:rsidRPr="00DF6E65" w:rsidRDefault="007353F5" w:rsidP="00E76929">
      <w:pPr>
        <w:pStyle w:val="Heading4"/>
        <w:numPr>
          <w:ilvl w:val="0"/>
          <w:numId w:val="200"/>
        </w:numPr>
        <w:ind w:left="2160"/>
      </w:pPr>
      <w:r w:rsidRPr="00DF6E65">
        <w:t>Employees must recei</w:t>
      </w:r>
      <w:r w:rsidR="009D36A8" w:rsidRPr="00DF6E65">
        <w:t>ve training specific to clean</w:t>
      </w:r>
      <w:r w:rsidRPr="00DF6E65">
        <w:t xml:space="preserve"> up mercury spills.</w:t>
      </w:r>
    </w:p>
    <w:p w:rsidR="004D3DEA" w:rsidRPr="00DF6E65" w:rsidRDefault="004D3DEA" w:rsidP="004D3DEA">
      <w:pPr>
        <w:pStyle w:val="Heading3"/>
        <w:ind w:left="1440"/>
      </w:pPr>
      <w:bookmarkStart w:id="581" w:name="_Toc476579256"/>
      <w:bookmarkStart w:id="582" w:name="_Toc476579767"/>
      <w:bookmarkStart w:id="583" w:name="_Toc477183484"/>
      <w:bookmarkStart w:id="584" w:name="_Toc479229837"/>
      <w:bookmarkStart w:id="585" w:name="_Toc487008503"/>
      <w:r w:rsidRPr="00DF6E65">
        <w:t xml:space="preserve">UW must be removed from </w:t>
      </w:r>
      <w:r w:rsidR="00832BB8" w:rsidRPr="00DF6E65">
        <w:t>San Diego Miramar</w:t>
      </w:r>
      <w:r w:rsidRPr="00DF6E65">
        <w:t xml:space="preserve"> College within one (1) year of the accumulation start date.</w:t>
      </w:r>
      <w:bookmarkEnd w:id="581"/>
      <w:bookmarkEnd w:id="582"/>
      <w:bookmarkEnd w:id="583"/>
      <w:bookmarkEnd w:id="584"/>
      <w:bookmarkEnd w:id="585"/>
    </w:p>
    <w:p w:rsidR="004D3DEA" w:rsidRPr="00DF6E65" w:rsidRDefault="004D3DEA" w:rsidP="00E76929">
      <w:pPr>
        <w:pStyle w:val="Heading4"/>
        <w:numPr>
          <w:ilvl w:val="0"/>
          <w:numId w:val="195"/>
        </w:numPr>
        <w:ind w:left="2160"/>
      </w:pPr>
      <w:r w:rsidRPr="00DF6E65">
        <w:t>Waste may be removed by</w:t>
      </w:r>
    </w:p>
    <w:p w:rsidR="004D3DEA" w:rsidRPr="00DF6E65" w:rsidRDefault="004D3DEA" w:rsidP="00E76929">
      <w:pPr>
        <w:pStyle w:val="BodyText"/>
        <w:numPr>
          <w:ilvl w:val="0"/>
          <w:numId w:val="196"/>
        </w:numPr>
        <w:ind w:left="2880"/>
      </w:pPr>
      <w:r w:rsidRPr="00DF6E65">
        <w:t>A licensed Universal Waste Hauler/Handler</w:t>
      </w:r>
    </w:p>
    <w:p w:rsidR="004D3DEA" w:rsidRPr="00DF6E65" w:rsidRDefault="004D3DEA" w:rsidP="00E76929">
      <w:pPr>
        <w:pStyle w:val="BodyText"/>
        <w:numPr>
          <w:ilvl w:val="0"/>
          <w:numId w:val="196"/>
        </w:numPr>
        <w:ind w:left="2880"/>
      </w:pPr>
      <w:r w:rsidRPr="00DF6E65">
        <w:t>A recycling facility</w:t>
      </w:r>
    </w:p>
    <w:p w:rsidR="004D3DEA" w:rsidRPr="00DF6E65" w:rsidRDefault="004D3DEA" w:rsidP="00E76929">
      <w:pPr>
        <w:pStyle w:val="BodyText"/>
        <w:numPr>
          <w:ilvl w:val="0"/>
          <w:numId w:val="196"/>
        </w:numPr>
        <w:ind w:left="2880"/>
      </w:pPr>
      <w:r w:rsidRPr="00DF6E65">
        <w:t xml:space="preserve">District personnel </w:t>
      </w:r>
      <w:r w:rsidR="00D81D79" w:rsidRPr="00DF6E65">
        <w:t xml:space="preserve">transporting UW </w:t>
      </w:r>
      <w:r w:rsidRPr="00DF6E65">
        <w:t>to an appropriate recycle or disposal facility</w:t>
      </w:r>
    </w:p>
    <w:p w:rsidR="004D3DEA" w:rsidRPr="00DF6E65" w:rsidRDefault="00D81D79" w:rsidP="00E76929">
      <w:pPr>
        <w:pStyle w:val="BodyText"/>
        <w:numPr>
          <w:ilvl w:val="0"/>
          <w:numId w:val="196"/>
        </w:numPr>
        <w:ind w:left="2880"/>
      </w:pPr>
      <w:r w:rsidRPr="00DF6E65">
        <w:t>A h</w:t>
      </w:r>
      <w:r w:rsidR="004D3DEA" w:rsidRPr="00DF6E65">
        <w:t>azardous waste contractor.</w:t>
      </w:r>
    </w:p>
    <w:p w:rsidR="007353F5" w:rsidRPr="00DF6E65" w:rsidRDefault="00D0696D" w:rsidP="007353F5">
      <w:pPr>
        <w:pStyle w:val="Heading3"/>
        <w:ind w:left="1440"/>
      </w:pPr>
      <w:bookmarkStart w:id="586" w:name="_Toc476579257"/>
      <w:bookmarkStart w:id="587" w:name="_Toc476579768"/>
      <w:bookmarkStart w:id="588" w:name="_Toc477183485"/>
      <w:bookmarkStart w:id="589" w:name="_Toc479229838"/>
      <w:bookmarkStart w:id="590" w:name="_Toc487008504"/>
      <w:r w:rsidRPr="00DF6E65">
        <w:t>Records</w:t>
      </w:r>
      <w:bookmarkEnd w:id="586"/>
      <w:bookmarkEnd w:id="587"/>
      <w:bookmarkEnd w:id="588"/>
      <w:bookmarkEnd w:id="589"/>
      <w:bookmarkEnd w:id="590"/>
    </w:p>
    <w:p w:rsidR="00D0696D" w:rsidRPr="00DF6E65" w:rsidRDefault="00D0696D" w:rsidP="00E76929">
      <w:pPr>
        <w:pStyle w:val="Heading4"/>
        <w:numPr>
          <w:ilvl w:val="0"/>
          <w:numId w:val="199"/>
        </w:numPr>
        <w:ind w:left="2160"/>
      </w:pPr>
      <w:r w:rsidRPr="00DF6E65">
        <w:t>Records of UW may be in the form of a Manifest, a Bill of Lading, an invoice, or a receipt.</w:t>
      </w:r>
    </w:p>
    <w:p w:rsidR="007353F5" w:rsidRPr="00DF6E65" w:rsidRDefault="007353F5" w:rsidP="00E76929">
      <w:pPr>
        <w:pStyle w:val="BodyText"/>
        <w:numPr>
          <w:ilvl w:val="0"/>
          <w:numId w:val="230"/>
        </w:numPr>
        <w:ind w:left="2880"/>
      </w:pPr>
      <w:r w:rsidRPr="00DF6E65">
        <w:t xml:space="preserve">If transported by a hazardous materials transporter, UW may be included on the </w:t>
      </w:r>
      <w:r w:rsidRPr="00DF6E65">
        <w:rPr>
          <w:i/>
        </w:rPr>
        <w:t>Manifest</w:t>
      </w:r>
      <w:r w:rsidRPr="00DF6E65">
        <w:t xml:space="preserve"> with other waste streams.</w:t>
      </w:r>
    </w:p>
    <w:p w:rsidR="007353F5" w:rsidRPr="00DF6E65" w:rsidRDefault="007353F5" w:rsidP="00E76929">
      <w:pPr>
        <w:pStyle w:val="Heading4"/>
        <w:numPr>
          <w:ilvl w:val="0"/>
          <w:numId w:val="199"/>
        </w:numPr>
        <w:ind w:left="2160"/>
      </w:pPr>
      <w:r w:rsidRPr="00DF6E65">
        <w:t xml:space="preserve">UW </w:t>
      </w:r>
      <w:r w:rsidR="00170494" w:rsidRPr="00DF6E65">
        <w:t>records</w:t>
      </w:r>
      <w:r w:rsidRPr="00DF6E65">
        <w:t xml:space="preserve"> must include</w:t>
      </w:r>
    </w:p>
    <w:p w:rsidR="007353F5" w:rsidRPr="00DF6E65" w:rsidRDefault="007353F5" w:rsidP="00E76929">
      <w:pPr>
        <w:pStyle w:val="BodyText"/>
        <w:numPr>
          <w:ilvl w:val="0"/>
          <w:numId w:val="202"/>
        </w:numPr>
        <w:ind w:left="2880"/>
      </w:pPr>
      <w:r w:rsidRPr="00DF6E65">
        <w:t>Waste type/class</w:t>
      </w:r>
    </w:p>
    <w:p w:rsidR="007353F5" w:rsidRPr="00DF6E65" w:rsidRDefault="007353F5" w:rsidP="00E76929">
      <w:pPr>
        <w:pStyle w:val="BodyText"/>
        <w:numPr>
          <w:ilvl w:val="0"/>
          <w:numId w:val="202"/>
        </w:numPr>
        <w:ind w:left="2880"/>
      </w:pPr>
      <w:r w:rsidRPr="00DF6E65">
        <w:t>Date waste was removed</w:t>
      </w:r>
    </w:p>
    <w:p w:rsidR="007353F5" w:rsidRPr="00DF6E65" w:rsidRDefault="007353F5" w:rsidP="00E76929">
      <w:pPr>
        <w:pStyle w:val="BodyText"/>
        <w:numPr>
          <w:ilvl w:val="0"/>
          <w:numId w:val="202"/>
        </w:numPr>
        <w:ind w:left="2880"/>
      </w:pPr>
      <w:r w:rsidRPr="00DF6E65">
        <w:t>Name, address, and phone number of handler removing waste</w:t>
      </w:r>
    </w:p>
    <w:p w:rsidR="007353F5" w:rsidRPr="00DF6E65" w:rsidRDefault="007353F5" w:rsidP="00E76929">
      <w:pPr>
        <w:pStyle w:val="BodyText"/>
        <w:numPr>
          <w:ilvl w:val="0"/>
          <w:numId w:val="202"/>
        </w:numPr>
        <w:ind w:left="2880"/>
      </w:pPr>
      <w:r w:rsidRPr="00DF6E65">
        <w:t>Reasonable estimate of amount of waste removed</w:t>
      </w:r>
    </w:p>
    <w:p w:rsidR="007353F5" w:rsidRPr="00DF6E65" w:rsidRDefault="007353F5" w:rsidP="00E76929">
      <w:pPr>
        <w:pStyle w:val="BodyText"/>
        <w:numPr>
          <w:ilvl w:val="0"/>
          <w:numId w:val="202"/>
        </w:numPr>
        <w:ind w:left="2880"/>
      </w:pPr>
      <w:r w:rsidRPr="00DF6E65">
        <w:t>Destination facility</w:t>
      </w:r>
      <w:r w:rsidR="00170494" w:rsidRPr="00DF6E65">
        <w:t xml:space="preserve"> name, address, and phone number</w:t>
      </w:r>
      <w:r w:rsidRPr="00DF6E65">
        <w:t>.</w:t>
      </w:r>
    </w:p>
    <w:p w:rsidR="007353F5" w:rsidRPr="00DF6E65" w:rsidRDefault="007353F5" w:rsidP="00170494">
      <w:pPr>
        <w:pStyle w:val="Heading4"/>
        <w:ind w:left="2160"/>
      </w:pPr>
      <w:r w:rsidRPr="00DF6E65">
        <w:t xml:space="preserve">UW </w:t>
      </w:r>
      <w:r w:rsidR="00170494" w:rsidRPr="00DF6E65">
        <w:t>records</w:t>
      </w:r>
      <w:r w:rsidRPr="00DF6E65">
        <w:t xml:space="preserve"> must be retained </w:t>
      </w:r>
      <w:r w:rsidR="00AF67D9" w:rsidRPr="00DF6E65">
        <w:t xml:space="preserve">by the </w:t>
      </w:r>
      <w:r w:rsidR="00832BB8" w:rsidRPr="00DF6E65">
        <w:t xml:space="preserve">Campus </w:t>
      </w:r>
      <w:r w:rsidR="00AF67D9" w:rsidRPr="00DF6E65">
        <w:t xml:space="preserve">Chemical Hygiene Officer </w:t>
      </w:r>
      <w:r w:rsidRPr="00DF6E65">
        <w:t>for at least three (3) years.</w:t>
      </w:r>
    </w:p>
    <w:p w:rsidR="00D81D79" w:rsidRPr="00DF6E65" w:rsidRDefault="00D81D79" w:rsidP="00D81D79">
      <w:pPr>
        <w:pStyle w:val="Heading3"/>
        <w:ind w:left="1440"/>
      </w:pPr>
      <w:bookmarkStart w:id="591" w:name="_Toc476579258"/>
      <w:bookmarkStart w:id="592" w:name="_Toc476579769"/>
      <w:bookmarkStart w:id="593" w:name="_Toc477183486"/>
      <w:bookmarkStart w:id="594" w:name="_Toc479229839"/>
      <w:bookmarkStart w:id="595" w:name="_Toc487008505"/>
      <w:r w:rsidRPr="00DF6E65">
        <w:t>Departments or buildings may have separate waste containers as long as they meet the above requirements and are removed or emptied in a timely manner.</w:t>
      </w:r>
      <w:bookmarkEnd w:id="591"/>
      <w:bookmarkEnd w:id="592"/>
      <w:bookmarkEnd w:id="593"/>
      <w:bookmarkEnd w:id="594"/>
      <w:bookmarkEnd w:id="595"/>
    </w:p>
    <w:p w:rsidR="009D36A8" w:rsidRPr="00DF6E65" w:rsidRDefault="009D36A8" w:rsidP="00E76929">
      <w:pPr>
        <w:pStyle w:val="Heading4"/>
        <w:numPr>
          <w:ilvl w:val="0"/>
          <w:numId w:val="276"/>
        </w:numPr>
        <w:ind w:left="2160"/>
      </w:pPr>
      <w:r w:rsidRPr="00DF6E65">
        <w:t>Every container must be marked with an accumulation start date to facilitate timely removal.</w:t>
      </w:r>
    </w:p>
    <w:p w:rsidR="00AF67D9" w:rsidRPr="00DF6E65" w:rsidRDefault="00AF67D9" w:rsidP="00E76929">
      <w:pPr>
        <w:pStyle w:val="Heading4"/>
        <w:numPr>
          <w:ilvl w:val="0"/>
          <w:numId w:val="276"/>
        </w:numPr>
        <w:ind w:left="2160"/>
      </w:pPr>
      <w:r w:rsidRPr="00DF6E65">
        <w:t xml:space="preserve">A representative of the Department must coordinate timely removal and disposal with the </w:t>
      </w:r>
      <w:r w:rsidR="00832BB8" w:rsidRPr="00DF6E65">
        <w:t xml:space="preserve">Campus </w:t>
      </w:r>
      <w:r w:rsidRPr="00DF6E65">
        <w:t>Chemical Hygiene Officer.</w:t>
      </w:r>
    </w:p>
    <w:p w:rsidR="004D3DEA" w:rsidRPr="00DF6E65" w:rsidRDefault="004D3DEA" w:rsidP="004D3DEA">
      <w:pPr>
        <w:pStyle w:val="BodyText"/>
        <w:ind w:left="2880"/>
      </w:pPr>
    </w:p>
    <w:p w:rsidR="004D3DEA" w:rsidRPr="00DF6E65" w:rsidRDefault="004D3DEA" w:rsidP="004D3DEA">
      <w:pPr>
        <w:pStyle w:val="Heading2"/>
        <w:ind w:left="720"/>
      </w:pPr>
      <w:bookmarkStart w:id="596" w:name="_Toc487008506"/>
      <w:r w:rsidRPr="00DF6E65">
        <w:t>Specific Universal Waste Requirements</w:t>
      </w:r>
      <w:bookmarkEnd w:id="596"/>
    </w:p>
    <w:p w:rsidR="004D3DEA" w:rsidRPr="00DF6E65" w:rsidRDefault="004D3DEA" w:rsidP="004D3DEA">
      <w:pPr>
        <w:pStyle w:val="BodyText"/>
      </w:pPr>
    </w:p>
    <w:p w:rsidR="004D3DEA" w:rsidRPr="00DF6E65" w:rsidRDefault="004D3DEA" w:rsidP="00E76929">
      <w:pPr>
        <w:pStyle w:val="Heading3"/>
        <w:numPr>
          <w:ilvl w:val="0"/>
          <w:numId w:val="197"/>
        </w:numPr>
        <w:ind w:left="1440"/>
      </w:pPr>
      <w:bookmarkStart w:id="597" w:name="_Toc487008507"/>
      <w:r w:rsidRPr="00DF6E65">
        <w:rPr>
          <w:u w:val="single"/>
        </w:rPr>
        <w:t>Batteries</w:t>
      </w:r>
      <w:bookmarkEnd w:id="597"/>
    </w:p>
    <w:p w:rsidR="00ED2B06" w:rsidRPr="00DF6E65" w:rsidRDefault="00ED2B06" w:rsidP="00ED2B06">
      <w:pPr>
        <w:pStyle w:val="BodyText"/>
      </w:pPr>
    </w:p>
    <w:p w:rsidR="004D3DEA" w:rsidRPr="00DF6E65" w:rsidRDefault="004D3DEA" w:rsidP="00E76929">
      <w:pPr>
        <w:pStyle w:val="Heading4"/>
        <w:numPr>
          <w:ilvl w:val="0"/>
          <w:numId w:val="198"/>
        </w:numPr>
        <w:ind w:left="2160"/>
      </w:pPr>
      <w:r w:rsidRPr="00DF6E65">
        <w:t>Batteries must be removed from electronic devices as they are separate waste streams.</w:t>
      </w:r>
    </w:p>
    <w:p w:rsidR="00ED2B06" w:rsidRPr="00DF6E65" w:rsidRDefault="00ED2B06" w:rsidP="00D81D79">
      <w:pPr>
        <w:pStyle w:val="Heading4"/>
        <w:ind w:left="2160"/>
      </w:pPr>
      <w:r w:rsidRPr="00DF6E65">
        <w:t>Alkaline batteries larger than 9 V, Nickel-Cadmium (Ni-Cd), and rechargeable batteries must have masking or other heavy-duty tape applied over the positive pole prior to placing in the container.</w:t>
      </w:r>
    </w:p>
    <w:p w:rsidR="00D81D79" w:rsidRPr="00DF6E65" w:rsidRDefault="00D81D79" w:rsidP="00D81D79">
      <w:pPr>
        <w:pStyle w:val="Heading4"/>
        <w:ind w:left="2160"/>
      </w:pPr>
      <w:r w:rsidRPr="00DF6E65">
        <w:t>Containers holding used batteries shall be clearly and legibly labeled “Batteries.”</w:t>
      </w:r>
    </w:p>
    <w:p w:rsidR="00D81D79" w:rsidRPr="00DF6E65" w:rsidRDefault="00D81D79" w:rsidP="00E76929">
      <w:pPr>
        <w:pStyle w:val="BodyText"/>
        <w:numPr>
          <w:ilvl w:val="0"/>
          <w:numId w:val="207"/>
        </w:numPr>
        <w:ind w:left="2880"/>
      </w:pPr>
      <w:r w:rsidRPr="00DF6E65">
        <w:lastRenderedPageBreak/>
        <w:t xml:space="preserve">If </w:t>
      </w:r>
      <w:r w:rsidR="00832BB8" w:rsidRPr="00DF6E65">
        <w:t>San Diego Miramar</w:t>
      </w:r>
      <w:r w:rsidRPr="00DF6E65">
        <w:t xml:space="preserve"> College is disposing of rechargeable batteries and alkaline batteries, two separate waste containers must be used:</w:t>
      </w:r>
    </w:p>
    <w:p w:rsidR="00D81D79" w:rsidRPr="00DF6E65" w:rsidRDefault="00D81D79" w:rsidP="00E76929">
      <w:pPr>
        <w:pStyle w:val="BodyText"/>
        <w:numPr>
          <w:ilvl w:val="0"/>
          <w:numId w:val="208"/>
        </w:numPr>
        <w:ind w:left="3600"/>
      </w:pPr>
      <w:r w:rsidRPr="00DF6E65">
        <w:t>“Used batteries- alkaline”</w:t>
      </w:r>
    </w:p>
    <w:p w:rsidR="00D81D79" w:rsidRPr="00DF6E65" w:rsidRDefault="00D81D79" w:rsidP="00E76929">
      <w:pPr>
        <w:pStyle w:val="BodyText"/>
        <w:numPr>
          <w:ilvl w:val="0"/>
          <w:numId w:val="208"/>
        </w:numPr>
        <w:ind w:left="3600"/>
      </w:pPr>
      <w:r w:rsidRPr="00DF6E65">
        <w:t>“Used batteries- rechargeable”</w:t>
      </w:r>
    </w:p>
    <w:p w:rsidR="00ED2B06" w:rsidRPr="00DF6E65" w:rsidRDefault="00ED2B06" w:rsidP="00ED2B06">
      <w:pPr>
        <w:pStyle w:val="BodyText"/>
        <w:ind w:left="0"/>
      </w:pPr>
    </w:p>
    <w:p w:rsidR="007353F5" w:rsidRPr="00DF6E65" w:rsidRDefault="00327054" w:rsidP="007353F5">
      <w:pPr>
        <w:pStyle w:val="Heading3"/>
        <w:ind w:left="1440"/>
        <w:rPr>
          <w:u w:val="single"/>
        </w:rPr>
      </w:pPr>
      <w:bookmarkStart w:id="598" w:name="_Toc487008508"/>
      <w:r w:rsidRPr="00DF6E65">
        <w:rPr>
          <w:u w:val="single"/>
        </w:rPr>
        <w:t>Light B</w:t>
      </w:r>
      <w:r w:rsidR="007353F5" w:rsidRPr="00DF6E65">
        <w:rPr>
          <w:u w:val="single"/>
        </w:rPr>
        <w:t>ulbs</w:t>
      </w:r>
      <w:bookmarkEnd w:id="598"/>
    </w:p>
    <w:p w:rsidR="00ED2B06" w:rsidRPr="00DF6E65" w:rsidRDefault="00ED2B06" w:rsidP="00ED2B06">
      <w:pPr>
        <w:pStyle w:val="BodyText"/>
      </w:pPr>
    </w:p>
    <w:p w:rsidR="007353F5" w:rsidRPr="00DF6E65" w:rsidRDefault="007353F5" w:rsidP="00E76929">
      <w:pPr>
        <w:pStyle w:val="Heading4"/>
        <w:numPr>
          <w:ilvl w:val="0"/>
          <w:numId w:val="201"/>
        </w:numPr>
        <w:ind w:left="2160"/>
      </w:pPr>
      <w:r w:rsidRPr="00DF6E65">
        <w:t>Containers for used light bulbs must provide adequate protection to prevent damage to the bulbs.</w:t>
      </w:r>
    </w:p>
    <w:p w:rsidR="00D81D79" w:rsidRPr="00DF6E65" w:rsidRDefault="00D81D79" w:rsidP="00E76929">
      <w:pPr>
        <w:pStyle w:val="Heading4"/>
        <w:numPr>
          <w:ilvl w:val="0"/>
          <w:numId w:val="184"/>
        </w:numPr>
        <w:ind w:left="2160"/>
      </w:pPr>
      <w:r w:rsidRPr="00DF6E65">
        <w:t>Containers holding used light bulbs shall be clearly and legibly labeled “Waste Bulbs.”</w:t>
      </w:r>
    </w:p>
    <w:p w:rsidR="007353F5" w:rsidRPr="00DF6E65" w:rsidRDefault="007353F5" w:rsidP="00E76929">
      <w:pPr>
        <w:pStyle w:val="Heading4"/>
        <w:numPr>
          <w:ilvl w:val="0"/>
          <w:numId w:val="201"/>
        </w:numPr>
        <w:ind w:left="2160"/>
      </w:pPr>
      <w:r w:rsidRPr="00DF6E65">
        <w:t xml:space="preserve">Particularly for fluorescent bulbs, containers must be sized appropriately to ensure the lid can be affixed properly to protect the used bulbs. </w:t>
      </w:r>
    </w:p>
    <w:p w:rsidR="00ED2B06" w:rsidRPr="00DF6E65" w:rsidRDefault="00ED2B06" w:rsidP="00ED2B06">
      <w:pPr>
        <w:pStyle w:val="BodyText"/>
      </w:pPr>
    </w:p>
    <w:p w:rsidR="00327054" w:rsidRPr="00DF6E65" w:rsidRDefault="00327054" w:rsidP="00327054">
      <w:pPr>
        <w:pStyle w:val="Heading3"/>
        <w:ind w:left="1440"/>
        <w:rPr>
          <w:u w:val="single"/>
        </w:rPr>
      </w:pPr>
      <w:bookmarkStart w:id="599" w:name="_Toc487008509"/>
      <w:r w:rsidRPr="00DF6E65">
        <w:rPr>
          <w:u w:val="single"/>
        </w:rPr>
        <w:t>Aerosol Cans</w:t>
      </w:r>
      <w:bookmarkEnd w:id="599"/>
    </w:p>
    <w:p w:rsidR="00ED2B06" w:rsidRPr="00DF6E65" w:rsidRDefault="00ED2B06" w:rsidP="00ED2B06">
      <w:pPr>
        <w:pStyle w:val="BodyText"/>
      </w:pPr>
    </w:p>
    <w:p w:rsidR="00371EB1" w:rsidRPr="00DF6E65" w:rsidRDefault="00D81D79" w:rsidP="00E76929">
      <w:pPr>
        <w:pStyle w:val="Heading4"/>
        <w:numPr>
          <w:ilvl w:val="0"/>
          <w:numId w:val="210"/>
        </w:numPr>
        <w:ind w:left="2160"/>
      </w:pPr>
      <w:r w:rsidRPr="00DF6E65">
        <w:t xml:space="preserve">Aerosol cans that are </w:t>
      </w:r>
      <w:r w:rsidR="00371EB1" w:rsidRPr="00DF6E65">
        <w:t>handled as Universal Waste when</w:t>
      </w:r>
    </w:p>
    <w:p w:rsidR="00371EB1" w:rsidRPr="00DF6E65" w:rsidRDefault="00371EB1" w:rsidP="00E76929">
      <w:pPr>
        <w:pStyle w:val="BodyText"/>
        <w:numPr>
          <w:ilvl w:val="0"/>
          <w:numId w:val="211"/>
        </w:numPr>
        <w:ind w:left="2880"/>
      </w:pPr>
      <w:r w:rsidRPr="00DF6E65">
        <w:t xml:space="preserve">The can is </w:t>
      </w:r>
      <w:r w:rsidR="00D81D79" w:rsidRPr="00DF6E65">
        <w:t xml:space="preserve">partially full </w:t>
      </w:r>
      <w:r w:rsidRPr="00DF6E65">
        <w:t xml:space="preserve">but cannot be used </w:t>
      </w:r>
      <w:r w:rsidR="00D81D79" w:rsidRPr="00DF6E65">
        <w:t>due to defective spray mechanisms</w:t>
      </w:r>
    </w:p>
    <w:p w:rsidR="00371EB1" w:rsidRPr="00DF6E65" w:rsidRDefault="00371EB1" w:rsidP="00E76929">
      <w:pPr>
        <w:pStyle w:val="BodyText"/>
        <w:numPr>
          <w:ilvl w:val="0"/>
          <w:numId w:val="211"/>
        </w:numPr>
        <w:ind w:left="2880"/>
      </w:pPr>
      <w:r w:rsidRPr="00DF6E65">
        <w:t>The propellant has been spent, but product still remains</w:t>
      </w:r>
    </w:p>
    <w:p w:rsidR="00D81D79" w:rsidRPr="00DF6E65" w:rsidRDefault="00D0696D" w:rsidP="00E76929">
      <w:pPr>
        <w:pStyle w:val="BodyText"/>
        <w:numPr>
          <w:ilvl w:val="0"/>
          <w:numId w:val="211"/>
        </w:numPr>
        <w:ind w:left="2880"/>
      </w:pPr>
      <w:r w:rsidRPr="00DF6E65">
        <w:t>T</w:t>
      </w:r>
      <w:r w:rsidR="00D81D79" w:rsidRPr="00DF6E65">
        <w:t>he p</w:t>
      </w:r>
      <w:r w:rsidR="00AD4C7F" w:rsidRPr="00DF6E65">
        <w:t>roduct is no longer needed</w:t>
      </w:r>
      <w:r w:rsidR="00D81D79" w:rsidRPr="00DF6E65">
        <w:t>.</w:t>
      </w:r>
    </w:p>
    <w:p w:rsidR="00554452" w:rsidRPr="00DF6E65" w:rsidRDefault="00832BB8" w:rsidP="00D81D79">
      <w:pPr>
        <w:pStyle w:val="Heading4"/>
        <w:ind w:left="2160"/>
      </w:pPr>
      <w:r w:rsidRPr="00DF6E65">
        <w:t>San Diego Miramar</w:t>
      </w:r>
      <w:r w:rsidR="00061CFF" w:rsidRPr="00DF6E65">
        <w:t xml:space="preserve"> College </w:t>
      </w:r>
      <w:r w:rsidR="00554452" w:rsidRPr="00DF6E65">
        <w:t>will not process (puncture, drain, or crush) aerosol cans (</w:t>
      </w:r>
      <w:r w:rsidR="00AD4C7F" w:rsidRPr="00DF6E65">
        <w:t>Health and Safety Code</w:t>
      </w:r>
      <w:r w:rsidR="00554452" w:rsidRPr="00DF6E65">
        <w:t xml:space="preserve"> 25201.16(2)).</w:t>
      </w:r>
    </w:p>
    <w:p w:rsidR="00D81D79" w:rsidRPr="00DF6E65" w:rsidRDefault="00D81D79" w:rsidP="00D81D79">
      <w:pPr>
        <w:pStyle w:val="Heading4"/>
        <w:ind w:left="2160"/>
      </w:pPr>
      <w:r w:rsidRPr="00DF6E65">
        <w:t xml:space="preserve">Empty aerosol cans, devoid of product and propellant, can be </w:t>
      </w:r>
      <w:r w:rsidR="00ED2B06" w:rsidRPr="00DF6E65">
        <w:t>recycled</w:t>
      </w:r>
      <w:r w:rsidRPr="00DF6E65">
        <w:t>.</w:t>
      </w:r>
    </w:p>
    <w:p w:rsidR="00D81D79" w:rsidRPr="00DF6E65" w:rsidRDefault="00D81D79" w:rsidP="00E76929">
      <w:pPr>
        <w:pStyle w:val="BodyText"/>
        <w:numPr>
          <w:ilvl w:val="0"/>
          <w:numId w:val="206"/>
        </w:numPr>
        <w:ind w:left="2880"/>
      </w:pPr>
      <w:r w:rsidRPr="00DF6E65">
        <w:t>Intentionally discharging an aerosol can solely for the purposes of rendering it non-hazardous is considered a hazardous materials release and is strictly forbidden.</w:t>
      </w:r>
    </w:p>
    <w:p w:rsidR="00D81D79" w:rsidRPr="00DF6E65" w:rsidRDefault="00D81D79" w:rsidP="00E76929">
      <w:pPr>
        <w:pStyle w:val="BodyText"/>
        <w:numPr>
          <w:ilvl w:val="0"/>
          <w:numId w:val="206"/>
        </w:numPr>
        <w:ind w:left="2880"/>
      </w:pPr>
      <w:r w:rsidRPr="00DF6E65">
        <w:t>Piercing or otherwise compromising the can in an effort to release residual product or propellant is strictly forbidden.</w:t>
      </w:r>
    </w:p>
    <w:p w:rsidR="00554452" w:rsidRPr="00DF6E65" w:rsidRDefault="00D81D79" w:rsidP="00D81D79">
      <w:pPr>
        <w:pStyle w:val="Heading4"/>
        <w:ind w:left="2160"/>
      </w:pPr>
      <w:r w:rsidRPr="00DF6E65">
        <w:t>Containers holding used or waste aerosol cans shall be clearly and legibly labeled “Waste Aerosol Cans.”</w:t>
      </w:r>
    </w:p>
    <w:p w:rsidR="00D81D79" w:rsidRPr="00DF6E65" w:rsidRDefault="00D81D79" w:rsidP="00D81D79">
      <w:pPr>
        <w:pStyle w:val="Heading4"/>
        <w:ind w:left="2160"/>
      </w:pPr>
      <w:r w:rsidRPr="00DF6E65">
        <w:t>If not covered after cans are added, the lid must be secured at the end of each workday.</w:t>
      </w:r>
    </w:p>
    <w:p w:rsidR="00371EB1" w:rsidRPr="00DF6E65" w:rsidRDefault="00371EB1" w:rsidP="00D81D79">
      <w:pPr>
        <w:pStyle w:val="Heading4"/>
        <w:ind w:left="2160"/>
      </w:pPr>
      <w:r w:rsidRPr="00DF6E65">
        <w:t>The container must be stored in an area with adequate ventilation.</w:t>
      </w:r>
    </w:p>
    <w:p w:rsidR="00371EB1" w:rsidRPr="00DF6E65" w:rsidRDefault="00371EB1" w:rsidP="00D81D79">
      <w:pPr>
        <w:pStyle w:val="Heading4"/>
        <w:ind w:left="2160"/>
      </w:pPr>
      <w:r w:rsidRPr="00DF6E65">
        <w:t>The container must be stored away from any heat sources</w:t>
      </w:r>
      <w:r w:rsidR="00AD4C7F" w:rsidRPr="00DF6E65">
        <w:t>, including direct sunlight</w:t>
      </w:r>
      <w:r w:rsidRPr="00DF6E65">
        <w:t>.</w:t>
      </w:r>
    </w:p>
    <w:p w:rsidR="00ED2B06" w:rsidRPr="00DF6E65" w:rsidRDefault="00ED2B06" w:rsidP="00ED2B06">
      <w:pPr>
        <w:pStyle w:val="BodyText"/>
      </w:pPr>
    </w:p>
    <w:p w:rsidR="00371EB1" w:rsidRPr="00DF6E65" w:rsidRDefault="00371EB1" w:rsidP="00371EB1">
      <w:pPr>
        <w:pStyle w:val="Heading3"/>
        <w:ind w:left="1440"/>
      </w:pPr>
      <w:bookmarkStart w:id="600" w:name="_Toc487008510"/>
      <w:r w:rsidRPr="00DF6E65">
        <w:rPr>
          <w:u w:val="single"/>
        </w:rPr>
        <w:t>Electronic Devices</w:t>
      </w:r>
      <w:bookmarkEnd w:id="600"/>
    </w:p>
    <w:p w:rsidR="00ED2B06" w:rsidRPr="00DF6E65" w:rsidRDefault="00ED2B06" w:rsidP="00ED2B06">
      <w:pPr>
        <w:pStyle w:val="BodyText"/>
      </w:pPr>
    </w:p>
    <w:p w:rsidR="00371EB1" w:rsidRPr="00DF6E65" w:rsidRDefault="00371EB1" w:rsidP="00E76929">
      <w:pPr>
        <w:pStyle w:val="Heading4"/>
        <w:numPr>
          <w:ilvl w:val="0"/>
          <w:numId w:val="212"/>
        </w:numPr>
        <w:ind w:left="2160"/>
      </w:pPr>
      <w:r w:rsidRPr="00DF6E65">
        <w:t>Electronic devices to be disposed of do not need to be placed in a container.</w:t>
      </w:r>
    </w:p>
    <w:p w:rsidR="00371EB1" w:rsidRPr="00DF6E65" w:rsidRDefault="00371EB1" w:rsidP="00E76929">
      <w:pPr>
        <w:pStyle w:val="BodyText"/>
        <w:numPr>
          <w:ilvl w:val="0"/>
          <w:numId w:val="213"/>
        </w:numPr>
        <w:ind w:left="2880"/>
      </w:pPr>
      <w:r w:rsidRPr="00DF6E65">
        <w:t>Waste devices can be placed in a central collection location.</w:t>
      </w:r>
    </w:p>
    <w:p w:rsidR="00371EB1" w:rsidRPr="00DF6E65" w:rsidRDefault="00371EB1" w:rsidP="00371EB1">
      <w:pPr>
        <w:pStyle w:val="Heading4"/>
        <w:ind w:left="2160"/>
      </w:pPr>
      <w:r w:rsidRPr="00DF6E65">
        <w:t>Each device must be marked with the date it was determined to be a waste.</w:t>
      </w:r>
    </w:p>
    <w:p w:rsidR="00371EB1" w:rsidRPr="00DF6E65" w:rsidRDefault="00BF75DE" w:rsidP="00371EB1">
      <w:pPr>
        <w:pStyle w:val="Heading4"/>
        <w:ind w:left="2160"/>
      </w:pPr>
      <w:r w:rsidRPr="00DF6E65">
        <w:t>Devices must be removed from</w:t>
      </w:r>
      <w:r w:rsidR="00832BB8" w:rsidRPr="00DF6E65">
        <w:t xml:space="preserve"> San Diego Miramar</w:t>
      </w:r>
      <w:r w:rsidRPr="00DF6E65">
        <w:t xml:space="preserve"> College no more than one (1) year after the date marked on the device.</w:t>
      </w:r>
    </w:p>
    <w:p w:rsidR="00636385" w:rsidRPr="00DF6E65" w:rsidRDefault="00636385" w:rsidP="00636385">
      <w:pPr>
        <w:pStyle w:val="BodyText"/>
      </w:pPr>
    </w:p>
    <w:p w:rsidR="00146ACF" w:rsidRPr="00DF6E65" w:rsidRDefault="00E63DA6" w:rsidP="007A01C7">
      <w:pPr>
        <w:pStyle w:val="Heading1"/>
        <w:numPr>
          <w:ilvl w:val="0"/>
          <w:numId w:val="3"/>
        </w:numPr>
        <w:rPr>
          <w:rFonts w:cs="Times New Roman"/>
        </w:rPr>
      </w:pPr>
      <w:bookmarkStart w:id="601" w:name="_Toc487008511"/>
      <w:r w:rsidRPr="00DF6E65">
        <w:rPr>
          <w:rFonts w:cs="Times New Roman"/>
        </w:rPr>
        <w:t>EMERGENCY EQUIPMENT</w:t>
      </w:r>
      <w:bookmarkEnd w:id="601"/>
    </w:p>
    <w:p w:rsidR="00F554E8" w:rsidRPr="00DF6E65" w:rsidRDefault="00F554E8" w:rsidP="00E63DA6">
      <w:pPr>
        <w:pStyle w:val="BodyText"/>
      </w:pPr>
    </w:p>
    <w:p w:rsidR="00F554E8" w:rsidRPr="00DF6E65" w:rsidRDefault="00F554E8" w:rsidP="00DC367F">
      <w:pPr>
        <w:pStyle w:val="Heading2"/>
        <w:numPr>
          <w:ilvl w:val="1"/>
          <w:numId w:val="12"/>
        </w:numPr>
        <w:ind w:left="1440" w:hanging="720"/>
      </w:pPr>
      <w:bookmarkStart w:id="602" w:name="_Toc487008512"/>
      <w:r w:rsidRPr="00DF6E65">
        <w:t>Eyewashes and Safety Showers</w:t>
      </w:r>
      <w:r w:rsidR="009456E8" w:rsidRPr="00DF6E65">
        <w:t xml:space="preserve"> (</w:t>
      </w:r>
      <w:r w:rsidR="001536B5" w:rsidRPr="00DF6E65">
        <w:t xml:space="preserve">ANSI 2358.1.2014, </w:t>
      </w:r>
      <w:r w:rsidR="009456E8" w:rsidRPr="00DF6E65">
        <w:t>8 CCR 5162).</w:t>
      </w:r>
      <w:bookmarkEnd w:id="602"/>
    </w:p>
    <w:p w:rsidR="00F554E8" w:rsidRPr="00DF6E65" w:rsidRDefault="00F554E8" w:rsidP="00E63DA6">
      <w:pPr>
        <w:pStyle w:val="BodyText"/>
      </w:pPr>
    </w:p>
    <w:p w:rsidR="0093317B" w:rsidRPr="00DF6E65" w:rsidRDefault="0093317B" w:rsidP="0093317B">
      <w:pPr>
        <w:pStyle w:val="BodyText"/>
        <w:ind w:left="720"/>
      </w:pPr>
      <w:r w:rsidRPr="00DF6E65">
        <w:t>Emergency eyewashes and safety showers are required in areas where employees routinely use corrosive, irritant, or skin absorbing chemicals. Such areas include, but are not limited to, science department instructional laboratories and preparation rooms and hazardous waste storage areas.</w:t>
      </w:r>
    </w:p>
    <w:p w:rsidR="0093317B" w:rsidRPr="00DF6E65" w:rsidRDefault="0093317B" w:rsidP="00E63DA6">
      <w:pPr>
        <w:pStyle w:val="BodyText"/>
      </w:pPr>
    </w:p>
    <w:p w:rsidR="00F554E8" w:rsidRPr="00DF6E65" w:rsidRDefault="00F554E8" w:rsidP="00E76929">
      <w:pPr>
        <w:pStyle w:val="Heading3"/>
        <w:numPr>
          <w:ilvl w:val="0"/>
          <w:numId w:val="331"/>
        </w:numPr>
        <w:ind w:left="1440"/>
      </w:pPr>
      <w:bookmarkStart w:id="603" w:name="_Toc467071801"/>
      <w:bookmarkStart w:id="604" w:name="_Toc468178661"/>
      <w:bookmarkStart w:id="605" w:name="_Toc476579266"/>
      <w:bookmarkStart w:id="606" w:name="_Toc476579777"/>
      <w:bookmarkStart w:id="607" w:name="_Toc477183494"/>
      <w:bookmarkStart w:id="608" w:name="_Toc479229847"/>
      <w:bookmarkStart w:id="609" w:name="_Toc487008513"/>
      <w:r w:rsidRPr="00DF6E65">
        <w:t xml:space="preserve">Eyewashes and safety showers shall be clearly identified with signage visible from at least </w:t>
      </w:r>
      <w:r w:rsidR="00AD4C7F" w:rsidRPr="00DF6E65">
        <w:t>twenty (</w:t>
      </w:r>
      <w:r w:rsidRPr="00DF6E65">
        <w:t>20</w:t>
      </w:r>
      <w:r w:rsidR="00AD4C7F" w:rsidRPr="00DF6E65">
        <w:t>)</w:t>
      </w:r>
      <w:r w:rsidRPr="00DF6E65">
        <w:t xml:space="preserve"> feet away.</w:t>
      </w:r>
      <w:bookmarkEnd w:id="603"/>
      <w:bookmarkEnd w:id="604"/>
      <w:bookmarkEnd w:id="605"/>
      <w:bookmarkEnd w:id="606"/>
      <w:bookmarkEnd w:id="607"/>
      <w:bookmarkEnd w:id="608"/>
      <w:bookmarkEnd w:id="609"/>
    </w:p>
    <w:p w:rsidR="00F554E8" w:rsidRPr="00DF6E65" w:rsidRDefault="00F554E8" w:rsidP="00E615DB">
      <w:pPr>
        <w:pStyle w:val="Heading3"/>
        <w:ind w:left="1440"/>
      </w:pPr>
      <w:bookmarkStart w:id="610" w:name="_Toc467071802"/>
      <w:bookmarkStart w:id="611" w:name="_Toc468178662"/>
      <w:bookmarkStart w:id="612" w:name="_Toc476579267"/>
      <w:bookmarkStart w:id="613" w:name="_Toc476579778"/>
      <w:bookmarkStart w:id="614" w:name="_Toc477183495"/>
      <w:bookmarkStart w:id="615" w:name="_Toc479229848"/>
      <w:bookmarkStart w:id="616" w:name="_Toc487008514"/>
      <w:r w:rsidRPr="00DF6E65">
        <w:t xml:space="preserve">Eyewashes and showers must be accessible within </w:t>
      </w:r>
      <w:r w:rsidR="00AD4C7F" w:rsidRPr="00DF6E65">
        <w:t>ten (</w:t>
      </w:r>
      <w:r w:rsidRPr="00DF6E65">
        <w:t>10</w:t>
      </w:r>
      <w:r w:rsidR="00AD4C7F" w:rsidRPr="00DF6E65">
        <w:t>)</w:t>
      </w:r>
      <w:r w:rsidRPr="00DF6E65">
        <w:t xml:space="preserve"> seconds </w:t>
      </w:r>
      <w:r w:rsidR="000C1495" w:rsidRPr="00DF6E65">
        <w:t xml:space="preserve">or one hundred (100) feet </w:t>
      </w:r>
      <w:r w:rsidRPr="00DF6E65">
        <w:t xml:space="preserve">of any area where </w:t>
      </w:r>
      <w:r w:rsidR="000C1495" w:rsidRPr="00DF6E65">
        <w:t xml:space="preserve">hazardous </w:t>
      </w:r>
      <w:r w:rsidRPr="00DF6E65">
        <w:t>chemicals or waste are used or stored.</w:t>
      </w:r>
      <w:bookmarkEnd w:id="610"/>
      <w:bookmarkEnd w:id="611"/>
      <w:bookmarkEnd w:id="612"/>
      <w:bookmarkEnd w:id="613"/>
      <w:bookmarkEnd w:id="614"/>
      <w:bookmarkEnd w:id="615"/>
      <w:bookmarkEnd w:id="616"/>
    </w:p>
    <w:p w:rsidR="00EA0742" w:rsidRPr="00DF6E65" w:rsidRDefault="00EA0742" w:rsidP="00E76929">
      <w:pPr>
        <w:pStyle w:val="Heading4"/>
        <w:numPr>
          <w:ilvl w:val="0"/>
          <w:numId w:val="183"/>
        </w:numPr>
        <w:ind w:left="2160"/>
      </w:pPr>
      <w:bookmarkStart w:id="617" w:name="_Toc468178663"/>
      <w:r w:rsidRPr="00DF6E65">
        <w:t xml:space="preserve">In the event that shower and eyewash units are not operational within a 10-second travel time from an area where </w:t>
      </w:r>
      <w:r w:rsidR="000C1495" w:rsidRPr="00DF6E65">
        <w:t xml:space="preserve">hazardous </w:t>
      </w:r>
      <w:r w:rsidRPr="00DF6E65">
        <w:t xml:space="preserve">chemicals are being used or stored, all operations with </w:t>
      </w:r>
      <w:r w:rsidR="000C1495" w:rsidRPr="00DF6E65">
        <w:t xml:space="preserve">hazardous </w:t>
      </w:r>
      <w:r w:rsidRPr="00DF6E65">
        <w:t>chemicals shall be immediately s</w:t>
      </w:r>
      <w:r w:rsidR="003922BA" w:rsidRPr="00DF6E65">
        <w:t>uspend</w:t>
      </w:r>
      <w:r w:rsidRPr="00DF6E65">
        <w:t xml:space="preserve">ed until the units are made functional by </w:t>
      </w:r>
      <w:r w:rsidR="00061CFF" w:rsidRPr="00DF6E65">
        <w:t xml:space="preserve">the </w:t>
      </w:r>
      <w:r w:rsidRPr="00DF6E65">
        <w:t>Facilities</w:t>
      </w:r>
      <w:r w:rsidR="00061CFF" w:rsidRPr="00DF6E65">
        <w:t xml:space="preserve"> Services Department</w:t>
      </w:r>
      <w:r w:rsidRPr="00DF6E65">
        <w:t>.</w:t>
      </w:r>
      <w:bookmarkEnd w:id="617"/>
    </w:p>
    <w:p w:rsidR="00EA0742" w:rsidRPr="00DF6E65" w:rsidRDefault="00EA0742" w:rsidP="00E76929">
      <w:pPr>
        <w:pStyle w:val="BodyText"/>
        <w:numPr>
          <w:ilvl w:val="2"/>
          <w:numId w:val="106"/>
        </w:numPr>
        <w:ind w:left="2880" w:hanging="360"/>
      </w:pPr>
      <w:bookmarkStart w:id="618" w:name="_Toc468178664"/>
      <w:r w:rsidRPr="00DF6E65">
        <w:t>The use of chemicals by students is forbidden in instructional laboratories if nearby safety showers and eyewashes are non-functional.</w:t>
      </w:r>
      <w:bookmarkEnd w:id="618"/>
    </w:p>
    <w:p w:rsidR="001536B5" w:rsidRPr="00DF6E65" w:rsidRDefault="001536B5" w:rsidP="00E615DB">
      <w:pPr>
        <w:pStyle w:val="Heading3"/>
        <w:ind w:left="1440"/>
      </w:pPr>
      <w:bookmarkStart w:id="619" w:name="_Toc468178665"/>
      <w:bookmarkStart w:id="620" w:name="_Toc476579268"/>
      <w:bookmarkStart w:id="621" w:name="_Toc476579779"/>
      <w:bookmarkStart w:id="622" w:name="_Toc477183496"/>
      <w:bookmarkStart w:id="623" w:name="_Toc479229849"/>
      <w:bookmarkStart w:id="624" w:name="_Toc487008515"/>
      <w:bookmarkStart w:id="625" w:name="_Toc467071803"/>
      <w:r w:rsidRPr="00DF6E65">
        <w:t xml:space="preserve">Safety shower handles must be no more than </w:t>
      </w:r>
      <w:r w:rsidR="00AD4C7F" w:rsidRPr="00DF6E65">
        <w:t>sixty-nine (</w:t>
      </w:r>
      <w:r w:rsidRPr="00DF6E65">
        <w:t>69</w:t>
      </w:r>
      <w:r w:rsidR="00AD4C7F" w:rsidRPr="00DF6E65">
        <w:t>)</w:t>
      </w:r>
      <w:r w:rsidRPr="00DF6E65">
        <w:t xml:space="preserve"> inches from the floor.</w:t>
      </w:r>
      <w:bookmarkEnd w:id="619"/>
      <w:bookmarkEnd w:id="620"/>
      <w:bookmarkEnd w:id="621"/>
      <w:bookmarkEnd w:id="622"/>
      <w:bookmarkEnd w:id="623"/>
      <w:bookmarkEnd w:id="624"/>
    </w:p>
    <w:p w:rsidR="001536B5" w:rsidRPr="00DF6E65" w:rsidRDefault="001536B5" w:rsidP="00E76929">
      <w:pPr>
        <w:pStyle w:val="Heading4"/>
        <w:numPr>
          <w:ilvl w:val="0"/>
          <w:numId w:val="188"/>
        </w:numPr>
        <w:ind w:left="2160"/>
      </w:pPr>
      <w:bookmarkStart w:id="626" w:name="_Toc468178666"/>
      <w:r w:rsidRPr="00DF6E65">
        <w:t>Extensions to the handle may be added for employees or students in wheelchairs.</w:t>
      </w:r>
      <w:bookmarkEnd w:id="626"/>
    </w:p>
    <w:p w:rsidR="005B7495" w:rsidRPr="00DF6E65" w:rsidRDefault="005B7495" w:rsidP="00E615DB">
      <w:pPr>
        <w:pStyle w:val="Heading3"/>
        <w:ind w:left="1440"/>
      </w:pPr>
      <w:bookmarkStart w:id="627" w:name="_Toc468178667"/>
      <w:bookmarkStart w:id="628" w:name="_Toc476579269"/>
      <w:bookmarkStart w:id="629" w:name="_Toc476579780"/>
      <w:bookmarkStart w:id="630" w:name="_Toc477183497"/>
      <w:bookmarkStart w:id="631" w:name="_Toc479229850"/>
      <w:bookmarkStart w:id="632" w:name="_Toc487008516"/>
      <w:r w:rsidRPr="00DF6E65">
        <w:t xml:space="preserve">Eyewashes shall be located between </w:t>
      </w:r>
      <w:r w:rsidR="00AD4C7F" w:rsidRPr="00DF6E65">
        <w:t>thirty-three (</w:t>
      </w:r>
      <w:r w:rsidRPr="00DF6E65">
        <w:t>33</w:t>
      </w:r>
      <w:r w:rsidR="00AD4C7F" w:rsidRPr="00DF6E65">
        <w:t>)</w:t>
      </w:r>
      <w:r w:rsidRPr="00DF6E65">
        <w:t xml:space="preserve"> and </w:t>
      </w:r>
      <w:r w:rsidR="00AD4C7F" w:rsidRPr="00DF6E65">
        <w:t>fifty-three (</w:t>
      </w:r>
      <w:r w:rsidRPr="00DF6E65">
        <w:t>53</w:t>
      </w:r>
      <w:r w:rsidR="00AD4C7F" w:rsidRPr="00DF6E65">
        <w:t>)</w:t>
      </w:r>
      <w:r w:rsidRPr="00DF6E65">
        <w:t xml:space="preserve"> inches from the floor.</w:t>
      </w:r>
      <w:bookmarkEnd w:id="627"/>
      <w:bookmarkEnd w:id="628"/>
      <w:bookmarkEnd w:id="629"/>
      <w:bookmarkEnd w:id="630"/>
      <w:bookmarkEnd w:id="631"/>
      <w:bookmarkEnd w:id="632"/>
    </w:p>
    <w:p w:rsidR="00F554E8" w:rsidRPr="00DF6E65" w:rsidRDefault="00F554E8" w:rsidP="00E615DB">
      <w:pPr>
        <w:pStyle w:val="Heading3"/>
        <w:ind w:left="1440"/>
      </w:pPr>
      <w:bookmarkStart w:id="633" w:name="_Toc468178668"/>
      <w:bookmarkStart w:id="634" w:name="_Toc476579270"/>
      <w:bookmarkStart w:id="635" w:name="_Toc476579781"/>
      <w:bookmarkStart w:id="636" w:name="_Toc477183498"/>
      <w:bookmarkStart w:id="637" w:name="_Toc479229851"/>
      <w:bookmarkStart w:id="638" w:name="_Toc487008517"/>
      <w:r w:rsidRPr="00DF6E65">
        <w:t>Eyewashes must have protective caps over the spouts to prevent contamination.</w:t>
      </w:r>
      <w:bookmarkEnd w:id="625"/>
      <w:bookmarkEnd w:id="633"/>
      <w:bookmarkEnd w:id="634"/>
      <w:bookmarkEnd w:id="635"/>
      <w:bookmarkEnd w:id="636"/>
      <w:bookmarkEnd w:id="637"/>
      <w:bookmarkEnd w:id="638"/>
    </w:p>
    <w:p w:rsidR="003F7E6B" w:rsidRPr="00DF6E65" w:rsidRDefault="00F554E8" w:rsidP="00DC367F">
      <w:pPr>
        <w:pStyle w:val="Heading4"/>
        <w:numPr>
          <w:ilvl w:val="1"/>
          <w:numId w:val="11"/>
        </w:numPr>
        <w:ind w:left="2160"/>
      </w:pPr>
      <w:r w:rsidRPr="00DF6E65">
        <w:t>The caps must remain in place except during testing and use.</w:t>
      </w:r>
    </w:p>
    <w:p w:rsidR="005B7495" w:rsidRPr="00DF6E65" w:rsidRDefault="005B7495" w:rsidP="00DC367F">
      <w:pPr>
        <w:pStyle w:val="Heading4"/>
        <w:numPr>
          <w:ilvl w:val="1"/>
          <w:numId w:val="11"/>
        </w:numPr>
        <w:ind w:left="2160"/>
      </w:pPr>
      <w:r w:rsidRPr="00DF6E65">
        <w:t>Water pressure should be sufficient to remove caps during actuation.</w:t>
      </w:r>
    </w:p>
    <w:p w:rsidR="003F7E6B" w:rsidRPr="00DF6E65" w:rsidRDefault="003F7E6B" w:rsidP="00E615DB">
      <w:pPr>
        <w:pStyle w:val="Heading3"/>
        <w:ind w:left="1440"/>
      </w:pPr>
      <w:bookmarkStart w:id="639" w:name="_Toc468178669"/>
      <w:bookmarkStart w:id="640" w:name="_Toc476579271"/>
      <w:bookmarkStart w:id="641" w:name="_Toc476579782"/>
      <w:bookmarkStart w:id="642" w:name="_Toc477183499"/>
      <w:bookmarkStart w:id="643" w:name="_Toc479229852"/>
      <w:bookmarkStart w:id="644" w:name="_Toc487008518"/>
      <w:r w:rsidRPr="00DF6E65">
        <w:t>The areas around eyewashes an</w:t>
      </w:r>
      <w:r w:rsidR="00391011" w:rsidRPr="00DF6E65">
        <w:t>d safety showers must be clear</w:t>
      </w:r>
      <w:r w:rsidRPr="00DF6E65">
        <w:t xml:space="preserve"> of debris and obstructions in a radius of at least </w:t>
      </w:r>
      <w:r w:rsidR="00AD4C7F" w:rsidRPr="00DF6E65">
        <w:t>twenty-four (</w:t>
      </w:r>
      <w:r w:rsidRPr="00DF6E65">
        <w:t>24</w:t>
      </w:r>
      <w:r w:rsidR="00311D59" w:rsidRPr="00DF6E65">
        <w:t>)</w:t>
      </w:r>
      <w:r w:rsidRPr="00DF6E65">
        <w:t xml:space="preserve"> inches</w:t>
      </w:r>
      <w:r w:rsidR="00F000E6" w:rsidRPr="00DF6E65">
        <w:t xml:space="preserve"> from the center of the shower head</w:t>
      </w:r>
      <w:r w:rsidRPr="00DF6E65">
        <w:t>.</w:t>
      </w:r>
      <w:bookmarkEnd w:id="639"/>
      <w:bookmarkEnd w:id="640"/>
      <w:bookmarkEnd w:id="641"/>
      <w:bookmarkEnd w:id="642"/>
      <w:bookmarkEnd w:id="643"/>
      <w:bookmarkEnd w:id="644"/>
    </w:p>
    <w:p w:rsidR="00EA0742" w:rsidRPr="00DF6E65" w:rsidRDefault="00F554E8" w:rsidP="00E615DB">
      <w:pPr>
        <w:pStyle w:val="Heading3"/>
        <w:ind w:left="1440"/>
      </w:pPr>
      <w:bookmarkStart w:id="645" w:name="_Toc467071804"/>
      <w:bookmarkStart w:id="646" w:name="_Toc468178670"/>
      <w:bookmarkStart w:id="647" w:name="_Toc476579272"/>
      <w:bookmarkStart w:id="648" w:name="_Toc476579783"/>
      <w:bookmarkStart w:id="649" w:name="_Toc477183500"/>
      <w:bookmarkStart w:id="650" w:name="_Toc479229853"/>
      <w:bookmarkStart w:id="651" w:name="_Toc487008519"/>
      <w:r w:rsidRPr="00DF6E65">
        <w:t>Eyewash and safety shower stations shall be tested m</w:t>
      </w:r>
      <w:r w:rsidR="004937DA" w:rsidRPr="00DF6E65">
        <w:t>onthly and flushed for at least ten</w:t>
      </w:r>
      <w:r w:rsidR="00AD4C7F" w:rsidRPr="00DF6E65">
        <w:t xml:space="preserve"> (</w:t>
      </w:r>
      <w:r w:rsidRPr="00DF6E65">
        <w:t>1</w:t>
      </w:r>
      <w:r w:rsidR="004937DA" w:rsidRPr="00DF6E65">
        <w:t>0</w:t>
      </w:r>
      <w:r w:rsidR="00AD4C7F" w:rsidRPr="00DF6E65">
        <w:t>)</w:t>
      </w:r>
      <w:r w:rsidR="004937DA" w:rsidRPr="00DF6E65">
        <w:t xml:space="preserve"> seconds</w:t>
      </w:r>
      <w:r w:rsidRPr="00DF6E65">
        <w:t xml:space="preserve"> to clear the line of any debris</w:t>
      </w:r>
      <w:r w:rsidR="009456E8" w:rsidRPr="00DF6E65">
        <w:t>.</w:t>
      </w:r>
      <w:bookmarkEnd w:id="645"/>
      <w:bookmarkEnd w:id="646"/>
      <w:bookmarkEnd w:id="647"/>
      <w:bookmarkEnd w:id="648"/>
      <w:bookmarkEnd w:id="649"/>
      <w:bookmarkEnd w:id="650"/>
      <w:bookmarkEnd w:id="651"/>
    </w:p>
    <w:p w:rsidR="004937DA" w:rsidRPr="00DF6E65" w:rsidRDefault="004937DA" w:rsidP="00E76929">
      <w:pPr>
        <w:pStyle w:val="Heading4"/>
        <w:numPr>
          <w:ilvl w:val="0"/>
          <w:numId w:val="353"/>
        </w:numPr>
        <w:ind w:left="2160"/>
      </w:pPr>
      <w:r w:rsidRPr="00DF6E65">
        <w:t>If the water is not clear, the system shall be flushed for additional time.</w:t>
      </w:r>
    </w:p>
    <w:p w:rsidR="004937DA" w:rsidRPr="00DF6E65" w:rsidRDefault="004937DA" w:rsidP="00E76929">
      <w:pPr>
        <w:pStyle w:val="BodyText"/>
        <w:numPr>
          <w:ilvl w:val="0"/>
          <w:numId w:val="354"/>
        </w:numPr>
        <w:ind w:left="2880"/>
      </w:pPr>
      <w:r w:rsidRPr="00DF6E65">
        <w:t>If after more than two (2) minutes the eyewash, facewash, or shower does not emit clear water, the test shall be aborted and the unit shall be marked “Do Not Use” with the date and individual who made the determination.</w:t>
      </w:r>
    </w:p>
    <w:p w:rsidR="004937DA" w:rsidRPr="00DF6E65" w:rsidRDefault="004937DA" w:rsidP="00E76929">
      <w:pPr>
        <w:pStyle w:val="BodyText"/>
        <w:numPr>
          <w:ilvl w:val="0"/>
          <w:numId w:val="355"/>
        </w:numPr>
        <w:ind w:left="3600"/>
      </w:pPr>
      <w:r w:rsidRPr="00DF6E65">
        <w:t>The Instructional Laboratory Technicians, if available, shall be notified.</w:t>
      </w:r>
    </w:p>
    <w:p w:rsidR="004937DA" w:rsidRPr="00DF6E65" w:rsidRDefault="004937DA" w:rsidP="00E76929">
      <w:pPr>
        <w:pStyle w:val="BodyText"/>
        <w:numPr>
          <w:ilvl w:val="0"/>
          <w:numId w:val="355"/>
        </w:numPr>
        <w:ind w:left="3600"/>
      </w:pPr>
      <w:r w:rsidRPr="00DF6E65">
        <w:t>The Dean of the affected Department shall be notified.</w:t>
      </w:r>
    </w:p>
    <w:p w:rsidR="004937DA" w:rsidRPr="00DF6E65" w:rsidRDefault="004937DA" w:rsidP="00E76929">
      <w:pPr>
        <w:pStyle w:val="BodyText"/>
        <w:numPr>
          <w:ilvl w:val="0"/>
          <w:numId w:val="355"/>
        </w:numPr>
        <w:ind w:left="3600"/>
      </w:pPr>
      <w:r w:rsidRPr="00DF6E65">
        <w:t xml:space="preserve">The Facilities Services Department shall be contacted as soon as possible </w:t>
      </w:r>
      <w:r w:rsidR="00BB7DEF" w:rsidRPr="00DF6E65">
        <w:t xml:space="preserve">by the individual who conducted the test </w:t>
      </w:r>
      <w:r w:rsidRPr="00DF6E65">
        <w:t>to perform extended clearing or maintenance, as required.</w:t>
      </w:r>
    </w:p>
    <w:p w:rsidR="004937DA" w:rsidRPr="00DF6E65" w:rsidRDefault="004937DA" w:rsidP="00E76929">
      <w:pPr>
        <w:pStyle w:val="BodyText"/>
        <w:numPr>
          <w:ilvl w:val="0"/>
          <w:numId w:val="355"/>
        </w:numPr>
        <w:ind w:left="3600"/>
      </w:pPr>
      <w:r w:rsidRPr="00DF6E65">
        <w:t>Chemical operations that are covered by the failed unit shall be suspended until such time as the unit is operational and emits clear water.</w:t>
      </w:r>
    </w:p>
    <w:p w:rsidR="004937DA" w:rsidRPr="00DF6E65" w:rsidRDefault="004937DA" w:rsidP="00E76929">
      <w:pPr>
        <w:pStyle w:val="Heading4"/>
        <w:numPr>
          <w:ilvl w:val="0"/>
          <w:numId w:val="353"/>
        </w:numPr>
        <w:ind w:left="2160"/>
      </w:pPr>
      <w:r w:rsidRPr="00DF6E65">
        <w:t>Tests may be performed by any employee</w:t>
      </w:r>
      <w:r w:rsidR="00161CD4" w:rsidRPr="00DF6E65">
        <w:t>; but it is the responsibility of the Department which the unit services to ensure the check is performed</w:t>
      </w:r>
      <w:r w:rsidRPr="00DF6E65">
        <w:t>.</w:t>
      </w:r>
    </w:p>
    <w:p w:rsidR="004937DA" w:rsidRPr="00DF6E65" w:rsidRDefault="004937DA" w:rsidP="004937DA">
      <w:pPr>
        <w:pStyle w:val="Heading3"/>
        <w:ind w:left="1440"/>
      </w:pPr>
      <w:bookmarkStart w:id="652" w:name="_Toc487008520"/>
      <w:r w:rsidRPr="00DF6E65">
        <w:t>Eyewash and safety showers shall be tested annually for proper flow rates.</w:t>
      </w:r>
      <w:bookmarkEnd w:id="652"/>
    </w:p>
    <w:p w:rsidR="004937DA" w:rsidRPr="00DF6E65" w:rsidRDefault="00161CD4" w:rsidP="00E76929">
      <w:pPr>
        <w:pStyle w:val="Heading4"/>
        <w:numPr>
          <w:ilvl w:val="0"/>
          <w:numId w:val="356"/>
        </w:numPr>
        <w:ind w:left="2160"/>
      </w:pPr>
      <w:r w:rsidRPr="00DF6E65">
        <w:t>Flow may be determined by installing in-line flow m</w:t>
      </w:r>
      <w:r w:rsidR="00D05D15" w:rsidRPr="00DF6E65">
        <w:t>eters and actuating for one (1</w:t>
      </w:r>
      <w:r w:rsidRPr="00DF6E65">
        <w:t xml:space="preserve">) minute or by actuating the system and measuring the volume of water </w:t>
      </w:r>
      <w:r w:rsidRPr="00DF6E65">
        <w:lastRenderedPageBreak/>
        <w:t>discharged.</w:t>
      </w:r>
    </w:p>
    <w:p w:rsidR="00161CD4" w:rsidRPr="00DF6E65" w:rsidRDefault="00161CD4" w:rsidP="00E76929">
      <w:pPr>
        <w:pStyle w:val="BodyText"/>
        <w:numPr>
          <w:ilvl w:val="0"/>
          <w:numId w:val="357"/>
        </w:numPr>
        <w:ind w:left="2880"/>
      </w:pPr>
      <w:r w:rsidRPr="00DF6E65">
        <w:t>Safety showers must be capable of emitting twenty (20) gallons per minute.</w:t>
      </w:r>
    </w:p>
    <w:p w:rsidR="00161CD4" w:rsidRPr="00DF6E65" w:rsidRDefault="00161CD4" w:rsidP="00E76929">
      <w:pPr>
        <w:pStyle w:val="BodyText"/>
        <w:numPr>
          <w:ilvl w:val="0"/>
          <w:numId w:val="357"/>
        </w:numPr>
        <w:ind w:left="2880"/>
      </w:pPr>
      <w:r w:rsidRPr="00DF6E65">
        <w:t>Eyewashes must be capable of emitting 0.4 gallons per minute.</w:t>
      </w:r>
    </w:p>
    <w:p w:rsidR="00161CD4" w:rsidRPr="00DF6E65" w:rsidRDefault="00161CD4" w:rsidP="00E76929">
      <w:pPr>
        <w:pStyle w:val="BodyText"/>
        <w:numPr>
          <w:ilvl w:val="0"/>
          <w:numId w:val="357"/>
        </w:numPr>
        <w:ind w:left="2880"/>
      </w:pPr>
      <w:r w:rsidRPr="00DF6E65">
        <w:t>Facewashes must be capable of emitting three (3) gallons per minute.</w:t>
      </w:r>
    </w:p>
    <w:p w:rsidR="00161CD4" w:rsidRPr="00DF6E65" w:rsidRDefault="00161CD4" w:rsidP="00161CD4">
      <w:pPr>
        <w:pStyle w:val="Heading4"/>
        <w:ind w:left="2160"/>
      </w:pPr>
      <w:r w:rsidRPr="00DF6E65">
        <w:t>Water must be colorless and odorless.</w:t>
      </w:r>
    </w:p>
    <w:p w:rsidR="00161CD4" w:rsidRPr="00DF6E65" w:rsidRDefault="00161CD4" w:rsidP="00161CD4">
      <w:pPr>
        <w:pStyle w:val="Heading4"/>
        <w:ind w:left="2160"/>
      </w:pPr>
      <w:r w:rsidRPr="00DF6E65">
        <w:t xml:space="preserve">Water </w:t>
      </w:r>
      <w:r w:rsidR="0092409A" w:rsidRPr="00DF6E65">
        <w:t>temperature must be between 60 and 100 F</w:t>
      </w:r>
      <w:r w:rsidRPr="00DF6E65">
        <w:t>.</w:t>
      </w:r>
    </w:p>
    <w:p w:rsidR="00161CD4" w:rsidRPr="00DF6E65" w:rsidRDefault="00161CD4" w:rsidP="00161CD4">
      <w:pPr>
        <w:pStyle w:val="Heading4"/>
        <w:ind w:left="2160"/>
      </w:pPr>
      <w:r w:rsidRPr="00DF6E65">
        <w:t>Results of annual testing must be kept by the Department which is responsible for the are the unit is located in.</w:t>
      </w:r>
    </w:p>
    <w:p w:rsidR="00161CD4" w:rsidRPr="00DF6E65" w:rsidRDefault="00161CD4" w:rsidP="00E76929">
      <w:pPr>
        <w:pStyle w:val="BodyText"/>
        <w:numPr>
          <w:ilvl w:val="0"/>
          <w:numId w:val="358"/>
        </w:numPr>
        <w:ind w:left="2880"/>
      </w:pPr>
      <w:r w:rsidRPr="00DF6E65">
        <w:t>Records shall be kept for at least three (3) years.</w:t>
      </w:r>
    </w:p>
    <w:p w:rsidR="00F554E8" w:rsidRPr="00DF6E65" w:rsidRDefault="00F554E8" w:rsidP="00E615DB">
      <w:pPr>
        <w:pStyle w:val="Heading3"/>
        <w:ind w:left="1440"/>
      </w:pPr>
      <w:bookmarkStart w:id="653" w:name="_Toc467071805"/>
      <w:bookmarkStart w:id="654" w:name="_Toc468178671"/>
      <w:bookmarkStart w:id="655" w:name="_Toc476579273"/>
      <w:bookmarkStart w:id="656" w:name="_Toc476579784"/>
      <w:bookmarkStart w:id="657" w:name="_Toc477183501"/>
      <w:bookmarkStart w:id="658" w:name="_Toc479229854"/>
      <w:bookmarkStart w:id="659" w:name="_Toc487008521"/>
      <w:r w:rsidRPr="00DF6E65">
        <w:t xml:space="preserve">Records of this test </w:t>
      </w:r>
      <w:r w:rsidR="00EA0742" w:rsidRPr="00DF6E65">
        <w:t xml:space="preserve">(initial and date) </w:t>
      </w:r>
      <w:r w:rsidRPr="00DF6E65">
        <w:t xml:space="preserve">shall be </w:t>
      </w:r>
      <w:r w:rsidR="00391011" w:rsidRPr="00DF6E65">
        <w:t xml:space="preserve">durably </w:t>
      </w:r>
      <w:r w:rsidRPr="00DF6E65">
        <w:t>attached to the shower or eyewash.</w:t>
      </w:r>
      <w:bookmarkEnd w:id="653"/>
      <w:bookmarkEnd w:id="654"/>
      <w:bookmarkEnd w:id="655"/>
      <w:bookmarkEnd w:id="656"/>
      <w:bookmarkEnd w:id="657"/>
      <w:bookmarkEnd w:id="658"/>
      <w:bookmarkEnd w:id="659"/>
    </w:p>
    <w:p w:rsidR="00161CD4" w:rsidRPr="00DF6E65" w:rsidRDefault="00161CD4" w:rsidP="00E76929">
      <w:pPr>
        <w:pStyle w:val="Heading4"/>
        <w:numPr>
          <w:ilvl w:val="0"/>
          <w:numId w:val="189"/>
        </w:numPr>
        <w:ind w:left="2160"/>
      </w:pPr>
      <w:bookmarkStart w:id="660" w:name="_Toc468178672"/>
      <w:r w:rsidRPr="00DF6E65">
        <w:t>When a tag has become completely filled out, a new tag shall be attached.</w:t>
      </w:r>
    </w:p>
    <w:p w:rsidR="00161CD4" w:rsidRPr="00DF6E65" w:rsidRDefault="00161CD4" w:rsidP="00E76929">
      <w:pPr>
        <w:pStyle w:val="BodyText"/>
        <w:numPr>
          <w:ilvl w:val="0"/>
          <w:numId w:val="359"/>
        </w:numPr>
        <w:ind w:left="2880"/>
      </w:pPr>
      <w:r w:rsidRPr="00DF6E65">
        <w:t>In order to demonstrate program continuity, the old tag shall be retained on the unit for no less than six (6) months.</w:t>
      </w:r>
    </w:p>
    <w:p w:rsidR="00161CD4" w:rsidRPr="00DF6E65" w:rsidRDefault="00161CD4" w:rsidP="00161CD4">
      <w:pPr>
        <w:pStyle w:val="Heading4"/>
        <w:ind w:left="2160"/>
      </w:pPr>
      <w:r w:rsidRPr="00DF6E65">
        <w:t xml:space="preserve">Tags that break or fall off of the units must be </w:t>
      </w:r>
      <w:r w:rsidR="000A2BBC" w:rsidRPr="00DF6E65">
        <w:t xml:space="preserve">durably </w:t>
      </w:r>
      <w:r w:rsidRPr="00DF6E65">
        <w:t>attached to the unit by some means.</w:t>
      </w:r>
    </w:p>
    <w:p w:rsidR="00EA0742" w:rsidRPr="00DF6E65" w:rsidRDefault="00EA0742" w:rsidP="00E76929">
      <w:pPr>
        <w:pStyle w:val="Heading4"/>
        <w:numPr>
          <w:ilvl w:val="0"/>
          <w:numId w:val="189"/>
        </w:numPr>
        <w:ind w:left="2160"/>
      </w:pPr>
      <w:r w:rsidRPr="00DF6E65">
        <w:t xml:space="preserve">In the event that shower and eyewash units have not been inspected or the inspection has not been documented for the previous month, </w:t>
      </w:r>
      <w:r w:rsidRPr="00DF6E65">
        <w:rPr>
          <w:rFonts w:cs="Times New Roman"/>
        </w:rPr>
        <w:t xml:space="preserve">all operations with </w:t>
      </w:r>
      <w:r w:rsidR="00391011" w:rsidRPr="00DF6E65">
        <w:rPr>
          <w:rFonts w:cs="Times New Roman"/>
        </w:rPr>
        <w:t xml:space="preserve">hazardous </w:t>
      </w:r>
      <w:r w:rsidRPr="00DF6E65">
        <w:rPr>
          <w:rFonts w:cs="Times New Roman"/>
        </w:rPr>
        <w:t>chemicals shall be immediately s</w:t>
      </w:r>
      <w:r w:rsidR="003922BA" w:rsidRPr="00DF6E65">
        <w:rPr>
          <w:rFonts w:cs="Times New Roman"/>
        </w:rPr>
        <w:t>uspend</w:t>
      </w:r>
      <w:r w:rsidRPr="00DF6E65">
        <w:rPr>
          <w:rFonts w:cs="Times New Roman"/>
        </w:rPr>
        <w:t>ed until the units are checked.</w:t>
      </w:r>
      <w:bookmarkEnd w:id="660"/>
    </w:p>
    <w:p w:rsidR="00EA0742" w:rsidRPr="00DF6E65" w:rsidRDefault="00EA0742" w:rsidP="00DC367F">
      <w:pPr>
        <w:pStyle w:val="BodyText"/>
        <w:numPr>
          <w:ilvl w:val="2"/>
          <w:numId w:val="12"/>
        </w:numPr>
        <w:ind w:left="2880" w:hanging="360"/>
      </w:pPr>
      <w:bookmarkStart w:id="661" w:name="_Toc468178673"/>
      <w:r w:rsidRPr="00DF6E65">
        <w:t>The use of chemicals by students is forbidden in instructional laboratories if nearby safety showers and eyewashes have not been checked.</w:t>
      </w:r>
      <w:bookmarkEnd w:id="661"/>
    </w:p>
    <w:p w:rsidR="00F554E8" w:rsidRPr="00DF6E65" w:rsidRDefault="00F554E8" w:rsidP="00A37D26">
      <w:pPr>
        <w:pStyle w:val="BodyText"/>
      </w:pPr>
    </w:p>
    <w:p w:rsidR="00F554E8" w:rsidRPr="00DF6E65" w:rsidRDefault="00F554E8" w:rsidP="00DC367F">
      <w:pPr>
        <w:pStyle w:val="Heading2"/>
        <w:numPr>
          <w:ilvl w:val="1"/>
          <w:numId w:val="12"/>
        </w:numPr>
      </w:pPr>
      <w:bookmarkStart w:id="662" w:name="_Toc487008522"/>
      <w:r w:rsidRPr="00DF6E65">
        <w:t xml:space="preserve">Fire Extinguishers (8 CCR </w:t>
      </w:r>
      <w:r w:rsidR="002A03EA" w:rsidRPr="00DF6E65">
        <w:t xml:space="preserve">5543, 8 CCR </w:t>
      </w:r>
      <w:r w:rsidRPr="00DF6E65">
        <w:t>6151</w:t>
      </w:r>
      <w:r w:rsidR="009456E8" w:rsidRPr="00DF6E65">
        <w:t>, NFPA 10</w:t>
      </w:r>
      <w:r w:rsidRPr="00DF6E65">
        <w:t>)</w:t>
      </w:r>
      <w:bookmarkEnd w:id="662"/>
    </w:p>
    <w:p w:rsidR="00F554E8" w:rsidRPr="00DF6E65" w:rsidRDefault="00F554E8" w:rsidP="00A37D26">
      <w:pPr>
        <w:pStyle w:val="BodyText"/>
      </w:pPr>
    </w:p>
    <w:p w:rsidR="006234B1" w:rsidRPr="00DF6E65" w:rsidRDefault="00E6242F" w:rsidP="007A01C7">
      <w:pPr>
        <w:pStyle w:val="Heading3"/>
        <w:numPr>
          <w:ilvl w:val="3"/>
          <w:numId w:val="3"/>
        </w:numPr>
        <w:ind w:left="1440"/>
      </w:pPr>
      <w:bookmarkStart w:id="663" w:name="_Toc467071807"/>
      <w:bookmarkStart w:id="664" w:name="_Toc468178675"/>
      <w:bookmarkStart w:id="665" w:name="_Toc476579275"/>
      <w:bookmarkStart w:id="666" w:name="_Toc476579786"/>
      <w:bookmarkStart w:id="667" w:name="_Toc477183503"/>
      <w:bookmarkStart w:id="668" w:name="_Toc479229856"/>
      <w:bookmarkStart w:id="669" w:name="_Toc487008523"/>
      <w:r w:rsidRPr="00DF6E65">
        <w:t>Locations</w:t>
      </w:r>
      <w:bookmarkEnd w:id="663"/>
      <w:bookmarkEnd w:id="664"/>
      <w:bookmarkEnd w:id="665"/>
      <w:bookmarkEnd w:id="666"/>
      <w:bookmarkEnd w:id="667"/>
      <w:bookmarkEnd w:id="668"/>
      <w:bookmarkEnd w:id="669"/>
    </w:p>
    <w:p w:rsidR="00E6242F" w:rsidRPr="00DF6E65" w:rsidRDefault="00F554E8" w:rsidP="00E76929">
      <w:pPr>
        <w:pStyle w:val="Heading4"/>
        <w:numPr>
          <w:ilvl w:val="0"/>
          <w:numId w:val="190"/>
        </w:numPr>
        <w:ind w:left="2160"/>
      </w:pPr>
      <w:bookmarkStart w:id="670" w:name="_Toc467071808"/>
      <w:bookmarkStart w:id="671" w:name="_Toc468178676"/>
      <w:r w:rsidRPr="00DF6E65">
        <w:t xml:space="preserve">Fire extinguishers must be located within </w:t>
      </w:r>
      <w:r w:rsidR="00AD4C7F" w:rsidRPr="00DF6E65">
        <w:t>thirty (</w:t>
      </w:r>
      <w:r w:rsidR="00E6242F" w:rsidRPr="00DF6E65">
        <w:t>30</w:t>
      </w:r>
      <w:r w:rsidR="00AD4C7F" w:rsidRPr="00DF6E65">
        <w:t>)</w:t>
      </w:r>
      <w:r w:rsidR="00E6242F" w:rsidRPr="00DF6E65">
        <w:t xml:space="preserve"> feet of each instructional laboratory</w:t>
      </w:r>
      <w:r w:rsidRPr="00DF6E65">
        <w:t>.</w:t>
      </w:r>
      <w:bookmarkEnd w:id="670"/>
      <w:bookmarkEnd w:id="671"/>
    </w:p>
    <w:p w:rsidR="00E6242F" w:rsidRPr="00DF6E65" w:rsidRDefault="00F554E8" w:rsidP="00B2741F">
      <w:pPr>
        <w:pStyle w:val="Heading4"/>
        <w:ind w:left="2160"/>
      </w:pPr>
      <w:bookmarkStart w:id="672" w:name="_Toc467071809"/>
      <w:bookmarkStart w:id="673" w:name="_Toc468178677"/>
      <w:r w:rsidRPr="00DF6E65">
        <w:t xml:space="preserve">Chemical storage locations that contain flammable liquids must have a fire extinguisher located </w:t>
      </w:r>
      <w:r w:rsidR="00486ED2" w:rsidRPr="00DF6E65">
        <w:t xml:space="preserve">outside of the door but </w:t>
      </w:r>
      <w:r w:rsidRPr="00DF6E65">
        <w:t xml:space="preserve">within </w:t>
      </w:r>
      <w:r w:rsidR="00AD4C7F" w:rsidRPr="00DF6E65">
        <w:t xml:space="preserve">ten (10) </w:t>
      </w:r>
      <w:r w:rsidRPr="00DF6E65">
        <w:t>feet of the storage location.</w:t>
      </w:r>
      <w:bookmarkEnd w:id="672"/>
      <w:bookmarkEnd w:id="673"/>
    </w:p>
    <w:p w:rsidR="00F554E8" w:rsidRPr="00DF6E65" w:rsidRDefault="00F554E8" w:rsidP="00B2741F">
      <w:pPr>
        <w:pStyle w:val="Heading4"/>
        <w:ind w:left="2160"/>
      </w:pPr>
      <w:bookmarkStart w:id="674" w:name="_Toc467071810"/>
      <w:bookmarkStart w:id="675" w:name="_Toc468178678"/>
      <w:r w:rsidRPr="00DF6E65">
        <w:t xml:space="preserve">Areas </w:t>
      </w:r>
      <w:r w:rsidR="00486ED2" w:rsidRPr="00DF6E65">
        <w:t>within buildings</w:t>
      </w:r>
      <w:r w:rsidR="009456E8" w:rsidRPr="00DF6E65">
        <w:t xml:space="preserve"> </w:t>
      </w:r>
      <w:r w:rsidRPr="00DF6E65">
        <w:t>that contain flammable liquids</w:t>
      </w:r>
      <w:r w:rsidR="009456E8" w:rsidRPr="00DF6E65">
        <w:t>, such as storage cabinets,</w:t>
      </w:r>
      <w:r w:rsidRPr="00DF6E65">
        <w:t xml:space="preserve"> must have a fire extinguish</w:t>
      </w:r>
      <w:r w:rsidR="002A03EA" w:rsidRPr="00DF6E65">
        <w:t>er 10-25 feet from the storage area.</w:t>
      </w:r>
      <w:bookmarkEnd w:id="674"/>
      <w:bookmarkEnd w:id="675"/>
    </w:p>
    <w:p w:rsidR="00F554E8" w:rsidRPr="00DF6E65" w:rsidRDefault="00F554E8" w:rsidP="007A01C7">
      <w:pPr>
        <w:pStyle w:val="Heading3"/>
        <w:numPr>
          <w:ilvl w:val="3"/>
          <w:numId w:val="3"/>
        </w:numPr>
        <w:ind w:left="1440"/>
      </w:pPr>
      <w:bookmarkStart w:id="676" w:name="_Toc467071811"/>
      <w:bookmarkStart w:id="677" w:name="_Toc468178679"/>
      <w:bookmarkStart w:id="678" w:name="_Toc476579276"/>
      <w:bookmarkStart w:id="679" w:name="_Toc476579787"/>
      <w:bookmarkStart w:id="680" w:name="_Toc477183504"/>
      <w:bookmarkStart w:id="681" w:name="_Toc479229857"/>
      <w:bookmarkStart w:id="682" w:name="_Toc487008524"/>
      <w:r w:rsidRPr="00DF6E65">
        <w:t>The location of the fire extinguishers must be clearly identified with signage</w:t>
      </w:r>
      <w:r w:rsidR="00E6242F" w:rsidRPr="00DF6E65">
        <w:t xml:space="preserve"> and visible from at least </w:t>
      </w:r>
      <w:r w:rsidR="00061CFF" w:rsidRPr="00DF6E65">
        <w:t>thirty (</w:t>
      </w:r>
      <w:r w:rsidR="00E6242F" w:rsidRPr="00DF6E65">
        <w:t>3</w:t>
      </w:r>
      <w:r w:rsidR="00486ED2" w:rsidRPr="00DF6E65">
        <w:t>0</w:t>
      </w:r>
      <w:r w:rsidR="00061CFF" w:rsidRPr="00DF6E65">
        <w:t>)</w:t>
      </w:r>
      <w:r w:rsidR="00486ED2" w:rsidRPr="00DF6E65">
        <w:t xml:space="preserve"> feet away</w:t>
      </w:r>
      <w:r w:rsidRPr="00DF6E65">
        <w:t>.</w:t>
      </w:r>
      <w:bookmarkEnd w:id="676"/>
      <w:bookmarkEnd w:id="677"/>
      <w:bookmarkEnd w:id="678"/>
      <w:bookmarkEnd w:id="679"/>
      <w:bookmarkEnd w:id="680"/>
      <w:bookmarkEnd w:id="681"/>
      <w:bookmarkEnd w:id="682"/>
    </w:p>
    <w:p w:rsidR="000A3CD2" w:rsidRPr="00DF6E65" w:rsidRDefault="006234B1" w:rsidP="007A01C7">
      <w:pPr>
        <w:pStyle w:val="Heading3"/>
        <w:numPr>
          <w:ilvl w:val="3"/>
          <w:numId w:val="3"/>
        </w:numPr>
        <w:ind w:left="1440"/>
      </w:pPr>
      <w:bookmarkStart w:id="683" w:name="_Toc467071812"/>
      <w:bookmarkStart w:id="684" w:name="_Toc468178680"/>
      <w:bookmarkStart w:id="685" w:name="_Toc476579277"/>
      <w:bookmarkStart w:id="686" w:name="_Toc476579788"/>
      <w:bookmarkStart w:id="687" w:name="_Toc477183505"/>
      <w:bookmarkStart w:id="688" w:name="_Toc479229858"/>
      <w:bookmarkStart w:id="689" w:name="_Toc487008525"/>
      <w:r w:rsidRPr="00DF6E65">
        <w:t xml:space="preserve">At least </w:t>
      </w:r>
      <w:r w:rsidR="00DC6AD2" w:rsidRPr="00DF6E65">
        <w:t>twenty-four (</w:t>
      </w:r>
      <w:r w:rsidRPr="00DF6E65">
        <w:t>24</w:t>
      </w:r>
      <w:r w:rsidR="00DC6AD2" w:rsidRPr="00DF6E65">
        <w:t>)</w:t>
      </w:r>
      <w:r w:rsidRPr="00DF6E65">
        <w:t xml:space="preserve"> inches</w:t>
      </w:r>
      <w:r w:rsidR="000A3CD2" w:rsidRPr="00DF6E65">
        <w:t xml:space="preserve"> of space must remain clear around each fire extinguisher.</w:t>
      </w:r>
      <w:bookmarkEnd w:id="683"/>
      <w:bookmarkEnd w:id="684"/>
      <w:bookmarkEnd w:id="685"/>
      <w:bookmarkEnd w:id="686"/>
      <w:bookmarkEnd w:id="687"/>
      <w:bookmarkEnd w:id="688"/>
      <w:bookmarkEnd w:id="689"/>
    </w:p>
    <w:p w:rsidR="000A3CD2" w:rsidRPr="00DF6E65" w:rsidRDefault="000A3CD2" w:rsidP="007A01C7">
      <w:pPr>
        <w:pStyle w:val="Heading3"/>
        <w:numPr>
          <w:ilvl w:val="3"/>
          <w:numId w:val="3"/>
        </w:numPr>
        <w:ind w:left="1440"/>
      </w:pPr>
      <w:bookmarkStart w:id="690" w:name="_Toc467071813"/>
      <w:bookmarkStart w:id="691" w:name="_Toc468178681"/>
      <w:bookmarkStart w:id="692" w:name="_Toc476579278"/>
      <w:bookmarkStart w:id="693" w:name="_Toc476579789"/>
      <w:bookmarkStart w:id="694" w:name="_Toc477183506"/>
      <w:bookmarkStart w:id="695" w:name="_Toc479229859"/>
      <w:bookmarkStart w:id="696" w:name="_Toc487008526"/>
      <w:r w:rsidRPr="00DF6E65">
        <w:t>Fire extinguishers must be stored in cabinets or on hangars to prevent damage.</w:t>
      </w:r>
      <w:bookmarkEnd w:id="690"/>
      <w:bookmarkEnd w:id="691"/>
      <w:bookmarkEnd w:id="692"/>
      <w:bookmarkEnd w:id="693"/>
      <w:bookmarkEnd w:id="694"/>
      <w:bookmarkEnd w:id="695"/>
      <w:bookmarkEnd w:id="696"/>
    </w:p>
    <w:p w:rsidR="000A3CD2" w:rsidRPr="00DF6E65" w:rsidRDefault="000A3CD2" w:rsidP="00E76929">
      <w:pPr>
        <w:pStyle w:val="Heading4"/>
        <w:numPr>
          <w:ilvl w:val="0"/>
          <w:numId w:val="191"/>
        </w:numPr>
        <w:ind w:left="2160"/>
      </w:pPr>
      <w:r w:rsidRPr="00DF6E65">
        <w:t>Extinguishers may not be stored on the floor.</w:t>
      </w:r>
    </w:p>
    <w:p w:rsidR="000A3CD2" w:rsidRPr="00DF6E65" w:rsidRDefault="000A3CD2" w:rsidP="00B2741F">
      <w:pPr>
        <w:pStyle w:val="Heading4"/>
        <w:ind w:left="2160"/>
      </w:pPr>
      <w:r w:rsidRPr="00DF6E65">
        <w:t>Cabinets may not be locked unless the extinguisher is in a location that is prone to vandalism or theft.</w:t>
      </w:r>
    </w:p>
    <w:p w:rsidR="000A3CD2" w:rsidRPr="00DF6E65" w:rsidRDefault="000A3CD2" w:rsidP="00551B97">
      <w:pPr>
        <w:pStyle w:val="BodyText"/>
        <w:numPr>
          <w:ilvl w:val="0"/>
          <w:numId w:val="29"/>
        </w:numPr>
        <w:ind w:left="2880"/>
      </w:pPr>
      <w:r w:rsidRPr="00DF6E65">
        <w:t>The cabinet must have a means for emergency opening.</w:t>
      </w:r>
    </w:p>
    <w:p w:rsidR="00F554E8" w:rsidRPr="00DF6E65" w:rsidRDefault="009456E8" w:rsidP="007A01C7">
      <w:pPr>
        <w:pStyle w:val="Heading3"/>
        <w:numPr>
          <w:ilvl w:val="3"/>
          <w:numId w:val="3"/>
        </w:numPr>
        <w:ind w:left="1440"/>
      </w:pPr>
      <w:bookmarkStart w:id="697" w:name="_Toc467071814"/>
      <w:bookmarkStart w:id="698" w:name="_Toc468178682"/>
      <w:bookmarkStart w:id="699" w:name="_Toc476579279"/>
      <w:bookmarkStart w:id="700" w:name="_Toc476579790"/>
      <w:bookmarkStart w:id="701" w:name="_Toc477183507"/>
      <w:bookmarkStart w:id="702" w:name="_Toc479229860"/>
      <w:bookmarkStart w:id="703" w:name="_Toc487008527"/>
      <w:r w:rsidRPr="00DF6E65">
        <w:t>F</w:t>
      </w:r>
      <w:r w:rsidR="00F554E8" w:rsidRPr="00DF6E65">
        <w:t xml:space="preserve">ire extinguishers </w:t>
      </w:r>
      <w:r w:rsidRPr="00DF6E65">
        <w:t xml:space="preserve">for the appropriate class of fire (A, B, C, or D) </w:t>
      </w:r>
      <w:r w:rsidR="00F554E8" w:rsidRPr="00DF6E65">
        <w:t>for the hazards present shall be immediately available.</w:t>
      </w:r>
      <w:bookmarkEnd w:id="697"/>
      <w:bookmarkEnd w:id="698"/>
      <w:bookmarkEnd w:id="699"/>
      <w:bookmarkEnd w:id="700"/>
      <w:bookmarkEnd w:id="701"/>
      <w:bookmarkEnd w:id="702"/>
      <w:bookmarkEnd w:id="703"/>
    </w:p>
    <w:p w:rsidR="000A3CD2" w:rsidRPr="00DF6E65" w:rsidRDefault="000A3CD2" w:rsidP="00DC367F">
      <w:pPr>
        <w:pStyle w:val="Heading4"/>
        <w:numPr>
          <w:ilvl w:val="1"/>
          <w:numId w:val="16"/>
        </w:numPr>
        <w:ind w:left="2160"/>
      </w:pPr>
      <w:r w:rsidRPr="00DF6E65">
        <w:t>Combination extinguishers (e.g., A/B/C) are allowed.</w:t>
      </w:r>
    </w:p>
    <w:p w:rsidR="00F554E8" w:rsidRPr="00DF6E65" w:rsidRDefault="00F554E8" w:rsidP="00551B97">
      <w:pPr>
        <w:pStyle w:val="Heading3"/>
        <w:numPr>
          <w:ilvl w:val="0"/>
          <w:numId w:val="30"/>
        </w:numPr>
        <w:ind w:left="1440"/>
      </w:pPr>
      <w:bookmarkStart w:id="704" w:name="_Toc476579280"/>
      <w:bookmarkStart w:id="705" w:name="_Toc476579791"/>
      <w:bookmarkStart w:id="706" w:name="_Toc477183508"/>
      <w:bookmarkStart w:id="707" w:name="_Toc479229861"/>
      <w:bookmarkStart w:id="708" w:name="_Toc487008528"/>
      <w:r w:rsidRPr="00DF6E65">
        <w:t xml:space="preserve">Fire extinguishers </w:t>
      </w:r>
      <w:r w:rsidR="00C922DA" w:rsidRPr="00DF6E65">
        <w:t>shall be</w:t>
      </w:r>
      <w:r w:rsidRPr="00DF6E65">
        <w:t xml:space="preserve"> checked monthly.</w:t>
      </w:r>
      <w:bookmarkEnd w:id="704"/>
      <w:bookmarkEnd w:id="705"/>
      <w:bookmarkEnd w:id="706"/>
      <w:bookmarkEnd w:id="707"/>
      <w:bookmarkEnd w:id="708"/>
    </w:p>
    <w:p w:rsidR="00161CD4" w:rsidRPr="00DF6E65" w:rsidRDefault="00161CD4" w:rsidP="00E76929">
      <w:pPr>
        <w:pStyle w:val="Heading4"/>
        <w:numPr>
          <w:ilvl w:val="0"/>
          <w:numId w:val="360"/>
        </w:numPr>
        <w:ind w:left="2160"/>
      </w:pPr>
      <w:r w:rsidRPr="00DF6E65">
        <w:t>Inspections may be performed by any employee; but it is the responsibility of the Department where the extinguisher is installed to ensure the check is performed.</w:t>
      </w:r>
    </w:p>
    <w:p w:rsidR="00B2741F" w:rsidRPr="00DF6E65" w:rsidRDefault="00F554E8" w:rsidP="00161CD4">
      <w:pPr>
        <w:pStyle w:val="Heading4"/>
        <w:ind w:left="2160"/>
      </w:pPr>
      <w:r w:rsidRPr="00DF6E65">
        <w:lastRenderedPageBreak/>
        <w:t>The gauge on the extinguisher must read ‘full’ and be in the green portion of the gauge.</w:t>
      </w:r>
    </w:p>
    <w:p w:rsidR="00B2741F" w:rsidRPr="00DF6E65" w:rsidRDefault="00F554E8" w:rsidP="005B573F">
      <w:pPr>
        <w:pStyle w:val="Heading4"/>
        <w:ind w:left="2160"/>
      </w:pPr>
      <w:r w:rsidRPr="00DF6E65">
        <w:t>The pull pin must be in place in the handle assembly.</w:t>
      </w:r>
    </w:p>
    <w:p w:rsidR="00F554E8" w:rsidRPr="00DF6E65" w:rsidRDefault="00F554E8" w:rsidP="00B2741F">
      <w:pPr>
        <w:pStyle w:val="Heading4"/>
        <w:ind w:left="2160"/>
      </w:pPr>
      <w:r w:rsidRPr="00DF6E65">
        <w:t>A tamper seal must be in place indicating the extinguisher has not been discharged.</w:t>
      </w:r>
    </w:p>
    <w:p w:rsidR="00FC321D" w:rsidRPr="00DF6E65" w:rsidRDefault="00FC321D" w:rsidP="00B2741F">
      <w:pPr>
        <w:pStyle w:val="Heading4"/>
        <w:ind w:left="2160"/>
      </w:pPr>
      <w:r w:rsidRPr="00DF6E65">
        <w:t>The extinguisher must be physically lifted to determine if extinguishing agent is present in the unit.</w:t>
      </w:r>
    </w:p>
    <w:p w:rsidR="00F554E8" w:rsidRPr="00DF6E65" w:rsidRDefault="009456E8" w:rsidP="00B2741F">
      <w:pPr>
        <w:pStyle w:val="Heading4"/>
        <w:ind w:left="2160"/>
      </w:pPr>
      <w:r w:rsidRPr="00DF6E65">
        <w:t>A tag record</w:t>
      </w:r>
      <w:r w:rsidR="00F554E8" w:rsidRPr="00DF6E65">
        <w:t>ing the inspection must be attached to the extinguisher or the mounting assembly</w:t>
      </w:r>
      <w:r w:rsidR="00C30142" w:rsidRPr="00DF6E65">
        <w:t>.</w:t>
      </w:r>
    </w:p>
    <w:p w:rsidR="00C30142" w:rsidRPr="00DF6E65" w:rsidRDefault="00C30142" w:rsidP="00B2741F">
      <w:pPr>
        <w:pStyle w:val="Heading4"/>
        <w:ind w:left="2160"/>
      </w:pPr>
      <w:r w:rsidRPr="00DF6E65">
        <w:t xml:space="preserve">If any of the above conditions are </w:t>
      </w:r>
      <w:r w:rsidR="00FC321D" w:rsidRPr="00DF6E65">
        <w:t>deficient</w:t>
      </w:r>
      <w:r w:rsidRPr="00DF6E65">
        <w:t xml:space="preserve">, the </w:t>
      </w:r>
      <w:r w:rsidR="00A3660D" w:rsidRPr="00DF6E65">
        <w:t xml:space="preserve">individual conducting the check shall immediately remove the </w:t>
      </w:r>
      <w:r w:rsidRPr="00DF6E65">
        <w:t xml:space="preserve">extinguisher from </w:t>
      </w:r>
      <w:r w:rsidR="00AE7201" w:rsidRPr="00DF6E65">
        <w:t>the hanger</w:t>
      </w:r>
      <w:r w:rsidRPr="00DF6E65">
        <w:t xml:space="preserve"> and </w:t>
      </w:r>
      <w:r w:rsidR="00A3660D" w:rsidRPr="00DF6E65">
        <w:t xml:space="preserve">notify </w:t>
      </w:r>
      <w:r w:rsidR="009865E5" w:rsidRPr="00DF6E65">
        <w:t xml:space="preserve">the </w:t>
      </w:r>
      <w:r w:rsidRPr="00DF6E65">
        <w:t xml:space="preserve">Facilities </w:t>
      </w:r>
      <w:r w:rsidR="009865E5" w:rsidRPr="00DF6E65">
        <w:t>Services Department</w:t>
      </w:r>
      <w:r w:rsidR="005C7B47" w:rsidRPr="00DF6E65">
        <w:t xml:space="preserve"> </w:t>
      </w:r>
      <w:r w:rsidRPr="00DF6E65">
        <w:t>to address the extinguisher.</w:t>
      </w:r>
    </w:p>
    <w:p w:rsidR="006234B1" w:rsidRPr="00DF6E65" w:rsidRDefault="00F554E8" w:rsidP="00E615DB">
      <w:pPr>
        <w:pStyle w:val="Heading3"/>
        <w:ind w:left="1440"/>
      </w:pPr>
      <w:bookmarkStart w:id="709" w:name="_Toc476579281"/>
      <w:bookmarkStart w:id="710" w:name="_Toc476579792"/>
      <w:bookmarkStart w:id="711" w:name="_Toc477183509"/>
      <w:bookmarkStart w:id="712" w:name="_Toc479229862"/>
      <w:bookmarkStart w:id="713" w:name="_Toc487008529"/>
      <w:r w:rsidRPr="00DF6E65">
        <w:t>Fire extinguishers are inspected and serviced annually by an external contractor.</w:t>
      </w:r>
      <w:bookmarkEnd w:id="709"/>
      <w:bookmarkEnd w:id="710"/>
      <w:bookmarkEnd w:id="711"/>
      <w:bookmarkEnd w:id="712"/>
      <w:bookmarkEnd w:id="713"/>
    </w:p>
    <w:p w:rsidR="00161CD4" w:rsidRPr="00DF6E65" w:rsidRDefault="00161CD4" w:rsidP="00E76929">
      <w:pPr>
        <w:pStyle w:val="Heading4"/>
        <w:numPr>
          <w:ilvl w:val="0"/>
          <w:numId w:val="192"/>
        </w:numPr>
        <w:ind w:left="2160"/>
      </w:pPr>
      <w:r w:rsidRPr="00DF6E65">
        <w:t>The Facilities Services Department is responsible for coordinating the annual service.</w:t>
      </w:r>
    </w:p>
    <w:p w:rsidR="006D40AF" w:rsidRPr="00DF6E65" w:rsidRDefault="00776CE2" w:rsidP="00E76929">
      <w:pPr>
        <w:pStyle w:val="Heading4"/>
        <w:numPr>
          <w:ilvl w:val="0"/>
          <w:numId w:val="192"/>
        </w:numPr>
        <w:ind w:left="2160"/>
      </w:pPr>
      <w:r w:rsidRPr="00DF6E65">
        <w:t xml:space="preserve">Tags are marked with the month and year of the annual inspection. </w:t>
      </w:r>
    </w:p>
    <w:p w:rsidR="00776CE2" w:rsidRPr="00DF6E65" w:rsidRDefault="00776CE2" w:rsidP="00E76929">
      <w:pPr>
        <w:pStyle w:val="BodyText"/>
        <w:numPr>
          <w:ilvl w:val="0"/>
          <w:numId w:val="336"/>
        </w:numPr>
        <w:ind w:left="2880"/>
      </w:pPr>
      <w:r w:rsidRPr="00DF6E65">
        <w:t>The inspection will expire one year after the date marked on the tag.</w:t>
      </w:r>
    </w:p>
    <w:p w:rsidR="006D40AF" w:rsidRPr="00DF6E65" w:rsidRDefault="006D40AF" w:rsidP="006D40AF">
      <w:pPr>
        <w:pStyle w:val="Heading4"/>
        <w:ind w:left="2160"/>
      </w:pPr>
      <w:r w:rsidRPr="00DF6E65">
        <w:t>During annual testing, replacement or temporary fire extinguishers must be made available.</w:t>
      </w:r>
    </w:p>
    <w:p w:rsidR="002029FF" w:rsidRPr="00DF6E65" w:rsidRDefault="002029FF" w:rsidP="00E76929">
      <w:pPr>
        <w:pStyle w:val="BodyText"/>
        <w:numPr>
          <w:ilvl w:val="0"/>
          <w:numId w:val="361"/>
        </w:numPr>
        <w:ind w:left="2880"/>
      </w:pPr>
      <w:r w:rsidRPr="00DF6E65">
        <w:t>Instruction may not take place and employees may not work in any area containing flammable or combustible materials that does not have appropriately located and fully-functional fire extinguishers.</w:t>
      </w:r>
    </w:p>
    <w:p w:rsidR="009456E8" w:rsidRPr="00DF6E65" w:rsidRDefault="009456E8" w:rsidP="00E615DB">
      <w:pPr>
        <w:pStyle w:val="Heading3"/>
        <w:ind w:left="1440"/>
      </w:pPr>
      <w:bookmarkStart w:id="714" w:name="_Toc476579282"/>
      <w:bookmarkStart w:id="715" w:name="_Toc476579793"/>
      <w:bookmarkStart w:id="716" w:name="_Toc477183510"/>
      <w:bookmarkStart w:id="717" w:name="_Toc479229863"/>
      <w:bookmarkStart w:id="718" w:name="_Toc487008530"/>
      <w:r w:rsidRPr="00DF6E65">
        <w:t xml:space="preserve">Records of </w:t>
      </w:r>
      <w:r w:rsidR="00EA0742" w:rsidRPr="00DF6E65">
        <w:t>monthly and</w:t>
      </w:r>
      <w:r w:rsidRPr="00DF6E65">
        <w:t xml:space="preserve"> annual inspection</w:t>
      </w:r>
      <w:r w:rsidR="003922BA" w:rsidRPr="00DF6E65">
        <w:t>s</w:t>
      </w:r>
      <w:r w:rsidRPr="00DF6E65">
        <w:t xml:space="preserve"> are attached to the fire extinguisher.</w:t>
      </w:r>
      <w:bookmarkEnd w:id="714"/>
      <w:bookmarkEnd w:id="715"/>
      <w:bookmarkEnd w:id="716"/>
      <w:bookmarkEnd w:id="717"/>
      <w:bookmarkEnd w:id="718"/>
    </w:p>
    <w:p w:rsidR="00EA0742" w:rsidRPr="00DF6E65" w:rsidRDefault="00EA0742" w:rsidP="00E76929">
      <w:pPr>
        <w:pStyle w:val="Heading4"/>
        <w:numPr>
          <w:ilvl w:val="0"/>
          <w:numId w:val="193"/>
        </w:numPr>
        <w:ind w:left="2160"/>
      </w:pPr>
      <w:r w:rsidRPr="00DF6E65">
        <w:t>In the event that an extinguisher has not been inspected in the previous month, an immediate inspection shall be conducted and documented on the tag.</w:t>
      </w:r>
    </w:p>
    <w:p w:rsidR="00EA0742" w:rsidRPr="00DF6E65" w:rsidRDefault="00EA0742" w:rsidP="00B2741F">
      <w:pPr>
        <w:pStyle w:val="Heading4"/>
        <w:ind w:left="2160"/>
      </w:pPr>
      <w:r w:rsidRPr="00DF6E65">
        <w:t xml:space="preserve">In the event that an extinguisher has not been inspected for the previous two months, the extinguisher shall be removed from service and </w:t>
      </w:r>
      <w:r w:rsidR="009865E5" w:rsidRPr="00DF6E65">
        <w:t xml:space="preserve">the </w:t>
      </w:r>
      <w:r w:rsidRPr="00DF6E65">
        <w:t xml:space="preserve">Facilities </w:t>
      </w:r>
      <w:r w:rsidR="009865E5" w:rsidRPr="00DF6E65">
        <w:t>Services Department</w:t>
      </w:r>
      <w:r w:rsidRPr="00DF6E65">
        <w:t xml:space="preserve"> </w:t>
      </w:r>
      <w:r w:rsidR="00776CE2" w:rsidRPr="00DF6E65">
        <w:t xml:space="preserve">shall be </w:t>
      </w:r>
      <w:r w:rsidRPr="00DF6E65">
        <w:t>contacted to replace the extinguisher.</w:t>
      </w:r>
    </w:p>
    <w:p w:rsidR="00EA0742" w:rsidRPr="00DF6E65" w:rsidRDefault="00776CE2" w:rsidP="00B2741F">
      <w:pPr>
        <w:pStyle w:val="Heading4"/>
        <w:ind w:left="2160"/>
      </w:pPr>
      <w:r w:rsidRPr="00DF6E65">
        <w:t>In the event that no properly inspected</w:t>
      </w:r>
      <w:r w:rsidR="00EA0742" w:rsidRPr="00DF6E65">
        <w:t xml:space="preserve"> fire extinguisher </w:t>
      </w:r>
      <w:r w:rsidRPr="00DF6E65">
        <w:t xml:space="preserve">is </w:t>
      </w:r>
      <w:r w:rsidR="003922BA" w:rsidRPr="00DF6E65">
        <w:t xml:space="preserve">within </w:t>
      </w:r>
      <w:r w:rsidR="00AD4C7F" w:rsidRPr="00DF6E65">
        <w:t>thirty (</w:t>
      </w:r>
      <w:r w:rsidR="003922BA" w:rsidRPr="00DF6E65">
        <w:t>3</w:t>
      </w:r>
      <w:r w:rsidR="00EA0742" w:rsidRPr="00DF6E65">
        <w:t>0</w:t>
      </w:r>
      <w:r w:rsidR="00AD4C7F" w:rsidRPr="00DF6E65">
        <w:t>)</w:t>
      </w:r>
      <w:r w:rsidR="00EA0742" w:rsidRPr="00DF6E65">
        <w:t xml:space="preserve"> feet of </w:t>
      </w:r>
      <w:r w:rsidR="003922BA" w:rsidRPr="00DF6E65">
        <w:t>an area where chemicals are being used or stored, all operations with chemicals in that area shall be immediately suspended until a functioning extinguisher is available.</w:t>
      </w:r>
    </w:p>
    <w:p w:rsidR="003922BA" w:rsidRPr="00DF6E65" w:rsidRDefault="003922BA" w:rsidP="00DC367F">
      <w:pPr>
        <w:pStyle w:val="BodyText"/>
        <w:numPr>
          <w:ilvl w:val="2"/>
          <w:numId w:val="12"/>
        </w:numPr>
        <w:ind w:left="2880" w:hanging="360"/>
        <w:rPr>
          <w:szCs w:val="24"/>
        </w:rPr>
      </w:pPr>
      <w:r w:rsidRPr="00DF6E65">
        <w:t>The use of chemicals by students is forbidden in instructional laboratories if nearby fire extinguishers have not been checked within two months.</w:t>
      </w:r>
    </w:p>
    <w:p w:rsidR="007A55F0" w:rsidRPr="00DF6E65" w:rsidRDefault="007A55F0" w:rsidP="00E63DA6">
      <w:pPr>
        <w:pStyle w:val="BodyText"/>
      </w:pPr>
    </w:p>
    <w:p w:rsidR="00F554E8" w:rsidRPr="00DF6E65" w:rsidRDefault="0058359A" w:rsidP="00DC367F">
      <w:pPr>
        <w:pStyle w:val="Heading2"/>
        <w:numPr>
          <w:ilvl w:val="1"/>
          <w:numId w:val="12"/>
        </w:numPr>
      </w:pPr>
      <w:bookmarkStart w:id="719" w:name="_Toc487008531"/>
      <w:r w:rsidRPr="00DF6E65">
        <w:t>First Aid Kits</w:t>
      </w:r>
      <w:r w:rsidR="00C922DA" w:rsidRPr="00DF6E65">
        <w:t xml:space="preserve"> (8 CCR </w:t>
      </w:r>
      <w:r w:rsidR="00041776" w:rsidRPr="00DF6E65">
        <w:t>3400)</w:t>
      </w:r>
      <w:bookmarkEnd w:id="719"/>
    </w:p>
    <w:p w:rsidR="0058359A" w:rsidRPr="00DF6E65" w:rsidRDefault="0058359A" w:rsidP="00E63DA6">
      <w:pPr>
        <w:pStyle w:val="BodyText"/>
      </w:pPr>
    </w:p>
    <w:p w:rsidR="0058359A" w:rsidRPr="00DF6E65" w:rsidRDefault="0058359A" w:rsidP="00DC367F">
      <w:pPr>
        <w:pStyle w:val="Heading3"/>
        <w:numPr>
          <w:ilvl w:val="3"/>
          <w:numId w:val="16"/>
        </w:numPr>
        <w:ind w:left="1440"/>
      </w:pPr>
      <w:bookmarkStart w:id="720" w:name="_Toc467071816"/>
      <w:bookmarkStart w:id="721" w:name="_Toc468178684"/>
      <w:bookmarkStart w:id="722" w:name="_Toc476579284"/>
      <w:bookmarkStart w:id="723" w:name="_Toc476579795"/>
      <w:bookmarkStart w:id="724" w:name="_Toc477183512"/>
      <w:bookmarkStart w:id="725" w:name="_Toc479229865"/>
      <w:bookmarkStart w:id="726" w:name="_Toc487008532"/>
      <w:r w:rsidRPr="00DF6E65">
        <w:t xml:space="preserve">A first aid kit should be located in each area where </w:t>
      </w:r>
      <w:r w:rsidR="00636CDD" w:rsidRPr="00DF6E65">
        <w:t xml:space="preserve">hazardous </w:t>
      </w:r>
      <w:r w:rsidRPr="00DF6E65">
        <w:t>chemicals or waste are used or stored.</w:t>
      </w:r>
      <w:bookmarkEnd w:id="720"/>
      <w:bookmarkEnd w:id="721"/>
      <w:bookmarkEnd w:id="722"/>
      <w:bookmarkEnd w:id="723"/>
      <w:bookmarkEnd w:id="724"/>
      <w:bookmarkEnd w:id="725"/>
      <w:bookmarkEnd w:id="726"/>
    </w:p>
    <w:p w:rsidR="0058359A" w:rsidRPr="00DF6E65" w:rsidRDefault="0058359A" w:rsidP="00DC367F">
      <w:pPr>
        <w:pStyle w:val="Heading3"/>
        <w:numPr>
          <w:ilvl w:val="3"/>
          <w:numId w:val="16"/>
        </w:numPr>
        <w:ind w:left="1440"/>
      </w:pPr>
      <w:bookmarkStart w:id="727" w:name="_Toc467071817"/>
      <w:bookmarkStart w:id="728" w:name="_Toc468178685"/>
      <w:bookmarkStart w:id="729" w:name="_Toc476579285"/>
      <w:bookmarkStart w:id="730" w:name="_Toc476579796"/>
      <w:bookmarkStart w:id="731" w:name="_Toc477183513"/>
      <w:bookmarkStart w:id="732" w:name="_Toc479229866"/>
      <w:bookmarkStart w:id="733" w:name="_Toc487008533"/>
      <w:r w:rsidRPr="00DF6E65">
        <w:t xml:space="preserve">The kit shall be inspected monthly </w:t>
      </w:r>
      <w:bookmarkEnd w:id="727"/>
      <w:bookmarkEnd w:id="728"/>
      <w:bookmarkEnd w:id="729"/>
      <w:bookmarkEnd w:id="730"/>
      <w:bookmarkEnd w:id="731"/>
      <w:bookmarkEnd w:id="732"/>
      <w:r w:rsidR="008515ED" w:rsidRPr="00DF6E65">
        <w:t>by any employee; but it is the responsibility of the Department where the kit is installed to ensure the inspection is performed.</w:t>
      </w:r>
      <w:bookmarkEnd w:id="733"/>
    </w:p>
    <w:p w:rsidR="0058359A" w:rsidRPr="00DF6E65" w:rsidRDefault="0058359A" w:rsidP="00E76929">
      <w:pPr>
        <w:pStyle w:val="Heading4"/>
        <w:numPr>
          <w:ilvl w:val="0"/>
          <w:numId w:val="194"/>
        </w:numPr>
        <w:ind w:left="2160"/>
      </w:pPr>
      <w:bookmarkStart w:id="734" w:name="_Toc467071818"/>
      <w:bookmarkStart w:id="735" w:name="_Toc468178686"/>
      <w:r w:rsidRPr="00DF6E65">
        <w:t>A record of this inspection shall be maintained</w:t>
      </w:r>
      <w:r w:rsidR="006D40AF" w:rsidRPr="00DF6E65">
        <w:t xml:space="preserve"> with the first aid kit</w:t>
      </w:r>
      <w:r w:rsidRPr="00DF6E65">
        <w:t>.</w:t>
      </w:r>
      <w:bookmarkEnd w:id="734"/>
      <w:bookmarkEnd w:id="735"/>
    </w:p>
    <w:p w:rsidR="0058359A" w:rsidRPr="00DF6E65" w:rsidRDefault="0058359A" w:rsidP="00B2741F">
      <w:pPr>
        <w:pStyle w:val="Heading4"/>
        <w:ind w:left="2160"/>
      </w:pPr>
      <w:bookmarkStart w:id="736" w:name="_Toc467071819"/>
      <w:bookmarkStart w:id="737" w:name="_Toc468178687"/>
      <w:r w:rsidRPr="00DF6E65">
        <w:t xml:space="preserve">The kit shall be restocked as necessary </w:t>
      </w:r>
      <w:r w:rsidR="003B5125" w:rsidRPr="00DF6E65">
        <w:t xml:space="preserve">or </w:t>
      </w:r>
      <w:r w:rsidRPr="00DF6E65">
        <w:t>during the monthly inspection.</w:t>
      </w:r>
      <w:bookmarkEnd w:id="736"/>
      <w:bookmarkEnd w:id="737"/>
    </w:p>
    <w:p w:rsidR="00BE0AE7" w:rsidRPr="00DF6E65" w:rsidRDefault="00BE0AE7" w:rsidP="00E63DA6">
      <w:pPr>
        <w:pStyle w:val="BodyText"/>
      </w:pPr>
    </w:p>
    <w:p w:rsidR="0058359A" w:rsidRPr="00DF6E65" w:rsidRDefault="00BE0AE7" w:rsidP="00DC367F">
      <w:pPr>
        <w:pStyle w:val="Heading2"/>
        <w:numPr>
          <w:ilvl w:val="1"/>
          <w:numId w:val="12"/>
        </w:numPr>
      </w:pPr>
      <w:bookmarkStart w:id="738" w:name="_Toc487008534"/>
      <w:r w:rsidRPr="00DF6E65">
        <w:t>Spill Response Kits</w:t>
      </w:r>
      <w:bookmarkEnd w:id="738"/>
    </w:p>
    <w:p w:rsidR="006234B1" w:rsidRPr="00DF6E65" w:rsidRDefault="006234B1" w:rsidP="00E63DA6">
      <w:pPr>
        <w:pStyle w:val="BodyText"/>
      </w:pPr>
      <w:bookmarkStart w:id="739" w:name="_Toc465260565"/>
    </w:p>
    <w:p w:rsidR="006234B1" w:rsidRPr="00DF6E65" w:rsidRDefault="00BE0AE7" w:rsidP="00DC367F">
      <w:pPr>
        <w:pStyle w:val="Heading3"/>
        <w:numPr>
          <w:ilvl w:val="3"/>
          <w:numId w:val="17"/>
        </w:numPr>
        <w:ind w:left="1440"/>
      </w:pPr>
      <w:bookmarkStart w:id="740" w:name="_Toc467071821"/>
      <w:bookmarkStart w:id="741" w:name="_Toc468178689"/>
      <w:bookmarkStart w:id="742" w:name="_Toc476579287"/>
      <w:bookmarkStart w:id="743" w:name="_Toc476579798"/>
      <w:bookmarkStart w:id="744" w:name="_Toc477183515"/>
      <w:bookmarkStart w:id="745" w:name="_Toc479229868"/>
      <w:bookmarkStart w:id="746" w:name="_Toc487008535"/>
      <w:r w:rsidRPr="00DF6E65">
        <w:lastRenderedPageBreak/>
        <w:t>Spill r</w:t>
      </w:r>
      <w:r w:rsidR="00636CDD" w:rsidRPr="00DF6E65">
        <w:t>esponse kits shall be located near</w:t>
      </w:r>
      <w:r w:rsidRPr="00DF6E65">
        <w:t xml:space="preserve"> areas where chemicals are handled, stored, used, or transferred.</w:t>
      </w:r>
      <w:bookmarkStart w:id="747" w:name="_Toc465260566"/>
      <w:bookmarkEnd w:id="739"/>
      <w:bookmarkEnd w:id="740"/>
      <w:bookmarkEnd w:id="741"/>
      <w:bookmarkEnd w:id="742"/>
      <w:bookmarkEnd w:id="743"/>
      <w:bookmarkEnd w:id="744"/>
      <w:bookmarkEnd w:id="745"/>
      <w:bookmarkEnd w:id="746"/>
    </w:p>
    <w:p w:rsidR="008515ED" w:rsidRPr="00DF6E65" w:rsidRDefault="00BE0AE7" w:rsidP="00DC367F">
      <w:pPr>
        <w:pStyle w:val="Heading3"/>
        <w:numPr>
          <w:ilvl w:val="3"/>
          <w:numId w:val="17"/>
        </w:numPr>
        <w:ind w:left="1440"/>
      </w:pPr>
      <w:bookmarkStart w:id="748" w:name="_Toc487008536"/>
      <w:bookmarkStart w:id="749" w:name="_Toc467071822"/>
      <w:bookmarkStart w:id="750" w:name="_Toc468178690"/>
      <w:bookmarkStart w:id="751" w:name="_Toc476579288"/>
      <w:bookmarkStart w:id="752" w:name="_Toc476579799"/>
      <w:bookmarkStart w:id="753" w:name="_Toc477183516"/>
      <w:bookmarkStart w:id="754" w:name="_Toc479229869"/>
      <w:r w:rsidRPr="00DF6E65">
        <w:t>The kits will be ins</w:t>
      </w:r>
      <w:r w:rsidR="00E63DA6" w:rsidRPr="00DF6E65">
        <w:t xml:space="preserve">pected monthly </w:t>
      </w:r>
      <w:r w:rsidR="008515ED" w:rsidRPr="00DF6E65">
        <w:t>by any employee; but it is the responsibility of the Department where the kit is installed to ensure the inspection is performed.</w:t>
      </w:r>
      <w:bookmarkEnd w:id="748"/>
    </w:p>
    <w:p w:rsidR="006234B1" w:rsidRPr="00DF6E65" w:rsidRDefault="008515ED" w:rsidP="00E76929">
      <w:pPr>
        <w:pStyle w:val="Heading4"/>
        <w:numPr>
          <w:ilvl w:val="0"/>
          <w:numId w:val="362"/>
        </w:numPr>
        <w:ind w:left="2160"/>
      </w:pPr>
      <w:r w:rsidRPr="00DF6E65">
        <w:t xml:space="preserve">Any missing, outdated, obsolete, or </w:t>
      </w:r>
      <w:r w:rsidR="000A2BBC" w:rsidRPr="00DF6E65">
        <w:t>degraded</w:t>
      </w:r>
      <w:r w:rsidRPr="00DF6E65">
        <w:t xml:space="preserve"> </w:t>
      </w:r>
      <w:r w:rsidR="00E63DA6" w:rsidRPr="00DF6E65">
        <w:t>supplies shall be replaced</w:t>
      </w:r>
      <w:r w:rsidRPr="00DF6E65">
        <w:t xml:space="preserve"> </w:t>
      </w:r>
      <w:r w:rsidR="000A2BBC" w:rsidRPr="00DF6E65">
        <w:t>during the monthly inspection</w:t>
      </w:r>
      <w:r w:rsidR="00BE0AE7" w:rsidRPr="00DF6E65">
        <w:t>.</w:t>
      </w:r>
      <w:bookmarkStart w:id="755" w:name="_Toc465260567"/>
      <w:bookmarkEnd w:id="747"/>
      <w:bookmarkEnd w:id="749"/>
      <w:bookmarkEnd w:id="750"/>
      <w:bookmarkEnd w:id="751"/>
      <w:bookmarkEnd w:id="752"/>
      <w:bookmarkEnd w:id="753"/>
      <w:bookmarkEnd w:id="754"/>
    </w:p>
    <w:p w:rsidR="00F554E8" w:rsidRPr="00DF6E65" w:rsidRDefault="00BE0AE7" w:rsidP="00DC367F">
      <w:pPr>
        <w:pStyle w:val="Heading3"/>
        <w:numPr>
          <w:ilvl w:val="3"/>
          <w:numId w:val="17"/>
        </w:numPr>
        <w:ind w:left="1440"/>
      </w:pPr>
      <w:bookmarkStart w:id="756" w:name="_Toc467071823"/>
      <w:bookmarkStart w:id="757" w:name="_Toc468178691"/>
      <w:bookmarkStart w:id="758" w:name="_Toc476579289"/>
      <w:bookmarkStart w:id="759" w:name="_Toc476579800"/>
      <w:bookmarkStart w:id="760" w:name="_Toc477183517"/>
      <w:bookmarkStart w:id="761" w:name="_Toc479229870"/>
      <w:bookmarkStart w:id="762" w:name="_Toc487008537"/>
      <w:r w:rsidRPr="00DF6E65">
        <w:t>Materials within the spill kit will be appropriate for the chemicals used in the immediate vicinity.</w:t>
      </w:r>
      <w:bookmarkEnd w:id="755"/>
      <w:bookmarkEnd w:id="756"/>
      <w:bookmarkEnd w:id="757"/>
      <w:bookmarkEnd w:id="758"/>
      <w:bookmarkEnd w:id="759"/>
      <w:bookmarkEnd w:id="760"/>
      <w:bookmarkEnd w:id="761"/>
      <w:bookmarkEnd w:id="762"/>
    </w:p>
    <w:p w:rsidR="008515ED" w:rsidRPr="00DF6E65" w:rsidRDefault="008515ED" w:rsidP="00DC367F">
      <w:pPr>
        <w:pStyle w:val="Heading3"/>
        <w:numPr>
          <w:ilvl w:val="3"/>
          <w:numId w:val="17"/>
        </w:numPr>
        <w:ind w:left="1440"/>
      </w:pPr>
      <w:bookmarkStart w:id="763" w:name="_Toc487008538"/>
      <w:r w:rsidRPr="00DF6E65">
        <w:t>Spill kits shall be restocked whenever any portion is used for any purpose.</w:t>
      </w:r>
      <w:bookmarkEnd w:id="763"/>
    </w:p>
    <w:p w:rsidR="005B1C03" w:rsidRPr="00DF6E65" w:rsidRDefault="005B1C03" w:rsidP="00E63DA6">
      <w:pPr>
        <w:pStyle w:val="BodyText"/>
      </w:pPr>
    </w:p>
    <w:p w:rsidR="006E366E" w:rsidRPr="00DF6E65" w:rsidRDefault="006E366E" w:rsidP="007A01C7">
      <w:pPr>
        <w:pStyle w:val="Heading1"/>
        <w:numPr>
          <w:ilvl w:val="0"/>
          <w:numId w:val="3"/>
        </w:numPr>
        <w:rPr>
          <w:rFonts w:cs="Times New Roman"/>
        </w:rPr>
      </w:pPr>
      <w:bookmarkStart w:id="764" w:name="_Toc487008539"/>
      <w:r w:rsidRPr="00DF6E65">
        <w:rPr>
          <w:rFonts w:cs="Times New Roman"/>
        </w:rPr>
        <w:t>MEDICAL CONSULTATION AND EXAMINATIONS</w:t>
      </w:r>
      <w:bookmarkEnd w:id="764"/>
    </w:p>
    <w:p w:rsidR="006E366E" w:rsidRPr="00DF6E65" w:rsidRDefault="006E366E" w:rsidP="006E366E">
      <w:pPr>
        <w:pStyle w:val="BodyText"/>
      </w:pPr>
    </w:p>
    <w:p w:rsidR="006E366E" w:rsidRPr="00DF6E65" w:rsidRDefault="006E366E" w:rsidP="005B573F">
      <w:pPr>
        <w:pStyle w:val="Heading2"/>
        <w:numPr>
          <w:ilvl w:val="1"/>
          <w:numId w:val="98"/>
        </w:numPr>
        <w:ind w:left="1440" w:hanging="720"/>
      </w:pPr>
      <w:bookmarkStart w:id="765" w:name="_Toc487008540"/>
      <w:r w:rsidRPr="00DF6E65">
        <w:t>Medical Assistance</w:t>
      </w:r>
      <w:bookmarkEnd w:id="765"/>
    </w:p>
    <w:p w:rsidR="006E366E" w:rsidRPr="00DF6E65" w:rsidRDefault="006E366E" w:rsidP="006E366E">
      <w:pPr>
        <w:pStyle w:val="BodyText"/>
      </w:pPr>
    </w:p>
    <w:p w:rsidR="006E366E" w:rsidRPr="00DF6E65" w:rsidRDefault="00832BB8" w:rsidP="005B573F">
      <w:pPr>
        <w:pStyle w:val="Heading3"/>
        <w:numPr>
          <w:ilvl w:val="0"/>
          <w:numId w:val="99"/>
        </w:numPr>
        <w:ind w:left="1440"/>
      </w:pPr>
      <w:bookmarkStart w:id="766" w:name="_Toc476579292"/>
      <w:bookmarkStart w:id="767" w:name="_Toc476579803"/>
      <w:bookmarkStart w:id="768" w:name="_Toc477183520"/>
      <w:bookmarkStart w:id="769" w:name="_Toc479229873"/>
      <w:bookmarkStart w:id="770" w:name="_Toc487008541"/>
      <w:r w:rsidRPr="00DF6E65">
        <w:t>San Diego Miramar</w:t>
      </w:r>
      <w:r w:rsidR="006E366E" w:rsidRPr="00DF6E65">
        <w:t xml:space="preserve"> </w:t>
      </w:r>
      <w:r w:rsidR="003A21B9" w:rsidRPr="00DF6E65">
        <w:t xml:space="preserve">College </w:t>
      </w:r>
      <w:r w:rsidR="006E366E" w:rsidRPr="00DF6E65">
        <w:t>shall provide</w:t>
      </w:r>
      <w:r w:rsidR="00651C60" w:rsidRPr="00DF6E65">
        <w:t xml:space="preserve"> employees</w:t>
      </w:r>
      <w:r w:rsidR="006E366E" w:rsidRPr="00DF6E65">
        <w:t xml:space="preserve">, by way of the </w:t>
      </w:r>
      <w:r w:rsidR="003A21B9" w:rsidRPr="00DF6E65">
        <w:t>District-</w:t>
      </w:r>
      <w:r w:rsidR="006E366E" w:rsidRPr="00DF6E65">
        <w:t xml:space="preserve">contracted occupational medical provider, </w:t>
      </w:r>
      <w:r w:rsidR="00651C60" w:rsidRPr="00DF6E65">
        <w:t>medical consultation, monitoring, or examinations at no charge under the following circumstances:</w:t>
      </w:r>
      <w:bookmarkEnd w:id="766"/>
      <w:bookmarkEnd w:id="767"/>
      <w:bookmarkEnd w:id="768"/>
      <w:bookmarkEnd w:id="769"/>
      <w:bookmarkEnd w:id="770"/>
    </w:p>
    <w:p w:rsidR="00651C60" w:rsidRPr="00DF6E65" w:rsidRDefault="00651C60" w:rsidP="00E76929">
      <w:pPr>
        <w:pStyle w:val="Heading4"/>
        <w:numPr>
          <w:ilvl w:val="0"/>
          <w:numId w:val="229"/>
        </w:numPr>
        <w:ind w:left="2160"/>
      </w:pPr>
      <w:r w:rsidRPr="00DF6E65">
        <w:t>When an employee develops signs or symptoms of chemical exposure</w:t>
      </w:r>
    </w:p>
    <w:p w:rsidR="00651C60" w:rsidRPr="00DF6E65" w:rsidRDefault="00651C60" w:rsidP="00E76929">
      <w:pPr>
        <w:pStyle w:val="Heading4"/>
        <w:numPr>
          <w:ilvl w:val="0"/>
          <w:numId w:val="229"/>
        </w:numPr>
        <w:ind w:left="2160"/>
      </w:pPr>
      <w:r w:rsidRPr="00DF6E65">
        <w:t>When employer monitoring demonstrates environmental levels that exceed published action levels or exposure limits</w:t>
      </w:r>
    </w:p>
    <w:p w:rsidR="00651C60" w:rsidRPr="00DF6E65" w:rsidRDefault="00651C60" w:rsidP="00651C60">
      <w:pPr>
        <w:pStyle w:val="BodyText"/>
        <w:numPr>
          <w:ilvl w:val="2"/>
          <w:numId w:val="3"/>
        </w:numPr>
        <w:ind w:left="2880" w:hanging="360"/>
      </w:pPr>
      <w:r w:rsidRPr="00DF6E65">
        <w:t>Action and exposure levels may be found in references produced by</w:t>
      </w:r>
    </w:p>
    <w:p w:rsidR="00651C60" w:rsidRPr="00DF6E65" w:rsidRDefault="00651C60" w:rsidP="005B573F">
      <w:pPr>
        <w:pStyle w:val="BodyText"/>
        <w:numPr>
          <w:ilvl w:val="4"/>
          <w:numId w:val="99"/>
        </w:numPr>
      </w:pPr>
      <w:r w:rsidRPr="00DF6E65">
        <w:t>Occupational Safety and Health Administration (OSHA)</w:t>
      </w:r>
    </w:p>
    <w:p w:rsidR="00651C60" w:rsidRPr="00DF6E65" w:rsidRDefault="00651C60" w:rsidP="005B573F">
      <w:pPr>
        <w:pStyle w:val="BodyText"/>
        <w:numPr>
          <w:ilvl w:val="4"/>
          <w:numId w:val="99"/>
        </w:numPr>
      </w:pPr>
      <w:r w:rsidRPr="00DF6E65">
        <w:t>National Institute of Occupational Safety and Health (NIOSH)</w:t>
      </w:r>
    </w:p>
    <w:p w:rsidR="00651C60" w:rsidRPr="00DF6E65" w:rsidRDefault="00651C60" w:rsidP="005B573F">
      <w:pPr>
        <w:pStyle w:val="BodyText"/>
        <w:numPr>
          <w:ilvl w:val="4"/>
          <w:numId w:val="99"/>
        </w:numPr>
      </w:pPr>
      <w:r w:rsidRPr="00DF6E65">
        <w:t>American Conference of Governmental Industrial Hygienists (ACGIH).</w:t>
      </w:r>
    </w:p>
    <w:p w:rsidR="00651C60" w:rsidRPr="00DF6E65" w:rsidRDefault="00651C60" w:rsidP="005B573F">
      <w:pPr>
        <w:pStyle w:val="BodyText"/>
        <w:numPr>
          <w:ilvl w:val="1"/>
          <w:numId w:val="99"/>
        </w:numPr>
        <w:ind w:left="2880"/>
      </w:pPr>
      <w:r w:rsidRPr="00DF6E65">
        <w:t>Exposure levels are typically reported as 8-hour time weighted averages.</w:t>
      </w:r>
    </w:p>
    <w:p w:rsidR="00651C60" w:rsidRPr="00DF6E65" w:rsidRDefault="00651C60" w:rsidP="005B573F">
      <w:pPr>
        <w:pStyle w:val="BodyText"/>
        <w:numPr>
          <w:ilvl w:val="1"/>
          <w:numId w:val="99"/>
        </w:numPr>
        <w:ind w:left="2880"/>
      </w:pPr>
      <w:r w:rsidRPr="00DF6E65">
        <w:t>Monitoring may be accomplished by</w:t>
      </w:r>
    </w:p>
    <w:p w:rsidR="00651C60" w:rsidRPr="00DF6E65" w:rsidRDefault="00651C60" w:rsidP="005B573F">
      <w:pPr>
        <w:pStyle w:val="BodyText"/>
        <w:numPr>
          <w:ilvl w:val="4"/>
          <w:numId w:val="99"/>
        </w:numPr>
      </w:pPr>
      <w:r w:rsidRPr="00DF6E65">
        <w:t>Air monitoring</w:t>
      </w:r>
    </w:p>
    <w:p w:rsidR="00651C60" w:rsidRPr="00DF6E65" w:rsidRDefault="00651C60" w:rsidP="005B573F">
      <w:pPr>
        <w:pStyle w:val="BodyText"/>
        <w:numPr>
          <w:ilvl w:val="4"/>
          <w:numId w:val="99"/>
        </w:numPr>
      </w:pPr>
      <w:r w:rsidRPr="00DF6E65">
        <w:t>Air sampling</w:t>
      </w:r>
    </w:p>
    <w:p w:rsidR="00651C60" w:rsidRPr="00DF6E65" w:rsidRDefault="00651C60" w:rsidP="005B573F">
      <w:pPr>
        <w:pStyle w:val="BodyText"/>
        <w:numPr>
          <w:ilvl w:val="4"/>
          <w:numId w:val="99"/>
        </w:numPr>
      </w:pPr>
      <w:r w:rsidRPr="00DF6E65">
        <w:t>Personal monitoring devices.</w:t>
      </w:r>
    </w:p>
    <w:p w:rsidR="00651C60" w:rsidRPr="00DF6E65" w:rsidRDefault="00651C60" w:rsidP="00E76929">
      <w:pPr>
        <w:pStyle w:val="Heading4"/>
        <w:numPr>
          <w:ilvl w:val="0"/>
          <w:numId w:val="229"/>
        </w:numPr>
        <w:ind w:left="2160"/>
      </w:pPr>
      <w:r w:rsidRPr="00DF6E65">
        <w:t>When an emergency event, such as a leak, spill, release, or explosion, occurs that has a high likelihood of a hazardous exposure.</w:t>
      </w:r>
    </w:p>
    <w:p w:rsidR="00651C60" w:rsidRPr="00DF6E65" w:rsidRDefault="00651C60" w:rsidP="00972DCA">
      <w:pPr>
        <w:pStyle w:val="Heading3"/>
        <w:ind w:left="1440"/>
      </w:pPr>
      <w:bookmarkStart w:id="771" w:name="_Toc476579293"/>
      <w:bookmarkStart w:id="772" w:name="_Toc476579804"/>
      <w:bookmarkStart w:id="773" w:name="_Toc477183521"/>
      <w:bookmarkStart w:id="774" w:name="_Toc479229874"/>
      <w:bookmarkStart w:id="775" w:name="_Toc487008542"/>
      <w:r w:rsidRPr="00DF6E65">
        <w:t xml:space="preserve">The employee shall be allowed to attend exposure-related medical appointments </w:t>
      </w:r>
      <w:r w:rsidR="00041776" w:rsidRPr="00DF6E65">
        <w:t>during normal work hours without using vacation or sick leave hours</w:t>
      </w:r>
      <w:r w:rsidRPr="00DF6E65">
        <w:t>.</w:t>
      </w:r>
      <w:bookmarkEnd w:id="771"/>
      <w:bookmarkEnd w:id="772"/>
      <w:bookmarkEnd w:id="773"/>
      <w:bookmarkEnd w:id="774"/>
      <w:bookmarkEnd w:id="775"/>
    </w:p>
    <w:p w:rsidR="00651C60" w:rsidRPr="00DF6E65" w:rsidRDefault="00651C60" w:rsidP="00972DCA">
      <w:pPr>
        <w:pStyle w:val="Heading3"/>
        <w:ind w:left="1440"/>
      </w:pPr>
      <w:bookmarkStart w:id="776" w:name="_Toc476579294"/>
      <w:bookmarkStart w:id="777" w:name="_Toc476579805"/>
      <w:bookmarkStart w:id="778" w:name="_Toc477183522"/>
      <w:bookmarkStart w:id="779" w:name="_Toc479229875"/>
      <w:bookmarkStart w:id="780" w:name="_Toc487008543"/>
      <w:r w:rsidRPr="00DF6E65">
        <w:t>The supervisor or Dean shall provide the contracted medical provider with the following information prior to the appointment:</w:t>
      </w:r>
      <w:bookmarkEnd w:id="776"/>
      <w:bookmarkEnd w:id="777"/>
      <w:bookmarkEnd w:id="778"/>
      <w:bookmarkEnd w:id="779"/>
      <w:bookmarkEnd w:id="780"/>
    </w:p>
    <w:p w:rsidR="00651C60" w:rsidRPr="00DF6E65" w:rsidRDefault="00651C60" w:rsidP="005B573F">
      <w:pPr>
        <w:pStyle w:val="Heading4"/>
        <w:numPr>
          <w:ilvl w:val="0"/>
          <w:numId w:val="100"/>
        </w:numPr>
        <w:ind w:left="2160"/>
      </w:pPr>
      <w:r w:rsidRPr="00DF6E65">
        <w:t>Identity of substances the employee was or may have been exposed to</w:t>
      </w:r>
    </w:p>
    <w:p w:rsidR="00651C60" w:rsidRPr="00DF6E65" w:rsidRDefault="00651C60" w:rsidP="005B573F">
      <w:pPr>
        <w:pStyle w:val="Heading4"/>
        <w:numPr>
          <w:ilvl w:val="0"/>
          <w:numId w:val="100"/>
        </w:numPr>
        <w:ind w:left="2160"/>
      </w:pPr>
      <w:r w:rsidRPr="00DF6E65">
        <w:t>Description of the conditions under which the exposure occurred, including any monitoring data</w:t>
      </w:r>
    </w:p>
    <w:p w:rsidR="00651C60" w:rsidRPr="00DF6E65" w:rsidRDefault="00651C60" w:rsidP="005B573F">
      <w:pPr>
        <w:pStyle w:val="Heading4"/>
        <w:numPr>
          <w:ilvl w:val="0"/>
          <w:numId w:val="100"/>
        </w:numPr>
        <w:ind w:left="2160"/>
      </w:pPr>
      <w:r w:rsidRPr="00DF6E65">
        <w:t>Signs and symptoms the employee was demonstrating that indicated potential chemical exposure.</w:t>
      </w:r>
    </w:p>
    <w:p w:rsidR="00651C60" w:rsidRPr="00DF6E65" w:rsidRDefault="00651C60" w:rsidP="00972DCA">
      <w:pPr>
        <w:pStyle w:val="Heading3"/>
        <w:ind w:left="1440"/>
      </w:pPr>
      <w:bookmarkStart w:id="781" w:name="_Toc476579295"/>
      <w:bookmarkStart w:id="782" w:name="_Toc476579806"/>
      <w:bookmarkStart w:id="783" w:name="_Toc477183523"/>
      <w:bookmarkStart w:id="784" w:name="_Toc479229876"/>
      <w:bookmarkStart w:id="785" w:name="_Toc487008544"/>
      <w:r w:rsidRPr="00DF6E65">
        <w:t>The healthcare professional shall provide a written opinion that includes</w:t>
      </w:r>
      <w:bookmarkEnd w:id="781"/>
      <w:bookmarkEnd w:id="782"/>
      <w:bookmarkEnd w:id="783"/>
      <w:bookmarkEnd w:id="784"/>
      <w:bookmarkEnd w:id="785"/>
    </w:p>
    <w:p w:rsidR="00651C60" w:rsidRPr="00DF6E65" w:rsidRDefault="00651C60" w:rsidP="00E76929">
      <w:pPr>
        <w:pStyle w:val="Heading4"/>
        <w:numPr>
          <w:ilvl w:val="0"/>
          <w:numId w:val="228"/>
        </w:numPr>
        <w:ind w:left="2160"/>
      </w:pPr>
      <w:r w:rsidRPr="00DF6E65">
        <w:t>Any recommended additional medical treatment(s)</w:t>
      </w:r>
    </w:p>
    <w:p w:rsidR="00651C60" w:rsidRPr="00DF6E65" w:rsidRDefault="00651C60" w:rsidP="00E76929">
      <w:pPr>
        <w:pStyle w:val="Heading4"/>
        <w:numPr>
          <w:ilvl w:val="0"/>
          <w:numId w:val="228"/>
        </w:numPr>
        <w:ind w:left="2160"/>
      </w:pPr>
      <w:r w:rsidRPr="00DF6E65">
        <w:t>Results of the examination, if requested by the employee</w:t>
      </w:r>
    </w:p>
    <w:p w:rsidR="00651C60" w:rsidRPr="00DF6E65" w:rsidRDefault="00651C60" w:rsidP="00E76929">
      <w:pPr>
        <w:pStyle w:val="Heading4"/>
        <w:numPr>
          <w:ilvl w:val="0"/>
          <w:numId w:val="228"/>
        </w:numPr>
        <w:ind w:left="2160"/>
      </w:pPr>
      <w:r w:rsidRPr="00DF6E65">
        <w:t xml:space="preserve">Existing medical conditions that may increase an employee’s risk associated with </w:t>
      </w:r>
      <w:r w:rsidRPr="00DF6E65">
        <w:lastRenderedPageBreak/>
        <w:t>potential exposures</w:t>
      </w:r>
    </w:p>
    <w:p w:rsidR="00651C60" w:rsidRPr="00DF6E65" w:rsidRDefault="00651C60" w:rsidP="00E76929">
      <w:pPr>
        <w:pStyle w:val="Heading4"/>
        <w:numPr>
          <w:ilvl w:val="0"/>
          <w:numId w:val="228"/>
        </w:numPr>
        <w:ind w:left="2160"/>
      </w:pPr>
      <w:r w:rsidRPr="00DF6E65">
        <w:t>A statement that the employee has been informed by the healthcare professional</w:t>
      </w:r>
      <w:r w:rsidR="00634E6A" w:rsidRPr="00DF6E65">
        <w:t xml:space="preserve"> of the results and any conditions that may require additional examinations or treatments.</w:t>
      </w:r>
    </w:p>
    <w:p w:rsidR="00634E6A" w:rsidRPr="00DF6E65" w:rsidRDefault="00634E6A" w:rsidP="00E76929">
      <w:pPr>
        <w:pStyle w:val="Heading4"/>
        <w:numPr>
          <w:ilvl w:val="0"/>
          <w:numId w:val="228"/>
        </w:numPr>
        <w:ind w:left="2160"/>
      </w:pPr>
      <w:r w:rsidRPr="00DF6E65">
        <w:t>Diagnoses unrelated to the occupational exposure shall not be included in the written opinion.</w:t>
      </w:r>
    </w:p>
    <w:p w:rsidR="00634E6A" w:rsidRPr="00DF6E65" w:rsidRDefault="00634E6A" w:rsidP="00972DCA">
      <w:pPr>
        <w:pStyle w:val="Heading3"/>
        <w:ind w:left="1440"/>
      </w:pPr>
      <w:bookmarkStart w:id="786" w:name="_Toc476579296"/>
      <w:bookmarkStart w:id="787" w:name="_Toc476579807"/>
      <w:bookmarkStart w:id="788" w:name="_Toc477183524"/>
      <w:bookmarkStart w:id="789" w:name="_Toc479229877"/>
      <w:bookmarkStart w:id="790" w:name="_Toc487008545"/>
      <w:r w:rsidRPr="00DF6E65">
        <w:t xml:space="preserve">An </w:t>
      </w:r>
      <w:r w:rsidRPr="00DF6E65">
        <w:rPr>
          <w:i/>
        </w:rPr>
        <w:t xml:space="preserve">Injury and Illness Incident </w:t>
      </w:r>
      <w:r w:rsidR="008C711C" w:rsidRPr="00DF6E65">
        <w:rPr>
          <w:i/>
        </w:rPr>
        <w:t xml:space="preserve">and </w:t>
      </w:r>
      <w:r w:rsidRPr="00DF6E65">
        <w:rPr>
          <w:i/>
        </w:rPr>
        <w:t>Investigation Report</w:t>
      </w:r>
      <w:r w:rsidRPr="00DF6E65">
        <w:t xml:space="preserve"> shall be completed by the supervisor and forwarded to the Risk Management Office.</w:t>
      </w:r>
      <w:bookmarkEnd w:id="786"/>
      <w:bookmarkEnd w:id="787"/>
      <w:bookmarkEnd w:id="788"/>
      <w:bookmarkEnd w:id="789"/>
      <w:bookmarkEnd w:id="790"/>
    </w:p>
    <w:p w:rsidR="00634E6A" w:rsidRPr="00DF6E65" w:rsidRDefault="00634E6A" w:rsidP="00972DCA">
      <w:pPr>
        <w:pStyle w:val="Heading3"/>
        <w:ind w:left="1440"/>
      </w:pPr>
      <w:bookmarkStart w:id="791" w:name="_Toc476579297"/>
      <w:bookmarkStart w:id="792" w:name="_Toc476579808"/>
      <w:bookmarkStart w:id="793" w:name="_Toc477183525"/>
      <w:bookmarkStart w:id="794" w:name="_Toc479229878"/>
      <w:bookmarkStart w:id="795" w:name="_Toc487008546"/>
      <w:r w:rsidRPr="00DF6E65">
        <w:t>A copy of the healthcare provider’s opinion shall be forwarded to the Risk Management Office.</w:t>
      </w:r>
      <w:bookmarkEnd w:id="791"/>
      <w:bookmarkEnd w:id="792"/>
      <w:bookmarkEnd w:id="793"/>
      <w:bookmarkEnd w:id="794"/>
      <w:bookmarkEnd w:id="795"/>
    </w:p>
    <w:p w:rsidR="006E366E" w:rsidRPr="00DF6E65" w:rsidRDefault="006E366E" w:rsidP="006E366E">
      <w:pPr>
        <w:pStyle w:val="BodyText"/>
      </w:pPr>
    </w:p>
    <w:p w:rsidR="00C955B8" w:rsidRPr="00DF6E65" w:rsidRDefault="00A37D26" w:rsidP="007A01C7">
      <w:pPr>
        <w:pStyle w:val="Heading1"/>
        <w:numPr>
          <w:ilvl w:val="0"/>
          <w:numId w:val="3"/>
        </w:numPr>
        <w:rPr>
          <w:rFonts w:cs="Times New Roman"/>
        </w:rPr>
      </w:pPr>
      <w:bookmarkStart w:id="796" w:name="_Toc487008547"/>
      <w:r w:rsidRPr="00DF6E65">
        <w:rPr>
          <w:rFonts w:cs="Times New Roman"/>
        </w:rPr>
        <w:t>EMERGENCY RESPONSE PROCEDURES</w:t>
      </w:r>
      <w:bookmarkEnd w:id="796"/>
    </w:p>
    <w:p w:rsidR="00A94183" w:rsidRPr="00DF6E65" w:rsidRDefault="00A94183" w:rsidP="00E63DA6">
      <w:pPr>
        <w:pStyle w:val="BodyText"/>
      </w:pPr>
    </w:p>
    <w:p w:rsidR="003B6AF8" w:rsidRPr="00DF6E65" w:rsidRDefault="004C5F38" w:rsidP="00DC367F">
      <w:pPr>
        <w:pStyle w:val="Heading2"/>
        <w:numPr>
          <w:ilvl w:val="1"/>
          <w:numId w:val="10"/>
        </w:numPr>
      </w:pPr>
      <w:bookmarkStart w:id="797" w:name="_Toc487008548"/>
      <w:bookmarkStart w:id="798" w:name="_Toc466449107"/>
      <w:bookmarkStart w:id="799" w:name="_Toc466895067"/>
      <w:r w:rsidRPr="00DF6E65">
        <w:t xml:space="preserve">Minor </w:t>
      </w:r>
      <w:r w:rsidR="003B6AF8" w:rsidRPr="00DF6E65">
        <w:t>Spills</w:t>
      </w:r>
      <w:bookmarkEnd w:id="797"/>
    </w:p>
    <w:p w:rsidR="003B6AF8" w:rsidRPr="00DF6E65" w:rsidRDefault="003B6AF8" w:rsidP="00E63DA6">
      <w:pPr>
        <w:pStyle w:val="BodyText"/>
      </w:pPr>
    </w:p>
    <w:p w:rsidR="004C5F38" w:rsidRPr="00DF6E65" w:rsidRDefault="00AD4C7F" w:rsidP="00E63DA6">
      <w:pPr>
        <w:pStyle w:val="BodyText"/>
        <w:ind w:left="720"/>
      </w:pPr>
      <w:bookmarkStart w:id="800" w:name="_Toc467071826"/>
      <w:bookmarkStart w:id="801" w:name="_Toc468178694"/>
      <w:r w:rsidRPr="00DF6E65">
        <w:t>Incidental s</w:t>
      </w:r>
      <w:r w:rsidR="003B6AF8" w:rsidRPr="00DF6E65">
        <w:t xml:space="preserve">pills of less than </w:t>
      </w:r>
      <w:r w:rsidR="004C5F38" w:rsidRPr="00DF6E65">
        <w:t>250 mL of low hazard materials, including volatiles and irritants, and less than</w:t>
      </w:r>
      <w:r w:rsidR="003B6AF8" w:rsidRPr="00DF6E65">
        <w:t xml:space="preserve"> 5 mL of highly </w:t>
      </w:r>
      <w:r w:rsidR="008C711C" w:rsidRPr="00DF6E65">
        <w:t>hazardous</w:t>
      </w:r>
      <w:r w:rsidR="003B6AF8" w:rsidRPr="00DF6E65">
        <w:t xml:space="preserve"> materials</w:t>
      </w:r>
      <w:r w:rsidR="004C5F38" w:rsidRPr="00DF6E65">
        <w:t>:</w:t>
      </w:r>
      <w:bookmarkEnd w:id="798"/>
      <w:bookmarkEnd w:id="799"/>
      <w:bookmarkEnd w:id="800"/>
      <w:bookmarkEnd w:id="801"/>
    </w:p>
    <w:p w:rsidR="003B6AF8" w:rsidRPr="00DF6E65" w:rsidRDefault="003B6AF8" w:rsidP="00E63DA6">
      <w:pPr>
        <w:pStyle w:val="BodyText"/>
      </w:pPr>
    </w:p>
    <w:p w:rsidR="004C5F38" w:rsidRPr="00DF6E65" w:rsidRDefault="004C5F38" w:rsidP="007A01C7">
      <w:pPr>
        <w:pStyle w:val="Heading3"/>
        <w:numPr>
          <w:ilvl w:val="3"/>
          <w:numId w:val="3"/>
        </w:numPr>
        <w:ind w:left="1440"/>
      </w:pPr>
      <w:bookmarkStart w:id="802" w:name="_Toc467071827"/>
      <w:bookmarkStart w:id="803" w:name="_Toc468178695"/>
      <w:bookmarkStart w:id="804" w:name="_Toc476579300"/>
      <w:bookmarkStart w:id="805" w:name="_Toc476579811"/>
      <w:bookmarkStart w:id="806" w:name="_Toc477183528"/>
      <w:bookmarkStart w:id="807" w:name="_Toc479229881"/>
      <w:bookmarkStart w:id="808" w:name="_Toc487008549"/>
      <w:r w:rsidRPr="00DF6E65">
        <w:t>If a person is splashed with chemicals, rinse the area with copious amounts of water.</w:t>
      </w:r>
      <w:bookmarkEnd w:id="802"/>
      <w:bookmarkEnd w:id="803"/>
      <w:bookmarkEnd w:id="804"/>
      <w:bookmarkEnd w:id="805"/>
      <w:bookmarkEnd w:id="806"/>
      <w:bookmarkEnd w:id="807"/>
      <w:bookmarkEnd w:id="808"/>
    </w:p>
    <w:p w:rsidR="004C5F38" w:rsidRPr="00DF6E65" w:rsidRDefault="004C5F38" w:rsidP="007A01C7">
      <w:pPr>
        <w:pStyle w:val="Heading4"/>
        <w:numPr>
          <w:ilvl w:val="4"/>
          <w:numId w:val="3"/>
        </w:numPr>
        <w:ind w:left="2160"/>
      </w:pPr>
      <w:r w:rsidRPr="00DF6E65">
        <w:t xml:space="preserve">For splashes to the eyes and face assist the individual to the eyewash station and flush eyes for </w:t>
      </w:r>
      <w:r w:rsidR="00AD4C7F" w:rsidRPr="00DF6E65">
        <w:t>fifteen (</w:t>
      </w:r>
      <w:r w:rsidRPr="00DF6E65">
        <w:t>15</w:t>
      </w:r>
      <w:r w:rsidR="00AD4C7F" w:rsidRPr="00DF6E65">
        <w:t>)</w:t>
      </w:r>
      <w:r w:rsidRPr="00DF6E65">
        <w:t xml:space="preserve"> minutes, holding the eyelids open.</w:t>
      </w:r>
    </w:p>
    <w:p w:rsidR="004C5F38" w:rsidRPr="00DF6E65" w:rsidRDefault="00FD7D62" w:rsidP="00551B97">
      <w:pPr>
        <w:pStyle w:val="BodyText"/>
        <w:numPr>
          <w:ilvl w:val="0"/>
          <w:numId w:val="31"/>
        </w:numPr>
        <w:ind w:left="2880"/>
      </w:pPr>
      <w:r w:rsidRPr="00DF6E65">
        <w:t>Employees assisting exposed individuals shall w</w:t>
      </w:r>
      <w:r w:rsidR="004C5F38" w:rsidRPr="00DF6E65">
        <w:t xml:space="preserve">ear appropriate protective clothing (gloves, goggles, apron) to prevent </w:t>
      </w:r>
      <w:r w:rsidRPr="00DF6E65">
        <w:t>further contamination</w:t>
      </w:r>
      <w:r w:rsidR="004C5F38" w:rsidRPr="00DF6E65">
        <w:t>.</w:t>
      </w:r>
    </w:p>
    <w:p w:rsidR="003B6AF8" w:rsidRPr="00DF6E65" w:rsidRDefault="004C5F38" w:rsidP="007A01C7">
      <w:pPr>
        <w:pStyle w:val="Heading4"/>
        <w:numPr>
          <w:ilvl w:val="1"/>
          <w:numId w:val="3"/>
        </w:numPr>
        <w:ind w:left="2160"/>
      </w:pPr>
      <w:r w:rsidRPr="00DF6E65">
        <w:t xml:space="preserve">For significant body exposures, individual </w:t>
      </w:r>
      <w:r w:rsidR="00FD7D62" w:rsidRPr="00DF6E65">
        <w:t>shall proceed to a</w:t>
      </w:r>
      <w:r w:rsidRPr="00DF6E65">
        <w:t xml:space="preserve"> safety shower and </w:t>
      </w:r>
      <w:r w:rsidR="00FD7D62" w:rsidRPr="00DF6E65">
        <w:t xml:space="preserve">be </w:t>
      </w:r>
      <w:r w:rsidRPr="00DF6E65">
        <w:t>douse</w:t>
      </w:r>
      <w:r w:rsidR="00FD7D62" w:rsidRPr="00DF6E65">
        <w:t>d</w:t>
      </w:r>
      <w:r w:rsidRPr="00DF6E65">
        <w:t xml:space="preserve"> with water for </w:t>
      </w:r>
      <w:r w:rsidR="00AD4C7F" w:rsidRPr="00DF6E65">
        <w:t>ten (</w:t>
      </w:r>
      <w:r w:rsidRPr="00DF6E65">
        <w:t>10</w:t>
      </w:r>
      <w:r w:rsidR="00AD4C7F" w:rsidRPr="00DF6E65">
        <w:t>)</w:t>
      </w:r>
      <w:r w:rsidRPr="00DF6E65">
        <w:t xml:space="preserve"> minutes.</w:t>
      </w:r>
    </w:p>
    <w:p w:rsidR="003B6AF8" w:rsidRPr="00DF6E65" w:rsidRDefault="004C5F38" w:rsidP="007A01C7">
      <w:pPr>
        <w:pStyle w:val="Heading4"/>
        <w:numPr>
          <w:ilvl w:val="1"/>
          <w:numId w:val="3"/>
        </w:numPr>
        <w:ind w:left="2160"/>
      </w:pPr>
      <w:r w:rsidRPr="00DF6E65">
        <w:t>Campus Police (</w:t>
      </w:r>
      <w:r w:rsidRPr="00DF6E65">
        <w:rPr>
          <w:b/>
        </w:rPr>
        <w:t>6405</w:t>
      </w:r>
      <w:r w:rsidRPr="00DF6E65">
        <w:t xml:space="preserve"> or </w:t>
      </w:r>
      <w:r w:rsidRPr="00DF6E65">
        <w:rPr>
          <w:b/>
        </w:rPr>
        <w:t>619-355-6405</w:t>
      </w:r>
      <w:r w:rsidRPr="00DF6E65">
        <w:t>) or</w:t>
      </w:r>
      <w:r w:rsidR="00FD7D62" w:rsidRPr="00DF6E65">
        <w:t xml:space="preserve"> </w:t>
      </w:r>
      <w:r w:rsidRPr="00DF6E65">
        <w:t xml:space="preserve">911 </w:t>
      </w:r>
      <w:r w:rsidR="00FD7D62" w:rsidRPr="00DF6E65">
        <w:t xml:space="preserve">shall be called </w:t>
      </w:r>
      <w:r w:rsidRPr="00DF6E65">
        <w:t>immediately</w:t>
      </w:r>
    </w:p>
    <w:p w:rsidR="00F70420" w:rsidRPr="00DF6E65" w:rsidRDefault="00FD7D62" w:rsidP="007A01C7">
      <w:pPr>
        <w:pStyle w:val="Heading4"/>
        <w:numPr>
          <w:ilvl w:val="1"/>
          <w:numId w:val="3"/>
        </w:numPr>
        <w:ind w:left="2160"/>
      </w:pPr>
      <w:r w:rsidRPr="00DF6E65">
        <w:t>The</w:t>
      </w:r>
      <w:r w:rsidR="004C5F38" w:rsidRPr="00DF6E65">
        <w:t xml:space="preserve"> SDS </w:t>
      </w:r>
      <w:r w:rsidRPr="00DF6E65">
        <w:t>of the chemical involved shall be provided to the</w:t>
      </w:r>
      <w:r w:rsidR="004C5F38" w:rsidRPr="00DF6E65">
        <w:t xml:space="preserve"> first responders</w:t>
      </w:r>
      <w:r w:rsidRPr="00DF6E65">
        <w:t xml:space="preserve"> by the supervisor</w:t>
      </w:r>
      <w:r w:rsidR="004C5F38" w:rsidRPr="00DF6E65">
        <w:t>.</w:t>
      </w:r>
    </w:p>
    <w:p w:rsidR="00F70420" w:rsidRPr="00DF6E65" w:rsidRDefault="004C5F38" w:rsidP="00551B97">
      <w:pPr>
        <w:pStyle w:val="Heading3"/>
        <w:numPr>
          <w:ilvl w:val="0"/>
          <w:numId w:val="32"/>
        </w:numPr>
        <w:ind w:left="1440"/>
      </w:pPr>
      <w:bookmarkStart w:id="809" w:name="_Toc476579301"/>
      <w:bookmarkStart w:id="810" w:name="_Toc476579812"/>
      <w:bookmarkStart w:id="811" w:name="_Toc477183529"/>
      <w:bookmarkStart w:id="812" w:name="_Toc479229882"/>
      <w:bookmarkStart w:id="813" w:name="_Toc487008550"/>
      <w:r w:rsidRPr="00DF6E65">
        <w:t>If the spill is of a volatile material, the evacuation of the immediate area is at the discretion of the supervisor and will be based on the nature of the material.</w:t>
      </w:r>
      <w:bookmarkEnd w:id="809"/>
      <w:bookmarkEnd w:id="810"/>
      <w:bookmarkEnd w:id="811"/>
      <w:bookmarkEnd w:id="812"/>
      <w:bookmarkEnd w:id="813"/>
    </w:p>
    <w:p w:rsidR="00F70420" w:rsidRPr="00DF6E65" w:rsidRDefault="00ED2B06" w:rsidP="00426FDF">
      <w:pPr>
        <w:pStyle w:val="Heading3"/>
        <w:ind w:left="1440"/>
      </w:pPr>
      <w:bookmarkStart w:id="814" w:name="_Toc476579302"/>
      <w:bookmarkStart w:id="815" w:name="_Toc476579813"/>
      <w:bookmarkStart w:id="816" w:name="_Toc477183530"/>
      <w:bookmarkStart w:id="817" w:name="_Toc479229883"/>
      <w:bookmarkStart w:id="818" w:name="_Toc487008551"/>
      <w:r w:rsidRPr="00DF6E65">
        <w:t>Students and employees not involved in addressing the spill shall be excluded from the area to prevent exposure or slipping</w:t>
      </w:r>
      <w:r w:rsidR="004C5F38" w:rsidRPr="00DF6E65">
        <w:t>.</w:t>
      </w:r>
      <w:bookmarkEnd w:id="814"/>
      <w:bookmarkEnd w:id="815"/>
      <w:bookmarkEnd w:id="816"/>
      <w:bookmarkEnd w:id="817"/>
      <w:bookmarkEnd w:id="818"/>
    </w:p>
    <w:p w:rsidR="004C5F38" w:rsidRPr="00DF6E65" w:rsidRDefault="004C5F38" w:rsidP="00426FDF">
      <w:pPr>
        <w:pStyle w:val="Heading3"/>
        <w:ind w:left="1440"/>
      </w:pPr>
      <w:bookmarkStart w:id="819" w:name="_Toc476579303"/>
      <w:bookmarkStart w:id="820" w:name="_Toc476579814"/>
      <w:bookmarkStart w:id="821" w:name="_Toc477183531"/>
      <w:bookmarkStart w:id="822" w:name="_Toc479229884"/>
      <w:bookmarkStart w:id="823" w:name="_Toc487008552"/>
      <w:r w:rsidRPr="00DF6E65">
        <w:t>These spills can be handled by the employee responsible using the nearest spill kit ONLY if appropriately trained and equipped.</w:t>
      </w:r>
      <w:bookmarkEnd w:id="819"/>
      <w:bookmarkEnd w:id="820"/>
      <w:bookmarkEnd w:id="821"/>
      <w:bookmarkEnd w:id="822"/>
      <w:bookmarkEnd w:id="823"/>
      <w:r w:rsidRPr="00DF6E65">
        <w:t xml:space="preserve"> </w:t>
      </w:r>
    </w:p>
    <w:p w:rsidR="00AD4C7F" w:rsidRPr="00DF6E65" w:rsidRDefault="00AD4C7F" w:rsidP="00E76929">
      <w:pPr>
        <w:pStyle w:val="Heading4"/>
        <w:numPr>
          <w:ilvl w:val="0"/>
          <w:numId w:val="280"/>
        </w:numPr>
        <w:ind w:left="2160"/>
      </w:pPr>
      <w:r w:rsidRPr="00DF6E65">
        <w:t xml:space="preserve">If not trained or equipped to clean up spill, </w:t>
      </w:r>
      <w:r w:rsidR="00DC6AD2" w:rsidRPr="00DF6E65">
        <w:t xml:space="preserve">the employee shall </w:t>
      </w:r>
      <w:r w:rsidRPr="00DF6E65">
        <w:t xml:space="preserve">notify </w:t>
      </w:r>
      <w:r w:rsidR="00DC6AD2" w:rsidRPr="00DF6E65">
        <w:t xml:space="preserve">their </w:t>
      </w:r>
      <w:r w:rsidRPr="00DF6E65">
        <w:t>supervisor for further instructions.</w:t>
      </w:r>
    </w:p>
    <w:p w:rsidR="004C5F38" w:rsidRPr="00DF6E65" w:rsidRDefault="00DC6AD2" w:rsidP="00AD4C7F">
      <w:pPr>
        <w:pStyle w:val="Heading4"/>
        <w:ind w:left="2160"/>
      </w:pPr>
      <w:r w:rsidRPr="00DF6E65">
        <w:t>P</w:t>
      </w:r>
      <w:r w:rsidR="004C5F38" w:rsidRPr="00DF6E65">
        <w:t xml:space="preserve">rotective equipment </w:t>
      </w:r>
      <w:r w:rsidRPr="00DF6E65">
        <w:t xml:space="preserve">must be worn </w:t>
      </w:r>
      <w:r w:rsidR="004C5F38" w:rsidRPr="00DF6E65">
        <w:t>(goggles, gloves, shoe covers).</w:t>
      </w:r>
    </w:p>
    <w:p w:rsidR="00AD4C7F" w:rsidRPr="00DF6E65" w:rsidRDefault="004C5F38" w:rsidP="00426FDF">
      <w:pPr>
        <w:pStyle w:val="Heading4"/>
        <w:ind w:left="2160"/>
      </w:pPr>
      <w:proofErr w:type="spellStart"/>
      <w:r w:rsidRPr="00DF6E65">
        <w:t>Kimwipes</w:t>
      </w:r>
      <w:proofErr w:type="spellEnd"/>
      <w:r w:rsidRPr="00DF6E65">
        <w:t xml:space="preserve"> or paper towels can be used t</w:t>
      </w:r>
      <w:r w:rsidR="00AD4C7F" w:rsidRPr="00DF6E65">
        <w:t>o clean up the spill.</w:t>
      </w:r>
    </w:p>
    <w:p w:rsidR="004C5F38" w:rsidRPr="00DF6E65" w:rsidRDefault="00AD4C7F" w:rsidP="00E76929">
      <w:pPr>
        <w:pStyle w:val="BodyText"/>
        <w:numPr>
          <w:ilvl w:val="0"/>
          <w:numId w:val="277"/>
        </w:numPr>
        <w:ind w:left="2880"/>
      </w:pPr>
      <w:r w:rsidRPr="00DF6E65">
        <w:t>P</w:t>
      </w:r>
      <w:r w:rsidR="004C5F38" w:rsidRPr="00DF6E65">
        <w:t>aper products shall not be used to clean up oxidizing acids or other oxidizing materials.</w:t>
      </w:r>
    </w:p>
    <w:p w:rsidR="004C5F38" w:rsidRPr="00DF6E65" w:rsidRDefault="004C5F38" w:rsidP="00426FDF">
      <w:pPr>
        <w:pStyle w:val="Heading4"/>
        <w:ind w:left="2160"/>
      </w:pPr>
      <w:r w:rsidRPr="00DF6E65">
        <w:t>Any sorbent material (pillows, pads, absorbent solids) or other disposable material used shall be packaged in a plastic bag, sealed, and disposed of as hazardous waste.</w:t>
      </w:r>
    </w:p>
    <w:p w:rsidR="00AD4C7F" w:rsidRPr="00DF6E65" w:rsidRDefault="004C5F38" w:rsidP="00426FDF">
      <w:pPr>
        <w:pStyle w:val="Heading4"/>
        <w:ind w:left="2160"/>
      </w:pPr>
      <w:r w:rsidRPr="00DF6E65">
        <w:t xml:space="preserve">Any reusable items used during spill cleanup, such as dustpans and hand brooms, shall be decontaminated after use. </w:t>
      </w:r>
    </w:p>
    <w:p w:rsidR="00AD4C7F" w:rsidRPr="00DF6E65" w:rsidRDefault="004C5F38" w:rsidP="00E76929">
      <w:pPr>
        <w:pStyle w:val="BodyText"/>
        <w:numPr>
          <w:ilvl w:val="0"/>
          <w:numId w:val="278"/>
        </w:numPr>
        <w:ind w:left="2880"/>
      </w:pPr>
      <w:r w:rsidRPr="00DF6E65">
        <w:lastRenderedPageBreak/>
        <w:t xml:space="preserve">Any liquid used, such as soap and water, to clean reusable spill cleanup items must be collected and disposed of as hazardous waste. </w:t>
      </w:r>
    </w:p>
    <w:p w:rsidR="004C5F38" w:rsidRPr="00DF6E65" w:rsidRDefault="004C5F38" w:rsidP="00E76929">
      <w:pPr>
        <w:pStyle w:val="BodyText"/>
        <w:numPr>
          <w:ilvl w:val="0"/>
          <w:numId w:val="279"/>
        </w:numPr>
        <w:ind w:left="3600"/>
      </w:pPr>
      <w:r w:rsidRPr="00DF6E65">
        <w:t>Under no circumstances is the used solution to be disposed of in any sink.</w:t>
      </w:r>
    </w:p>
    <w:p w:rsidR="004950DA" w:rsidRPr="00DF6E65" w:rsidRDefault="004950DA" w:rsidP="00426FDF">
      <w:pPr>
        <w:pStyle w:val="Heading3"/>
        <w:ind w:left="1440"/>
      </w:pPr>
      <w:bookmarkStart w:id="824" w:name="_Toc476579304"/>
      <w:bookmarkStart w:id="825" w:name="_Toc476579815"/>
      <w:bookmarkStart w:id="826" w:name="_Toc477183532"/>
      <w:bookmarkStart w:id="827" w:name="_Toc479229885"/>
      <w:bookmarkStart w:id="828" w:name="_Toc487008553"/>
      <w:r w:rsidRPr="00DF6E65">
        <w:t xml:space="preserve">The Dean or Supervisor will complete and submit an </w:t>
      </w:r>
      <w:r w:rsidRPr="00DF6E65">
        <w:rPr>
          <w:i/>
        </w:rPr>
        <w:t>Injury and Illness Incident and Investigation Report</w:t>
      </w:r>
      <w:r w:rsidRPr="00DF6E65">
        <w:t xml:space="preserve"> within 24 hours.</w:t>
      </w:r>
      <w:bookmarkEnd w:id="824"/>
      <w:bookmarkEnd w:id="825"/>
      <w:bookmarkEnd w:id="826"/>
      <w:bookmarkEnd w:id="827"/>
      <w:bookmarkEnd w:id="828"/>
    </w:p>
    <w:p w:rsidR="003B6AF8" w:rsidRPr="00DF6E65" w:rsidRDefault="00832BB8" w:rsidP="00DC367F">
      <w:pPr>
        <w:pStyle w:val="Heading4"/>
        <w:numPr>
          <w:ilvl w:val="1"/>
          <w:numId w:val="18"/>
        </w:numPr>
        <w:ind w:left="2160"/>
      </w:pPr>
      <w:r w:rsidRPr="00DF6E65">
        <w:t>A review of the incident</w:t>
      </w:r>
      <w:r w:rsidR="004950DA" w:rsidRPr="00DF6E65">
        <w:t xml:space="preserve"> will be presented to the Safety Committee </w:t>
      </w:r>
      <w:r w:rsidR="000D7C8C" w:rsidRPr="00DF6E65">
        <w:t xml:space="preserve">by the </w:t>
      </w:r>
      <w:r w:rsidRPr="00DF6E65">
        <w:t xml:space="preserve">Campus </w:t>
      </w:r>
      <w:r w:rsidR="000D7C8C" w:rsidRPr="00DF6E65">
        <w:t xml:space="preserve">Chemical Hygiene Officer </w:t>
      </w:r>
      <w:r w:rsidR="004950DA" w:rsidRPr="00DF6E65">
        <w:t>at its next regularly scheduled meeting.</w:t>
      </w:r>
    </w:p>
    <w:p w:rsidR="004950DA" w:rsidRPr="00DF6E65" w:rsidRDefault="00AD4C7F" w:rsidP="00DC367F">
      <w:pPr>
        <w:pStyle w:val="Heading4"/>
        <w:numPr>
          <w:ilvl w:val="1"/>
          <w:numId w:val="18"/>
        </w:numPr>
        <w:ind w:left="2160"/>
      </w:pPr>
      <w:r w:rsidRPr="00DF6E65">
        <w:t>A</w:t>
      </w:r>
      <w:r w:rsidR="004950DA" w:rsidRPr="00DF6E65">
        <w:t xml:space="preserve"> copy will be forwarded to the Risk Management Office</w:t>
      </w:r>
      <w:r w:rsidRPr="00DF6E65">
        <w:t xml:space="preserve"> within forty-eight (48) hours of the spill</w:t>
      </w:r>
      <w:r w:rsidR="004950DA" w:rsidRPr="00DF6E65">
        <w:t>.</w:t>
      </w:r>
    </w:p>
    <w:p w:rsidR="000D7C8C" w:rsidRPr="00DF6E65" w:rsidRDefault="000D7C8C" w:rsidP="00DC367F">
      <w:pPr>
        <w:pStyle w:val="Heading4"/>
        <w:numPr>
          <w:ilvl w:val="1"/>
          <w:numId w:val="18"/>
        </w:numPr>
        <w:ind w:left="2160"/>
      </w:pPr>
      <w:r w:rsidRPr="00DF6E65">
        <w:t>The Chemical Hygiene Officer will identify any operational or equipment changes or modifications that may prevent any a future releases and associated exposures.</w:t>
      </w:r>
    </w:p>
    <w:p w:rsidR="003B6AF8" w:rsidRPr="00DF6E65" w:rsidRDefault="003B6AF8" w:rsidP="00E63DA6">
      <w:pPr>
        <w:pStyle w:val="BodyText"/>
      </w:pPr>
    </w:p>
    <w:p w:rsidR="003B6AF8" w:rsidRPr="00DF6E65" w:rsidRDefault="004C5F38" w:rsidP="00DC367F">
      <w:pPr>
        <w:pStyle w:val="Heading2"/>
        <w:numPr>
          <w:ilvl w:val="1"/>
          <w:numId w:val="10"/>
        </w:numPr>
      </w:pPr>
      <w:bookmarkStart w:id="829" w:name="_Toc487008554"/>
      <w:r w:rsidRPr="00DF6E65">
        <w:t xml:space="preserve">Moderate </w:t>
      </w:r>
      <w:r w:rsidR="003B6AF8" w:rsidRPr="00DF6E65">
        <w:t>Spills</w:t>
      </w:r>
      <w:bookmarkEnd w:id="829"/>
    </w:p>
    <w:p w:rsidR="003B6AF8" w:rsidRPr="00DF6E65" w:rsidRDefault="003B6AF8" w:rsidP="00E63DA6">
      <w:pPr>
        <w:pStyle w:val="BodyText"/>
      </w:pPr>
    </w:p>
    <w:p w:rsidR="004C5F38" w:rsidRPr="00DF6E65" w:rsidRDefault="003B6AF8" w:rsidP="007A01C7">
      <w:pPr>
        <w:pStyle w:val="Heading3"/>
        <w:numPr>
          <w:ilvl w:val="0"/>
          <w:numId w:val="0"/>
        </w:numPr>
        <w:ind w:left="720"/>
      </w:pPr>
      <w:bookmarkStart w:id="830" w:name="_Toc467071829"/>
      <w:bookmarkStart w:id="831" w:name="_Toc468178697"/>
      <w:bookmarkStart w:id="832" w:name="_Toc476579306"/>
      <w:bookmarkStart w:id="833" w:name="_Toc476579817"/>
      <w:bookmarkStart w:id="834" w:name="_Toc477183534"/>
      <w:bookmarkStart w:id="835" w:name="_Toc479229887"/>
      <w:bookmarkStart w:id="836" w:name="_Toc487008555"/>
      <w:r w:rsidRPr="00DF6E65">
        <w:t>Spills of less than</w:t>
      </w:r>
      <w:r w:rsidR="004C5F38" w:rsidRPr="00DF6E65">
        <w:t xml:space="preserve"> </w:t>
      </w:r>
      <w:r w:rsidR="00AD4C7F" w:rsidRPr="00DF6E65">
        <w:t>two liters (</w:t>
      </w:r>
      <w:r w:rsidR="004C5F38" w:rsidRPr="00DF6E65">
        <w:t>2 L</w:t>
      </w:r>
      <w:r w:rsidR="00AD4C7F" w:rsidRPr="00DF6E65">
        <w:t>)</w:t>
      </w:r>
      <w:r w:rsidR="004C5F38" w:rsidRPr="00DF6E65">
        <w:t xml:space="preserve"> of low hazard materials, including</w:t>
      </w:r>
      <w:r w:rsidRPr="00DF6E65">
        <w:t xml:space="preserve"> volatiles and irritants, and less than </w:t>
      </w:r>
      <w:r w:rsidR="00AD4C7F" w:rsidRPr="00DF6E65">
        <w:t>fifty milliliters (</w:t>
      </w:r>
      <w:r w:rsidR="004C5F38" w:rsidRPr="00DF6E65">
        <w:t>50 mL</w:t>
      </w:r>
      <w:r w:rsidR="00AD4C7F" w:rsidRPr="00DF6E65">
        <w:t>)</w:t>
      </w:r>
      <w:r w:rsidR="004C5F38" w:rsidRPr="00DF6E65">
        <w:t xml:space="preserve"> of highly </w:t>
      </w:r>
      <w:r w:rsidR="008C711C" w:rsidRPr="00DF6E65">
        <w:t>hazardous</w:t>
      </w:r>
      <w:r w:rsidRPr="00DF6E65">
        <w:t xml:space="preserve"> materials</w:t>
      </w:r>
      <w:r w:rsidR="004C5F38" w:rsidRPr="00DF6E65">
        <w:t>:</w:t>
      </w:r>
      <w:bookmarkEnd w:id="830"/>
      <w:bookmarkEnd w:id="831"/>
      <w:bookmarkEnd w:id="832"/>
      <w:bookmarkEnd w:id="833"/>
      <w:bookmarkEnd w:id="834"/>
      <w:bookmarkEnd w:id="835"/>
      <w:bookmarkEnd w:id="836"/>
    </w:p>
    <w:p w:rsidR="003B6AF8" w:rsidRPr="00DF6E65" w:rsidRDefault="003B6AF8" w:rsidP="00E63DA6">
      <w:pPr>
        <w:pStyle w:val="BodyText"/>
      </w:pPr>
    </w:p>
    <w:p w:rsidR="00426FDF" w:rsidRPr="00DF6E65" w:rsidRDefault="00426FDF" w:rsidP="00426FDF">
      <w:pPr>
        <w:pStyle w:val="Heading3"/>
        <w:numPr>
          <w:ilvl w:val="3"/>
          <w:numId w:val="3"/>
        </w:numPr>
        <w:ind w:left="1440"/>
      </w:pPr>
      <w:bookmarkStart w:id="837" w:name="_Toc476579307"/>
      <w:bookmarkStart w:id="838" w:name="_Toc476579818"/>
      <w:bookmarkStart w:id="839" w:name="_Toc477183535"/>
      <w:bookmarkStart w:id="840" w:name="_Toc479229888"/>
      <w:bookmarkStart w:id="841" w:name="_Toc487008556"/>
      <w:bookmarkStart w:id="842" w:name="_Toc467071830"/>
      <w:bookmarkStart w:id="843" w:name="_Toc468178698"/>
      <w:r w:rsidRPr="00DF6E65">
        <w:t>If a person is splashed with chemicals, rinse the area with copious amounts of water.</w:t>
      </w:r>
      <w:bookmarkEnd w:id="837"/>
      <w:bookmarkEnd w:id="838"/>
      <w:bookmarkEnd w:id="839"/>
      <w:bookmarkEnd w:id="840"/>
      <w:bookmarkEnd w:id="841"/>
    </w:p>
    <w:p w:rsidR="00426FDF" w:rsidRPr="00DF6E65" w:rsidRDefault="00426FDF" w:rsidP="00426FDF">
      <w:pPr>
        <w:pStyle w:val="Heading4"/>
        <w:numPr>
          <w:ilvl w:val="4"/>
          <w:numId w:val="3"/>
        </w:numPr>
        <w:ind w:left="2160"/>
      </w:pPr>
      <w:r w:rsidRPr="00DF6E65">
        <w:t xml:space="preserve">For splashes to the eyes and face assist the individual to the eyewash station and flush eyes for </w:t>
      </w:r>
      <w:r w:rsidR="00AD4C7F" w:rsidRPr="00DF6E65">
        <w:t>fifteen (</w:t>
      </w:r>
      <w:r w:rsidRPr="00DF6E65">
        <w:t>15</w:t>
      </w:r>
      <w:r w:rsidR="00AD4C7F" w:rsidRPr="00DF6E65">
        <w:t>)</w:t>
      </w:r>
      <w:r w:rsidRPr="00DF6E65">
        <w:t xml:space="preserve"> minutes, holding the eyelids open.</w:t>
      </w:r>
    </w:p>
    <w:p w:rsidR="00426FDF" w:rsidRPr="00DF6E65" w:rsidRDefault="00426FDF" w:rsidP="00E76929">
      <w:pPr>
        <w:pStyle w:val="BodyText"/>
        <w:numPr>
          <w:ilvl w:val="0"/>
          <w:numId w:val="227"/>
        </w:numPr>
        <w:ind w:left="2880"/>
      </w:pPr>
      <w:r w:rsidRPr="00DF6E65">
        <w:t>Employees assisting exposed individuals shall wear appropriate protective clothing (gloves, goggles, apron) to prevent further contamination.</w:t>
      </w:r>
    </w:p>
    <w:p w:rsidR="00426FDF" w:rsidRPr="00DF6E65" w:rsidRDefault="00426FDF" w:rsidP="00426FDF">
      <w:pPr>
        <w:pStyle w:val="Heading4"/>
        <w:numPr>
          <w:ilvl w:val="4"/>
          <w:numId w:val="3"/>
        </w:numPr>
        <w:ind w:left="2070"/>
      </w:pPr>
      <w:r w:rsidRPr="00DF6E65">
        <w:t xml:space="preserve">For significant body exposures, individual shall proceed to a safety shower and be doused with water for </w:t>
      </w:r>
      <w:r w:rsidR="00AD4C7F" w:rsidRPr="00DF6E65">
        <w:t>ten (</w:t>
      </w:r>
      <w:r w:rsidRPr="00DF6E65">
        <w:t>10</w:t>
      </w:r>
      <w:r w:rsidR="00AD4C7F" w:rsidRPr="00DF6E65">
        <w:t>)</w:t>
      </w:r>
      <w:r w:rsidRPr="00DF6E65">
        <w:t xml:space="preserve"> minutes.</w:t>
      </w:r>
    </w:p>
    <w:p w:rsidR="00426FDF" w:rsidRPr="00DF6E65" w:rsidRDefault="00AC4D7E" w:rsidP="00426FDF">
      <w:pPr>
        <w:pStyle w:val="Heading4"/>
        <w:numPr>
          <w:ilvl w:val="4"/>
          <w:numId w:val="3"/>
        </w:numPr>
        <w:ind w:left="2070"/>
      </w:pPr>
      <w:r w:rsidRPr="00DF6E65">
        <w:t>College</w:t>
      </w:r>
      <w:r w:rsidR="00426FDF" w:rsidRPr="00DF6E65">
        <w:t xml:space="preserve"> Police (</w:t>
      </w:r>
      <w:r w:rsidR="00426FDF" w:rsidRPr="00DF6E65">
        <w:rPr>
          <w:b/>
        </w:rPr>
        <w:t>6405</w:t>
      </w:r>
      <w:r w:rsidR="00426FDF" w:rsidRPr="00DF6E65">
        <w:t xml:space="preserve"> or </w:t>
      </w:r>
      <w:r w:rsidR="00426FDF" w:rsidRPr="00DF6E65">
        <w:rPr>
          <w:b/>
        </w:rPr>
        <w:t>619-355-6405</w:t>
      </w:r>
      <w:r w:rsidR="00426FDF" w:rsidRPr="00DF6E65">
        <w:t>) or 911 shall be called immediately</w:t>
      </w:r>
    </w:p>
    <w:p w:rsidR="00426FDF" w:rsidRPr="00DF6E65" w:rsidRDefault="00426FDF" w:rsidP="00426FDF">
      <w:pPr>
        <w:pStyle w:val="Heading4"/>
        <w:numPr>
          <w:ilvl w:val="4"/>
          <w:numId w:val="3"/>
        </w:numPr>
        <w:ind w:left="2070"/>
      </w:pPr>
      <w:r w:rsidRPr="00DF6E65">
        <w:t>The SDS of the chemical involved shall be provided to the first responders by the supervisor.</w:t>
      </w:r>
    </w:p>
    <w:p w:rsidR="003B6AF8" w:rsidRPr="00DF6E65" w:rsidRDefault="004C5F38" w:rsidP="00426FDF">
      <w:pPr>
        <w:pStyle w:val="Heading3"/>
        <w:numPr>
          <w:ilvl w:val="3"/>
          <w:numId w:val="3"/>
        </w:numPr>
        <w:ind w:left="1440"/>
      </w:pPr>
      <w:bookmarkStart w:id="844" w:name="_Toc476579308"/>
      <w:bookmarkStart w:id="845" w:name="_Toc476579819"/>
      <w:bookmarkStart w:id="846" w:name="_Toc477183536"/>
      <w:bookmarkStart w:id="847" w:name="_Toc479229889"/>
      <w:bookmarkStart w:id="848" w:name="_Toc487008557"/>
      <w:r w:rsidRPr="00DF6E65">
        <w:t>The immediate area should be evacuated of all employees and students.</w:t>
      </w:r>
      <w:bookmarkEnd w:id="842"/>
      <w:bookmarkEnd w:id="843"/>
      <w:bookmarkEnd w:id="844"/>
      <w:bookmarkEnd w:id="845"/>
      <w:bookmarkEnd w:id="846"/>
      <w:bookmarkEnd w:id="847"/>
      <w:bookmarkEnd w:id="848"/>
    </w:p>
    <w:p w:rsidR="003B6AF8" w:rsidRPr="00DF6E65" w:rsidRDefault="004C5F38" w:rsidP="00426FDF">
      <w:pPr>
        <w:pStyle w:val="Heading3"/>
        <w:numPr>
          <w:ilvl w:val="3"/>
          <w:numId w:val="3"/>
        </w:numPr>
        <w:ind w:left="1440"/>
      </w:pPr>
      <w:bookmarkStart w:id="849" w:name="_Toc467071831"/>
      <w:bookmarkStart w:id="850" w:name="_Toc468178699"/>
      <w:bookmarkStart w:id="851" w:name="_Toc476579309"/>
      <w:bookmarkStart w:id="852" w:name="_Toc476579820"/>
      <w:bookmarkStart w:id="853" w:name="_Toc477183537"/>
      <w:bookmarkStart w:id="854" w:name="_Toc479229890"/>
      <w:bookmarkStart w:id="855" w:name="_Toc487008558"/>
      <w:r w:rsidRPr="00DF6E65">
        <w:t>The area of the spill shall be cordoned off by way of caution tape or closing laboratory doors.</w:t>
      </w:r>
      <w:bookmarkEnd w:id="849"/>
      <w:bookmarkEnd w:id="850"/>
      <w:bookmarkEnd w:id="851"/>
      <w:bookmarkEnd w:id="852"/>
      <w:bookmarkEnd w:id="853"/>
      <w:bookmarkEnd w:id="854"/>
      <w:bookmarkEnd w:id="855"/>
    </w:p>
    <w:p w:rsidR="004C5F38" w:rsidRPr="00DF6E65" w:rsidRDefault="004C5F38" w:rsidP="00426FDF">
      <w:pPr>
        <w:pStyle w:val="Heading3"/>
        <w:numPr>
          <w:ilvl w:val="3"/>
          <w:numId w:val="3"/>
        </w:numPr>
        <w:ind w:left="1440"/>
      </w:pPr>
      <w:bookmarkStart w:id="856" w:name="_Toc467071832"/>
      <w:bookmarkStart w:id="857" w:name="_Toc468178700"/>
      <w:bookmarkStart w:id="858" w:name="_Toc476579310"/>
      <w:bookmarkStart w:id="859" w:name="_Toc476579821"/>
      <w:bookmarkStart w:id="860" w:name="_Toc477183538"/>
      <w:bookmarkStart w:id="861" w:name="_Toc479229891"/>
      <w:bookmarkStart w:id="862" w:name="_Toc487008559"/>
      <w:r w:rsidRPr="00DF6E65">
        <w:t xml:space="preserve">The supervisor shall obtain </w:t>
      </w:r>
      <w:bookmarkEnd w:id="856"/>
      <w:bookmarkEnd w:id="857"/>
      <w:r w:rsidR="00AD4C7F" w:rsidRPr="00DF6E65">
        <w:t>the Safety Data Sheets for the spilled chemical(s).</w:t>
      </w:r>
      <w:bookmarkEnd w:id="858"/>
      <w:bookmarkEnd w:id="859"/>
      <w:bookmarkEnd w:id="860"/>
      <w:bookmarkEnd w:id="861"/>
      <w:bookmarkEnd w:id="862"/>
    </w:p>
    <w:p w:rsidR="008C711C" w:rsidRPr="00DF6E65" w:rsidRDefault="004C5F38" w:rsidP="00426FDF">
      <w:pPr>
        <w:pStyle w:val="Heading3"/>
        <w:numPr>
          <w:ilvl w:val="3"/>
          <w:numId w:val="3"/>
        </w:numPr>
        <w:ind w:left="1440"/>
      </w:pPr>
      <w:bookmarkStart w:id="863" w:name="_Toc467071833"/>
      <w:bookmarkStart w:id="864" w:name="_Toc468178701"/>
      <w:bookmarkStart w:id="865" w:name="_Toc476579311"/>
      <w:bookmarkStart w:id="866" w:name="_Toc476579822"/>
      <w:bookmarkStart w:id="867" w:name="_Toc477183539"/>
      <w:bookmarkStart w:id="868" w:name="_Toc479229892"/>
      <w:bookmarkStart w:id="869" w:name="_Toc487008560"/>
      <w:r w:rsidRPr="00DF6E65">
        <w:t xml:space="preserve">Facilities </w:t>
      </w:r>
      <w:r w:rsidR="000D7C8C" w:rsidRPr="00DF6E65">
        <w:t>Services Department</w:t>
      </w:r>
      <w:r w:rsidR="008C711C" w:rsidRPr="00DF6E65">
        <w:t xml:space="preserve"> </w:t>
      </w:r>
      <w:r w:rsidR="0025142A" w:rsidRPr="00DF6E65">
        <w:t>should be contact</w:t>
      </w:r>
      <w:r w:rsidRPr="00DF6E65">
        <w:t xml:space="preserve">ed immediately to </w:t>
      </w:r>
      <w:r w:rsidR="0025142A" w:rsidRPr="00DF6E65">
        <w:t xml:space="preserve">assist with </w:t>
      </w:r>
      <w:r w:rsidRPr="00DF6E65">
        <w:t>the spill</w:t>
      </w:r>
      <w:r w:rsidR="0025142A" w:rsidRPr="00DF6E65">
        <w:t xml:space="preserve"> response</w:t>
      </w:r>
      <w:r w:rsidRPr="00DF6E65">
        <w:t>.</w:t>
      </w:r>
      <w:bookmarkEnd w:id="863"/>
      <w:bookmarkEnd w:id="864"/>
      <w:bookmarkEnd w:id="865"/>
      <w:bookmarkEnd w:id="866"/>
      <w:bookmarkEnd w:id="867"/>
      <w:bookmarkEnd w:id="868"/>
      <w:bookmarkEnd w:id="869"/>
    </w:p>
    <w:p w:rsidR="0025142A" w:rsidRPr="00DF6E65" w:rsidRDefault="0025142A" w:rsidP="00426FDF">
      <w:pPr>
        <w:pStyle w:val="Heading3"/>
        <w:numPr>
          <w:ilvl w:val="3"/>
          <w:numId w:val="3"/>
        </w:numPr>
        <w:ind w:left="1440"/>
      </w:pPr>
      <w:bookmarkStart w:id="870" w:name="_Toc476579312"/>
      <w:bookmarkStart w:id="871" w:name="_Toc476579823"/>
      <w:bookmarkStart w:id="872" w:name="_Toc477183540"/>
      <w:bookmarkStart w:id="873" w:name="_Toc479229893"/>
      <w:bookmarkStart w:id="874" w:name="_Toc487008561"/>
      <w:r w:rsidRPr="00DF6E65">
        <w:t>Appropriately trained responders shall be contacted immediately to clean up the spill.</w:t>
      </w:r>
      <w:bookmarkEnd w:id="870"/>
      <w:bookmarkEnd w:id="871"/>
      <w:bookmarkEnd w:id="872"/>
      <w:bookmarkEnd w:id="873"/>
      <w:bookmarkEnd w:id="874"/>
    </w:p>
    <w:p w:rsidR="0025142A" w:rsidRPr="00DF6E65" w:rsidRDefault="0025142A" w:rsidP="00426FDF">
      <w:pPr>
        <w:pStyle w:val="Heading3"/>
        <w:numPr>
          <w:ilvl w:val="3"/>
          <w:numId w:val="3"/>
        </w:numPr>
        <w:ind w:left="1440"/>
      </w:pPr>
      <w:bookmarkStart w:id="875" w:name="_Toc476579313"/>
      <w:bookmarkStart w:id="876" w:name="_Toc476579824"/>
      <w:bookmarkStart w:id="877" w:name="_Toc477183541"/>
      <w:bookmarkStart w:id="878" w:name="_Toc479229894"/>
      <w:bookmarkStart w:id="879" w:name="_Toc487008562"/>
      <w:r w:rsidRPr="00DF6E65">
        <w:t>If chemicals are migrating towards drains, sanitary sewer accesses, or surface waters, the nearest spill kit shall be accessed.</w:t>
      </w:r>
      <w:bookmarkEnd w:id="875"/>
      <w:bookmarkEnd w:id="876"/>
      <w:bookmarkEnd w:id="877"/>
      <w:bookmarkEnd w:id="878"/>
      <w:bookmarkEnd w:id="879"/>
    </w:p>
    <w:p w:rsidR="0025142A" w:rsidRPr="00DF6E65" w:rsidRDefault="0025142A" w:rsidP="00E76929">
      <w:pPr>
        <w:pStyle w:val="Heading4"/>
        <w:numPr>
          <w:ilvl w:val="0"/>
          <w:numId w:val="226"/>
        </w:numPr>
        <w:ind w:left="2160"/>
      </w:pPr>
      <w:r w:rsidRPr="00DF6E65">
        <w:t>Pillows, pads, or berms shall be placed around the spill to prevent migration of the liquid.</w:t>
      </w:r>
    </w:p>
    <w:p w:rsidR="0025142A" w:rsidRPr="00DF6E65" w:rsidRDefault="0025142A" w:rsidP="00E76929">
      <w:pPr>
        <w:pStyle w:val="Heading4"/>
        <w:numPr>
          <w:ilvl w:val="0"/>
          <w:numId w:val="226"/>
        </w:numPr>
        <w:ind w:left="2160"/>
      </w:pPr>
      <w:r w:rsidRPr="00DF6E65">
        <w:t>If dirt is used to berm the flow of chemical, the dirt shall be collected and disposed of as hazardous waste to a depth of at least six (6) inches.</w:t>
      </w:r>
    </w:p>
    <w:p w:rsidR="004C5F38" w:rsidRPr="00DF6E65" w:rsidRDefault="000D7C8C" w:rsidP="00AC4D7E">
      <w:pPr>
        <w:pStyle w:val="Heading3"/>
        <w:numPr>
          <w:ilvl w:val="3"/>
          <w:numId w:val="3"/>
        </w:numPr>
        <w:ind w:left="1440"/>
      </w:pPr>
      <w:bookmarkStart w:id="880" w:name="_Toc467071834"/>
      <w:bookmarkStart w:id="881" w:name="_Toc468178702"/>
      <w:bookmarkStart w:id="882" w:name="_Toc476579314"/>
      <w:bookmarkStart w:id="883" w:name="_Toc476579825"/>
      <w:bookmarkStart w:id="884" w:name="_Toc477183542"/>
      <w:bookmarkStart w:id="885" w:name="_Toc479229895"/>
      <w:bookmarkStart w:id="886" w:name="_Toc487008563"/>
      <w:r w:rsidRPr="00DF6E65">
        <w:t xml:space="preserve">The ILT, </w:t>
      </w:r>
      <w:r w:rsidR="004C5F38" w:rsidRPr="00DF6E65">
        <w:t>Supervisor</w:t>
      </w:r>
      <w:r w:rsidRPr="00DF6E65">
        <w:t>, or Chemical Hygiene Officer</w:t>
      </w:r>
      <w:r w:rsidR="004C5F38" w:rsidRPr="00DF6E65">
        <w:t xml:space="preserve"> shall notify the responders regarding the identity or suspected identity of all components of the liquid.</w:t>
      </w:r>
      <w:bookmarkEnd w:id="880"/>
      <w:bookmarkEnd w:id="881"/>
      <w:bookmarkEnd w:id="882"/>
      <w:bookmarkEnd w:id="883"/>
      <w:bookmarkEnd w:id="884"/>
      <w:bookmarkEnd w:id="885"/>
      <w:bookmarkEnd w:id="886"/>
    </w:p>
    <w:p w:rsidR="008C711C" w:rsidRPr="00DF6E65" w:rsidRDefault="008C711C" w:rsidP="00E76929">
      <w:pPr>
        <w:pStyle w:val="Heading4"/>
        <w:numPr>
          <w:ilvl w:val="0"/>
          <w:numId w:val="222"/>
        </w:numPr>
        <w:ind w:left="2160"/>
      </w:pPr>
      <w:r w:rsidRPr="00DF6E65">
        <w:t xml:space="preserve">Responders must </w:t>
      </w:r>
      <w:r w:rsidR="00B805E9" w:rsidRPr="00DF6E65">
        <w:t xml:space="preserve">be properly trained in the </w:t>
      </w:r>
      <w:r w:rsidRPr="00DF6E65">
        <w:t>use respiratory protection</w:t>
      </w:r>
      <w:r w:rsidR="00B805E9" w:rsidRPr="00DF6E65">
        <w:t xml:space="preserve"> and proper chemical protective clothing</w:t>
      </w:r>
      <w:r w:rsidRPr="00DF6E65">
        <w:t xml:space="preserve"> as well as air monitoring equipment to safely address the spill.</w:t>
      </w:r>
    </w:p>
    <w:p w:rsidR="004C5F38" w:rsidRPr="00DF6E65" w:rsidRDefault="004C5F38" w:rsidP="00AC4D7E">
      <w:pPr>
        <w:pStyle w:val="Heading3"/>
        <w:numPr>
          <w:ilvl w:val="3"/>
          <w:numId w:val="3"/>
        </w:numPr>
        <w:ind w:left="1440"/>
      </w:pPr>
      <w:bookmarkStart w:id="887" w:name="_Toc467071835"/>
      <w:bookmarkStart w:id="888" w:name="_Toc468178703"/>
      <w:bookmarkStart w:id="889" w:name="_Toc476579315"/>
      <w:bookmarkStart w:id="890" w:name="_Toc476579826"/>
      <w:bookmarkStart w:id="891" w:name="_Toc477183543"/>
      <w:bookmarkStart w:id="892" w:name="_Toc479229896"/>
      <w:bookmarkStart w:id="893" w:name="_Toc487008564"/>
      <w:r w:rsidRPr="00DF6E65">
        <w:lastRenderedPageBreak/>
        <w:t>If the material is volatile or toxic, the clean-up must be performed by a properly trained individual using a respirator with the proper cartridges</w:t>
      </w:r>
      <w:r w:rsidR="00B805E9" w:rsidRPr="00DF6E65">
        <w:t>, chemical protective clothing, and proper chemical-resistant gloves</w:t>
      </w:r>
      <w:r w:rsidRPr="00DF6E65">
        <w:t>.</w:t>
      </w:r>
      <w:bookmarkEnd w:id="887"/>
      <w:bookmarkEnd w:id="888"/>
      <w:bookmarkEnd w:id="889"/>
      <w:bookmarkEnd w:id="890"/>
      <w:bookmarkEnd w:id="891"/>
      <w:bookmarkEnd w:id="892"/>
      <w:bookmarkEnd w:id="893"/>
    </w:p>
    <w:p w:rsidR="004C5F38" w:rsidRPr="00DF6E65" w:rsidRDefault="004C5F38" w:rsidP="00E76929">
      <w:pPr>
        <w:pStyle w:val="Heading4"/>
        <w:numPr>
          <w:ilvl w:val="0"/>
          <w:numId w:val="223"/>
        </w:numPr>
        <w:ind w:left="2160"/>
      </w:pPr>
      <w:r w:rsidRPr="00DF6E65">
        <w:t>Consideration must be given to isolating the HVAC system and providing external, portable local exhaust ventilation to keep atmospheric contaminants at safe levels.</w:t>
      </w:r>
    </w:p>
    <w:p w:rsidR="004C5F38" w:rsidRPr="00DF6E65" w:rsidRDefault="004C5F38" w:rsidP="0025142A">
      <w:pPr>
        <w:pStyle w:val="Heading4"/>
        <w:ind w:left="2160"/>
      </w:pPr>
      <w:r w:rsidRPr="00DF6E65">
        <w:t xml:space="preserve">Area monitoring </w:t>
      </w:r>
      <w:r w:rsidR="00B805E9" w:rsidRPr="00DF6E65">
        <w:t>external to the immediate spill area</w:t>
      </w:r>
      <w:r w:rsidR="0025142A" w:rsidRPr="00DF6E65">
        <w:t xml:space="preserve"> shall</w:t>
      </w:r>
      <w:r w:rsidRPr="00DF6E65">
        <w:t xml:space="preserve"> be conducted to evaluate potential exposures</w:t>
      </w:r>
      <w:r w:rsidR="00B805E9" w:rsidRPr="00DF6E65">
        <w:t xml:space="preserve"> and the need for additional evacuations</w:t>
      </w:r>
      <w:r w:rsidRPr="00DF6E65">
        <w:t>.</w:t>
      </w:r>
    </w:p>
    <w:p w:rsidR="00B805E9" w:rsidRPr="00DF6E65" w:rsidRDefault="00B805E9" w:rsidP="00E76929">
      <w:pPr>
        <w:pStyle w:val="BodyText"/>
        <w:numPr>
          <w:ilvl w:val="0"/>
          <w:numId w:val="224"/>
        </w:numPr>
        <w:ind w:left="2880"/>
      </w:pPr>
      <w:r w:rsidRPr="00DF6E65">
        <w:t xml:space="preserve">In multi-story buildings, </w:t>
      </w:r>
      <w:r w:rsidR="00F05D70" w:rsidRPr="00DF6E65">
        <w:t xml:space="preserve">air </w:t>
      </w:r>
      <w:r w:rsidRPr="00DF6E65">
        <w:t>monitoring shall take place on the floors above and below, as applicable.</w:t>
      </w:r>
    </w:p>
    <w:p w:rsidR="004C5F38" w:rsidRPr="00DF6E65" w:rsidRDefault="004C5F38" w:rsidP="00AC4D7E">
      <w:pPr>
        <w:pStyle w:val="Heading3"/>
        <w:numPr>
          <w:ilvl w:val="3"/>
          <w:numId w:val="3"/>
        </w:numPr>
        <w:ind w:left="1440"/>
      </w:pPr>
      <w:bookmarkStart w:id="894" w:name="_Toc467071836"/>
      <w:bookmarkStart w:id="895" w:name="_Toc468178704"/>
      <w:bookmarkStart w:id="896" w:name="_Toc476579316"/>
      <w:bookmarkStart w:id="897" w:name="_Toc476579827"/>
      <w:bookmarkStart w:id="898" w:name="_Toc477183544"/>
      <w:bookmarkStart w:id="899" w:name="_Toc479229897"/>
      <w:bookmarkStart w:id="900" w:name="_Toc487008565"/>
      <w:r w:rsidRPr="00DF6E65">
        <w:t>Any sorbent material (pillows, pads, absorbent solids) or other disposable material used shall be packaged in a plastic bag, sealed, and disposed of as hazardous waste.</w:t>
      </w:r>
      <w:bookmarkEnd w:id="894"/>
      <w:bookmarkEnd w:id="895"/>
      <w:bookmarkEnd w:id="896"/>
      <w:bookmarkEnd w:id="897"/>
      <w:bookmarkEnd w:id="898"/>
      <w:bookmarkEnd w:id="899"/>
      <w:bookmarkEnd w:id="900"/>
    </w:p>
    <w:p w:rsidR="0025142A" w:rsidRPr="00DF6E65" w:rsidRDefault="004C5F38" w:rsidP="00AC4D7E">
      <w:pPr>
        <w:pStyle w:val="Heading3"/>
        <w:numPr>
          <w:ilvl w:val="3"/>
          <w:numId w:val="3"/>
        </w:numPr>
        <w:ind w:left="1440"/>
      </w:pPr>
      <w:bookmarkStart w:id="901" w:name="_Toc476579317"/>
      <w:bookmarkStart w:id="902" w:name="_Toc476579828"/>
      <w:bookmarkStart w:id="903" w:name="_Toc477183545"/>
      <w:bookmarkStart w:id="904" w:name="_Toc479229898"/>
      <w:bookmarkStart w:id="905" w:name="_Toc487008566"/>
      <w:bookmarkStart w:id="906" w:name="_Toc467071837"/>
      <w:bookmarkStart w:id="907" w:name="_Toc468178705"/>
      <w:r w:rsidRPr="00DF6E65">
        <w:t>Any reusable items used during spill cleanup, such as dustpans and hand brooms, shall be decontaminated after use.</w:t>
      </w:r>
      <w:bookmarkEnd w:id="901"/>
      <w:bookmarkEnd w:id="902"/>
      <w:bookmarkEnd w:id="903"/>
      <w:bookmarkEnd w:id="904"/>
      <w:bookmarkEnd w:id="905"/>
      <w:r w:rsidRPr="00DF6E65">
        <w:t xml:space="preserve"> </w:t>
      </w:r>
    </w:p>
    <w:p w:rsidR="0025142A" w:rsidRPr="00DF6E65" w:rsidRDefault="004C5F38" w:rsidP="00E76929">
      <w:pPr>
        <w:pStyle w:val="Heading4"/>
        <w:numPr>
          <w:ilvl w:val="0"/>
          <w:numId w:val="281"/>
        </w:numPr>
        <w:ind w:left="2160"/>
      </w:pPr>
      <w:r w:rsidRPr="00DF6E65">
        <w:t xml:space="preserve">Any liquid used, such as soap and water, to clean reusable spill cleanup items must be collected and disposed of as hazardous waste. </w:t>
      </w:r>
    </w:p>
    <w:p w:rsidR="004950DA" w:rsidRPr="00DF6E65" w:rsidRDefault="004C5F38" w:rsidP="00E76929">
      <w:pPr>
        <w:pStyle w:val="BodyText"/>
        <w:numPr>
          <w:ilvl w:val="0"/>
          <w:numId w:val="282"/>
        </w:numPr>
        <w:ind w:left="2880"/>
      </w:pPr>
      <w:r w:rsidRPr="00DF6E65">
        <w:t>Under no circumstances is the used solution to be disposed of in any sink.</w:t>
      </w:r>
      <w:bookmarkEnd w:id="906"/>
      <w:bookmarkEnd w:id="907"/>
    </w:p>
    <w:p w:rsidR="004950DA" w:rsidRPr="00DF6E65" w:rsidRDefault="004950DA" w:rsidP="00AC4D7E">
      <w:pPr>
        <w:pStyle w:val="Heading3"/>
        <w:numPr>
          <w:ilvl w:val="3"/>
          <w:numId w:val="3"/>
        </w:numPr>
        <w:ind w:left="1440"/>
      </w:pPr>
      <w:bookmarkStart w:id="908" w:name="_Toc467071838"/>
      <w:bookmarkStart w:id="909" w:name="_Toc468178706"/>
      <w:bookmarkStart w:id="910" w:name="_Toc476579318"/>
      <w:bookmarkStart w:id="911" w:name="_Toc476579829"/>
      <w:bookmarkStart w:id="912" w:name="_Toc477183546"/>
      <w:bookmarkStart w:id="913" w:name="_Toc479229899"/>
      <w:bookmarkStart w:id="914" w:name="_Toc487008567"/>
      <w:r w:rsidRPr="00DF6E65">
        <w:t xml:space="preserve">The Dean or Supervisor will complete and submit an </w:t>
      </w:r>
      <w:r w:rsidRPr="00DF6E65">
        <w:rPr>
          <w:i/>
        </w:rPr>
        <w:t xml:space="preserve">Injury and Illness Incident and Investigation Report </w:t>
      </w:r>
      <w:r w:rsidRPr="00DF6E65">
        <w:t xml:space="preserve">within </w:t>
      </w:r>
      <w:r w:rsidR="00AD4C7F" w:rsidRPr="00DF6E65">
        <w:t>twenty-four (</w:t>
      </w:r>
      <w:r w:rsidRPr="00DF6E65">
        <w:t>24</w:t>
      </w:r>
      <w:r w:rsidR="00AD4C7F" w:rsidRPr="00DF6E65">
        <w:t>)</w:t>
      </w:r>
      <w:r w:rsidRPr="00DF6E65">
        <w:t xml:space="preserve"> hours.</w:t>
      </w:r>
      <w:bookmarkEnd w:id="908"/>
      <w:bookmarkEnd w:id="909"/>
      <w:bookmarkEnd w:id="910"/>
      <w:bookmarkEnd w:id="911"/>
      <w:bookmarkEnd w:id="912"/>
      <w:bookmarkEnd w:id="913"/>
      <w:bookmarkEnd w:id="914"/>
    </w:p>
    <w:p w:rsidR="004950DA" w:rsidRPr="00DF6E65" w:rsidRDefault="00F8547E" w:rsidP="00E76929">
      <w:pPr>
        <w:pStyle w:val="Heading4"/>
        <w:numPr>
          <w:ilvl w:val="0"/>
          <w:numId w:val="225"/>
        </w:numPr>
        <w:ind w:left="2160"/>
      </w:pPr>
      <w:r w:rsidRPr="00DF6E65">
        <w:t>A</w:t>
      </w:r>
      <w:r w:rsidR="004950DA" w:rsidRPr="00DF6E65">
        <w:t xml:space="preserve"> </w:t>
      </w:r>
      <w:r w:rsidR="00832BB8" w:rsidRPr="00DF6E65">
        <w:t>review of the incident</w:t>
      </w:r>
      <w:r w:rsidR="004950DA" w:rsidRPr="00DF6E65">
        <w:t xml:space="preserve"> will be presented to the Safety Committee </w:t>
      </w:r>
      <w:r w:rsidR="000D7C8C" w:rsidRPr="00DF6E65">
        <w:t xml:space="preserve">by the </w:t>
      </w:r>
      <w:r w:rsidR="00832BB8" w:rsidRPr="00DF6E65">
        <w:t xml:space="preserve">Campus </w:t>
      </w:r>
      <w:r w:rsidR="000D7C8C" w:rsidRPr="00DF6E65">
        <w:t xml:space="preserve">Chemical Hygiene Officer </w:t>
      </w:r>
      <w:r w:rsidR="004950DA" w:rsidRPr="00DF6E65">
        <w:t>at its next regularly scheduled meeting.</w:t>
      </w:r>
    </w:p>
    <w:p w:rsidR="004950DA" w:rsidRPr="00DF6E65" w:rsidRDefault="00F8547E" w:rsidP="00E76929">
      <w:pPr>
        <w:pStyle w:val="Heading4"/>
        <w:numPr>
          <w:ilvl w:val="0"/>
          <w:numId w:val="225"/>
        </w:numPr>
        <w:ind w:left="2160"/>
      </w:pPr>
      <w:r w:rsidRPr="00DF6E65">
        <w:t>A</w:t>
      </w:r>
      <w:r w:rsidR="004950DA" w:rsidRPr="00DF6E65">
        <w:t xml:space="preserve"> copy will be forwarded to the Risk Management Office.</w:t>
      </w:r>
    </w:p>
    <w:p w:rsidR="000D7C8C" w:rsidRPr="00DF6E65" w:rsidRDefault="000D7C8C" w:rsidP="000D7C8C">
      <w:pPr>
        <w:pStyle w:val="Heading4"/>
        <w:numPr>
          <w:ilvl w:val="1"/>
          <w:numId w:val="18"/>
        </w:numPr>
        <w:ind w:left="2160"/>
      </w:pPr>
      <w:bookmarkStart w:id="915" w:name="_Toc476579319"/>
      <w:bookmarkStart w:id="916" w:name="_Toc476579830"/>
      <w:bookmarkStart w:id="917" w:name="_Toc477183547"/>
      <w:bookmarkStart w:id="918" w:name="_Toc479229900"/>
      <w:r w:rsidRPr="00DF6E65">
        <w:t xml:space="preserve">The </w:t>
      </w:r>
      <w:r w:rsidR="00832BB8" w:rsidRPr="00DF6E65">
        <w:t xml:space="preserve">Campus </w:t>
      </w:r>
      <w:r w:rsidRPr="00DF6E65">
        <w:t xml:space="preserve">Chemical Hygiene Officer and </w:t>
      </w:r>
      <w:r w:rsidR="00740FB1" w:rsidRPr="00DF6E65">
        <w:t xml:space="preserve">the appropriate </w:t>
      </w:r>
      <w:r w:rsidRPr="00DF6E65">
        <w:t>supervisor will identify any operational or equipment changes or modifications that may prevent any a future releases and associated exposures.</w:t>
      </w:r>
    </w:p>
    <w:p w:rsidR="0025142A" w:rsidRPr="00DF6E65" w:rsidRDefault="0025142A" w:rsidP="00AC4D7E">
      <w:pPr>
        <w:pStyle w:val="Heading3"/>
        <w:numPr>
          <w:ilvl w:val="3"/>
          <w:numId w:val="3"/>
        </w:numPr>
        <w:ind w:left="1440"/>
      </w:pPr>
      <w:bookmarkStart w:id="919" w:name="_Toc487008568"/>
      <w:r w:rsidRPr="00DF6E65">
        <w:t xml:space="preserve">If the chemical touches bare earth, surface water, or enters a public sewer, the </w:t>
      </w:r>
      <w:r w:rsidR="000D7C8C" w:rsidRPr="00DF6E65">
        <w:t>Chemical Hygiene Officer in consultation with Risk Management</w:t>
      </w:r>
      <w:r w:rsidRPr="00DF6E65">
        <w:t xml:space="preserve"> will properly notify the San Diego County Hazardous Materials Division of the release for proper reporting</w:t>
      </w:r>
      <w:r w:rsidR="00F8547E" w:rsidRPr="00DF6E65">
        <w:t xml:space="preserve"> and further required actions</w:t>
      </w:r>
      <w:r w:rsidRPr="00DF6E65">
        <w:t>.</w:t>
      </w:r>
      <w:bookmarkEnd w:id="915"/>
      <w:bookmarkEnd w:id="916"/>
      <w:bookmarkEnd w:id="917"/>
      <w:bookmarkEnd w:id="918"/>
      <w:bookmarkEnd w:id="919"/>
    </w:p>
    <w:p w:rsidR="003B6AF8" w:rsidRPr="00DF6E65" w:rsidRDefault="003B6AF8" w:rsidP="00E63DA6">
      <w:pPr>
        <w:pStyle w:val="BodyText"/>
      </w:pPr>
    </w:p>
    <w:p w:rsidR="00EA58F0" w:rsidRPr="00DF6E65" w:rsidRDefault="00EA58F0" w:rsidP="00DC367F">
      <w:pPr>
        <w:pStyle w:val="Heading2"/>
        <w:numPr>
          <w:ilvl w:val="1"/>
          <w:numId w:val="10"/>
        </w:numPr>
      </w:pPr>
      <w:bookmarkStart w:id="920" w:name="_Toc487008569"/>
      <w:r w:rsidRPr="00DF6E65">
        <w:t>Major spills/uncontrolled releases</w:t>
      </w:r>
      <w:bookmarkEnd w:id="920"/>
    </w:p>
    <w:p w:rsidR="00EA58F0" w:rsidRPr="00DF6E65" w:rsidRDefault="00EA58F0" w:rsidP="00E63DA6">
      <w:pPr>
        <w:pStyle w:val="BodyText"/>
      </w:pPr>
      <w:bookmarkStart w:id="921" w:name="_Toc261948455"/>
      <w:bookmarkStart w:id="922" w:name="_Toc261948561"/>
      <w:bookmarkStart w:id="923" w:name="_Toc261948667"/>
      <w:bookmarkStart w:id="924" w:name="_Toc261948818"/>
      <w:bookmarkStart w:id="925" w:name="_Toc466449108"/>
      <w:bookmarkStart w:id="926" w:name="_Toc466895068"/>
    </w:p>
    <w:p w:rsidR="004C5F38" w:rsidRPr="00DF6E65" w:rsidRDefault="000D3A1C" w:rsidP="00E63DA6">
      <w:pPr>
        <w:pStyle w:val="BodyText"/>
        <w:ind w:left="720"/>
      </w:pPr>
      <w:bookmarkStart w:id="927" w:name="_Toc467071840"/>
      <w:bookmarkStart w:id="928" w:name="_Toc468178708"/>
      <w:r w:rsidRPr="00DF6E65">
        <w:t xml:space="preserve">Liquid spills of more than </w:t>
      </w:r>
      <w:r w:rsidR="00F8547E" w:rsidRPr="00DF6E65">
        <w:t>two liters (</w:t>
      </w:r>
      <w:r w:rsidRPr="00DF6E65">
        <w:t>2 L</w:t>
      </w:r>
      <w:r w:rsidR="00F8547E" w:rsidRPr="00DF6E65">
        <w:t>)</w:t>
      </w:r>
      <w:r w:rsidRPr="00DF6E65">
        <w:t>,</w:t>
      </w:r>
      <w:r w:rsidR="00EA58F0" w:rsidRPr="00DF6E65">
        <w:t xml:space="preserve"> more than </w:t>
      </w:r>
      <w:r w:rsidR="00F8547E" w:rsidRPr="00DF6E65">
        <w:t>fifty milliliters (</w:t>
      </w:r>
      <w:r w:rsidR="004C5F38" w:rsidRPr="00DF6E65">
        <w:t>50 mL</w:t>
      </w:r>
      <w:r w:rsidR="00F8547E" w:rsidRPr="00DF6E65">
        <w:t>)</w:t>
      </w:r>
      <w:r w:rsidR="004C5F38" w:rsidRPr="00DF6E65">
        <w:t xml:space="preserve"> of highly </w:t>
      </w:r>
      <w:r w:rsidR="00B805E9" w:rsidRPr="00DF6E65">
        <w:t>hazardous</w:t>
      </w:r>
      <w:r w:rsidR="004C5F38" w:rsidRPr="00DF6E65">
        <w:t xml:space="preserve"> materials, uncontrolled off-gassing of chemical reactions, and leaking cylinders</w:t>
      </w:r>
      <w:r w:rsidR="00EA58F0" w:rsidRPr="00DF6E65">
        <w:t xml:space="preserve"> </w:t>
      </w:r>
      <w:r w:rsidR="004C5F38" w:rsidRPr="00DF6E65">
        <w:t>require personnel with specific training using higher levels o</w:t>
      </w:r>
      <w:r w:rsidR="00EA58F0" w:rsidRPr="00DF6E65">
        <w:t>f personal protective equipment</w:t>
      </w:r>
      <w:r w:rsidR="004C5F38" w:rsidRPr="00DF6E65">
        <w:t>:</w:t>
      </w:r>
      <w:bookmarkEnd w:id="921"/>
      <w:bookmarkEnd w:id="922"/>
      <w:bookmarkEnd w:id="923"/>
      <w:bookmarkEnd w:id="924"/>
      <w:bookmarkEnd w:id="925"/>
      <w:bookmarkEnd w:id="926"/>
      <w:bookmarkEnd w:id="927"/>
      <w:bookmarkEnd w:id="928"/>
    </w:p>
    <w:p w:rsidR="00EA58F0" w:rsidRPr="00DF6E65" w:rsidRDefault="00EA58F0" w:rsidP="00E63DA6">
      <w:pPr>
        <w:pStyle w:val="BodyText"/>
      </w:pPr>
    </w:p>
    <w:p w:rsidR="004C5F38" w:rsidRPr="00DF6E65" w:rsidRDefault="00AC4D7E" w:rsidP="00DC367F">
      <w:pPr>
        <w:pStyle w:val="Heading3"/>
        <w:numPr>
          <w:ilvl w:val="0"/>
          <w:numId w:val="8"/>
        </w:numPr>
        <w:ind w:left="1440"/>
      </w:pPr>
      <w:bookmarkStart w:id="929" w:name="_Toc467071841"/>
      <w:bookmarkStart w:id="930" w:name="_Toc468178709"/>
      <w:bookmarkStart w:id="931" w:name="_Toc476579321"/>
      <w:bookmarkStart w:id="932" w:name="_Toc476579832"/>
      <w:bookmarkStart w:id="933" w:name="_Toc477183549"/>
      <w:bookmarkStart w:id="934" w:name="_Toc479229902"/>
      <w:bookmarkStart w:id="935" w:name="_Toc487008570"/>
      <w:r w:rsidRPr="00DF6E65">
        <w:t>College</w:t>
      </w:r>
      <w:r w:rsidR="004C5F38" w:rsidRPr="00DF6E65">
        <w:t xml:space="preserve"> Police Dispatch (</w:t>
      </w:r>
      <w:r w:rsidR="004C5F38" w:rsidRPr="00DF6E65">
        <w:rPr>
          <w:b/>
        </w:rPr>
        <w:t>6405</w:t>
      </w:r>
      <w:r w:rsidR="004C5F38" w:rsidRPr="00DF6E65">
        <w:t xml:space="preserve"> or </w:t>
      </w:r>
      <w:r w:rsidR="004C5F38" w:rsidRPr="00DF6E65">
        <w:rPr>
          <w:b/>
        </w:rPr>
        <w:t>619-388-6405</w:t>
      </w:r>
      <w:r w:rsidRPr="00DF6E65">
        <w:t>) shall be contacted immediately to request assistance from</w:t>
      </w:r>
      <w:r w:rsidR="004C5F38" w:rsidRPr="00DF6E65">
        <w:t xml:space="preserve"> the local Hazardous Materials</w:t>
      </w:r>
      <w:r w:rsidR="00B805E9" w:rsidRPr="00DF6E65">
        <w:t xml:space="preserve"> Response team or hazardous w</w:t>
      </w:r>
      <w:r w:rsidR="004C5F38" w:rsidRPr="00DF6E65">
        <w:t xml:space="preserve">aste </w:t>
      </w:r>
      <w:r w:rsidR="00B805E9" w:rsidRPr="00DF6E65">
        <w:t>c</w:t>
      </w:r>
      <w:r w:rsidR="004C5F38" w:rsidRPr="00DF6E65">
        <w:t>ontractor to address the release/spill.</w:t>
      </w:r>
      <w:bookmarkEnd w:id="929"/>
      <w:bookmarkEnd w:id="930"/>
      <w:bookmarkEnd w:id="931"/>
      <w:bookmarkEnd w:id="932"/>
      <w:bookmarkEnd w:id="933"/>
      <w:bookmarkEnd w:id="934"/>
      <w:bookmarkEnd w:id="935"/>
    </w:p>
    <w:p w:rsidR="004C5F38" w:rsidRPr="00DF6E65" w:rsidRDefault="004A6202" w:rsidP="00DC367F">
      <w:pPr>
        <w:pStyle w:val="Heading4"/>
        <w:numPr>
          <w:ilvl w:val="1"/>
          <w:numId w:val="8"/>
        </w:numPr>
      </w:pPr>
      <w:r w:rsidRPr="00DF6E65">
        <w:t>T</w:t>
      </w:r>
      <w:r w:rsidR="00E63DA6" w:rsidRPr="00DF6E65">
        <w:t>he</w:t>
      </w:r>
      <w:r w:rsidR="004C5F38" w:rsidRPr="00DF6E65">
        <w:t xml:space="preserve"> Dean</w:t>
      </w:r>
      <w:r w:rsidR="00E63DA6" w:rsidRPr="00DF6E65">
        <w:t xml:space="preserve"> or supervisor</w:t>
      </w:r>
      <w:r w:rsidRPr="00DF6E65">
        <w:t xml:space="preserve"> shall be notified</w:t>
      </w:r>
      <w:r w:rsidR="004C5F38" w:rsidRPr="00DF6E65">
        <w:t xml:space="preserve">. </w:t>
      </w:r>
    </w:p>
    <w:p w:rsidR="004C5F38" w:rsidRPr="00DF6E65" w:rsidRDefault="004C5F38" w:rsidP="00DC367F">
      <w:pPr>
        <w:pStyle w:val="BodyText"/>
        <w:numPr>
          <w:ilvl w:val="2"/>
          <w:numId w:val="8"/>
        </w:numPr>
        <w:ind w:left="2880" w:hanging="360"/>
      </w:pPr>
      <w:r w:rsidRPr="00DF6E65">
        <w:t xml:space="preserve">Depending on the amount, areas impacted, and the type of chemical, the </w:t>
      </w:r>
      <w:r w:rsidR="00ED2B06" w:rsidRPr="00DF6E65">
        <w:rPr>
          <w:i/>
        </w:rPr>
        <w:t>Emergency Action Plan</w:t>
      </w:r>
      <w:r w:rsidRPr="00DF6E65">
        <w:t xml:space="preserve"> may be initiated.</w:t>
      </w:r>
      <w:r w:rsidR="00E63DA6" w:rsidRPr="00DF6E65">
        <w:t xml:space="preserve"> Refer to the </w:t>
      </w:r>
      <w:r w:rsidR="00ED2B06" w:rsidRPr="00DF6E65">
        <w:t>District</w:t>
      </w:r>
      <w:r w:rsidR="009C11FE" w:rsidRPr="00DF6E65">
        <w:t xml:space="preserve">’s </w:t>
      </w:r>
      <w:r w:rsidR="009C11FE" w:rsidRPr="00DF6E65">
        <w:rPr>
          <w:i/>
        </w:rPr>
        <w:t>Emergency Action</w:t>
      </w:r>
      <w:r w:rsidR="00ED2B06" w:rsidRPr="00DF6E65">
        <w:rPr>
          <w:i/>
        </w:rPr>
        <w:t xml:space="preserve"> Plan</w:t>
      </w:r>
      <w:r w:rsidR="00ED2B06" w:rsidRPr="00DF6E65">
        <w:t xml:space="preserve"> for </w:t>
      </w:r>
      <w:r w:rsidR="00E63DA6" w:rsidRPr="00DF6E65">
        <w:t>more information.</w:t>
      </w:r>
    </w:p>
    <w:p w:rsidR="004C5F38" w:rsidRPr="00DF6E65" w:rsidRDefault="004A6202" w:rsidP="00DC367F">
      <w:pPr>
        <w:pStyle w:val="Heading4"/>
        <w:numPr>
          <w:ilvl w:val="1"/>
          <w:numId w:val="8"/>
        </w:numPr>
      </w:pPr>
      <w:bookmarkStart w:id="936" w:name="_Toc467071842"/>
      <w:bookmarkStart w:id="937" w:name="_Toc468178710"/>
      <w:r w:rsidRPr="00DF6E65">
        <w:t>T</w:t>
      </w:r>
      <w:r w:rsidR="00AC4D7E" w:rsidRPr="00DF6E65">
        <w:t xml:space="preserve">he </w:t>
      </w:r>
      <w:r w:rsidR="004C5F38" w:rsidRPr="00DF6E65">
        <w:t>location, material spilled and possible injuries</w:t>
      </w:r>
      <w:r w:rsidRPr="00DF6E65">
        <w:t xml:space="preserve"> shall be relayed to College Police</w:t>
      </w:r>
      <w:r w:rsidR="004C5F38" w:rsidRPr="00DF6E65">
        <w:t>.</w:t>
      </w:r>
      <w:bookmarkEnd w:id="936"/>
      <w:bookmarkEnd w:id="937"/>
    </w:p>
    <w:p w:rsidR="004C5F38" w:rsidRPr="00DF6E65" w:rsidRDefault="00AC4D7E" w:rsidP="00DC367F">
      <w:pPr>
        <w:pStyle w:val="Heading3"/>
        <w:numPr>
          <w:ilvl w:val="0"/>
          <w:numId w:val="8"/>
        </w:numPr>
        <w:ind w:left="1440"/>
      </w:pPr>
      <w:bookmarkStart w:id="938" w:name="_Toc467071843"/>
      <w:bookmarkStart w:id="939" w:name="_Toc468178711"/>
      <w:bookmarkStart w:id="940" w:name="_Toc476579322"/>
      <w:bookmarkStart w:id="941" w:name="_Toc476579833"/>
      <w:bookmarkStart w:id="942" w:name="_Toc477183550"/>
      <w:bookmarkStart w:id="943" w:name="_Toc479229903"/>
      <w:bookmarkStart w:id="944" w:name="_Toc487008571"/>
      <w:r w:rsidRPr="00DF6E65">
        <w:t>I</w:t>
      </w:r>
      <w:r w:rsidR="004C5F38" w:rsidRPr="00DF6E65">
        <w:t xml:space="preserve">njured persons </w:t>
      </w:r>
      <w:r w:rsidRPr="00DF6E65">
        <w:t xml:space="preserve">shall be assisted and addressed as applicable </w:t>
      </w:r>
      <w:r w:rsidR="004C5F38" w:rsidRPr="00DF6E65">
        <w:t>and contaminated persons</w:t>
      </w:r>
      <w:r w:rsidRPr="00DF6E65">
        <w:t xml:space="preserve">, </w:t>
      </w:r>
      <w:r w:rsidRPr="00DF6E65">
        <w:lastRenderedPageBreak/>
        <w:t>even if injured, shall be isolated</w:t>
      </w:r>
      <w:r w:rsidR="004C5F38" w:rsidRPr="00DF6E65">
        <w:t>.</w:t>
      </w:r>
      <w:bookmarkEnd w:id="938"/>
      <w:bookmarkEnd w:id="939"/>
      <w:bookmarkEnd w:id="940"/>
      <w:bookmarkEnd w:id="941"/>
      <w:bookmarkEnd w:id="942"/>
      <w:bookmarkEnd w:id="943"/>
      <w:bookmarkEnd w:id="944"/>
    </w:p>
    <w:p w:rsidR="004C5F38" w:rsidRPr="00DF6E65" w:rsidRDefault="004C5F38" w:rsidP="00DC367F">
      <w:pPr>
        <w:pStyle w:val="Heading4"/>
        <w:numPr>
          <w:ilvl w:val="1"/>
          <w:numId w:val="8"/>
        </w:numPr>
      </w:pPr>
      <w:r w:rsidRPr="00DF6E65">
        <w:t xml:space="preserve">Unless properly trained and equipped with chemical protective equipment, </w:t>
      </w:r>
      <w:r w:rsidR="004A6202" w:rsidRPr="00DF6E65">
        <w:t>employees should not</w:t>
      </w:r>
      <w:r w:rsidRPr="00DF6E65">
        <w:t xml:space="preserve"> render first aid in order to avoid contamination or chemical exposure.</w:t>
      </w:r>
    </w:p>
    <w:p w:rsidR="00AC4D7E" w:rsidRPr="00DF6E65" w:rsidRDefault="00AC4D7E" w:rsidP="00551B97">
      <w:pPr>
        <w:pStyle w:val="Heading3"/>
        <w:numPr>
          <w:ilvl w:val="0"/>
          <w:numId w:val="33"/>
        </w:numPr>
        <w:ind w:left="1440"/>
      </w:pPr>
      <w:bookmarkStart w:id="945" w:name="_Toc476579323"/>
      <w:bookmarkStart w:id="946" w:name="_Toc476579834"/>
      <w:bookmarkStart w:id="947" w:name="_Toc477183551"/>
      <w:bookmarkStart w:id="948" w:name="_Toc479229904"/>
      <w:bookmarkStart w:id="949" w:name="_Toc487008572"/>
      <w:r w:rsidRPr="00DF6E65">
        <w:t xml:space="preserve">The Supervisor or Dean will determine if the </w:t>
      </w:r>
      <w:r w:rsidRPr="00DF6E65">
        <w:rPr>
          <w:i/>
        </w:rPr>
        <w:t>Emergency Action Plan</w:t>
      </w:r>
      <w:r w:rsidRPr="00DF6E65">
        <w:t xml:space="preserve"> needs to be initiated.</w:t>
      </w:r>
      <w:bookmarkEnd w:id="945"/>
      <w:bookmarkEnd w:id="946"/>
      <w:bookmarkEnd w:id="947"/>
      <w:bookmarkEnd w:id="948"/>
      <w:bookmarkEnd w:id="949"/>
    </w:p>
    <w:p w:rsidR="00F8547E" w:rsidRPr="00DF6E65" w:rsidRDefault="00F8547E" w:rsidP="00E76929">
      <w:pPr>
        <w:pStyle w:val="Heading4"/>
        <w:numPr>
          <w:ilvl w:val="0"/>
          <w:numId w:val="283"/>
        </w:numPr>
        <w:ind w:left="2160"/>
      </w:pPr>
      <w:r w:rsidRPr="00DF6E65">
        <w:t>The Vice Presid</w:t>
      </w:r>
      <w:r w:rsidR="006D40AF" w:rsidRPr="00DF6E65">
        <w:t>ent of Administrative Services</w:t>
      </w:r>
      <w:r w:rsidRPr="00DF6E65">
        <w:t xml:space="preserve"> or the Facility Director shall be notified of the spill as soon as possible.</w:t>
      </w:r>
    </w:p>
    <w:p w:rsidR="004C5F38" w:rsidRPr="00DF6E65" w:rsidRDefault="004C5F38" w:rsidP="004A1C6A">
      <w:pPr>
        <w:pStyle w:val="Heading3"/>
        <w:ind w:left="1440"/>
      </w:pPr>
      <w:bookmarkStart w:id="950" w:name="_Toc467071844"/>
      <w:bookmarkStart w:id="951" w:name="_Toc468178712"/>
      <w:bookmarkStart w:id="952" w:name="_Toc476579324"/>
      <w:bookmarkStart w:id="953" w:name="_Toc476579835"/>
      <w:bookmarkStart w:id="954" w:name="_Toc477183552"/>
      <w:bookmarkStart w:id="955" w:name="_Toc479229905"/>
      <w:bookmarkStart w:id="956" w:name="_Toc487008573"/>
      <w:r w:rsidRPr="00DF6E65">
        <w:t>The area around the spill/release shall be cordoned off at a safe distance, determined by the amount, scope, and chemical involved.</w:t>
      </w:r>
      <w:bookmarkEnd w:id="950"/>
      <w:bookmarkEnd w:id="951"/>
      <w:bookmarkEnd w:id="952"/>
      <w:bookmarkEnd w:id="953"/>
      <w:bookmarkEnd w:id="954"/>
      <w:bookmarkEnd w:id="955"/>
      <w:bookmarkEnd w:id="956"/>
    </w:p>
    <w:p w:rsidR="004C5F38" w:rsidRPr="00DF6E65" w:rsidRDefault="00AC4D7E" w:rsidP="004A1C6A">
      <w:pPr>
        <w:pStyle w:val="Heading3"/>
        <w:ind w:left="1440"/>
      </w:pPr>
      <w:bookmarkStart w:id="957" w:name="_Toc467071845"/>
      <w:bookmarkStart w:id="958" w:name="_Toc468178713"/>
      <w:bookmarkStart w:id="959" w:name="_Toc476579325"/>
      <w:bookmarkStart w:id="960" w:name="_Toc476579836"/>
      <w:bookmarkStart w:id="961" w:name="_Toc477183553"/>
      <w:bookmarkStart w:id="962" w:name="_Toc479229906"/>
      <w:bookmarkStart w:id="963" w:name="_Toc487008574"/>
      <w:r w:rsidRPr="00DF6E65">
        <w:t>The</w:t>
      </w:r>
      <w:r w:rsidR="004C5F38" w:rsidRPr="00DF6E65">
        <w:t xml:space="preserve"> HVAC system in building</w:t>
      </w:r>
      <w:r w:rsidRPr="00DF6E65">
        <w:t xml:space="preserve"> shall be turned off by </w:t>
      </w:r>
      <w:r w:rsidR="003A21B9" w:rsidRPr="00DF6E65">
        <w:t xml:space="preserve">the </w:t>
      </w:r>
      <w:r w:rsidRPr="00DF6E65">
        <w:t xml:space="preserve">Facilities </w:t>
      </w:r>
      <w:r w:rsidR="003A21B9" w:rsidRPr="00DF6E65">
        <w:t>Services Department</w:t>
      </w:r>
      <w:r w:rsidRPr="00DF6E65">
        <w:t xml:space="preserve"> or the area shall be atmospherically isolated from other locations</w:t>
      </w:r>
      <w:r w:rsidR="004C5F38" w:rsidRPr="00DF6E65">
        <w:t>.</w:t>
      </w:r>
      <w:bookmarkEnd w:id="957"/>
      <w:bookmarkEnd w:id="958"/>
      <w:bookmarkEnd w:id="959"/>
      <w:bookmarkEnd w:id="960"/>
      <w:bookmarkEnd w:id="961"/>
      <w:bookmarkEnd w:id="962"/>
      <w:bookmarkEnd w:id="963"/>
    </w:p>
    <w:p w:rsidR="004950DA" w:rsidRPr="00DF6E65" w:rsidRDefault="00AC4D7E" w:rsidP="00551B97">
      <w:pPr>
        <w:pStyle w:val="Heading4"/>
        <w:numPr>
          <w:ilvl w:val="0"/>
          <w:numId w:val="34"/>
        </w:numPr>
        <w:ind w:left="2160"/>
      </w:pPr>
      <w:r w:rsidRPr="00DF6E65">
        <w:t>P</w:t>
      </w:r>
      <w:r w:rsidR="004C5F38" w:rsidRPr="00DF6E65">
        <w:t>ower to any fume hoods in the vicinity</w:t>
      </w:r>
      <w:r w:rsidRPr="00DF6E65">
        <w:t xml:space="preserve"> must be maintained, if possible</w:t>
      </w:r>
      <w:r w:rsidR="004C5F38" w:rsidRPr="00DF6E65">
        <w:t>.</w:t>
      </w:r>
    </w:p>
    <w:p w:rsidR="004C5F38" w:rsidRPr="00DF6E65" w:rsidRDefault="004C5F38" w:rsidP="004A1C6A">
      <w:pPr>
        <w:pStyle w:val="Heading3"/>
        <w:ind w:left="1440"/>
      </w:pPr>
      <w:bookmarkStart w:id="964" w:name="_Toc467071846"/>
      <w:bookmarkStart w:id="965" w:name="_Toc468178714"/>
      <w:bookmarkStart w:id="966" w:name="_Toc476579326"/>
      <w:bookmarkStart w:id="967" w:name="_Toc476579837"/>
      <w:bookmarkStart w:id="968" w:name="_Toc477183554"/>
      <w:bookmarkStart w:id="969" w:name="_Toc479229907"/>
      <w:bookmarkStart w:id="970" w:name="_Toc487008575"/>
      <w:r w:rsidRPr="00DF6E65">
        <w:t>For flammable chemical</w:t>
      </w:r>
      <w:r w:rsidR="00EA58F0" w:rsidRPr="00DF6E65">
        <w:t xml:space="preserve"> </w:t>
      </w:r>
      <w:r w:rsidRPr="00DF6E65">
        <w:t>s</w:t>
      </w:r>
      <w:r w:rsidR="00EA58F0" w:rsidRPr="00DF6E65">
        <w:t>pills or gas releases</w:t>
      </w:r>
      <w:r w:rsidRPr="00DF6E65">
        <w:t xml:space="preserve">, all sources of ignition need to be immediately extinguished, including open flames, heating mantles, vacuum pump motors, </w:t>
      </w:r>
      <w:r w:rsidR="00EA58F0" w:rsidRPr="00DF6E65">
        <w:t>and powered equipment</w:t>
      </w:r>
      <w:r w:rsidRPr="00DF6E65">
        <w:t>.</w:t>
      </w:r>
      <w:bookmarkEnd w:id="964"/>
      <w:bookmarkEnd w:id="965"/>
      <w:bookmarkEnd w:id="966"/>
      <w:bookmarkEnd w:id="967"/>
      <w:bookmarkEnd w:id="968"/>
      <w:bookmarkEnd w:id="969"/>
      <w:bookmarkEnd w:id="970"/>
    </w:p>
    <w:p w:rsidR="004950DA" w:rsidRPr="00DF6E65" w:rsidRDefault="004C5F38" w:rsidP="004A1C6A">
      <w:pPr>
        <w:pStyle w:val="Heading3"/>
        <w:ind w:left="1440"/>
      </w:pPr>
      <w:bookmarkStart w:id="971" w:name="_Toc476579327"/>
      <w:bookmarkStart w:id="972" w:name="_Toc476579838"/>
      <w:bookmarkStart w:id="973" w:name="_Toc477183555"/>
      <w:bookmarkStart w:id="974" w:name="_Toc479229908"/>
      <w:bookmarkStart w:id="975" w:name="_Toc487008576"/>
      <w:r w:rsidRPr="00DF6E65">
        <w:t xml:space="preserve">The </w:t>
      </w:r>
      <w:r w:rsidR="00832BB8" w:rsidRPr="00DF6E65">
        <w:t>Supervisor</w:t>
      </w:r>
      <w:r w:rsidR="000D7C8C" w:rsidRPr="00DF6E65">
        <w:t xml:space="preserve"> </w:t>
      </w:r>
      <w:r w:rsidRPr="00DF6E65">
        <w:t>shall provide the SDS to first responders.</w:t>
      </w:r>
      <w:bookmarkEnd w:id="971"/>
      <w:bookmarkEnd w:id="972"/>
      <w:bookmarkEnd w:id="973"/>
      <w:bookmarkEnd w:id="974"/>
      <w:bookmarkEnd w:id="975"/>
    </w:p>
    <w:p w:rsidR="004950DA" w:rsidRPr="00DF6E65" w:rsidRDefault="004950DA" w:rsidP="004A1C6A">
      <w:pPr>
        <w:pStyle w:val="Heading3"/>
        <w:ind w:left="1440"/>
      </w:pPr>
      <w:bookmarkStart w:id="976" w:name="_Toc476579328"/>
      <w:bookmarkStart w:id="977" w:name="_Toc476579839"/>
      <w:bookmarkStart w:id="978" w:name="_Toc477183556"/>
      <w:bookmarkStart w:id="979" w:name="_Toc479229909"/>
      <w:bookmarkStart w:id="980" w:name="_Toc487008577"/>
      <w:r w:rsidRPr="00DF6E65">
        <w:t xml:space="preserve">The Dean or Supervisor will complete and submit an </w:t>
      </w:r>
      <w:r w:rsidRPr="00DF6E65">
        <w:rPr>
          <w:i/>
        </w:rPr>
        <w:t>Injury and Illness Incident and Investigation Report</w:t>
      </w:r>
      <w:r w:rsidRPr="00DF6E65">
        <w:t xml:space="preserve"> within </w:t>
      </w:r>
      <w:r w:rsidR="00F8547E" w:rsidRPr="00DF6E65">
        <w:t>twenty-four (</w:t>
      </w:r>
      <w:r w:rsidRPr="00DF6E65">
        <w:t>24</w:t>
      </w:r>
      <w:r w:rsidR="00260DAB" w:rsidRPr="00DF6E65">
        <w:t>)</w:t>
      </w:r>
      <w:r w:rsidRPr="00DF6E65">
        <w:t xml:space="preserve"> hours.</w:t>
      </w:r>
      <w:bookmarkEnd w:id="976"/>
      <w:bookmarkEnd w:id="977"/>
      <w:bookmarkEnd w:id="978"/>
      <w:bookmarkEnd w:id="979"/>
      <w:bookmarkEnd w:id="980"/>
    </w:p>
    <w:p w:rsidR="004950DA" w:rsidRPr="00DF6E65" w:rsidRDefault="00832BB8" w:rsidP="00E76929">
      <w:pPr>
        <w:pStyle w:val="Heading4"/>
        <w:numPr>
          <w:ilvl w:val="0"/>
          <w:numId w:val="215"/>
        </w:numPr>
        <w:ind w:left="2160"/>
      </w:pPr>
      <w:r w:rsidRPr="00DF6E65">
        <w:t>A review of the incident</w:t>
      </w:r>
      <w:r w:rsidR="004950DA" w:rsidRPr="00DF6E65">
        <w:t xml:space="preserve"> will be presented to the Safety Committee </w:t>
      </w:r>
      <w:r w:rsidR="00740FB1" w:rsidRPr="00DF6E65">
        <w:t xml:space="preserve">by the Risk Management Office </w:t>
      </w:r>
      <w:r w:rsidR="004950DA" w:rsidRPr="00DF6E65">
        <w:t>at its next regularly scheduled meeting.</w:t>
      </w:r>
    </w:p>
    <w:p w:rsidR="004950DA" w:rsidRPr="00DF6E65" w:rsidRDefault="004950DA" w:rsidP="004A1C6A">
      <w:pPr>
        <w:pStyle w:val="Heading4"/>
        <w:ind w:left="2160"/>
      </w:pPr>
      <w:r w:rsidRPr="00DF6E65">
        <w:t>One copy will be forwarded to the Risk Management Office.</w:t>
      </w:r>
    </w:p>
    <w:p w:rsidR="00740FB1" w:rsidRPr="00DF6E65" w:rsidRDefault="00740FB1" w:rsidP="00740FB1">
      <w:pPr>
        <w:pStyle w:val="Heading4"/>
        <w:numPr>
          <w:ilvl w:val="1"/>
          <w:numId w:val="18"/>
        </w:numPr>
        <w:ind w:left="2160"/>
      </w:pPr>
      <w:r w:rsidRPr="00DF6E65">
        <w:t xml:space="preserve">The </w:t>
      </w:r>
      <w:r w:rsidR="00832BB8" w:rsidRPr="00DF6E65">
        <w:t xml:space="preserve">Campus </w:t>
      </w:r>
      <w:r w:rsidRPr="00DF6E65">
        <w:t>Chemical Hygiene Officer, the appropriate supervisor, and Risk Management will identify any operational or equipment changes or modifications that may prevent any a future releases and associated exposures.</w:t>
      </w:r>
    </w:p>
    <w:p w:rsidR="00A94183" w:rsidRPr="00DF6E65" w:rsidRDefault="00A94183" w:rsidP="007A01C7">
      <w:pPr>
        <w:pStyle w:val="BodyText"/>
        <w:ind w:left="0" w:right="251"/>
        <w:rPr>
          <w:rFonts w:cs="Times New Roman"/>
          <w:szCs w:val="24"/>
        </w:rPr>
      </w:pPr>
    </w:p>
    <w:p w:rsidR="00AF2730" w:rsidRPr="00DF6E65" w:rsidRDefault="00AF2730" w:rsidP="007A01C7">
      <w:pPr>
        <w:pStyle w:val="Heading1"/>
        <w:numPr>
          <w:ilvl w:val="0"/>
          <w:numId w:val="3"/>
        </w:numPr>
        <w:rPr>
          <w:rFonts w:cs="Times New Roman"/>
        </w:rPr>
      </w:pPr>
      <w:bookmarkStart w:id="981" w:name="_Toc487008578"/>
      <w:r w:rsidRPr="00DF6E65">
        <w:rPr>
          <w:rFonts w:cs="Times New Roman"/>
        </w:rPr>
        <w:t>T</w:t>
      </w:r>
      <w:r w:rsidR="00E63DA6" w:rsidRPr="00DF6E65">
        <w:rPr>
          <w:rFonts w:cs="Times New Roman"/>
        </w:rPr>
        <w:t>RAINING</w:t>
      </w:r>
      <w:bookmarkEnd w:id="981"/>
    </w:p>
    <w:p w:rsidR="000F2657" w:rsidRPr="00DF6E65" w:rsidRDefault="000F2657" w:rsidP="000F2657">
      <w:pPr>
        <w:pStyle w:val="BodyText"/>
      </w:pPr>
    </w:p>
    <w:p w:rsidR="000F2657" w:rsidRPr="00DF6E65" w:rsidRDefault="000F2657" w:rsidP="000F2657">
      <w:pPr>
        <w:pStyle w:val="Heading3"/>
        <w:numPr>
          <w:ilvl w:val="3"/>
          <w:numId w:val="3"/>
        </w:numPr>
        <w:ind w:left="1440"/>
      </w:pPr>
      <w:bookmarkStart w:id="982" w:name="_Toc476579330"/>
      <w:bookmarkStart w:id="983" w:name="_Toc476579841"/>
      <w:bookmarkStart w:id="984" w:name="_Toc477183558"/>
      <w:bookmarkStart w:id="985" w:name="_Toc479229911"/>
      <w:bookmarkStart w:id="986" w:name="_Toc487008579"/>
      <w:bookmarkStart w:id="987" w:name="_Toc468178716"/>
      <w:r w:rsidRPr="00DF6E65">
        <w:t xml:space="preserve">Each new employee will be trained on the components of this </w:t>
      </w:r>
      <w:r w:rsidR="000D585D" w:rsidRPr="00DF6E65">
        <w:rPr>
          <w:i/>
        </w:rPr>
        <w:t>Plan</w:t>
      </w:r>
      <w:r w:rsidRPr="00DF6E65">
        <w:t xml:space="preserve"> prior to working with any chemicals.</w:t>
      </w:r>
      <w:bookmarkEnd w:id="982"/>
      <w:bookmarkEnd w:id="983"/>
      <w:bookmarkEnd w:id="984"/>
      <w:bookmarkEnd w:id="985"/>
      <w:bookmarkEnd w:id="986"/>
      <w:r w:rsidRPr="00DF6E65">
        <w:t xml:space="preserve"> </w:t>
      </w:r>
    </w:p>
    <w:p w:rsidR="000F2657" w:rsidRPr="00DF6E65" w:rsidRDefault="000F2657" w:rsidP="00E76929">
      <w:pPr>
        <w:pStyle w:val="Heading4"/>
        <w:numPr>
          <w:ilvl w:val="0"/>
          <w:numId w:val="247"/>
        </w:numPr>
        <w:ind w:left="2160"/>
      </w:pPr>
      <w:r w:rsidRPr="00DF6E65">
        <w:t xml:space="preserve">Additional training can be found in the Environmental section of the </w:t>
      </w:r>
      <w:r w:rsidRPr="00DF6E65">
        <w:rPr>
          <w:rFonts w:cs="Times New Roman"/>
        </w:rPr>
        <w:t xml:space="preserve">Keenan </w:t>
      </w:r>
      <w:proofErr w:type="spellStart"/>
      <w:r w:rsidRPr="00DF6E65">
        <w:rPr>
          <w:rFonts w:cs="Times New Roman"/>
        </w:rPr>
        <w:t>SafeColleges</w:t>
      </w:r>
      <w:proofErr w:type="spellEnd"/>
      <w:r w:rsidRPr="00DF6E65">
        <w:rPr>
          <w:rFonts w:cs="Times New Roman"/>
        </w:rPr>
        <w:t xml:space="preserve"> website</w:t>
      </w:r>
      <w:r w:rsidRPr="00DF6E65">
        <w:rPr>
          <w:rStyle w:val="Hyperlink"/>
          <w:rFonts w:cs="Times New Roman"/>
          <w:color w:val="auto"/>
          <w:u w:val="none"/>
        </w:rPr>
        <w:t>.</w:t>
      </w:r>
      <w:bookmarkEnd w:id="987"/>
    </w:p>
    <w:p w:rsidR="000F2657" w:rsidRPr="00DF6E65" w:rsidRDefault="000F2657" w:rsidP="000F2657">
      <w:pPr>
        <w:pStyle w:val="Heading3"/>
        <w:numPr>
          <w:ilvl w:val="3"/>
          <w:numId w:val="3"/>
        </w:numPr>
        <w:ind w:left="1440"/>
      </w:pPr>
      <w:bookmarkStart w:id="988" w:name="_Toc476579331"/>
      <w:bookmarkStart w:id="989" w:name="_Toc476579842"/>
      <w:bookmarkStart w:id="990" w:name="_Toc477183559"/>
      <w:bookmarkStart w:id="991" w:name="_Toc479229912"/>
      <w:bookmarkStart w:id="992" w:name="_Toc487008580"/>
      <w:bookmarkStart w:id="993" w:name="_Toc468178717"/>
      <w:r w:rsidRPr="00DF6E65">
        <w:t>Employees who work with any of the following require substance-specific training per the applicable regulations:</w:t>
      </w:r>
      <w:bookmarkEnd w:id="988"/>
      <w:bookmarkEnd w:id="989"/>
      <w:bookmarkEnd w:id="990"/>
      <w:bookmarkEnd w:id="991"/>
      <w:bookmarkEnd w:id="992"/>
    </w:p>
    <w:p w:rsidR="000F2657" w:rsidRPr="00DF6E65" w:rsidRDefault="000F2657" w:rsidP="00E76929">
      <w:pPr>
        <w:pStyle w:val="Heading4"/>
        <w:numPr>
          <w:ilvl w:val="0"/>
          <w:numId w:val="248"/>
        </w:numPr>
        <w:ind w:left="2160"/>
      </w:pPr>
      <w:r w:rsidRPr="00DF6E65">
        <w:t>Asbestos (8 CCR 5208)</w:t>
      </w:r>
    </w:p>
    <w:p w:rsidR="000F2657" w:rsidRPr="00DF6E65" w:rsidRDefault="000F2657" w:rsidP="00E76929">
      <w:pPr>
        <w:pStyle w:val="Heading4"/>
        <w:numPr>
          <w:ilvl w:val="0"/>
          <w:numId w:val="248"/>
        </w:numPr>
        <w:ind w:left="2160"/>
      </w:pPr>
      <w:r w:rsidRPr="00DF6E65">
        <w:t>Benzene (8 CCR 5218)</w:t>
      </w:r>
    </w:p>
    <w:p w:rsidR="000F2657" w:rsidRPr="00DF6E65" w:rsidRDefault="000F2657" w:rsidP="00E76929">
      <w:pPr>
        <w:pStyle w:val="Heading4"/>
        <w:numPr>
          <w:ilvl w:val="0"/>
          <w:numId w:val="248"/>
        </w:numPr>
        <w:ind w:left="2160"/>
      </w:pPr>
      <w:r w:rsidRPr="00DF6E65">
        <w:t>Carcinogens (8 CCR 5209)</w:t>
      </w:r>
    </w:p>
    <w:p w:rsidR="000F2657" w:rsidRPr="00DF6E65" w:rsidRDefault="000F2657" w:rsidP="00E76929">
      <w:pPr>
        <w:pStyle w:val="Heading4"/>
        <w:numPr>
          <w:ilvl w:val="0"/>
          <w:numId w:val="248"/>
        </w:numPr>
        <w:ind w:left="2160"/>
      </w:pPr>
      <w:r w:rsidRPr="00DF6E65">
        <w:t>Chromium VI (8 CCR 5206)</w:t>
      </w:r>
    </w:p>
    <w:p w:rsidR="000F2657" w:rsidRPr="00DF6E65" w:rsidRDefault="000F2657" w:rsidP="00E76929">
      <w:pPr>
        <w:pStyle w:val="Heading4"/>
        <w:numPr>
          <w:ilvl w:val="0"/>
          <w:numId w:val="248"/>
        </w:numPr>
        <w:ind w:left="2160"/>
      </w:pPr>
      <w:r w:rsidRPr="00DF6E65">
        <w:t>Formaldehyde (8 CCR 5217)</w:t>
      </w:r>
    </w:p>
    <w:p w:rsidR="000F2657" w:rsidRPr="00DF6E65" w:rsidRDefault="000F2657" w:rsidP="00E76929">
      <w:pPr>
        <w:pStyle w:val="Heading4"/>
        <w:numPr>
          <w:ilvl w:val="0"/>
          <w:numId w:val="248"/>
        </w:numPr>
        <w:ind w:left="2160"/>
      </w:pPr>
      <w:r w:rsidRPr="00DF6E65">
        <w:t>Lead (8 CCR 5216)</w:t>
      </w:r>
    </w:p>
    <w:p w:rsidR="000F2657" w:rsidRPr="00DF6E65" w:rsidRDefault="000F2657" w:rsidP="00E76929">
      <w:pPr>
        <w:pStyle w:val="Heading4"/>
        <w:numPr>
          <w:ilvl w:val="0"/>
          <w:numId w:val="248"/>
        </w:numPr>
        <w:ind w:left="2160"/>
      </w:pPr>
      <w:r w:rsidRPr="00DF6E65">
        <w:t xml:space="preserve">Refer to </w:t>
      </w:r>
      <w:r w:rsidRPr="00DF6E65">
        <w:rPr>
          <w:i/>
        </w:rPr>
        <w:t>Appendix D: Select Substances of Concern</w:t>
      </w:r>
      <w:r w:rsidRPr="00DF6E65">
        <w:t xml:space="preserve"> for additional information.</w:t>
      </w:r>
    </w:p>
    <w:p w:rsidR="000F2657" w:rsidRPr="00DF6E65" w:rsidRDefault="00832BB8" w:rsidP="000F2657">
      <w:pPr>
        <w:pStyle w:val="Heading3"/>
        <w:numPr>
          <w:ilvl w:val="3"/>
          <w:numId w:val="3"/>
        </w:numPr>
        <w:ind w:left="1440"/>
      </w:pPr>
      <w:bookmarkStart w:id="994" w:name="_Toc476579332"/>
      <w:bookmarkStart w:id="995" w:name="_Toc476579843"/>
      <w:bookmarkStart w:id="996" w:name="_Toc477183560"/>
      <w:bookmarkStart w:id="997" w:name="_Toc479229913"/>
      <w:bookmarkStart w:id="998" w:name="_Toc487008581"/>
      <w:r w:rsidRPr="00DF6E65">
        <w:t xml:space="preserve">San Diego Miramar </w:t>
      </w:r>
      <w:r w:rsidR="000F2657" w:rsidRPr="00DF6E65">
        <w:t>College is responsible for conducting annual re-training for employees that provides them with information on chemical hygiene, chemical handling, and general chemical safety.</w:t>
      </w:r>
      <w:bookmarkEnd w:id="993"/>
      <w:bookmarkEnd w:id="994"/>
      <w:bookmarkEnd w:id="995"/>
      <w:bookmarkEnd w:id="996"/>
      <w:bookmarkEnd w:id="997"/>
      <w:bookmarkEnd w:id="998"/>
    </w:p>
    <w:p w:rsidR="000F2657" w:rsidRPr="00DF6E65" w:rsidRDefault="000F2657" w:rsidP="000F2657">
      <w:pPr>
        <w:pStyle w:val="Heading3"/>
        <w:numPr>
          <w:ilvl w:val="3"/>
          <w:numId w:val="3"/>
        </w:numPr>
        <w:ind w:left="1440"/>
      </w:pPr>
      <w:bookmarkStart w:id="999" w:name="_Toc476579333"/>
      <w:bookmarkStart w:id="1000" w:name="_Toc476579844"/>
      <w:bookmarkStart w:id="1001" w:name="_Toc477183561"/>
      <w:bookmarkStart w:id="1002" w:name="_Toc479229914"/>
      <w:bookmarkStart w:id="1003" w:name="_Toc487008582"/>
      <w:bookmarkStart w:id="1004" w:name="_Toc468178718"/>
      <w:r w:rsidRPr="00DF6E65">
        <w:t>Records of this training will be retained by the Dean or supervisor and forwarded to the Risk Management Office.</w:t>
      </w:r>
      <w:bookmarkEnd w:id="999"/>
      <w:bookmarkEnd w:id="1000"/>
      <w:bookmarkEnd w:id="1001"/>
      <w:bookmarkEnd w:id="1002"/>
      <w:bookmarkEnd w:id="1003"/>
      <w:r w:rsidRPr="00DF6E65">
        <w:t xml:space="preserve"> </w:t>
      </w:r>
    </w:p>
    <w:p w:rsidR="000F2657" w:rsidRPr="00DF6E65" w:rsidRDefault="000F2657" w:rsidP="00E76929">
      <w:pPr>
        <w:pStyle w:val="Heading4"/>
        <w:numPr>
          <w:ilvl w:val="0"/>
          <w:numId w:val="284"/>
        </w:numPr>
        <w:ind w:left="2160"/>
      </w:pPr>
      <w:r w:rsidRPr="00DF6E65">
        <w:lastRenderedPageBreak/>
        <w:t>Training records must be kept for five (5) years.</w:t>
      </w:r>
      <w:bookmarkEnd w:id="1004"/>
    </w:p>
    <w:p w:rsidR="000F2657" w:rsidRPr="00DF6E65" w:rsidRDefault="000F2657" w:rsidP="000F2657">
      <w:pPr>
        <w:pStyle w:val="Heading3"/>
        <w:numPr>
          <w:ilvl w:val="3"/>
          <w:numId w:val="3"/>
        </w:numPr>
        <w:ind w:left="1440"/>
      </w:pPr>
      <w:bookmarkStart w:id="1005" w:name="_Toc476579334"/>
      <w:bookmarkStart w:id="1006" w:name="_Toc476579845"/>
      <w:bookmarkStart w:id="1007" w:name="_Toc477183562"/>
      <w:bookmarkStart w:id="1008" w:name="_Toc479229915"/>
      <w:bookmarkStart w:id="1009" w:name="_Toc487008583"/>
      <w:bookmarkStart w:id="1010" w:name="_Toc468178719"/>
      <w:r w:rsidRPr="00DF6E65">
        <w:t>All employees who will respond to spills in order to clean up and prevent further contamination or supervise the activities of those who will must be 29 CFR 1910.120/8 CCR 5192 (Hazardous Waste Operations and Emergency Response (HAZWOPER)) trained.</w:t>
      </w:r>
      <w:bookmarkEnd w:id="1005"/>
      <w:bookmarkEnd w:id="1006"/>
      <w:bookmarkEnd w:id="1007"/>
      <w:bookmarkEnd w:id="1008"/>
      <w:bookmarkEnd w:id="1009"/>
      <w:r w:rsidRPr="00DF6E65">
        <w:t xml:space="preserve"> </w:t>
      </w:r>
    </w:p>
    <w:p w:rsidR="000F2657" w:rsidRPr="00DF6E65" w:rsidRDefault="000F2657" w:rsidP="00E76929">
      <w:pPr>
        <w:pStyle w:val="Heading4"/>
        <w:numPr>
          <w:ilvl w:val="0"/>
          <w:numId w:val="216"/>
        </w:numPr>
        <w:ind w:left="2160"/>
      </w:pPr>
      <w:r w:rsidRPr="00DF6E65">
        <w:t xml:space="preserve">At least three (3) </w:t>
      </w:r>
      <w:r w:rsidR="00832BB8" w:rsidRPr="00DF6E65">
        <w:t>San Diego Miramar</w:t>
      </w:r>
      <w:r w:rsidR="003A21B9" w:rsidRPr="00DF6E65">
        <w:t xml:space="preserve"> College </w:t>
      </w:r>
      <w:r w:rsidRPr="00DF6E65">
        <w:t>employees must be trained to this capacity in addition to the Laboratory Supervisor</w:t>
      </w:r>
      <w:r w:rsidR="003A21B9" w:rsidRPr="00DF6E65">
        <w:t xml:space="preserve"> OR OTHER CLASSIFICATION</w:t>
      </w:r>
      <w:r w:rsidRPr="00DF6E65">
        <w:t xml:space="preserve"> and Regional Facilities Officer.</w:t>
      </w:r>
      <w:r w:rsidR="00832BB8" w:rsidRPr="00DF6E65">
        <w:t xml:space="preserve"> </w:t>
      </w:r>
    </w:p>
    <w:p w:rsidR="000F2657" w:rsidRPr="00DF6E65" w:rsidRDefault="000F2657" w:rsidP="00E76929">
      <w:pPr>
        <w:pStyle w:val="Heading4"/>
        <w:numPr>
          <w:ilvl w:val="0"/>
          <w:numId w:val="216"/>
        </w:numPr>
        <w:ind w:left="2160"/>
      </w:pPr>
      <w:r w:rsidRPr="00DF6E65">
        <w:t>This training includes a medical evaluation and annual refresher training.</w:t>
      </w:r>
      <w:bookmarkEnd w:id="1010"/>
    </w:p>
    <w:p w:rsidR="000F2657" w:rsidRPr="00DF6E65" w:rsidRDefault="000F2657" w:rsidP="00E76929">
      <w:pPr>
        <w:pStyle w:val="Heading4"/>
        <w:numPr>
          <w:ilvl w:val="0"/>
          <w:numId w:val="216"/>
        </w:numPr>
        <w:ind w:left="2160"/>
      </w:pPr>
      <w:r w:rsidRPr="00DF6E65">
        <w:t xml:space="preserve">Employees who will respond to moderate spills must undergo </w:t>
      </w:r>
    </w:p>
    <w:p w:rsidR="000F2657" w:rsidRPr="00DF6E65" w:rsidRDefault="000F2657" w:rsidP="00E76929">
      <w:pPr>
        <w:pStyle w:val="BodyText"/>
        <w:numPr>
          <w:ilvl w:val="0"/>
          <w:numId w:val="218"/>
        </w:numPr>
        <w:ind w:left="2880"/>
      </w:pPr>
      <w:r w:rsidRPr="00DF6E65">
        <w:t>Twenty-four (24) hour First Responders Operations training</w:t>
      </w:r>
    </w:p>
    <w:p w:rsidR="000F2657" w:rsidRPr="00DF6E65" w:rsidRDefault="000F2657" w:rsidP="00E76929">
      <w:pPr>
        <w:pStyle w:val="BodyText"/>
        <w:numPr>
          <w:ilvl w:val="0"/>
          <w:numId w:val="218"/>
        </w:numPr>
        <w:ind w:left="2880"/>
      </w:pPr>
      <w:r w:rsidRPr="00DF6E65">
        <w:t>Respiratory protection training</w:t>
      </w:r>
    </w:p>
    <w:p w:rsidR="000F2657" w:rsidRPr="00DF6E65" w:rsidRDefault="000F2657" w:rsidP="00E76929">
      <w:pPr>
        <w:pStyle w:val="BodyText"/>
        <w:numPr>
          <w:ilvl w:val="0"/>
          <w:numId w:val="218"/>
        </w:numPr>
        <w:ind w:left="2880"/>
      </w:pPr>
      <w:r w:rsidRPr="00DF6E65">
        <w:t>The required annual 8-hour refresher training.</w:t>
      </w:r>
    </w:p>
    <w:p w:rsidR="000F2657" w:rsidRPr="00DF6E65" w:rsidRDefault="000F2657" w:rsidP="00E76929">
      <w:pPr>
        <w:pStyle w:val="BodyText"/>
        <w:numPr>
          <w:ilvl w:val="0"/>
          <w:numId w:val="219"/>
        </w:numPr>
        <w:ind w:left="3600"/>
      </w:pPr>
      <w:r w:rsidRPr="00DF6E65">
        <w:t>These employees may elect to undergo forty (40) hours of training.</w:t>
      </w:r>
    </w:p>
    <w:p w:rsidR="000F2657" w:rsidRPr="00DF6E65" w:rsidRDefault="003A21B9" w:rsidP="000F2657">
      <w:pPr>
        <w:pStyle w:val="Heading4"/>
        <w:ind w:left="2160"/>
      </w:pPr>
      <w:r w:rsidRPr="00DF6E65">
        <w:t>Laboratory Supervisor OR OTHER CLASSIFICATION</w:t>
      </w:r>
      <w:r w:rsidR="000F2657" w:rsidRPr="00DF6E65">
        <w:t xml:space="preserve"> and Regional Facilities Officers must undergo </w:t>
      </w:r>
    </w:p>
    <w:p w:rsidR="000F2657" w:rsidRPr="00DF6E65" w:rsidRDefault="000F2657" w:rsidP="00E76929">
      <w:pPr>
        <w:pStyle w:val="BodyText"/>
        <w:numPr>
          <w:ilvl w:val="0"/>
          <w:numId w:val="220"/>
        </w:numPr>
        <w:ind w:left="2880"/>
      </w:pPr>
      <w:r w:rsidRPr="00DF6E65">
        <w:t>Forty (40) hours of HAZWOPER training</w:t>
      </w:r>
    </w:p>
    <w:p w:rsidR="000F2657" w:rsidRPr="00DF6E65" w:rsidRDefault="000F2657" w:rsidP="00E76929">
      <w:pPr>
        <w:pStyle w:val="BodyText"/>
        <w:numPr>
          <w:ilvl w:val="0"/>
          <w:numId w:val="220"/>
        </w:numPr>
        <w:ind w:left="2880"/>
      </w:pPr>
      <w:r w:rsidRPr="00DF6E65">
        <w:t>Respiratory protection training</w:t>
      </w:r>
    </w:p>
    <w:p w:rsidR="000F2657" w:rsidRPr="00DF6E65" w:rsidRDefault="000F2657" w:rsidP="00E76929">
      <w:pPr>
        <w:pStyle w:val="BodyText"/>
        <w:numPr>
          <w:ilvl w:val="0"/>
          <w:numId w:val="220"/>
        </w:numPr>
        <w:ind w:left="2880"/>
      </w:pPr>
      <w:r w:rsidRPr="00DF6E65">
        <w:t>The required annual 8-hour refresher training.</w:t>
      </w:r>
    </w:p>
    <w:p w:rsidR="000F2657" w:rsidRPr="00DF6E65" w:rsidRDefault="000F2657" w:rsidP="00E76929">
      <w:pPr>
        <w:pStyle w:val="Heading4"/>
        <w:numPr>
          <w:ilvl w:val="0"/>
          <w:numId w:val="209"/>
        </w:numPr>
        <w:ind w:left="2160"/>
      </w:pPr>
      <w:r w:rsidRPr="00DF6E65">
        <w:t>The need and extent of training for other personnel will be determined in consultation with the Risk Management Office.</w:t>
      </w:r>
    </w:p>
    <w:p w:rsidR="000F2657" w:rsidRPr="00DF6E65" w:rsidRDefault="000F2657" w:rsidP="000F2657">
      <w:pPr>
        <w:pStyle w:val="Heading3"/>
        <w:numPr>
          <w:ilvl w:val="3"/>
          <w:numId w:val="3"/>
        </w:numPr>
        <w:ind w:left="1440"/>
      </w:pPr>
      <w:bookmarkStart w:id="1011" w:name="_Toc476579846"/>
      <w:bookmarkStart w:id="1012" w:name="_Toc477183563"/>
      <w:bookmarkStart w:id="1013" w:name="_Toc479229916"/>
      <w:bookmarkStart w:id="1014" w:name="_Toc487008584"/>
      <w:bookmarkStart w:id="1015" w:name="_Toc468178720"/>
      <w:r w:rsidRPr="00DF6E65">
        <w:t>Employees who will be responsible for handling or consolidating waste or employees who will be responsible for addressing chemical spills shall undergo training pursuant to</w:t>
      </w:r>
      <w:bookmarkEnd w:id="1011"/>
      <w:bookmarkEnd w:id="1012"/>
      <w:bookmarkEnd w:id="1013"/>
      <w:bookmarkEnd w:id="1014"/>
    </w:p>
    <w:p w:rsidR="000F2657" w:rsidRPr="00DF6E65" w:rsidRDefault="000F2657" w:rsidP="00E76929">
      <w:pPr>
        <w:pStyle w:val="Heading4"/>
        <w:numPr>
          <w:ilvl w:val="0"/>
          <w:numId w:val="368"/>
        </w:numPr>
        <w:ind w:left="2160"/>
      </w:pPr>
      <w:r w:rsidRPr="00DF6E65">
        <w:t>29 CFR 1910.120/8 CCR 5192 (Hazardous Waste Operations and Emergency Response (HAZWOPER))</w:t>
      </w:r>
    </w:p>
    <w:p w:rsidR="000F2657" w:rsidRPr="00DF6E65" w:rsidRDefault="000F2657" w:rsidP="00E76929">
      <w:pPr>
        <w:pStyle w:val="BodyText"/>
        <w:numPr>
          <w:ilvl w:val="0"/>
          <w:numId w:val="217"/>
        </w:numPr>
        <w:ind w:left="2880"/>
      </w:pPr>
      <w:r w:rsidRPr="00DF6E65">
        <w:t>Forty (40) hours of initial training, including respiratory protection training, and the required annual 8-hour refresher training.</w:t>
      </w:r>
    </w:p>
    <w:p w:rsidR="000F2657" w:rsidRPr="00DF6E65" w:rsidRDefault="000F2657" w:rsidP="000F2657">
      <w:pPr>
        <w:pStyle w:val="Heading4"/>
        <w:ind w:left="2160"/>
      </w:pPr>
      <w:r w:rsidRPr="00DF6E65">
        <w:t>US Department of Transportation (DOT) training (49 CFR 172.704).</w:t>
      </w:r>
    </w:p>
    <w:p w:rsidR="000F2657" w:rsidRPr="00DF6E65" w:rsidRDefault="000F2657" w:rsidP="000F2657">
      <w:pPr>
        <w:pStyle w:val="Heading3"/>
        <w:numPr>
          <w:ilvl w:val="3"/>
          <w:numId w:val="3"/>
        </w:numPr>
        <w:ind w:left="1440"/>
      </w:pPr>
      <w:bookmarkStart w:id="1016" w:name="_Toc487008585"/>
      <w:r w:rsidRPr="00DF6E65">
        <w:t xml:space="preserve">The </w:t>
      </w:r>
      <w:r w:rsidR="00894EA3" w:rsidRPr="00DF6E65">
        <w:t xml:space="preserve">Campus </w:t>
      </w:r>
      <w:r w:rsidRPr="00DF6E65">
        <w:t>Chemical Hygiene Officer must undergo all training noted in this section.</w:t>
      </w:r>
      <w:bookmarkEnd w:id="1016"/>
    </w:p>
    <w:p w:rsidR="000F2657" w:rsidRPr="00DF6E65" w:rsidRDefault="000F2657" w:rsidP="000F2657">
      <w:pPr>
        <w:pStyle w:val="BodyText"/>
      </w:pPr>
    </w:p>
    <w:p w:rsidR="000F2657" w:rsidRPr="00DF6E65" w:rsidRDefault="000F2657" w:rsidP="007A01C7">
      <w:pPr>
        <w:pStyle w:val="Heading1"/>
        <w:numPr>
          <w:ilvl w:val="0"/>
          <w:numId w:val="3"/>
        </w:numPr>
        <w:rPr>
          <w:rFonts w:cs="Times New Roman"/>
        </w:rPr>
      </w:pPr>
      <w:bookmarkStart w:id="1017" w:name="_Toc487008586"/>
      <w:bookmarkEnd w:id="1015"/>
      <w:r w:rsidRPr="00DF6E65">
        <w:rPr>
          <w:rFonts w:cs="Times New Roman"/>
        </w:rPr>
        <w:t>RECORDS</w:t>
      </w:r>
      <w:bookmarkEnd w:id="1017"/>
    </w:p>
    <w:p w:rsidR="00786CDF" w:rsidRPr="00DF6E65" w:rsidRDefault="00786CDF" w:rsidP="000F2657">
      <w:pPr>
        <w:pStyle w:val="BodyText"/>
        <w:ind w:left="0"/>
      </w:pPr>
    </w:p>
    <w:p w:rsidR="00786CDF" w:rsidRPr="00DF6E65" w:rsidRDefault="00786CDF" w:rsidP="000F2657">
      <w:pPr>
        <w:pStyle w:val="BodyText"/>
        <w:ind w:left="360"/>
      </w:pPr>
      <w:r w:rsidRPr="00DF6E65">
        <w:t>The following records shall be retained:</w:t>
      </w:r>
    </w:p>
    <w:p w:rsidR="00786CDF" w:rsidRPr="00DF6E65" w:rsidRDefault="00786CDF" w:rsidP="00786CDF">
      <w:pPr>
        <w:pStyle w:val="BodyText"/>
      </w:pPr>
    </w:p>
    <w:p w:rsidR="00786CDF" w:rsidRPr="00DF6E65" w:rsidRDefault="00786CDF" w:rsidP="00E76929">
      <w:pPr>
        <w:pStyle w:val="Heading3"/>
        <w:numPr>
          <w:ilvl w:val="0"/>
          <w:numId w:val="319"/>
        </w:numPr>
        <w:ind w:left="1440"/>
      </w:pPr>
      <w:bookmarkStart w:id="1018" w:name="_Toc479229918"/>
      <w:bookmarkStart w:id="1019" w:name="_Toc487008587"/>
      <w:r w:rsidRPr="00DF6E65">
        <w:t>Training records shall be retained for five (5) years</w:t>
      </w:r>
      <w:bookmarkEnd w:id="1018"/>
      <w:bookmarkEnd w:id="1019"/>
    </w:p>
    <w:p w:rsidR="005B5DB3" w:rsidRPr="00DF6E65" w:rsidRDefault="005B5DB3" w:rsidP="00E76929">
      <w:pPr>
        <w:pStyle w:val="Heading4"/>
        <w:numPr>
          <w:ilvl w:val="0"/>
          <w:numId w:val="363"/>
        </w:numPr>
        <w:ind w:left="2160"/>
      </w:pPr>
      <w:r w:rsidRPr="00DF6E65">
        <w:t>HAZWOPER and DOT training certificates should be retained until the employee separates service with the District.</w:t>
      </w:r>
    </w:p>
    <w:p w:rsidR="00786CDF" w:rsidRPr="00DF6E65" w:rsidRDefault="00786CDF" w:rsidP="00E76929">
      <w:pPr>
        <w:pStyle w:val="Heading3"/>
        <w:numPr>
          <w:ilvl w:val="0"/>
          <w:numId w:val="319"/>
        </w:numPr>
        <w:ind w:left="1440"/>
      </w:pPr>
      <w:bookmarkStart w:id="1020" w:name="_Toc479229919"/>
      <w:bookmarkStart w:id="1021" w:name="_Toc487008588"/>
      <w:r w:rsidRPr="00DF6E65">
        <w:t>Manifests and records of Universal Waste disposal shall be retained for thirty (30) years</w:t>
      </w:r>
      <w:bookmarkEnd w:id="1020"/>
      <w:bookmarkEnd w:id="1021"/>
    </w:p>
    <w:p w:rsidR="00786CDF" w:rsidRPr="00DF6E65" w:rsidRDefault="00786CDF" w:rsidP="00E76929">
      <w:pPr>
        <w:pStyle w:val="Heading3"/>
        <w:numPr>
          <w:ilvl w:val="0"/>
          <w:numId w:val="319"/>
        </w:numPr>
        <w:ind w:left="1440"/>
      </w:pPr>
      <w:bookmarkStart w:id="1022" w:name="_Toc479229920"/>
      <w:bookmarkStart w:id="1023" w:name="_Toc487008589"/>
      <w:r w:rsidRPr="00DF6E65">
        <w:t>Weekly hazardous waste storage area inspections shall be kept for three (3) years</w:t>
      </w:r>
      <w:bookmarkEnd w:id="1022"/>
      <w:bookmarkEnd w:id="1023"/>
    </w:p>
    <w:p w:rsidR="00786CDF" w:rsidRPr="00DF6E65" w:rsidRDefault="00786CDF" w:rsidP="00E76929">
      <w:pPr>
        <w:pStyle w:val="Heading3"/>
        <w:numPr>
          <w:ilvl w:val="0"/>
          <w:numId w:val="319"/>
        </w:numPr>
        <w:ind w:left="1440"/>
      </w:pPr>
      <w:bookmarkStart w:id="1024" w:name="_Toc479229921"/>
      <w:bookmarkStart w:id="1025" w:name="_Toc487008590"/>
      <w:r w:rsidRPr="00DF6E65">
        <w:t>Archived chemicals shall be retained until thirty (30) years after the chemical was removed from the inventory.</w:t>
      </w:r>
      <w:bookmarkEnd w:id="1024"/>
      <w:bookmarkEnd w:id="1025"/>
    </w:p>
    <w:p w:rsidR="00786CDF" w:rsidRPr="00DF6E65" w:rsidRDefault="00786CDF" w:rsidP="00E76929">
      <w:pPr>
        <w:pStyle w:val="Heading3"/>
        <w:numPr>
          <w:ilvl w:val="0"/>
          <w:numId w:val="319"/>
        </w:numPr>
        <w:ind w:left="1440"/>
      </w:pPr>
      <w:bookmarkStart w:id="1026" w:name="_Toc479229922"/>
      <w:bookmarkStart w:id="1027" w:name="_Toc487008591"/>
      <w:r w:rsidRPr="00DF6E65">
        <w:rPr>
          <w:i/>
        </w:rPr>
        <w:t>Injury Incident and Illness Investigation Reports</w:t>
      </w:r>
      <w:r w:rsidRPr="00DF6E65">
        <w:t xml:space="preserve"> shall be kept pursuant to the Worker’s Compensation guidelines.</w:t>
      </w:r>
      <w:bookmarkEnd w:id="1026"/>
      <w:bookmarkEnd w:id="1027"/>
    </w:p>
    <w:p w:rsidR="00786CDF" w:rsidRPr="00DF6E65" w:rsidRDefault="005B5DB3" w:rsidP="00E76929">
      <w:pPr>
        <w:pStyle w:val="Heading3"/>
        <w:numPr>
          <w:ilvl w:val="0"/>
          <w:numId w:val="319"/>
        </w:numPr>
        <w:ind w:left="1440"/>
      </w:pPr>
      <w:bookmarkStart w:id="1028" w:name="_Toc479229923"/>
      <w:bookmarkStart w:id="1029" w:name="_Toc487008592"/>
      <w:r w:rsidRPr="00DF6E65">
        <w:t>Unless noted above, r</w:t>
      </w:r>
      <w:r w:rsidR="00786CDF" w:rsidRPr="00DF6E65">
        <w:t>ecords for eyewash, safety shower, and fire extinguisher inspections shall be retained on the tag until space is no longer available.</w:t>
      </w:r>
      <w:bookmarkEnd w:id="1028"/>
      <w:bookmarkEnd w:id="1029"/>
    </w:p>
    <w:p w:rsidR="00786CDF" w:rsidRPr="00DF6E65" w:rsidRDefault="00786CDF" w:rsidP="00E76929">
      <w:pPr>
        <w:pStyle w:val="Heading4"/>
        <w:numPr>
          <w:ilvl w:val="0"/>
          <w:numId w:val="321"/>
        </w:numPr>
        <w:ind w:left="2160"/>
      </w:pPr>
      <w:r w:rsidRPr="00DF6E65">
        <w:t>Tags shall not be removed until all spaces have been filled in.</w:t>
      </w:r>
    </w:p>
    <w:p w:rsidR="00786CDF" w:rsidRPr="00DF6E65" w:rsidRDefault="00786CDF" w:rsidP="000F2657">
      <w:pPr>
        <w:pStyle w:val="Heading4"/>
        <w:ind w:left="2160"/>
      </w:pPr>
      <w:r w:rsidRPr="00DF6E65">
        <w:lastRenderedPageBreak/>
        <w:t>If an inspection is missed, the tag shall not be removed to start a new tag.</w:t>
      </w:r>
    </w:p>
    <w:p w:rsidR="00786CDF" w:rsidRPr="00DF6E65" w:rsidRDefault="00786CDF" w:rsidP="00E76929">
      <w:pPr>
        <w:pStyle w:val="BodyText"/>
        <w:numPr>
          <w:ilvl w:val="0"/>
          <w:numId w:val="320"/>
        </w:numPr>
        <w:ind w:left="2880"/>
      </w:pPr>
      <w:r w:rsidRPr="00DF6E65">
        <w:t>The date of the next inspection shall be entered sequentially.</w:t>
      </w:r>
    </w:p>
    <w:p w:rsidR="00D773A9" w:rsidRPr="00DF6E65" w:rsidRDefault="00D773A9" w:rsidP="000F2657">
      <w:pPr>
        <w:pStyle w:val="Heading3"/>
        <w:ind w:left="1440"/>
      </w:pPr>
      <w:bookmarkStart w:id="1030" w:name="_Toc479229924"/>
      <w:bookmarkStart w:id="1031" w:name="_Toc487008593"/>
      <w:r w:rsidRPr="00DF6E65">
        <w:t>Fume hood verification records shall be kept for three (3) years.</w:t>
      </w:r>
      <w:bookmarkEnd w:id="1030"/>
      <w:bookmarkEnd w:id="1031"/>
    </w:p>
    <w:p w:rsidR="00786CDF" w:rsidRPr="00DF6E65" w:rsidRDefault="00786CDF" w:rsidP="00C1724B">
      <w:pPr>
        <w:pStyle w:val="BodyText"/>
      </w:pPr>
    </w:p>
    <w:p w:rsidR="00786CDF" w:rsidRPr="00DF6E65" w:rsidRDefault="00786CDF" w:rsidP="00786CDF">
      <w:pPr>
        <w:pStyle w:val="Heading1"/>
        <w:numPr>
          <w:ilvl w:val="0"/>
          <w:numId w:val="0"/>
        </w:numPr>
        <w:tabs>
          <w:tab w:val="left" w:pos="1170"/>
        </w:tabs>
        <w:ind w:left="1440" w:hanging="1080"/>
        <w:sectPr w:rsidR="00786CDF" w:rsidRPr="00DF6E65" w:rsidSect="00957DFE">
          <w:headerReference w:type="even" r:id="rId21"/>
          <w:headerReference w:type="default" r:id="rId22"/>
          <w:footerReference w:type="default" r:id="rId23"/>
          <w:headerReference w:type="first" r:id="rId24"/>
          <w:pgSz w:w="12240" w:h="15840"/>
          <w:pgMar w:top="680" w:right="900" w:bottom="280" w:left="1240" w:header="432" w:footer="432" w:gutter="0"/>
          <w:pgNumType w:start="1"/>
          <w:cols w:space="720"/>
          <w:docGrid w:linePitch="299"/>
        </w:sectPr>
      </w:pPr>
    </w:p>
    <w:p w:rsidR="001C2ED2" w:rsidRPr="00DF6E65" w:rsidRDefault="001C2ED2" w:rsidP="001C2ED2">
      <w:pPr>
        <w:pStyle w:val="Heading1"/>
        <w:numPr>
          <w:ilvl w:val="0"/>
          <w:numId w:val="0"/>
        </w:numPr>
        <w:jc w:val="center"/>
      </w:pPr>
      <w:bookmarkStart w:id="1032" w:name="_Toc487008594"/>
      <w:r w:rsidRPr="00DF6E65">
        <w:lastRenderedPageBreak/>
        <w:t>Appendix A:</w:t>
      </w:r>
      <w:bookmarkEnd w:id="1032"/>
    </w:p>
    <w:p w:rsidR="003431D5" w:rsidRPr="00DF6E65" w:rsidRDefault="001C2ED2" w:rsidP="001C2ED2">
      <w:pPr>
        <w:pStyle w:val="Heading1"/>
        <w:numPr>
          <w:ilvl w:val="0"/>
          <w:numId w:val="0"/>
        </w:numPr>
        <w:jc w:val="center"/>
      </w:pPr>
      <w:bookmarkStart w:id="1033" w:name="_Toc476579848"/>
      <w:bookmarkStart w:id="1034" w:name="_Toc477183565"/>
      <w:bookmarkStart w:id="1035" w:name="_Toc479229926"/>
      <w:bookmarkStart w:id="1036" w:name="_Toc487008595"/>
      <w:r w:rsidRPr="00DF6E65">
        <w:t>Hazardous Waste Storage Area Inspection Checklist</w:t>
      </w:r>
      <w:bookmarkEnd w:id="1033"/>
      <w:bookmarkEnd w:id="1034"/>
      <w:bookmarkEnd w:id="1035"/>
      <w:bookmarkEnd w:id="1036"/>
    </w:p>
    <w:p w:rsidR="00EE46A8" w:rsidRPr="00DF6E65" w:rsidRDefault="00EE46A8" w:rsidP="001C2ED2">
      <w:pPr>
        <w:pStyle w:val="Heading1"/>
        <w:numPr>
          <w:ilvl w:val="0"/>
          <w:numId w:val="0"/>
        </w:numPr>
        <w:jc w:val="center"/>
        <w:rPr>
          <w:sz w:val="16"/>
          <w:szCs w:val="16"/>
        </w:rPr>
      </w:pPr>
    </w:p>
    <w:p w:rsidR="001C2ED2" w:rsidRPr="00DF6E65" w:rsidRDefault="001C2ED2" w:rsidP="00DF6E65">
      <w:pPr>
        <w:ind w:left="1350"/>
        <w:jc w:val="center"/>
        <w:rPr>
          <w:rFonts w:ascii="Times New Roman" w:eastAsia="Calibri" w:hAnsi="Times New Roman" w:cs="Times New Roman"/>
          <w:noProof/>
          <w:sz w:val="24"/>
          <w:szCs w:val="24"/>
        </w:rPr>
      </w:pPr>
      <w:r w:rsidRPr="00DF6E65">
        <w:rPr>
          <w:rFonts w:ascii="Times New Roman" w:eastAsia="Calibri" w:hAnsi="Times New Roman" w:cs="Times New Roman"/>
          <w:noProof/>
          <w:sz w:val="24"/>
          <w:szCs w:val="24"/>
        </w:rPr>
        <w:drawing>
          <wp:inline distT="0" distB="0" distL="0" distR="0" wp14:anchorId="7762C3EA" wp14:editId="2302D508">
            <wp:extent cx="7648219" cy="494347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_Co_Haz_Waste_storage_inspection_HM-93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55894" cy="4948435"/>
                    </a:xfrm>
                    <a:prstGeom prst="rect">
                      <a:avLst/>
                    </a:prstGeom>
                    <a:ln>
                      <a:solidFill>
                        <a:schemeClr val="tx1"/>
                      </a:solidFill>
                    </a:ln>
                  </pic:spPr>
                </pic:pic>
              </a:graphicData>
            </a:graphic>
          </wp:inline>
        </w:drawing>
      </w:r>
    </w:p>
    <w:p w:rsidR="003431D5" w:rsidRPr="00DF6E65" w:rsidRDefault="003431D5">
      <w:pPr>
        <w:rPr>
          <w:rFonts w:ascii="Times New Roman" w:eastAsia="Calibri" w:hAnsi="Times New Roman" w:cs="Times New Roman"/>
          <w:sz w:val="24"/>
          <w:szCs w:val="24"/>
        </w:rPr>
      </w:pPr>
      <w:r w:rsidRPr="00DF6E65">
        <w:rPr>
          <w:rFonts w:ascii="Times New Roman" w:eastAsia="Calibri" w:hAnsi="Times New Roman" w:cs="Times New Roman"/>
          <w:sz w:val="24"/>
          <w:szCs w:val="24"/>
        </w:rPr>
        <w:br w:type="page"/>
      </w:r>
    </w:p>
    <w:p w:rsidR="003431D5" w:rsidRPr="00DF6E65" w:rsidRDefault="003431D5" w:rsidP="000230D1">
      <w:pPr>
        <w:jc w:val="center"/>
        <w:rPr>
          <w:rFonts w:ascii="Times New Roman" w:eastAsia="Calibri" w:hAnsi="Times New Roman" w:cs="Times New Roman"/>
          <w:sz w:val="24"/>
          <w:szCs w:val="24"/>
        </w:rPr>
        <w:sectPr w:rsidR="003431D5" w:rsidRPr="00DF6E65" w:rsidSect="00EE46A8">
          <w:headerReference w:type="even" r:id="rId26"/>
          <w:headerReference w:type="default" r:id="rId27"/>
          <w:footerReference w:type="default" r:id="rId28"/>
          <w:headerReference w:type="first" r:id="rId29"/>
          <w:pgSz w:w="15840" w:h="12240" w:orient="landscape"/>
          <w:pgMar w:top="980" w:right="1500" w:bottom="960" w:left="180" w:header="288" w:footer="720" w:gutter="0"/>
          <w:cols w:space="720"/>
          <w:docGrid w:linePitch="299"/>
        </w:sectPr>
      </w:pPr>
    </w:p>
    <w:p w:rsidR="003431D5" w:rsidRPr="00DF6E65" w:rsidRDefault="003431D5" w:rsidP="00312474">
      <w:pPr>
        <w:pStyle w:val="Heading1"/>
        <w:numPr>
          <w:ilvl w:val="0"/>
          <w:numId w:val="0"/>
        </w:numPr>
        <w:jc w:val="center"/>
      </w:pPr>
      <w:bookmarkStart w:id="1037" w:name="_Toc487008596"/>
      <w:r w:rsidRPr="00DF6E65">
        <w:lastRenderedPageBreak/>
        <w:t>Appendix B:</w:t>
      </w:r>
      <w:bookmarkEnd w:id="1037"/>
    </w:p>
    <w:p w:rsidR="003431D5" w:rsidRPr="00DF6E65" w:rsidRDefault="003431D5" w:rsidP="00312474">
      <w:pPr>
        <w:pStyle w:val="Heading1"/>
        <w:numPr>
          <w:ilvl w:val="0"/>
          <w:numId w:val="0"/>
        </w:numPr>
        <w:jc w:val="center"/>
      </w:pPr>
      <w:bookmarkStart w:id="1038" w:name="_Toc476579850"/>
      <w:bookmarkStart w:id="1039" w:name="_Toc477183567"/>
      <w:bookmarkStart w:id="1040" w:name="_Toc479229928"/>
      <w:bookmarkStart w:id="1041" w:name="_Toc487008597"/>
      <w:r w:rsidRPr="00DF6E65">
        <w:t>Special Waste Category Handling Requirements</w:t>
      </w:r>
      <w:bookmarkEnd w:id="1038"/>
      <w:bookmarkEnd w:id="1039"/>
      <w:bookmarkEnd w:id="1040"/>
      <w:bookmarkEnd w:id="1041"/>
    </w:p>
    <w:p w:rsidR="003431D5" w:rsidRPr="00DF6E65" w:rsidRDefault="003431D5" w:rsidP="003431D5">
      <w:pPr>
        <w:pStyle w:val="Heading4"/>
        <w:numPr>
          <w:ilvl w:val="0"/>
          <w:numId w:val="0"/>
        </w:numPr>
        <w:ind w:left="2160"/>
        <w:rPr>
          <w:u w:val="single"/>
        </w:rPr>
      </w:pPr>
    </w:p>
    <w:p w:rsidR="003431D5" w:rsidRPr="00DF6E65" w:rsidRDefault="003431D5" w:rsidP="00E76929">
      <w:pPr>
        <w:pStyle w:val="Heading2"/>
        <w:numPr>
          <w:ilvl w:val="1"/>
          <w:numId w:val="116"/>
        </w:numPr>
        <w:ind w:left="720"/>
      </w:pPr>
      <w:bookmarkStart w:id="1042" w:name="_Toc487008598"/>
      <w:r w:rsidRPr="00DF6E65">
        <w:t>Liquid Paint</w:t>
      </w:r>
      <w:bookmarkEnd w:id="1042"/>
    </w:p>
    <w:p w:rsidR="003431D5" w:rsidRPr="00DF6E65" w:rsidRDefault="003431D5" w:rsidP="003431D5">
      <w:pPr>
        <w:pStyle w:val="Heading4"/>
        <w:numPr>
          <w:ilvl w:val="0"/>
          <w:numId w:val="0"/>
        </w:numPr>
        <w:ind w:left="2160"/>
        <w:rPr>
          <w:u w:val="single"/>
        </w:rPr>
      </w:pPr>
    </w:p>
    <w:p w:rsidR="003431D5" w:rsidRPr="00DF6E65" w:rsidRDefault="003431D5" w:rsidP="00E76929">
      <w:pPr>
        <w:pStyle w:val="Heading3"/>
        <w:numPr>
          <w:ilvl w:val="0"/>
          <w:numId w:val="117"/>
        </w:numPr>
        <w:ind w:left="1800"/>
      </w:pPr>
      <w:bookmarkStart w:id="1043" w:name="_Toc476579852"/>
      <w:bookmarkStart w:id="1044" w:name="_Toc477183569"/>
      <w:bookmarkStart w:id="1045" w:name="_Toc479229930"/>
      <w:bookmarkStart w:id="1046" w:name="_Toc487008599"/>
      <w:r w:rsidRPr="00DF6E65">
        <w:t>Unused liquid paint shall be managed either by</w:t>
      </w:r>
      <w:bookmarkEnd w:id="1043"/>
      <w:bookmarkEnd w:id="1044"/>
      <w:bookmarkEnd w:id="1045"/>
      <w:bookmarkEnd w:id="1046"/>
    </w:p>
    <w:p w:rsidR="003431D5" w:rsidRPr="00DF6E65" w:rsidRDefault="003431D5" w:rsidP="00E76929">
      <w:pPr>
        <w:pStyle w:val="Heading4"/>
        <w:numPr>
          <w:ilvl w:val="0"/>
          <w:numId w:val="379"/>
        </w:numPr>
        <w:ind w:left="2520"/>
      </w:pPr>
      <w:r w:rsidRPr="00DF6E65">
        <w:t>Transporting to a paint recycle center (preferred) or</w:t>
      </w:r>
    </w:p>
    <w:p w:rsidR="003431D5" w:rsidRPr="00DF6E65" w:rsidRDefault="003431D5" w:rsidP="00327054">
      <w:pPr>
        <w:pStyle w:val="Heading4"/>
        <w:ind w:left="2520"/>
      </w:pPr>
      <w:r w:rsidRPr="00DF6E65">
        <w:t>Handling as hazardous waste.</w:t>
      </w:r>
    </w:p>
    <w:p w:rsidR="003431D5" w:rsidRPr="00DF6E65" w:rsidRDefault="003431D5" w:rsidP="003431D5">
      <w:pPr>
        <w:pStyle w:val="Heading3"/>
        <w:ind w:left="1800"/>
      </w:pPr>
      <w:bookmarkStart w:id="1047" w:name="_Toc476579853"/>
      <w:bookmarkStart w:id="1048" w:name="_Toc477183570"/>
      <w:bookmarkStart w:id="1049" w:name="_Toc479229931"/>
      <w:bookmarkStart w:id="1050" w:name="_Toc487008600"/>
      <w:r w:rsidRPr="00DF6E65">
        <w:t>Paint to be recycled</w:t>
      </w:r>
      <w:bookmarkEnd w:id="1047"/>
      <w:bookmarkEnd w:id="1048"/>
      <w:bookmarkEnd w:id="1049"/>
      <w:bookmarkEnd w:id="1050"/>
    </w:p>
    <w:p w:rsidR="003431D5" w:rsidRPr="00DF6E65" w:rsidRDefault="003431D5" w:rsidP="00E76929">
      <w:pPr>
        <w:pStyle w:val="Heading4"/>
        <w:numPr>
          <w:ilvl w:val="0"/>
          <w:numId w:val="124"/>
        </w:numPr>
        <w:ind w:left="2520"/>
      </w:pPr>
      <w:r w:rsidRPr="00DF6E65">
        <w:t>Containers shall be properly sealed to prevent spillage.</w:t>
      </w:r>
    </w:p>
    <w:p w:rsidR="003431D5" w:rsidRPr="00DF6E65" w:rsidRDefault="003431D5" w:rsidP="00327054">
      <w:pPr>
        <w:pStyle w:val="Heading4"/>
        <w:ind w:left="2520"/>
      </w:pPr>
      <w:r w:rsidRPr="00DF6E65">
        <w:t>Liquid paint shall be included in the totals in determining the generator class (large or small).</w:t>
      </w:r>
    </w:p>
    <w:p w:rsidR="003431D5" w:rsidRPr="00DF6E65" w:rsidRDefault="003431D5" w:rsidP="00327054">
      <w:pPr>
        <w:pStyle w:val="Heading4"/>
        <w:ind w:left="2520"/>
      </w:pPr>
      <w:r w:rsidRPr="00DF6E65">
        <w:t>Containers shall be marked with the date they were designated as waste.</w:t>
      </w:r>
    </w:p>
    <w:p w:rsidR="003431D5" w:rsidRPr="00DF6E65" w:rsidRDefault="00894EA3" w:rsidP="00327054">
      <w:pPr>
        <w:pStyle w:val="Heading4"/>
        <w:ind w:left="2520"/>
      </w:pPr>
      <w:r w:rsidRPr="00DF6E65">
        <w:t xml:space="preserve">San Diego Miramar </w:t>
      </w:r>
      <w:r w:rsidR="003431D5" w:rsidRPr="00DF6E65">
        <w:t xml:space="preserve">College shall coordinate with the recycle center to determine ability to accept paint from the </w:t>
      </w:r>
      <w:r w:rsidR="003A21B9" w:rsidRPr="00DF6E65">
        <w:t>College</w:t>
      </w:r>
      <w:r w:rsidR="003431D5" w:rsidRPr="00DF6E65">
        <w:t xml:space="preserve"> and the types of waste paint, including aerosol cans, generated by the </w:t>
      </w:r>
      <w:r w:rsidR="003A21B9" w:rsidRPr="00DF6E65">
        <w:t>College</w:t>
      </w:r>
      <w:r w:rsidR="003431D5" w:rsidRPr="00DF6E65">
        <w:t>.</w:t>
      </w:r>
    </w:p>
    <w:p w:rsidR="003431D5" w:rsidRPr="00DF6E65" w:rsidRDefault="003431D5" w:rsidP="003431D5">
      <w:pPr>
        <w:pStyle w:val="Heading3"/>
        <w:ind w:left="1800"/>
      </w:pPr>
      <w:bookmarkStart w:id="1051" w:name="_Toc476579854"/>
      <w:bookmarkStart w:id="1052" w:name="_Toc477183571"/>
      <w:bookmarkStart w:id="1053" w:name="_Toc479229932"/>
      <w:bookmarkStart w:id="1054" w:name="_Toc487008601"/>
      <w:r w:rsidRPr="00DF6E65">
        <w:t>Paint to be disposed</w:t>
      </w:r>
      <w:bookmarkEnd w:id="1051"/>
      <w:bookmarkEnd w:id="1052"/>
      <w:bookmarkEnd w:id="1053"/>
      <w:bookmarkEnd w:id="1054"/>
    </w:p>
    <w:p w:rsidR="00327054" w:rsidRPr="00DF6E65" w:rsidRDefault="00894EA3" w:rsidP="00E76929">
      <w:pPr>
        <w:pStyle w:val="Heading4"/>
        <w:numPr>
          <w:ilvl w:val="0"/>
          <w:numId w:val="125"/>
        </w:numPr>
        <w:ind w:left="2520"/>
      </w:pPr>
      <w:r w:rsidRPr="00DF6E65">
        <w:t>San Diego Miramar</w:t>
      </w:r>
      <w:r w:rsidR="00327054" w:rsidRPr="00DF6E65">
        <w:t xml:space="preserve"> College can </w:t>
      </w:r>
    </w:p>
    <w:p w:rsidR="00E82F3D" w:rsidRPr="00DF6E65" w:rsidRDefault="00894EA3" w:rsidP="00E76929">
      <w:pPr>
        <w:pStyle w:val="BodyText"/>
        <w:numPr>
          <w:ilvl w:val="0"/>
          <w:numId w:val="380"/>
        </w:numPr>
        <w:ind w:left="3240"/>
      </w:pPr>
      <w:r w:rsidRPr="00DF6E65">
        <w:t>Recycle by way of any State approved program.</w:t>
      </w:r>
    </w:p>
    <w:p w:rsidR="00327054" w:rsidRPr="00DF6E65" w:rsidRDefault="00E82F3D" w:rsidP="00E76929">
      <w:pPr>
        <w:pStyle w:val="BodyText"/>
        <w:numPr>
          <w:ilvl w:val="0"/>
          <w:numId w:val="380"/>
        </w:numPr>
        <w:ind w:left="3240"/>
      </w:pPr>
      <w:r w:rsidRPr="00DF6E65">
        <w:t>Containerize the paint containers by sealing them and placing them</w:t>
      </w:r>
      <w:r w:rsidR="00327054" w:rsidRPr="00DF6E65">
        <w:t xml:space="preserve"> into an appropriate and properly la</w:t>
      </w:r>
      <w:r w:rsidRPr="00DF6E65">
        <w:t>beled hazardous waste container</w:t>
      </w:r>
    </w:p>
    <w:p w:rsidR="00E82F3D" w:rsidRPr="00DF6E65" w:rsidRDefault="00E82F3D" w:rsidP="00E76929">
      <w:pPr>
        <w:pStyle w:val="BodyText"/>
        <w:numPr>
          <w:ilvl w:val="0"/>
          <w:numId w:val="203"/>
        </w:numPr>
      </w:pPr>
      <w:r w:rsidRPr="00DF6E65">
        <w:t>The accumulation date shall be when the first paint container is placed in the container.</w:t>
      </w:r>
    </w:p>
    <w:p w:rsidR="003431D5" w:rsidRPr="00DF6E65" w:rsidRDefault="00E82F3D" w:rsidP="00E76929">
      <w:pPr>
        <w:pStyle w:val="BodyText"/>
        <w:numPr>
          <w:ilvl w:val="0"/>
          <w:numId w:val="380"/>
        </w:numPr>
        <w:ind w:left="3240"/>
      </w:pPr>
      <w:r w:rsidRPr="00DF6E65">
        <w:t>Place a hazardous waste label on each container of unused or unwanted liquid paint.</w:t>
      </w:r>
    </w:p>
    <w:p w:rsidR="003431D5" w:rsidRPr="00DF6E65" w:rsidRDefault="003431D5" w:rsidP="00E76929">
      <w:pPr>
        <w:pStyle w:val="BodyText"/>
        <w:numPr>
          <w:ilvl w:val="0"/>
          <w:numId w:val="204"/>
        </w:numPr>
      </w:pPr>
      <w:r w:rsidRPr="00DF6E65">
        <w:t>Each container must have a properly completed hazardous waste label.</w:t>
      </w:r>
    </w:p>
    <w:p w:rsidR="003431D5" w:rsidRPr="00DF6E65" w:rsidRDefault="003431D5" w:rsidP="00E76929">
      <w:pPr>
        <w:pStyle w:val="BodyText"/>
        <w:numPr>
          <w:ilvl w:val="0"/>
          <w:numId w:val="204"/>
        </w:numPr>
      </w:pPr>
      <w:r w:rsidRPr="00DF6E65">
        <w:t>The accumulation start date shall be noted as the date the paint was designated as waste.</w:t>
      </w:r>
    </w:p>
    <w:p w:rsidR="003431D5" w:rsidRPr="00DF6E65" w:rsidRDefault="003431D5" w:rsidP="00327054">
      <w:pPr>
        <w:pStyle w:val="Heading4"/>
        <w:ind w:left="2520"/>
      </w:pPr>
      <w:r w:rsidRPr="00DF6E65">
        <w:t>The total paint volume must be considered during hazardous waste generator classification determination.</w:t>
      </w:r>
    </w:p>
    <w:p w:rsidR="003431D5" w:rsidRPr="00DF6E65" w:rsidRDefault="003431D5" w:rsidP="003431D5">
      <w:pPr>
        <w:pStyle w:val="BodyText"/>
        <w:ind w:left="2880"/>
      </w:pPr>
    </w:p>
    <w:p w:rsidR="003431D5" w:rsidRPr="00DF6E65" w:rsidRDefault="003431D5" w:rsidP="005B573F">
      <w:pPr>
        <w:pStyle w:val="Heading2"/>
        <w:numPr>
          <w:ilvl w:val="1"/>
          <w:numId w:val="98"/>
        </w:numPr>
        <w:ind w:left="720"/>
      </w:pPr>
      <w:bookmarkStart w:id="1055" w:name="_Toc487008602"/>
      <w:r w:rsidRPr="00DF6E65">
        <w:t>Dry Paint</w:t>
      </w:r>
      <w:bookmarkEnd w:id="1055"/>
    </w:p>
    <w:p w:rsidR="003431D5" w:rsidRPr="00DF6E65" w:rsidRDefault="003431D5" w:rsidP="00312474">
      <w:pPr>
        <w:pStyle w:val="BodyText"/>
      </w:pPr>
    </w:p>
    <w:p w:rsidR="003431D5" w:rsidRPr="00DF6E65" w:rsidRDefault="003431D5" w:rsidP="00E76929">
      <w:pPr>
        <w:pStyle w:val="Heading3"/>
        <w:numPr>
          <w:ilvl w:val="0"/>
          <w:numId w:val="119"/>
        </w:numPr>
        <w:ind w:left="1800"/>
      </w:pPr>
      <w:bookmarkStart w:id="1056" w:name="_Toc476579856"/>
      <w:bookmarkStart w:id="1057" w:name="_Toc477183573"/>
      <w:bookmarkStart w:id="1058" w:name="_Toc479229934"/>
      <w:bookmarkStart w:id="1059" w:name="_Toc487008603"/>
      <w:r w:rsidRPr="00DF6E65">
        <w:t>Dry paint in containers or items contaminated with non-liquid paint may be disposed of in regular solid waste.</w:t>
      </w:r>
      <w:bookmarkEnd w:id="1056"/>
      <w:bookmarkEnd w:id="1057"/>
      <w:bookmarkEnd w:id="1058"/>
      <w:bookmarkEnd w:id="1059"/>
    </w:p>
    <w:p w:rsidR="003431D5" w:rsidRPr="00DF6E65" w:rsidRDefault="003431D5" w:rsidP="003431D5">
      <w:pPr>
        <w:pStyle w:val="Heading3"/>
        <w:ind w:left="1800"/>
      </w:pPr>
      <w:bookmarkStart w:id="1060" w:name="_Toc476579857"/>
      <w:bookmarkStart w:id="1061" w:name="_Toc477183574"/>
      <w:bookmarkStart w:id="1062" w:name="_Toc479229935"/>
      <w:bookmarkStart w:id="1063" w:name="_Toc487008604"/>
      <w:r w:rsidRPr="00DF6E65">
        <w:t>Under no circumstances can the lid of a container with liquid paint be removed with the intention of allowing the solvent to evaporate off to render the item non-hazardous waste.</w:t>
      </w:r>
      <w:bookmarkEnd w:id="1060"/>
      <w:bookmarkEnd w:id="1061"/>
      <w:bookmarkEnd w:id="1062"/>
      <w:bookmarkEnd w:id="1063"/>
    </w:p>
    <w:p w:rsidR="003431D5" w:rsidRPr="00DF6E65" w:rsidRDefault="003431D5" w:rsidP="00E76929">
      <w:pPr>
        <w:pStyle w:val="Heading4"/>
        <w:numPr>
          <w:ilvl w:val="0"/>
          <w:numId w:val="126"/>
        </w:numPr>
        <w:ind w:left="2520"/>
      </w:pPr>
      <w:r w:rsidRPr="00DF6E65">
        <w:t xml:space="preserve">This </w:t>
      </w:r>
      <w:r w:rsidR="00EE46A8" w:rsidRPr="00DF6E65">
        <w:t>is considered</w:t>
      </w:r>
      <w:r w:rsidRPr="00DF6E65">
        <w:t xml:space="preserve"> </w:t>
      </w:r>
      <w:r w:rsidR="00327054" w:rsidRPr="00DF6E65">
        <w:t>treatment</w:t>
      </w:r>
      <w:r w:rsidRPr="00DF6E65">
        <w:t xml:space="preserve"> which requires a permit.</w:t>
      </w:r>
    </w:p>
    <w:p w:rsidR="003431D5" w:rsidRPr="00DF6E65" w:rsidRDefault="003431D5" w:rsidP="00312474">
      <w:pPr>
        <w:pStyle w:val="BodyText"/>
      </w:pPr>
    </w:p>
    <w:p w:rsidR="003431D5" w:rsidRPr="00DF6E65" w:rsidRDefault="003431D5" w:rsidP="005B573F">
      <w:pPr>
        <w:pStyle w:val="Heading2"/>
        <w:numPr>
          <w:ilvl w:val="1"/>
          <w:numId w:val="98"/>
        </w:numPr>
        <w:ind w:left="720"/>
      </w:pPr>
      <w:bookmarkStart w:id="1064" w:name="_Toc487008605"/>
      <w:r w:rsidRPr="00DF6E65">
        <w:t>Oily Rags</w:t>
      </w:r>
      <w:bookmarkEnd w:id="1064"/>
    </w:p>
    <w:p w:rsidR="003431D5" w:rsidRPr="00DF6E65" w:rsidRDefault="003431D5" w:rsidP="003431D5">
      <w:pPr>
        <w:pStyle w:val="BodyText"/>
      </w:pPr>
    </w:p>
    <w:p w:rsidR="003431D5" w:rsidRPr="00DF6E65" w:rsidRDefault="003431D5" w:rsidP="00E76929">
      <w:pPr>
        <w:pStyle w:val="Heading3"/>
        <w:numPr>
          <w:ilvl w:val="0"/>
          <w:numId w:val="120"/>
        </w:numPr>
        <w:ind w:left="1800"/>
      </w:pPr>
      <w:bookmarkStart w:id="1065" w:name="_Toc476579859"/>
      <w:bookmarkStart w:id="1066" w:name="_Toc477183576"/>
      <w:bookmarkStart w:id="1067" w:name="_Toc479229937"/>
      <w:bookmarkStart w:id="1068" w:name="_Toc487008606"/>
      <w:r w:rsidRPr="00DF6E65">
        <w:t>Rags contaminated with oil, gasoline, solvents, or paint may be hazardous if they are saturated to the point of dripping or leave a residue on the hands when held.</w:t>
      </w:r>
      <w:bookmarkEnd w:id="1065"/>
      <w:bookmarkEnd w:id="1066"/>
      <w:bookmarkEnd w:id="1067"/>
      <w:bookmarkEnd w:id="1068"/>
    </w:p>
    <w:p w:rsidR="003431D5" w:rsidRPr="00DF6E65" w:rsidRDefault="003431D5" w:rsidP="00E76929">
      <w:pPr>
        <w:pStyle w:val="Heading4"/>
        <w:numPr>
          <w:ilvl w:val="0"/>
          <w:numId w:val="127"/>
        </w:numPr>
        <w:ind w:left="2520"/>
      </w:pPr>
      <w:r w:rsidRPr="00DF6E65">
        <w:t xml:space="preserve">If the rag does not drip or leave a residue, it can be laundered for reuse or </w:t>
      </w:r>
      <w:r w:rsidRPr="00DF6E65">
        <w:lastRenderedPageBreak/>
        <w:t>disposed of in regular trash.</w:t>
      </w:r>
    </w:p>
    <w:p w:rsidR="003431D5" w:rsidRPr="00DF6E65" w:rsidRDefault="003431D5" w:rsidP="003431D5">
      <w:pPr>
        <w:pStyle w:val="Heading3"/>
        <w:ind w:left="1800"/>
      </w:pPr>
      <w:bookmarkStart w:id="1069" w:name="_Toc476579860"/>
      <w:bookmarkStart w:id="1070" w:name="_Toc477183577"/>
      <w:bookmarkStart w:id="1071" w:name="_Toc479229938"/>
      <w:bookmarkStart w:id="1072" w:name="_Toc487008607"/>
      <w:r w:rsidRPr="00DF6E65">
        <w:t>Contaminated rags must be placed in spring loaded metal cans designated for oily rags.</w:t>
      </w:r>
      <w:bookmarkEnd w:id="1069"/>
      <w:bookmarkEnd w:id="1070"/>
      <w:bookmarkEnd w:id="1071"/>
      <w:bookmarkEnd w:id="1072"/>
    </w:p>
    <w:p w:rsidR="003431D5" w:rsidRPr="00DF6E65" w:rsidRDefault="003431D5" w:rsidP="00E76929">
      <w:pPr>
        <w:pStyle w:val="Heading4"/>
        <w:numPr>
          <w:ilvl w:val="0"/>
          <w:numId w:val="128"/>
        </w:numPr>
        <w:ind w:left="2520"/>
      </w:pPr>
      <w:r w:rsidRPr="00DF6E65">
        <w:t>The lid must remain closed unless rags are being added or removed from container.</w:t>
      </w:r>
    </w:p>
    <w:p w:rsidR="003431D5" w:rsidRPr="00DF6E65" w:rsidRDefault="003431D5" w:rsidP="00E82F3D">
      <w:pPr>
        <w:pStyle w:val="Heading4"/>
        <w:ind w:left="2520"/>
      </w:pPr>
      <w:r w:rsidRPr="00DF6E65">
        <w:t>The can must be emptied daily.</w:t>
      </w:r>
    </w:p>
    <w:p w:rsidR="003431D5" w:rsidRPr="00DF6E65" w:rsidRDefault="003431D5" w:rsidP="00E76929">
      <w:pPr>
        <w:pStyle w:val="BodyText"/>
        <w:numPr>
          <w:ilvl w:val="0"/>
          <w:numId w:val="129"/>
        </w:numPr>
        <w:ind w:left="3150"/>
      </w:pPr>
      <w:r w:rsidRPr="00DF6E65">
        <w:t>Rags must be stored in a closed-top container that is properly labeled as hazardous waste.</w:t>
      </w:r>
    </w:p>
    <w:p w:rsidR="003431D5" w:rsidRPr="00DF6E65" w:rsidRDefault="003431D5" w:rsidP="00E76929">
      <w:pPr>
        <w:pStyle w:val="BodyText"/>
        <w:numPr>
          <w:ilvl w:val="0"/>
          <w:numId w:val="129"/>
        </w:numPr>
        <w:ind w:left="3150"/>
      </w:pPr>
      <w:r w:rsidRPr="00DF6E65">
        <w:t>The container must be labeled “Oily Rags” and no other solid waste may be included in that container.</w:t>
      </w:r>
    </w:p>
    <w:p w:rsidR="003431D5" w:rsidRPr="00DF6E65" w:rsidRDefault="003431D5" w:rsidP="00E76929">
      <w:pPr>
        <w:pStyle w:val="BodyText"/>
        <w:numPr>
          <w:ilvl w:val="0"/>
          <w:numId w:val="129"/>
        </w:numPr>
        <w:ind w:left="3150"/>
      </w:pPr>
      <w:r w:rsidRPr="00DF6E65">
        <w:t>Rags may be laundered or disposed of within the time limits set forth by the generator class of the Facility or College.</w:t>
      </w:r>
    </w:p>
    <w:p w:rsidR="003431D5" w:rsidRPr="00DF6E65" w:rsidRDefault="003431D5" w:rsidP="003431D5">
      <w:pPr>
        <w:pStyle w:val="BodyText"/>
        <w:ind w:left="4230"/>
      </w:pPr>
    </w:p>
    <w:p w:rsidR="003431D5" w:rsidRPr="00DF6E65" w:rsidRDefault="003431D5" w:rsidP="005B573F">
      <w:pPr>
        <w:pStyle w:val="Heading2"/>
        <w:numPr>
          <w:ilvl w:val="1"/>
          <w:numId w:val="98"/>
        </w:numPr>
        <w:ind w:left="720"/>
      </w:pPr>
      <w:bookmarkStart w:id="1073" w:name="_Toc487008608"/>
      <w:r w:rsidRPr="00DF6E65">
        <w:t>Used Oil</w:t>
      </w:r>
      <w:bookmarkEnd w:id="1073"/>
    </w:p>
    <w:p w:rsidR="003431D5" w:rsidRPr="00DF6E65" w:rsidRDefault="003431D5" w:rsidP="003431D5">
      <w:pPr>
        <w:pStyle w:val="BodyText"/>
      </w:pPr>
    </w:p>
    <w:p w:rsidR="003431D5" w:rsidRPr="00DF6E65" w:rsidRDefault="003431D5" w:rsidP="00E76929">
      <w:pPr>
        <w:pStyle w:val="Heading3"/>
        <w:numPr>
          <w:ilvl w:val="0"/>
          <w:numId w:val="121"/>
        </w:numPr>
        <w:ind w:left="1800"/>
      </w:pPr>
      <w:bookmarkStart w:id="1074" w:name="_Toc476579862"/>
      <w:bookmarkStart w:id="1075" w:name="_Toc477183579"/>
      <w:bookmarkStart w:id="1076" w:name="_Toc479229940"/>
      <w:bookmarkStart w:id="1077" w:name="_Toc487008609"/>
      <w:r w:rsidRPr="00DF6E65">
        <w:t xml:space="preserve">For the purposes of this section, </w:t>
      </w:r>
      <w:r w:rsidR="00312474" w:rsidRPr="00DF6E65">
        <w:t>‘</w:t>
      </w:r>
      <w:r w:rsidRPr="00DF6E65">
        <w:t>used oil</w:t>
      </w:r>
      <w:r w:rsidR="00312474" w:rsidRPr="00DF6E65">
        <w:t>’</w:t>
      </w:r>
      <w:r w:rsidRPr="00DF6E65">
        <w:t xml:space="preserve"> </w:t>
      </w:r>
      <w:r w:rsidR="00312474" w:rsidRPr="00DF6E65">
        <w:t>is</w:t>
      </w:r>
      <w:r w:rsidRPr="00DF6E65">
        <w:t xml:space="preserve"> any refined or synthetic product that has been used and is contaminated with physical (metal shavings) or chemical (water) impurities. Oils include</w:t>
      </w:r>
      <w:bookmarkEnd w:id="1074"/>
      <w:bookmarkEnd w:id="1075"/>
      <w:bookmarkEnd w:id="1076"/>
      <w:bookmarkEnd w:id="1077"/>
    </w:p>
    <w:p w:rsidR="003431D5" w:rsidRPr="00DF6E65" w:rsidRDefault="003431D5" w:rsidP="00E76929">
      <w:pPr>
        <w:pStyle w:val="Heading4"/>
        <w:numPr>
          <w:ilvl w:val="0"/>
          <w:numId w:val="130"/>
        </w:numPr>
        <w:ind w:left="2520"/>
      </w:pPr>
      <w:r w:rsidRPr="00DF6E65">
        <w:t>Motor oils</w:t>
      </w:r>
    </w:p>
    <w:p w:rsidR="003431D5" w:rsidRPr="00DF6E65" w:rsidRDefault="003431D5" w:rsidP="00E76929">
      <w:pPr>
        <w:pStyle w:val="BodyText"/>
        <w:numPr>
          <w:ilvl w:val="0"/>
          <w:numId w:val="131"/>
        </w:numPr>
        <w:ind w:left="3150"/>
      </w:pPr>
      <w:r w:rsidRPr="00DF6E65">
        <w:t>Vehicle crankcase</w:t>
      </w:r>
    </w:p>
    <w:p w:rsidR="003431D5" w:rsidRPr="00DF6E65" w:rsidRDefault="003431D5" w:rsidP="00E76929">
      <w:pPr>
        <w:pStyle w:val="BodyText"/>
        <w:numPr>
          <w:ilvl w:val="0"/>
          <w:numId w:val="131"/>
        </w:numPr>
        <w:ind w:left="3150"/>
      </w:pPr>
      <w:r w:rsidRPr="00DF6E65">
        <w:t>Engine</w:t>
      </w:r>
    </w:p>
    <w:p w:rsidR="003431D5" w:rsidRPr="00DF6E65" w:rsidRDefault="003431D5" w:rsidP="00E76929">
      <w:pPr>
        <w:pStyle w:val="BodyText"/>
        <w:numPr>
          <w:ilvl w:val="0"/>
          <w:numId w:val="131"/>
        </w:numPr>
        <w:ind w:left="3150"/>
      </w:pPr>
      <w:r w:rsidRPr="00DF6E65">
        <w:t>Transmission</w:t>
      </w:r>
    </w:p>
    <w:p w:rsidR="003431D5" w:rsidRPr="00DF6E65" w:rsidRDefault="003431D5" w:rsidP="00E76929">
      <w:pPr>
        <w:pStyle w:val="BodyText"/>
        <w:numPr>
          <w:ilvl w:val="0"/>
          <w:numId w:val="131"/>
        </w:numPr>
        <w:ind w:left="3150"/>
      </w:pPr>
      <w:r w:rsidRPr="00DF6E65">
        <w:t>Gearbox</w:t>
      </w:r>
    </w:p>
    <w:p w:rsidR="003431D5" w:rsidRPr="00DF6E65" w:rsidRDefault="003431D5" w:rsidP="00E82F3D">
      <w:pPr>
        <w:pStyle w:val="Heading4"/>
        <w:ind w:left="2520"/>
      </w:pPr>
      <w:r w:rsidRPr="00DF6E65">
        <w:t>Industrial</w:t>
      </w:r>
    </w:p>
    <w:p w:rsidR="003431D5" w:rsidRPr="00DF6E65" w:rsidRDefault="003431D5" w:rsidP="00E76929">
      <w:pPr>
        <w:pStyle w:val="BodyText"/>
        <w:numPr>
          <w:ilvl w:val="0"/>
          <w:numId w:val="132"/>
        </w:numPr>
        <w:ind w:left="3150"/>
      </w:pPr>
      <w:r w:rsidRPr="00DF6E65">
        <w:t>Hydraulic</w:t>
      </w:r>
    </w:p>
    <w:p w:rsidR="003431D5" w:rsidRPr="00DF6E65" w:rsidRDefault="003431D5" w:rsidP="00E76929">
      <w:pPr>
        <w:pStyle w:val="BodyText"/>
        <w:numPr>
          <w:ilvl w:val="0"/>
          <w:numId w:val="132"/>
        </w:numPr>
        <w:ind w:left="3150"/>
      </w:pPr>
      <w:r w:rsidRPr="00DF6E65">
        <w:t>Compressor</w:t>
      </w:r>
    </w:p>
    <w:p w:rsidR="003431D5" w:rsidRPr="00DF6E65" w:rsidRDefault="003431D5" w:rsidP="00E76929">
      <w:pPr>
        <w:pStyle w:val="BodyText"/>
        <w:numPr>
          <w:ilvl w:val="0"/>
          <w:numId w:val="132"/>
        </w:numPr>
        <w:ind w:left="3150"/>
      </w:pPr>
      <w:r w:rsidRPr="00DF6E65">
        <w:t>Turbine</w:t>
      </w:r>
    </w:p>
    <w:p w:rsidR="003431D5" w:rsidRPr="00DF6E65" w:rsidRDefault="003431D5" w:rsidP="00E76929">
      <w:pPr>
        <w:pStyle w:val="BodyText"/>
        <w:numPr>
          <w:ilvl w:val="0"/>
          <w:numId w:val="132"/>
        </w:numPr>
        <w:ind w:left="3150"/>
      </w:pPr>
      <w:r w:rsidRPr="00DF6E65">
        <w:t>Bearing</w:t>
      </w:r>
    </w:p>
    <w:p w:rsidR="003431D5" w:rsidRPr="00DF6E65" w:rsidRDefault="003431D5" w:rsidP="00E82F3D">
      <w:pPr>
        <w:pStyle w:val="Heading4"/>
        <w:ind w:left="2520"/>
      </w:pPr>
      <w:r w:rsidRPr="00DF6E65">
        <w:t>Other</w:t>
      </w:r>
    </w:p>
    <w:p w:rsidR="003431D5" w:rsidRPr="00DF6E65" w:rsidRDefault="003431D5" w:rsidP="00E76929">
      <w:pPr>
        <w:pStyle w:val="BodyText"/>
        <w:numPr>
          <w:ilvl w:val="0"/>
          <w:numId w:val="133"/>
        </w:numPr>
        <w:ind w:left="3150"/>
      </w:pPr>
      <w:r w:rsidRPr="00DF6E65">
        <w:t>Transformer</w:t>
      </w:r>
    </w:p>
    <w:p w:rsidR="003431D5" w:rsidRPr="00DF6E65" w:rsidRDefault="003431D5" w:rsidP="00E76929">
      <w:pPr>
        <w:pStyle w:val="BodyText"/>
        <w:numPr>
          <w:ilvl w:val="0"/>
          <w:numId w:val="133"/>
        </w:numPr>
        <w:ind w:left="3150"/>
      </w:pPr>
      <w:r w:rsidRPr="00DF6E65">
        <w:t>Refrigeration</w:t>
      </w:r>
    </w:p>
    <w:p w:rsidR="003431D5" w:rsidRPr="00DF6E65" w:rsidRDefault="003431D5" w:rsidP="00E76929">
      <w:pPr>
        <w:pStyle w:val="BodyText"/>
        <w:numPr>
          <w:ilvl w:val="0"/>
          <w:numId w:val="133"/>
        </w:numPr>
        <w:ind w:left="3150"/>
      </w:pPr>
      <w:r w:rsidRPr="00DF6E65">
        <w:t>Metalworking</w:t>
      </w:r>
    </w:p>
    <w:p w:rsidR="003431D5" w:rsidRPr="00DF6E65" w:rsidRDefault="003431D5" w:rsidP="003431D5">
      <w:pPr>
        <w:pStyle w:val="Heading3"/>
        <w:ind w:left="1800"/>
      </w:pPr>
      <w:bookmarkStart w:id="1078" w:name="_Toc476579863"/>
      <w:bookmarkStart w:id="1079" w:name="_Toc477183580"/>
      <w:bookmarkStart w:id="1080" w:name="_Toc479229941"/>
      <w:bookmarkStart w:id="1081" w:name="_Toc487008610"/>
      <w:r w:rsidRPr="00DF6E65">
        <w:t>Used oil is managed as hazardous waste unless it is to be recycled.</w:t>
      </w:r>
      <w:bookmarkEnd w:id="1078"/>
      <w:bookmarkEnd w:id="1079"/>
      <w:bookmarkEnd w:id="1080"/>
      <w:bookmarkEnd w:id="1081"/>
    </w:p>
    <w:p w:rsidR="003431D5" w:rsidRPr="00DF6E65" w:rsidRDefault="003431D5" w:rsidP="003431D5">
      <w:pPr>
        <w:pStyle w:val="Heading3"/>
        <w:ind w:left="1800"/>
      </w:pPr>
      <w:bookmarkStart w:id="1082" w:name="_Toc476579864"/>
      <w:bookmarkStart w:id="1083" w:name="_Toc477183581"/>
      <w:bookmarkStart w:id="1084" w:name="_Toc479229942"/>
      <w:bookmarkStart w:id="1085" w:name="_Toc487008611"/>
      <w:r w:rsidRPr="00DF6E65">
        <w:t>Used oil shall be placed in appropriate containers and are subject to the container requirements of hazardous waste.</w:t>
      </w:r>
      <w:bookmarkEnd w:id="1082"/>
      <w:bookmarkEnd w:id="1083"/>
      <w:bookmarkEnd w:id="1084"/>
      <w:bookmarkEnd w:id="1085"/>
    </w:p>
    <w:p w:rsidR="003431D5" w:rsidRPr="00DF6E65" w:rsidRDefault="003431D5" w:rsidP="003431D5">
      <w:pPr>
        <w:pStyle w:val="Heading3"/>
        <w:ind w:left="1800"/>
      </w:pPr>
      <w:bookmarkStart w:id="1086" w:name="_Toc476579865"/>
      <w:bookmarkStart w:id="1087" w:name="_Toc477183582"/>
      <w:bookmarkStart w:id="1088" w:name="_Toc479229943"/>
      <w:bookmarkStart w:id="1089" w:name="_Toc487008612"/>
      <w:r w:rsidRPr="00DF6E65">
        <w:t>In addition to the hazardous waste labeling requirements, the containers must be labeled “Used Oil”</w:t>
      </w:r>
      <w:bookmarkEnd w:id="1086"/>
      <w:bookmarkEnd w:id="1087"/>
      <w:bookmarkEnd w:id="1088"/>
      <w:bookmarkEnd w:id="1089"/>
    </w:p>
    <w:p w:rsidR="003431D5" w:rsidRPr="00DF6E65" w:rsidRDefault="003431D5" w:rsidP="003431D5">
      <w:pPr>
        <w:pStyle w:val="Heading3"/>
        <w:ind w:left="1800"/>
      </w:pPr>
      <w:bookmarkStart w:id="1090" w:name="_Toc476579866"/>
      <w:bookmarkStart w:id="1091" w:name="_Toc477183583"/>
      <w:bookmarkStart w:id="1092" w:name="_Toc479229944"/>
      <w:bookmarkStart w:id="1093" w:name="_Toc487008613"/>
      <w:r w:rsidRPr="00DF6E65">
        <w:t>Funnels may be used to add material to the container.</w:t>
      </w:r>
      <w:bookmarkEnd w:id="1090"/>
      <w:bookmarkEnd w:id="1091"/>
      <w:bookmarkEnd w:id="1092"/>
      <w:bookmarkEnd w:id="1093"/>
    </w:p>
    <w:p w:rsidR="003431D5" w:rsidRPr="00DF6E65" w:rsidRDefault="003431D5" w:rsidP="00E76929">
      <w:pPr>
        <w:pStyle w:val="Heading4"/>
        <w:numPr>
          <w:ilvl w:val="0"/>
          <w:numId w:val="134"/>
        </w:numPr>
        <w:ind w:left="2520"/>
      </w:pPr>
      <w:r w:rsidRPr="00DF6E65">
        <w:t>Unless equipped with a lid, the funnel must be removed and the bung replaced when oil is not being added.</w:t>
      </w:r>
    </w:p>
    <w:p w:rsidR="003431D5" w:rsidRPr="00DF6E65" w:rsidRDefault="003431D5" w:rsidP="003431D5">
      <w:pPr>
        <w:pStyle w:val="Heading3"/>
        <w:ind w:left="1800"/>
      </w:pPr>
      <w:bookmarkStart w:id="1094" w:name="_Toc476579867"/>
      <w:bookmarkStart w:id="1095" w:name="_Toc477183584"/>
      <w:bookmarkStart w:id="1096" w:name="_Toc479229945"/>
      <w:bookmarkStart w:id="1097" w:name="_Toc487008614"/>
      <w:r w:rsidRPr="00DF6E65">
        <w:t>Containers receiving used oil shall be placed on drip pads, containment skids, or other means to prevent oil dripping onto the ground and to contain any leaks or spills.</w:t>
      </w:r>
      <w:bookmarkEnd w:id="1094"/>
      <w:bookmarkEnd w:id="1095"/>
      <w:bookmarkEnd w:id="1096"/>
      <w:bookmarkEnd w:id="1097"/>
    </w:p>
    <w:p w:rsidR="003431D5" w:rsidRPr="00DF6E65" w:rsidRDefault="003431D5" w:rsidP="003431D5">
      <w:pPr>
        <w:pStyle w:val="Heading3"/>
        <w:ind w:left="1800"/>
      </w:pPr>
      <w:bookmarkStart w:id="1098" w:name="_Toc476579868"/>
      <w:bookmarkStart w:id="1099" w:name="_Toc477183585"/>
      <w:bookmarkStart w:id="1100" w:name="_Toc479229946"/>
      <w:bookmarkStart w:id="1101" w:name="_Toc487008615"/>
      <w:r w:rsidRPr="00DF6E65">
        <w:t>Used oil containers shall be removed with other hazardous waste during regularly scheduled pickups.</w:t>
      </w:r>
      <w:bookmarkEnd w:id="1098"/>
      <w:bookmarkEnd w:id="1099"/>
      <w:bookmarkEnd w:id="1100"/>
      <w:bookmarkEnd w:id="1101"/>
    </w:p>
    <w:p w:rsidR="003431D5" w:rsidRPr="00DF6E65" w:rsidRDefault="003431D5" w:rsidP="00E76929">
      <w:pPr>
        <w:pStyle w:val="Heading4"/>
        <w:numPr>
          <w:ilvl w:val="0"/>
          <w:numId w:val="135"/>
        </w:numPr>
        <w:ind w:left="2520"/>
      </w:pPr>
      <w:r w:rsidRPr="00DF6E65">
        <w:t>If the oil is to be recycled, the containers can be transported by the recycling facility as long as proper paperwork is provided.</w:t>
      </w:r>
    </w:p>
    <w:p w:rsidR="003431D5" w:rsidRPr="00DF6E65" w:rsidRDefault="003431D5" w:rsidP="00E82F3D">
      <w:pPr>
        <w:pStyle w:val="Heading4"/>
        <w:ind w:left="2520"/>
      </w:pPr>
      <w:r w:rsidRPr="00DF6E65">
        <w:t xml:space="preserve">Recycling companies may not generate a </w:t>
      </w:r>
      <w:r w:rsidRPr="00DF6E65">
        <w:rPr>
          <w:i/>
        </w:rPr>
        <w:t>Uniform Manifest</w:t>
      </w:r>
      <w:r w:rsidRPr="00DF6E65">
        <w:t xml:space="preserve"> but may instead provide the </w:t>
      </w:r>
      <w:r w:rsidR="00894EA3" w:rsidRPr="00DF6E65">
        <w:t>College</w:t>
      </w:r>
      <w:r w:rsidRPr="00DF6E65">
        <w:t xml:space="preserve"> with a </w:t>
      </w:r>
      <w:r w:rsidRPr="00DF6E65">
        <w:rPr>
          <w:i/>
        </w:rPr>
        <w:t xml:space="preserve">Consolidated Manifest </w:t>
      </w:r>
      <w:r w:rsidRPr="00DF6E65">
        <w:t xml:space="preserve">in the form of a receipt. </w:t>
      </w:r>
    </w:p>
    <w:p w:rsidR="003431D5" w:rsidRPr="00DF6E65" w:rsidRDefault="003431D5" w:rsidP="003431D5">
      <w:pPr>
        <w:pStyle w:val="Heading3"/>
        <w:ind w:left="1800"/>
      </w:pPr>
      <w:bookmarkStart w:id="1102" w:name="_Toc476579869"/>
      <w:bookmarkStart w:id="1103" w:name="_Toc477183586"/>
      <w:bookmarkStart w:id="1104" w:name="_Toc479229947"/>
      <w:bookmarkStart w:id="1105" w:name="_Toc487008616"/>
      <w:r w:rsidRPr="00DF6E65">
        <w:lastRenderedPageBreak/>
        <w:t>Documents provided by the transporter shall be retained for at least three (3) years.</w:t>
      </w:r>
      <w:bookmarkEnd w:id="1102"/>
      <w:bookmarkEnd w:id="1103"/>
      <w:bookmarkEnd w:id="1104"/>
      <w:bookmarkEnd w:id="1105"/>
    </w:p>
    <w:p w:rsidR="003431D5" w:rsidRPr="00DF6E65" w:rsidRDefault="003431D5" w:rsidP="003431D5">
      <w:pPr>
        <w:pStyle w:val="BodyText"/>
      </w:pPr>
    </w:p>
    <w:p w:rsidR="003431D5" w:rsidRPr="00DF6E65" w:rsidRDefault="003431D5" w:rsidP="005B573F">
      <w:pPr>
        <w:pStyle w:val="Heading2"/>
        <w:numPr>
          <w:ilvl w:val="1"/>
          <w:numId w:val="98"/>
        </w:numPr>
        <w:ind w:left="720"/>
      </w:pPr>
      <w:bookmarkStart w:id="1106" w:name="_Toc487008617"/>
      <w:r w:rsidRPr="00DF6E65">
        <w:t>Used Oil Filters</w:t>
      </w:r>
      <w:bookmarkEnd w:id="1106"/>
    </w:p>
    <w:p w:rsidR="003431D5" w:rsidRPr="00DF6E65" w:rsidRDefault="003431D5" w:rsidP="003431D5">
      <w:pPr>
        <w:pStyle w:val="BodyText"/>
      </w:pPr>
    </w:p>
    <w:p w:rsidR="003431D5" w:rsidRPr="00DF6E65" w:rsidRDefault="003431D5" w:rsidP="00E76929">
      <w:pPr>
        <w:pStyle w:val="Heading3"/>
        <w:numPr>
          <w:ilvl w:val="0"/>
          <w:numId w:val="122"/>
        </w:numPr>
        <w:ind w:left="1800"/>
      </w:pPr>
      <w:bookmarkStart w:id="1107" w:name="_Toc476579871"/>
      <w:bookmarkStart w:id="1108" w:name="_Toc477183588"/>
      <w:bookmarkStart w:id="1109" w:name="_Toc479229949"/>
      <w:bookmarkStart w:id="1110" w:name="_Toc487008618"/>
      <w:r w:rsidRPr="00DF6E65">
        <w:t>Used filters can be</w:t>
      </w:r>
      <w:bookmarkEnd w:id="1107"/>
      <w:bookmarkEnd w:id="1108"/>
      <w:bookmarkEnd w:id="1109"/>
      <w:bookmarkEnd w:id="1110"/>
    </w:p>
    <w:p w:rsidR="003431D5" w:rsidRPr="00DF6E65" w:rsidRDefault="003431D5" w:rsidP="00E76929">
      <w:pPr>
        <w:pStyle w:val="Heading4"/>
        <w:numPr>
          <w:ilvl w:val="0"/>
          <w:numId w:val="136"/>
        </w:numPr>
        <w:ind w:left="2520"/>
      </w:pPr>
      <w:r w:rsidRPr="00DF6E65">
        <w:t>Recycled</w:t>
      </w:r>
    </w:p>
    <w:p w:rsidR="003431D5" w:rsidRPr="00DF6E65" w:rsidRDefault="003431D5" w:rsidP="00E82F3D">
      <w:pPr>
        <w:pStyle w:val="Heading4"/>
        <w:ind w:left="2520"/>
      </w:pPr>
      <w:r w:rsidRPr="00DF6E65">
        <w:t>Managed has hazardous waste.</w:t>
      </w:r>
    </w:p>
    <w:p w:rsidR="003431D5" w:rsidRPr="00DF6E65" w:rsidRDefault="003431D5" w:rsidP="003431D5">
      <w:pPr>
        <w:pStyle w:val="Heading3"/>
        <w:ind w:left="1800"/>
      </w:pPr>
      <w:bookmarkStart w:id="1111" w:name="_Toc476579872"/>
      <w:bookmarkStart w:id="1112" w:name="_Toc477183589"/>
      <w:bookmarkStart w:id="1113" w:name="_Toc479229950"/>
      <w:bookmarkStart w:id="1114" w:name="_Toc487008619"/>
      <w:r w:rsidRPr="00DF6E65">
        <w:t>Prior to disposal, as much liquid as possible shall be drained out of the filter into a used oil waste receptacle.</w:t>
      </w:r>
      <w:bookmarkEnd w:id="1111"/>
      <w:bookmarkEnd w:id="1112"/>
      <w:bookmarkEnd w:id="1113"/>
      <w:bookmarkEnd w:id="1114"/>
    </w:p>
    <w:p w:rsidR="003431D5" w:rsidRPr="00DF6E65" w:rsidRDefault="003431D5" w:rsidP="00E76929">
      <w:pPr>
        <w:pStyle w:val="Heading4"/>
        <w:numPr>
          <w:ilvl w:val="0"/>
          <w:numId w:val="137"/>
        </w:numPr>
        <w:ind w:left="2520"/>
      </w:pPr>
      <w:r w:rsidRPr="00DF6E65">
        <w:t>If the filter is equipped with drain plugs, they shall be removed to allow complete emptying of the filter.</w:t>
      </w:r>
    </w:p>
    <w:p w:rsidR="003431D5" w:rsidRPr="00DF6E65" w:rsidRDefault="003431D5" w:rsidP="00E82F3D">
      <w:pPr>
        <w:pStyle w:val="Heading4"/>
        <w:ind w:left="2520"/>
      </w:pPr>
      <w:r w:rsidRPr="00DF6E65">
        <w:t>Manufactured filter crushers or piercing devices are allowed to facilitate the draining of residual oil.</w:t>
      </w:r>
    </w:p>
    <w:p w:rsidR="003431D5" w:rsidRPr="00DF6E65" w:rsidRDefault="003431D5" w:rsidP="00E76929">
      <w:pPr>
        <w:pStyle w:val="BodyText"/>
        <w:numPr>
          <w:ilvl w:val="0"/>
          <w:numId w:val="141"/>
        </w:numPr>
        <w:ind w:left="3150"/>
      </w:pPr>
      <w:r w:rsidRPr="00DF6E65">
        <w:t>Facility-made crushers or piercers, including hand tools, are strictly forbidden.</w:t>
      </w:r>
    </w:p>
    <w:p w:rsidR="003431D5" w:rsidRPr="00DF6E65" w:rsidRDefault="003431D5" w:rsidP="003431D5">
      <w:pPr>
        <w:pStyle w:val="Heading3"/>
        <w:ind w:left="1800"/>
      </w:pPr>
      <w:bookmarkStart w:id="1115" w:name="_Toc476579873"/>
      <w:bookmarkStart w:id="1116" w:name="_Toc477183590"/>
      <w:bookmarkStart w:id="1117" w:name="_Toc479229951"/>
      <w:bookmarkStart w:id="1118" w:name="_Toc487008620"/>
      <w:r w:rsidRPr="00DF6E65">
        <w:t>Empty filters are placed in a rigid container clearly labeled “Drained Used Oil Filters.”</w:t>
      </w:r>
      <w:bookmarkEnd w:id="1115"/>
      <w:bookmarkEnd w:id="1116"/>
      <w:bookmarkEnd w:id="1117"/>
      <w:bookmarkEnd w:id="1118"/>
    </w:p>
    <w:p w:rsidR="003431D5" w:rsidRPr="00DF6E65" w:rsidRDefault="003431D5" w:rsidP="00E76929">
      <w:pPr>
        <w:pStyle w:val="Heading4"/>
        <w:numPr>
          <w:ilvl w:val="0"/>
          <w:numId w:val="138"/>
        </w:numPr>
        <w:ind w:left="2520"/>
      </w:pPr>
      <w:r w:rsidRPr="00DF6E65">
        <w:t>The container shall be either metal or plastic.</w:t>
      </w:r>
    </w:p>
    <w:p w:rsidR="003431D5" w:rsidRPr="00DF6E65" w:rsidRDefault="003431D5" w:rsidP="00E82F3D">
      <w:pPr>
        <w:pStyle w:val="Heading4"/>
        <w:ind w:left="2520"/>
      </w:pPr>
      <w:r w:rsidRPr="00DF6E65">
        <w:t>The container shall be able to contain any residual oil that leaks from the filters.</w:t>
      </w:r>
    </w:p>
    <w:p w:rsidR="003431D5" w:rsidRPr="00DF6E65" w:rsidRDefault="003431D5" w:rsidP="00E82F3D">
      <w:pPr>
        <w:pStyle w:val="Heading4"/>
        <w:ind w:left="2520"/>
      </w:pPr>
      <w:r w:rsidRPr="00DF6E65">
        <w:t>The container shall be marked with</w:t>
      </w:r>
    </w:p>
    <w:p w:rsidR="003431D5" w:rsidRPr="00DF6E65" w:rsidRDefault="003431D5" w:rsidP="00E76929">
      <w:pPr>
        <w:pStyle w:val="BodyText"/>
        <w:numPr>
          <w:ilvl w:val="0"/>
          <w:numId w:val="142"/>
        </w:numPr>
        <w:ind w:left="3150"/>
      </w:pPr>
      <w:r w:rsidRPr="00DF6E65">
        <w:t>Date first filter was placed in container (accumulation start date)</w:t>
      </w:r>
    </w:p>
    <w:p w:rsidR="003431D5" w:rsidRPr="00DF6E65" w:rsidRDefault="003431D5" w:rsidP="00E76929">
      <w:pPr>
        <w:pStyle w:val="BodyText"/>
        <w:numPr>
          <w:ilvl w:val="0"/>
          <w:numId w:val="142"/>
        </w:numPr>
        <w:ind w:left="3150"/>
      </w:pPr>
      <w:r w:rsidRPr="00DF6E65">
        <w:t>College name</w:t>
      </w:r>
    </w:p>
    <w:p w:rsidR="003431D5" w:rsidRPr="00DF6E65" w:rsidRDefault="003431D5" w:rsidP="00E76929">
      <w:pPr>
        <w:pStyle w:val="BodyText"/>
        <w:numPr>
          <w:ilvl w:val="0"/>
          <w:numId w:val="142"/>
        </w:numPr>
        <w:ind w:left="3150"/>
      </w:pPr>
      <w:r w:rsidRPr="00DF6E65">
        <w:t>Contact individual</w:t>
      </w:r>
    </w:p>
    <w:p w:rsidR="003431D5" w:rsidRPr="00DF6E65" w:rsidRDefault="003431D5" w:rsidP="00E76929">
      <w:pPr>
        <w:pStyle w:val="BodyText"/>
        <w:numPr>
          <w:ilvl w:val="0"/>
          <w:numId w:val="142"/>
        </w:numPr>
        <w:ind w:left="3150"/>
      </w:pPr>
      <w:r w:rsidRPr="00DF6E65">
        <w:t>Contact phone number</w:t>
      </w:r>
    </w:p>
    <w:p w:rsidR="003431D5" w:rsidRPr="00DF6E65" w:rsidRDefault="003431D5" w:rsidP="00E82F3D">
      <w:pPr>
        <w:pStyle w:val="Heading4"/>
        <w:ind w:left="2520"/>
      </w:pPr>
      <w:r w:rsidRPr="00DF6E65">
        <w:t>If the filters are to be disposed of, the hazardous waste label will contain all of the required information.</w:t>
      </w:r>
    </w:p>
    <w:p w:rsidR="003431D5" w:rsidRPr="00DF6E65" w:rsidRDefault="003431D5" w:rsidP="00E82F3D">
      <w:pPr>
        <w:pStyle w:val="Heading4"/>
        <w:ind w:left="2520"/>
      </w:pPr>
      <w:r w:rsidRPr="00DF6E65">
        <w:t>The container shall have an appropriate lid that is in place unless filters are being added or removed.</w:t>
      </w:r>
    </w:p>
    <w:p w:rsidR="003431D5" w:rsidRPr="00DF6E65" w:rsidRDefault="003431D5" w:rsidP="003431D5">
      <w:pPr>
        <w:pStyle w:val="Heading3"/>
        <w:ind w:left="1800"/>
      </w:pPr>
      <w:bookmarkStart w:id="1119" w:name="_Toc476579874"/>
      <w:bookmarkStart w:id="1120" w:name="_Toc477183591"/>
      <w:bookmarkStart w:id="1121" w:name="_Toc479229952"/>
      <w:bookmarkStart w:id="1122" w:name="_Toc487008621"/>
      <w:r w:rsidRPr="00DF6E65">
        <w:t>The filters must be delivered to the recycling center within one (1) year of the accumulation start date.</w:t>
      </w:r>
      <w:bookmarkEnd w:id="1119"/>
      <w:bookmarkEnd w:id="1120"/>
      <w:bookmarkEnd w:id="1121"/>
      <w:bookmarkEnd w:id="1122"/>
    </w:p>
    <w:p w:rsidR="003431D5" w:rsidRPr="00DF6E65" w:rsidRDefault="003431D5" w:rsidP="00E76929">
      <w:pPr>
        <w:pStyle w:val="Heading4"/>
        <w:numPr>
          <w:ilvl w:val="0"/>
          <w:numId w:val="139"/>
        </w:numPr>
        <w:ind w:left="2520"/>
      </w:pPr>
      <w:r w:rsidRPr="00DF6E65">
        <w:t>District employees or contractors, including the hazardous waste disposal contractor, can transport used oil filters to the recycle facility.</w:t>
      </w:r>
    </w:p>
    <w:p w:rsidR="003431D5" w:rsidRPr="00DF6E65" w:rsidRDefault="003431D5" w:rsidP="003431D5">
      <w:pPr>
        <w:pStyle w:val="Heading3"/>
        <w:ind w:left="1800"/>
      </w:pPr>
      <w:bookmarkStart w:id="1123" w:name="_Toc476579875"/>
      <w:bookmarkStart w:id="1124" w:name="_Toc477183592"/>
      <w:bookmarkStart w:id="1125" w:name="_Toc479229953"/>
      <w:bookmarkStart w:id="1126" w:name="_Toc487008622"/>
      <w:r w:rsidRPr="00DF6E65">
        <w:t>A record of the delivery to the recycle center must be obtained and kept for three (3) years. The record must include</w:t>
      </w:r>
      <w:bookmarkEnd w:id="1123"/>
      <w:bookmarkEnd w:id="1124"/>
      <w:bookmarkEnd w:id="1125"/>
      <w:bookmarkEnd w:id="1126"/>
    </w:p>
    <w:p w:rsidR="003431D5" w:rsidRPr="00DF6E65" w:rsidRDefault="003431D5" w:rsidP="00E76929">
      <w:pPr>
        <w:pStyle w:val="Heading4"/>
        <w:numPr>
          <w:ilvl w:val="0"/>
          <w:numId w:val="140"/>
        </w:numPr>
        <w:ind w:left="2520"/>
      </w:pPr>
      <w:r w:rsidRPr="00DF6E65">
        <w:t>College name, address, and contact phone number</w:t>
      </w:r>
    </w:p>
    <w:p w:rsidR="003431D5" w:rsidRPr="00DF6E65" w:rsidRDefault="003431D5" w:rsidP="00E82F3D">
      <w:pPr>
        <w:pStyle w:val="Heading4"/>
        <w:ind w:left="2520"/>
      </w:pPr>
      <w:r w:rsidRPr="00DF6E65">
        <w:t>Transporter’s name, address, and phone number</w:t>
      </w:r>
    </w:p>
    <w:p w:rsidR="003431D5" w:rsidRPr="00DF6E65" w:rsidRDefault="003431D5" w:rsidP="00E82F3D">
      <w:pPr>
        <w:pStyle w:val="Heading4"/>
        <w:ind w:left="2520"/>
      </w:pPr>
      <w:r w:rsidRPr="00DF6E65">
        <w:t>Name, address, and phone number of receiving facility</w:t>
      </w:r>
    </w:p>
    <w:p w:rsidR="003431D5" w:rsidRPr="00DF6E65" w:rsidRDefault="003431D5" w:rsidP="00E82F3D">
      <w:pPr>
        <w:pStyle w:val="Heading4"/>
        <w:ind w:left="2520"/>
      </w:pPr>
      <w:r w:rsidRPr="00DF6E65">
        <w:t>Quantity and capacity of the containers being transported</w:t>
      </w:r>
    </w:p>
    <w:p w:rsidR="003431D5" w:rsidRPr="00DF6E65" w:rsidRDefault="003431D5" w:rsidP="00E82F3D">
      <w:pPr>
        <w:pStyle w:val="Heading4"/>
        <w:ind w:left="2520"/>
      </w:pPr>
      <w:r w:rsidRPr="00DF6E65">
        <w:t>Date filters transported.</w:t>
      </w:r>
    </w:p>
    <w:p w:rsidR="003431D5" w:rsidRPr="00DF6E65" w:rsidRDefault="003431D5" w:rsidP="003431D5">
      <w:pPr>
        <w:pStyle w:val="BodyText"/>
      </w:pPr>
    </w:p>
    <w:p w:rsidR="003431D5" w:rsidRPr="00DF6E65" w:rsidRDefault="003431D5" w:rsidP="005B573F">
      <w:pPr>
        <w:pStyle w:val="Heading2"/>
        <w:numPr>
          <w:ilvl w:val="1"/>
          <w:numId w:val="98"/>
        </w:numPr>
        <w:ind w:left="720"/>
      </w:pPr>
      <w:bookmarkStart w:id="1127" w:name="_Toc487008623"/>
      <w:r w:rsidRPr="00DF6E65">
        <w:t>Empty Containers</w:t>
      </w:r>
      <w:bookmarkEnd w:id="1127"/>
    </w:p>
    <w:p w:rsidR="003431D5" w:rsidRPr="00DF6E65" w:rsidRDefault="003431D5" w:rsidP="003431D5">
      <w:pPr>
        <w:pStyle w:val="BodyText"/>
      </w:pPr>
    </w:p>
    <w:p w:rsidR="003431D5" w:rsidRPr="00DF6E65" w:rsidRDefault="003431D5" w:rsidP="00E76929">
      <w:pPr>
        <w:pStyle w:val="Heading3"/>
        <w:numPr>
          <w:ilvl w:val="0"/>
          <w:numId w:val="123"/>
        </w:numPr>
        <w:ind w:left="1890"/>
      </w:pPr>
      <w:bookmarkStart w:id="1128" w:name="_Toc476579877"/>
      <w:bookmarkStart w:id="1129" w:name="_Toc477183594"/>
      <w:bookmarkStart w:id="1130" w:name="_Toc479229955"/>
      <w:bookmarkStart w:id="1131" w:name="_Toc487008624"/>
      <w:r w:rsidRPr="00DF6E65">
        <w:t xml:space="preserve">Empty containers that previously held hazardous materials or hazardous waste are themselves considered hazardous unless they are </w:t>
      </w:r>
      <w:r w:rsidR="00316DEC" w:rsidRPr="00DF6E65">
        <w:t xml:space="preserve">‘California </w:t>
      </w:r>
      <w:r w:rsidRPr="00DF6E65">
        <w:t>empty.</w:t>
      </w:r>
      <w:bookmarkEnd w:id="1128"/>
      <w:bookmarkEnd w:id="1129"/>
      <w:bookmarkEnd w:id="1130"/>
      <w:r w:rsidR="00316DEC" w:rsidRPr="00DF6E65">
        <w:t>’</w:t>
      </w:r>
      <w:bookmarkEnd w:id="1131"/>
    </w:p>
    <w:p w:rsidR="003431D5" w:rsidRPr="00DF6E65" w:rsidRDefault="003431D5" w:rsidP="00E76929">
      <w:pPr>
        <w:pStyle w:val="Heading4"/>
        <w:numPr>
          <w:ilvl w:val="0"/>
          <w:numId w:val="143"/>
        </w:numPr>
        <w:ind w:left="2520"/>
      </w:pPr>
      <w:r w:rsidRPr="00DF6E65">
        <w:t>All liquid contents must be transferred from the container to the point where inversion will not produce a constant dripping.</w:t>
      </w:r>
    </w:p>
    <w:p w:rsidR="003431D5" w:rsidRPr="00DF6E65" w:rsidRDefault="003431D5" w:rsidP="00E82F3D">
      <w:pPr>
        <w:pStyle w:val="Heading4"/>
        <w:ind w:left="2520"/>
      </w:pPr>
      <w:r w:rsidRPr="00DF6E65">
        <w:t>Solid material must be scraped from container.</w:t>
      </w:r>
    </w:p>
    <w:p w:rsidR="006720BA" w:rsidRPr="00DF6E65" w:rsidRDefault="006720BA" w:rsidP="00E82F3D">
      <w:pPr>
        <w:pStyle w:val="Heading4"/>
        <w:ind w:left="2520"/>
      </w:pPr>
      <w:r w:rsidRPr="00DF6E65">
        <w:lastRenderedPageBreak/>
        <w:t>Containers that held extremely hazardous waste must be triple-rinsed with an appropriate solvent.</w:t>
      </w:r>
    </w:p>
    <w:p w:rsidR="006720BA" w:rsidRPr="00DF6E65" w:rsidRDefault="006720BA" w:rsidP="00E76929">
      <w:pPr>
        <w:pStyle w:val="BodyText"/>
        <w:numPr>
          <w:ilvl w:val="0"/>
          <w:numId w:val="231"/>
        </w:numPr>
        <w:ind w:left="3240"/>
      </w:pPr>
      <w:r w:rsidRPr="00DF6E65">
        <w:t>The rinses must be captured and disposed of as hazardous waste.</w:t>
      </w:r>
    </w:p>
    <w:p w:rsidR="003431D5" w:rsidRPr="00DF6E65" w:rsidRDefault="003431D5" w:rsidP="003431D5">
      <w:pPr>
        <w:pStyle w:val="Heading3"/>
        <w:ind w:left="1890"/>
      </w:pPr>
      <w:bookmarkStart w:id="1132" w:name="_Toc476579878"/>
      <w:bookmarkStart w:id="1133" w:name="_Toc477183595"/>
      <w:bookmarkStart w:id="1134" w:name="_Toc479229956"/>
      <w:bookmarkStart w:id="1135" w:name="_Toc487008625"/>
      <w:r w:rsidRPr="00DF6E65">
        <w:t>These containers must be properly managed.</w:t>
      </w:r>
      <w:bookmarkEnd w:id="1132"/>
      <w:bookmarkEnd w:id="1133"/>
      <w:bookmarkEnd w:id="1134"/>
      <w:bookmarkEnd w:id="1135"/>
    </w:p>
    <w:p w:rsidR="003431D5" w:rsidRPr="00DF6E65" w:rsidRDefault="003431D5" w:rsidP="00E76929">
      <w:pPr>
        <w:pStyle w:val="Heading4"/>
        <w:numPr>
          <w:ilvl w:val="0"/>
          <w:numId w:val="144"/>
        </w:numPr>
        <w:ind w:left="2520"/>
      </w:pPr>
      <w:r w:rsidRPr="00DF6E65">
        <w:t>For containers larger than five (5) gallons, the container must be legibly and obviously labeled with the word ‘empty’</w:t>
      </w:r>
    </w:p>
    <w:p w:rsidR="003431D5" w:rsidRPr="00DF6E65" w:rsidRDefault="003431D5" w:rsidP="00E76929">
      <w:pPr>
        <w:pStyle w:val="BodyText"/>
        <w:numPr>
          <w:ilvl w:val="0"/>
          <w:numId w:val="205"/>
        </w:numPr>
        <w:ind w:left="3240"/>
      </w:pPr>
      <w:r w:rsidRPr="00DF6E65">
        <w:t>On the lid</w:t>
      </w:r>
    </w:p>
    <w:p w:rsidR="003431D5" w:rsidRPr="00DF6E65" w:rsidRDefault="003431D5" w:rsidP="00E76929">
      <w:pPr>
        <w:pStyle w:val="BodyText"/>
        <w:numPr>
          <w:ilvl w:val="0"/>
          <w:numId w:val="205"/>
        </w:numPr>
        <w:ind w:left="3240"/>
      </w:pPr>
      <w:r w:rsidRPr="00DF6E65">
        <w:t>On the side</w:t>
      </w:r>
    </w:p>
    <w:p w:rsidR="003431D5" w:rsidRPr="00DF6E65" w:rsidRDefault="003431D5" w:rsidP="00E76929">
      <w:pPr>
        <w:pStyle w:val="BodyText"/>
        <w:numPr>
          <w:ilvl w:val="0"/>
          <w:numId w:val="205"/>
        </w:numPr>
        <w:ind w:left="3240"/>
      </w:pPr>
      <w:r w:rsidRPr="00DF6E65">
        <w:t>Original labels to identify previous contents must be retained.</w:t>
      </w:r>
    </w:p>
    <w:p w:rsidR="003431D5" w:rsidRPr="00DF6E65" w:rsidRDefault="003431D5" w:rsidP="00E76929">
      <w:pPr>
        <w:pStyle w:val="BodyText"/>
        <w:numPr>
          <w:ilvl w:val="0"/>
          <w:numId w:val="205"/>
        </w:numPr>
        <w:ind w:left="3240"/>
      </w:pPr>
      <w:r w:rsidRPr="00DF6E65">
        <w:t>The date the contents were removed and the container designated as waste must be legibly and obviously marked on the container.</w:t>
      </w:r>
    </w:p>
    <w:p w:rsidR="003431D5" w:rsidRPr="00DF6E65" w:rsidRDefault="003431D5" w:rsidP="00E82F3D">
      <w:pPr>
        <w:pStyle w:val="Heading4"/>
        <w:ind w:left="2520"/>
      </w:pPr>
      <w:r w:rsidRPr="00DF6E65">
        <w:t xml:space="preserve">Containers must be disposed of within one (1) year of being emptied. </w:t>
      </w:r>
    </w:p>
    <w:p w:rsidR="003431D5" w:rsidRPr="00DF6E65" w:rsidRDefault="003431D5" w:rsidP="00E76929">
      <w:pPr>
        <w:pStyle w:val="BodyText"/>
        <w:numPr>
          <w:ilvl w:val="0"/>
          <w:numId w:val="145"/>
        </w:numPr>
        <w:ind w:left="3240"/>
      </w:pPr>
      <w:r w:rsidRPr="00DF6E65">
        <w:t>Containers less than five (5) gallons in size may be disposed of in regular trash.</w:t>
      </w:r>
    </w:p>
    <w:p w:rsidR="003431D5" w:rsidRPr="00DF6E65" w:rsidRDefault="003431D5" w:rsidP="00E76929">
      <w:pPr>
        <w:pStyle w:val="BodyText"/>
        <w:numPr>
          <w:ilvl w:val="0"/>
          <w:numId w:val="145"/>
        </w:numPr>
        <w:ind w:left="3240"/>
      </w:pPr>
      <w:r w:rsidRPr="00DF6E65">
        <w:t>Containers more than five (5) gallons in size must be recycled, reconditioned, reused, or disposed of as hazardous waste.</w:t>
      </w:r>
    </w:p>
    <w:p w:rsidR="003431D5" w:rsidRPr="00DF6E65" w:rsidRDefault="003431D5" w:rsidP="00E76929">
      <w:pPr>
        <w:pStyle w:val="BodyText"/>
        <w:numPr>
          <w:ilvl w:val="0"/>
          <w:numId w:val="146"/>
        </w:numPr>
        <w:ind w:left="3960"/>
      </w:pPr>
      <w:r w:rsidRPr="00DF6E65">
        <w:t>Records of the facility the container was shipped to, including name, address, mailing address, and phone number must be kept for three (3) years.</w:t>
      </w:r>
    </w:p>
    <w:p w:rsidR="003431D5" w:rsidRPr="00DF6E65" w:rsidRDefault="003431D5" w:rsidP="00E82F3D">
      <w:pPr>
        <w:pStyle w:val="Heading4"/>
        <w:ind w:left="2520"/>
      </w:pPr>
      <w:r w:rsidRPr="00DF6E65">
        <w:t>The lid or bungs must be securely fastened at all time.</w:t>
      </w:r>
    </w:p>
    <w:p w:rsidR="00316DEC" w:rsidRPr="00DF6E65" w:rsidRDefault="00316DEC" w:rsidP="00316DEC">
      <w:pPr>
        <w:pStyle w:val="Heading3"/>
        <w:ind w:left="1890"/>
      </w:pPr>
      <w:bookmarkStart w:id="1136" w:name="_Toc487008626"/>
      <w:r w:rsidRPr="00DF6E65">
        <w:t>Containers that are to be reused for waste once their contents have been removed shall abide by the following</w:t>
      </w:r>
      <w:bookmarkEnd w:id="1136"/>
    </w:p>
    <w:p w:rsidR="00316DEC" w:rsidRPr="00DF6E65" w:rsidRDefault="00316DEC" w:rsidP="00E76929">
      <w:pPr>
        <w:pStyle w:val="Heading4"/>
        <w:numPr>
          <w:ilvl w:val="0"/>
          <w:numId w:val="341"/>
        </w:numPr>
        <w:ind w:left="2520"/>
      </w:pPr>
      <w:r w:rsidRPr="00DF6E65">
        <w:t>Containers may be reused but only with wastes that are compatible to the previous contents.</w:t>
      </w:r>
    </w:p>
    <w:p w:rsidR="00316DEC" w:rsidRPr="00DF6E65" w:rsidRDefault="00316DEC" w:rsidP="00E76929">
      <w:pPr>
        <w:pStyle w:val="Heading4"/>
        <w:numPr>
          <w:ilvl w:val="0"/>
          <w:numId w:val="341"/>
        </w:numPr>
        <w:ind w:left="2520"/>
      </w:pPr>
      <w:r w:rsidRPr="00DF6E65">
        <w:t>Containers that are intended to be used as waste containers shall be marked ‘available for reuse.’</w:t>
      </w:r>
    </w:p>
    <w:p w:rsidR="00E84E29" w:rsidRPr="00DF6E65" w:rsidRDefault="00E84E29" w:rsidP="00E84E29">
      <w:pPr>
        <w:pStyle w:val="BodyText"/>
      </w:pPr>
    </w:p>
    <w:p w:rsidR="00E84E29" w:rsidRPr="00DF6E65" w:rsidRDefault="00E84E29" w:rsidP="005B573F">
      <w:pPr>
        <w:pStyle w:val="Heading2"/>
        <w:numPr>
          <w:ilvl w:val="1"/>
          <w:numId w:val="98"/>
        </w:numPr>
        <w:ind w:left="720"/>
      </w:pPr>
      <w:bookmarkStart w:id="1137" w:name="_Toc487008627"/>
      <w:r w:rsidRPr="00DF6E65">
        <w:t>Pesticides</w:t>
      </w:r>
      <w:bookmarkEnd w:id="1137"/>
    </w:p>
    <w:p w:rsidR="00E84E29" w:rsidRPr="00DF6E65" w:rsidRDefault="00E84E29" w:rsidP="00E84E29">
      <w:pPr>
        <w:pStyle w:val="BodyText"/>
      </w:pPr>
    </w:p>
    <w:p w:rsidR="00E84E29" w:rsidRPr="00DF6E65" w:rsidRDefault="00E84E29" w:rsidP="00E76929">
      <w:pPr>
        <w:pStyle w:val="Heading3"/>
        <w:numPr>
          <w:ilvl w:val="0"/>
          <w:numId w:val="232"/>
        </w:numPr>
        <w:ind w:left="1800"/>
      </w:pPr>
      <w:bookmarkStart w:id="1138" w:name="_Toc476579880"/>
      <w:bookmarkStart w:id="1139" w:name="_Toc477183597"/>
      <w:bookmarkStart w:id="1140" w:name="_Toc479229958"/>
      <w:bookmarkStart w:id="1141" w:name="_Toc487008628"/>
      <w:r w:rsidRPr="00DF6E65">
        <w:t>Every effort should be made to use as much of the pesticide as possible.</w:t>
      </w:r>
      <w:bookmarkEnd w:id="1138"/>
      <w:bookmarkEnd w:id="1139"/>
      <w:bookmarkEnd w:id="1140"/>
      <w:bookmarkEnd w:id="1141"/>
    </w:p>
    <w:p w:rsidR="00E84E29" w:rsidRPr="00DF6E65" w:rsidRDefault="00E84E29" w:rsidP="00E76929">
      <w:pPr>
        <w:pStyle w:val="Heading3"/>
        <w:numPr>
          <w:ilvl w:val="0"/>
          <w:numId w:val="232"/>
        </w:numPr>
        <w:ind w:left="1800"/>
      </w:pPr>
      <w:bookmarkStart w:id="1142" w:name="_Toc476579881"/>
      <w:bookmarkStart w:id="1143" w:name="_Toc477183598"/>
      <w:bookmarkStart w:id="1144" w:name="_Toc479229959"/>
      <w:bookmarkStart w:id="1145" w:name="_Toc487008629"/>
      <w:r w:rsidRPr="00DF6E65">
        <w:t>If a product is no longer used, the entire container shall be placed in the hazardous waste storage area and properly labeled as a hazardous waste.</w:t>
      </w:r>
      <w:bookmarkEnd w:id="1142"/>
      <w:bookmarkEnd w:id="1143"/>
      <w:bookmarkEnd w:id="1144"/>
      <w:bookmarkEnd w:id="1145"/>
    </w:p>
    <w:p w:rsidR="00E84E29" w:rsidRPr="00DF6E65" w:rsidRDefault="00E84E29" w:rsidP="00E76929">
      <w:pPr>
        <w:pStyle w:val="Heading3"/>
        <w:numPr>
          <w:ilvl w:val="0"/>
          <w:numId w:val="232"/>
        </w:numPr>
        <w:ind w:left="1800"/>
      </w:pPr>
      <w:bookmarkStart w:id="1146" w:name="_Toc476579882"/>
      <w:bookmarkStart w:id="1147" w:name="_Toc477183599"/>
      <w:bookmarkStart w:id="1148" w:name="_Toc479229960"/>
      <w:bookmarkStart w:id="1149" w:name="_Toc487008630"/>
      <w:r w:rsidRPr="00DF6E65">
        <w:t>If most of the product has been used, the container can be triple-rinsed with water and disposed of as solid waste.</w:t>
      </w:r>
      <w:bookmarkEnd w:id="1146"/>
      <w:bookmarkEnd w:id="1147"/>
      <w:bookmarkEnd w:id="1148"/>
      <w:bookmarkEnd w:id="1149"/>
    </w:p>
    <w:p w:rsidR="00E84E29" w:rsidRPr="00DF6E65" w:rsidRDefault="00E84E29" w:rsidP="00E76929">
      <w:pPr>
        <w:pStyle w:val="Heading4"/>
        <w:numPr>
          <w:ilvl w:val="0"/>
          <w:numId w:val="233"/>
        </w:numPr>
        <w:ind w:left="2520"/>
      </w:pPr>
      <w:r w:rsidRPr="00DF6E65">
        <w:t>Residual product can be transferred to other containers of the same product for use.</w:t>
      </w:r>
    </w:p>
    <w:p w:rsidR="00E84E29" w:rsidRPr="00DF6E65" w:rsidRDefault="00E84E29" w:rsidP="00E76929">
      <w:pPr>
        <w:pStyle w:val="Heading4"/>
        <w:numPr>
          <w:ilvl w:val="0"/>
          <w:numId w:val="233"/>
        </w:numPr>
        <w:ind w:left="2520"/>
      </w:pPr>
      <w:r w:rsidRPr="00DF6E65">
        <w:t xml:space="preserve">The </w:t>
      </w:r>
      <w:proofErr w:type="spellStart"/>
      <w:r w:rsidRPr="00DF6E65">
        <w:t>rinsates</w:t>
      </w:r>
      <w:proofErr w:type="spellEnd"/>
      <w:r w:rsidRPr="00DF6E65">
        <w:t xml:space="preserve"> can be captured and used for their original purpose or disposed of as hazardous waste.</w:t>
      </w:r>
    </w:p>
    <w:p w:rsidR="007107AC" w:rsidRPr="00DF6E65" w:rsidRDefault="007107AC">
      <w:pPr>
        <w:rPr>
          <w:rFonts w:ascii="Times New Roman" w:eastAsia="Calibri" w:hAnsi="Times New Roman"/>
          <w:sz w:val="24"/>
        </w:rPr>
      </w:pPr>
      <w:bookmarkStart w:id="1150" w:name="_Safety_Report_Form"/>
      <w:bookmarkEnd w:id="1150"/>
      <w:r w:rsidRPr="00DF6E65">
        <w:rPr>
          <w:rFonts w:ascii="Times New Roman" w:eastAsia="Calibri" w:hAnsi="Times New Roman"/>
          <w:sz w:val="24"/>
        </w:rPr>
        <w:br w:type="page"/>
      </w:r>
    </w:p>
    <w:p w:rsidR="003B3880" w:rsidRPr="00DF6E65" w:rsidRDefault="007107AC" w:rsidP="008C4361">
      <w:pPr>
        <w:pStyle w:val="Heading1"/>
        <w:numPr>
          <w:ilvl w:val="0"/>
          <w:numId w:val="0"/>
        </w:numPr>
        <w:jc w:val="center"/>
      </w:pPr>
      <w:bookmarkStart w:id="1151" w:name="_Toc487008631"/>
      <w:r w:rsidRPr="00DF6E65">
        <w:lastRenderedPageBreak/>
        <w:t>Appendix C:</w:t>
      </w:r>
      <w:bookmarkEnd w:id="1151"/>
    </w:p>
    <w:p w:rsidR="007107AC" w:rsidRPr="00DF6E65" w:rsidRDefault="007107AC" w:rsidP="008C4361">
      <w:pPr>
        <w:pStyle w:val="Heading1"/>
        <w:numPr>
          <w:ilvl w:val="0"/>
          <w:numId w:val="0"/>
        </w:numPr>
        <w:jc w:val="center"/>
      </w:pPr>
      <w:bookmarkStart w:id="1152" w:name="_Toc476579884"/>
      <w:bookmarkStart w:id="1153" w:name="_Toc477183601"/>
      <w:bookmarkStart w:id="1154" w:name="_Toc479229962"/>
      <w:bookmarkStart w:id="1155" w:name="_Toc487008632"/>
      <w:r w:rsidRPr="00DF6E65">
        <w:t>Hazardous Waste Categories for Biennial Report</w:t>
      </w:r>
      <w:bookmarkEnd w:id="1152"/>
      <w:bookmarkEnd w:id="1153"/>
      <w:bookmarkEnd w:id="1154"/>
      <w:bookmarkEnd w:id="1155"/>
    </w:p>
    <w:p w:rsidR="0074587B" w:rsidRPr="00DF6E65" w:rsidRDefault="0074587B" w:rsidP="008C4361">
      <w:pPr>
        <w:pStyle w:val="BodyText"/>
        <w:ind w:left="0"/>
      </w:pPr>
    </w:p>
    <w:p w:rsidR="0074587B" w:rsidRPr="00DF6E65" w:rsidRDefault="008C4361" w:rsidP="00E76929">
      <w:pPr>
        <w:pStyle w:val="Heading2"/>
        <w:numPr>
          <w:ilvl w:val="1"/>
          <w:numId w:val="267"/>
        </w:numPr>
        <w:ind w:left="720"/>
      </w:pPr>
      <w:bookmarkStart w:id="1156" w:name="_Toc487008633"/>
      <w:r w:rsidRPr="00DF6E65">
        <w:t>EPA Hazardous Waste N</w:t>
      </w:r>
      <w:r w:rsidR="0074587B" w:rsidRPr="00DF6E65">
        <w:t>umbers</w:t>
      </w:r>
      <w:bookmarkEnd w:id="1156"/>
    </w:p>
    <w:p w:rsidR="008C4361" w:rsidRPr="00DF6E65" w:rsidRDefault="008C4361" w:rsidP="008C4361">
      <w:pPr>
        <w:pStyle w:val="BodyText"/>
      </w:pPr>
    </w:p>
    <w:p w:rsidR="00047E52" w:rsidRPr="00DF6E65" w:rsidRDefault="00047E52" w:rsidP="00E76929">
      <w:pPr>
        <w:pStyle w:val="Heading3"/>
        <w:numPr>
          <w:ilvl w:val="0"/>
          <w:numId w:val="268"/>
        </w:numPr>
        <w:ind w:left="1440"/>
      </w:pPr>
      <w:bookmarkStart w:id="1157" w:name="_Toc476579886"/>
      <w:bookmarkStart w:id="1158" w:name="_Toc477183603"/>
      <w:bookmarkStart w:id="1159" w:name="_Toc479229964"/>
      <w:bookmarkStart w:id="1160" w:name="_Toc487008634"/>
      <w:r w:rsidRPr="00DF6E65">
        <w:t>Ignitable- liquid with flash point &lt;60 C (140 F) or solid that is flammable due to friction, water, spontaneous reaction, or is ignitable (22 CCR 66261.21)</w:t>
      </w:r>
      <w:bookmarkEnd w:id="1157"/>
      <w:bookmarkEnd w:id="1158"/>
      <w:bookmarkEnd w:id="1159"/>
      <w:bookmarkEnd w:id="1160"/>
    </w:p>
    <w:p w:rsidR="0074587B" w:rsidRPr="00DF6E65" w:rsidRDefault="0074587B" w:rsidP="00E76929">
      <w:pPr>
        <w:pStyle w:val="Heading4"/>
        <w:numPr>
          <w:ilvl w:val="0"/>
          <w:numId w:val="272"/>
        </w:numPr>
        <w:ind w:left="2160"/>
      </w:pPr>
      <w:r w:rsidRPr="00DF6E65">
        <w:t xml:space="preserve">D001 </w:t>
      </w:r>
    </w:p>
    <w:p w:rsidR="00047E52" w:rsidRPr="00DF6E65" w:rsidRDefault="0074587B" w:rsidP="0074587B">
      <w:pPr>
        <w:pStyle w:val="Heading3"/>
        <w:ind w:left="1440"/>
      </w:pPr>
      <w:bookmarkStart w:id="1161" w:name="_Toc476579887"/>
      <w:bookmarkStart w:id="1162" w:name="_Toc477183604"/>
      <w:bookmarkStart w:id="1163" w:name="_Toc479229965"/>
      <w:bookmarkStart w:id="1164" w:name="_Toc487008635"/>
      <w:r w:rsidRPr="00DF6E65">
        <w:t>Corrosive</w:t>
      </w:r>
      <w:r w:rsidR="00047E52" w:rsidRPr="00DF6E65">
        <w:t>- liquid with a pH &lt;2 or &gt;12.5 or solid that produces similar solution with water (22 CCR 66261.22)</w:t>
      </w:r>
      <w:bookmarkEnd w:id="1161"/>
      <w:bookmarkEnd w:id="1162"/>
      <w:bookmarkEnd w:id="1163"/>
      <w:bookmarkEnd w:id="1164"/>
    </w:p>
    <w:p w:rsidR="0074587B" w:rsidRPr="00DF6E65" w:rsidRDefault="0074587B" w:rsidP="00E76929">
      <w:pPr>
        <w:pStyle w:val="Heading4"/>
        <w:numPr>
          <w:ilvl w:val="0"/>
          <w:numId w:val="273"/>
        </w:numPr>
        <w:ind w:left="2160"/>
      </w:pPr>
      <w:r w:rsidRPr="00DF6E65">
        <w:t xml:space="preserve">D002 </w:t>
      </w:r>
    </w:p>
    <w:p w:rsidR="00047E52" w:rsidRPr="00DF6E65" w:rsidRDefault="00047E52" w:rsidP="0074587B">
      <w:pPr>
        <w:pStyle w:val="Heading3"/>
        <w:ind w:left="1440"/>
      </w:pPr>
      <w:bookmarkStart w:id="1165" w:name="_Toc476579888"/>
      <w:bookmarkStart w:id="1166" w:name="_Toc477183605"/>
      <w:bookmarkStart w:id="1167" w:name="_Toc479229966"/>
      <w:bookmarkStart w:id="1168" w:name="_Toc487008636"/>
      <w:r w:rsidRPr="00DF6E65">
        <w:t>Reactive- water reactive, pyrophoric, or spontaneously combustible (22 CCR 66261.23)</w:t>
      </w:r>
      <w:bookmarkEnd w:id="1165"/>
      <w:bookmarkEnd w:id="1166"/>
      <w:bookmarkEnd w:id="1167"/>
      <w:bookmarkEnd w:id="1168"/>
    </w:p>
    <w:p w:rsidR="0074587B" w:rsidRPr="00DF6E65" w:rsidRDefault="00047E52" w:rsidP="00E76929">
      <w:pPr>
        <w:pStyle w:val="Heading4"/>
        <w:numPr>
          <w:ilvl w:val="0"/>
          <w:numId w:val="274"/>
        </w:numPr>
        <w:ind w:left="2160"/>
      </w:pPr>
      <w:r w:rsidRPr="00DF6E65">
        <w:t xml:space="preserve"> D003</w:t>
      </w:r>
    </w:p>
    <w:p w:rsidR="0074587B" w:rsidRPr="00DF6E65" w:rsidRDefault="0074587B" w:rsidP="0074587B">
      <w:pPr>
        <w:pStyle w:val="Heading3"/>
        <w:ind w:left="1440"/>
      </w:pPr>
      <w:bookmarkStart w:id="1169" w:name="_Toc476579889"/>
      <w:bookmarkStart w:id="1170" w:name="_Toc477183606"/>
      <w:bookmarkStart w:id="1171" w:name="_Toc479229967"/>
      <w:bookmarkStart w:id="1172" w:name="_Toc487008637"/>
      <w:r w:rsidRPr="00DF6E65">
        <w:t>Toxic: refer to tables in 22 CCR 66261.24</w:t>
      </w:r>
      <w:bookmarkEnd w:id="1169"/>
      <w:bookmarkEnd w:id="1170"/>
      <w:bookmarkEnd w:id="1171"/>
      <w:bookmarkEnd w:id="1172"/>
    </w:p>
    <w:p w:rsidR="0074587B" w:rsidRPr="00DF6E65" w:rsidRDefault="0074587B" w:rsidP="0074587B">
      <w:pPr>
        <w:pStyle w:val="Heading3"/>
        <w:ind w:left="1440"/>
      </w:pPr>
      <w:bookmarkStart w:id="1173" w:name="_Toc476579890"/>
      <w:bookmarkStart w:id="1174" w:name="_Toc477183607"/>
      <w:bookmarkStart w:id="1175" w:name="_Toc479229968"/>
      <w:bookmarkStart w:id="1176" w:name="_Toc487008638"/>
      <w:r w:rsidRPr="00DF6E65">
        <w:t>Non-specific sources, refer to tables (22 CCR 66261.31)</w:t>
      </w:r>
      <w:bookmarkEnd w:id="1173"/>
      <w:bookmarkEnd w:id="1174"/>
      <w:bookmarkEnd w:id="1175"/>
      <w:bookmarkEnd w:id="1176"/>
    </w:p>
    <w:p w:rsidR="0074587B" w:rsidRPr="00DF6E65" w:rsidRDefault="0074587B" w:rsidP="00E76929">
      <w:pPr>
        <w:pStyle w:val="Heading4"/>
        <w:numPr>
          <w:ilvl w:val="0"/>
          <w:numId w:val="269"/>
        </w:numPr>
        <w:ind w:left="2160"/>
      </w:pPr>
      <w:r w:rsidRPr="00DF6E65">
        <w:t>F002- spent halogenated solvents</w:t>
      </w:r>
    </w:p>
    <w:p w:rsidR="0074587B" w:rsidRPr="00DF6E65" w:rsidRDefault="0074587B" w:rsidP="00E76929">
      <w:pPr>
        <w:pStyle w:val="BodyText"/>
        <w:numPr>
          <w:ilvl w:val="1"/>
          <w:numId w:val="266"/>
        </w:numPr>
        <w:ind w:left="2880"/>
      </w:pPr>
      <w:r w:rsidRPr="00DF6E65">
        <w:t>Methylene chloride, carbon tetrachloride</w:t>
      </w:r>
    </w:p>
    <w:p w:rsidR="0074587B" w:rsidRPr="00DF6E65" w:rsidRDefault="0074587B" w:rsidP="0074587B">
      <w:pPr>
        <w:pStyle w:val="Heading4"/>
        <w:ind w:left="2160"/>
      </w:pPr>
      <w:r w:rsidRPr="00DF6E65">
        <w:t>F003- spent non-halogenated solvents</w:t>
      </w:r>
    </w:p>
    <w:p w:rsidR="0074587B" w:rsidRPr="00DF6E65" w:rsidRDefault="0074587B" w:rsidP="00E76929">
      <w:pPr>
        <w:pStyle w:val="BodyText"/>
        <w:numPr>
          <w:ilvl w:val="0"/>
          <w:numId w:val="270"/>
        </w:numPr>
        <w:ind w:left="2880"/>
        <w:rPr>
          <w:rFonts w:cs="Times New Roman"/>
        </w:rPr>
      </w:pPr>
      <w:r w:rsidRPr="00DF6E65">
        <w:rPr>
          <w:rFonts w:cs="Times New Roman"/>
        </w:rPr>
        <w:t>xylene, acetone, ethyl acetate, ethyl benzene, ethyl ether, methyl isobutyl ketone, n-butyl alcohol, cyclohexanone, and methanol</w:t>
      </w:r>
    </w:p>
    <w:p w:rsidR="0074587B" w:rsidRPr="00DF6E65" w:rsidRDefault="0074587B" w:rsidP="008C4361">
      <w:pPr>
        <w:pStyle w:val="Heading4"/>
        <w:ind w:left="2160"/>
      </w:pPr>
      <w:r w:rsidRPr="00DF6E65">
        <w:t>F005- spent non-halogenated solvents</w:t>
      </w:r>
    </w:p>
    <w:p w:rsidR="0074587B" w:rsidRPr="00DF6E65" w:rsidRDefault="0074587B" w:rsidP="00E76929">
      <w:pPr>
        <w:pStyle w:val="BodyText"/>
        <w:numPr>
          <w:ilvl w:val="0"/>
          <w:numId w:val="271"/>
        </w:numPr>
        <w:ind w:left="2880"/>
        <w:rPr>
          <w:rFonts w:cs="Times New Roman"/>
        </w:rPr>
      </w:pPr>
      <w:r w:rsidRPr="00DF6E65">
        <w:rPr>
          <w:rFonts w:cs="Times New Roman"/>
        </w:rPr>
        <w:t xml:space="preserve">toluene, methyl ethyl ketone, carbon disulfide, </w:t>
      </w:r>
      <w:proofErr w:type="spellStart"/>
      <w:r w:rsidRPr="00DF6E65">
        <w:rPr>
          <w:rFonts w:cs="Times New Roman"/>
        </w:rPr>
        <w:t>isobutanol</w:t>
      </w:r>
      <w:proofErr w:type="spellEnd"/>
      <w:r w:rsidRPr="00DF6E65">
        <w:rPr>
          <w:rFonts w:cs="Times New Roman"/>
        </w:rPr>
        <w:t>, pyridine, benzene, 2-ethoxyethanol, and 2-nitropropane</w:t>
      </w:r>
    </w:p>
    <w:p w:rsidR="008C4361" w:rsidRPr="00DF6E65" w:rsidRDefault="008C4361" w:rsidP="008C4361">
      <w:pPr>
        <w:pStyle w:val="BodyText"/>
        <w:ind w:left="2160"/>
        <w:rPr>
          <w:rFonts w:cs="Times New Roman"/>
        </w:rPr>
      </w:pPr>
    </w:p>
    <w:p w:rsidR="0074587B" w:rsidRPr="00DF6E65" w:rsidRDefault="0074587B" w:rsidP="005B573F">
      <w:pPr>
        <w:pStyle w:val="Heading2"/>
        <w:numPr>
          <w:ilvl w:val="1"/>
          <w:numId w:val="98"/>
        </w:numPr>
        <w:ind w:left="720"/>
      </w:pPr>
      <w:bookmarkStart w:id="1177" w:name="_Toc487008639"/>
      <w:r w:rsidRPr="00DF6E65">
        <w:t>California Hazardous Waste Category</w:t>
      </w:r>
      <w:bookmarkEnd w:id="1177"/>
    </w:p>
    <w:p w:rsidR="0074587B" w:rsidRPr="00DF6E65" w:rsidRDefault="0074587B" w:rsidP="008C4361">
      <w:pPr>
        <w:pStyle w:val="BodyText"/>
        <w:ind w:left="0"/>
      </w:pPr>
    </w:p>
    <w:tbl>
      <w:tblPr>
        <w:tblW w:w="4228" w:type="pct"/>
        <w:tblInd w:w="13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80"/>
        <w:gridCol w:w="8010"/>
      </w:tblGrid>
      <w:tr w:rsidR="00DF6E65" w:rsidRPr="00DF6E65" w:rsidTr="008C4361">
        <w:tc>
          <w:tcPr>
            <w:tcW w:w="594" w:type="pct"/>
            <w:tcMar>
              <w:top w:w="75" w:type="dxa"/>
              <w:left w:w="225" w:type="dxa"/>
              <w:bottom w:w="75" w:type="dxa"/>
              <w:right w:w="225" w:type="dxa"/>
            </w:tcMar>
            <w:hideMark/>
          </w:tcPr>
          <w:p w:rsidR="0074587B" w:rsidRPr="00DF6E65" w:rsidRDefault="0074587B" w:rsidP="008C4361">
            <w:pPr>
              <w:widowControl/>
              <w:jc w:val="center"/>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Waste</w:t>
            </w:r>
          </w:p>
          <w:p w:rsidR="0074587B" w:rsidRPr="00DF6E65" w:rsidRDefault="0074587B" w:rsidP="008C4361">
            <w:pPr>
              <w:widowControl/>
              <w:jc w:val="center"/>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Code</w:t>
            </w:r>
          </w:p>
        </w:tc>
        <w:tc>
          <w:tcPr>
            <w:tcW w:w="4406" w:type="pct"/>
            <w:tcMar>
              <w:top w:w="75" w:type="dxa"/>
              <w:left w:w="225" w:type="dxa"/>
              <w:bottom w:w="75" w:type="dxa"/>
              <w:right w:w="225" w:type="dxa"/>
            </w:tcMar>
            <w:hideMark/>
          </w:tcPr>
          <w:p w:rsidR="0074587B" w:rsidRPr="00DF6E65" w:rsidRDefault="0074587B" w:rsidP="008C4361">
            <w:pPr>
              <w:widowControl/>
              <w:jc w:val="center"/>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Waste Description</w:t>
            </w:r>
          </w:p>
        </w:tc>
      </w:tr>
      <w:tr w:rsidR="00DF6E65" w:rsidRPr="00DF6E65" w:rsidTr="005C2A42">
        <w:tc>
          <w:tcPr>
            <w:tcW w:w="5000" w:type="pct"/>
            <w:gridSpan w:val="2"/>
            <w:tcMar>
              <w:top w:w="75" w:type="dxa"/>
              <w:left w:w="225" w:type="dxa"/>
              <w:bottom w:w="75" w:type="dxa"/>
              <w:right w:w="225" w:type="dxa"/>
            </w:tcMar>
            <w:hideMark/>
          </w:tcPr>
          <w:p w:rsidR="005C2A42" w:rsidRPr="00DF6E65" w:rsidRDefault="005C2A42" w:rsidP="005C2A42">
            <w:pPr>
              <w:widowControl/>
              <w:jc w:val="center"/>
              <w:rPr>
                <w:rFonts w:ascii="Times New Roman" w:eastAsia="Times New Roman" w:hAnsi="Times New Roman" w:cs="Times New Roman"/>
                <w:b/>
                <w:sz w:val="24"/>
                <w:szCs w:val="24"/>
              </w:rPr>
            </w:pPr>
            <w:r w:rsidRPr="00DF6E65">
              <w:rPr>
                <w:rFonts w:ascii="Times New Roman" w:eastAsia="Times New Roman" w:hAnsi="Times New Roman" w:cs="Times New Roman"/>
                <w:b/>
                <w:sz w:val="24"/>
                <w:szCs w:val="24"/>
              </w:rPr>
              <w:t>Inorganics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121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Alkaline solution (pH &gt;= 12.5) with metals (antimony, arsenic, barium, beryllium, cadmium, chromium, cobalt, copper, lead, mercury, molybdenum, nickel, selenium, silver, thallium, vanadium, and zinc)</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122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Alkaline solution without metals (pH &gt;= 12.5)</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131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Aqueous solution (2 &lt; pH &lt; 12.5) containing reactive anions (</w:t>
            </w:r>
            <w:proofErr w:type="spellStart"/>
            <w:r w:rsidRPr="00DF6E65">
              <w:rPr>
                <w:rFonts w:ascii="Times New Roman" w:eastAsia="Times New Roman" w:hAnsi="Times New Roman" w:cs="Times New Roman"/>
                <w:sz w:val="24"/>
                <w:szCs w:val="24"/>
              </w:rPr>
              <w:t>azide</w:t>
            </w:r>
            <w:proofErr w:type="spellEnd"/>
            <w:r w:rsidRPr="00DF6E65">
              <w:rPr>
                <w:rFonts w:ascii="Times New Roman" w:eastAsia="Times New Roman" w:hAnsi="Times New Roman" w:cs="Times New Roman"/>
                <w:sz w:val="24"/>
                <w:szCs w:val="24"/>
              </w:rPr>
              <w:t>, bromate, chlorate, cyanide, fluoride, hypochlorite, nitrite, perchlorate, and sulfide anions)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133</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Aqueous solution with 10% or more total organic residues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134</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Aqueous solution with less than 10% total organic residues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132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Aqueous solution with metals (restricted levels and see waste code 121 for a list of metals)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lastRenderedPageBreak/>
              <w:t>181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Other inorganic solid waste</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162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Other spent catalyst</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123</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Unspecified alkaline solution</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135</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Unspecified aqueous solution</w:t>
            </w:r>
          </w:p>
        </w:tc>
      </w:tr>
      <w:tr w:rsidR="00DF6E65" w:rsidRPr="00DF6E65" w:rsidTr="00047E52">
        <w:tc>
          <w:tcPr>
            <w:tcW w:w="5000" w:type="pct"/>
            <w:gridSpan w:val="2"/>
            <w:tcMar>
              <w:top w:w="75" w:type="dxa"/>
              <w:left w:w="225" w:type="dxa"/>
              <w:bottom w:w="75" w:type="dxa"/>
              <w:right w:w="225" w:type="dxa"/>
            </w:tcMar>
            <w:hideMark/>
          </w:tcPr>
          <w:p w:rsidR="005C2A42" w:rsidRPr="00DF6E65" w:rsidRDefault="005C2A42" w:rsidP="005C2A42">
            <w:pPr>
              <w:widowControl/>
              <w:jc w:val="center"/>
              <w:rPr>
                <w:rFonts w:ascii="Times New Roman" w:eastAsia="Times New Roman" w:hAnsi="Times New Roman" w:cs="Times New Roman"/>
                <w:b/>
                <w:sz w:val="24"/>
                <w:szCs w:val="24"/>
              </w:rPr>
            </w:pPr>
            <w:r w:rsidRPr="00DF6E65">
              <w:rPr>
                <w:rFonts w:ascii="Times New Roman" w:eastAsia="Times New Roman" w:hAnsi="Times New Roman" w:cs="Times New Roman"/>
                <w:b/>
                <w:sz w:val="24"/>
                <w:szCs w:val="24"/>
              </w:rPr>
              <w:t>Organics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322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Biological waste other than sewage sludge</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211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Halogenated solvents (chloroform, methyl chloride, perchloroethylene, etc.)</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213</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Hydrocarbon solvents (benzene, hexane, Stoddard, etc.)</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342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Organic liquids with metals (see 121)</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352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Other organic solids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212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Oxygenated solvents (acetone, butanol, ethyl acetate, etc.)</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231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Pesticide rinse water</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232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Pesticides and other waste associated with pesticide production</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223</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Unspecified oil-containing waste</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343</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Unspecified organic liquid mixture</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214</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Unspecified solvent mixture</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221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Waste oil and mixed oil</w:t>
            </w:r>
          </w:p>
        </w:tc>
      </w:tr>
      <w:tr w:rsidR="00DF6E65" w:rsidRPr="00DF6E65" w:rsidTr="00047E52">
        <w:tc>
          <w:tcPr>
            <w:tcW w:w="5000" w:type="pct"/>
            <w:gridSpan w:val="2"/>
            <w:tcMar>
              <w:top w:w="75" w:type="dxa"/>
              <w:left w:w="225" w:type="dxa"/>
              <w:bottom w:w="75" w:type="dxa"/>
              <w:right w:w="225" w:type="dxa"/>
            </w:tcMar>
            <w:hideMark/>
          </w:tcPr>
          <w:p w:rsidR="005C2A42" w:rsidRPr="00DF6E65" w:rsidRDefault="005C2A42" w:rsidP="005C2A42">
            <w:pPr>
              <w:widowControl/>
              <w:jc w:val="center"/>
              <w:rPr>
                <w:rFonts w:ascii="Times New Roman" w:eastAsia="Times New Roman" w:hAnsi="Times New Roman" w:cs="Times New Roman"/>
                <w:b/>
                <w:sz w:val="24"/>
                <w:szCs w:val="24"/>
              </w:rPr>
            </w:pPr>
            <w:r w:rsidRPr="00DF6E65">
              <w:rPr>
                <w:rFonts w:ascii="Times New Roman" w:eastAsia="Times New Roman" w:hAnsi="Times New Roman" w:cs="Times New Roman"/>
                <w:b/>
                <w:sz w:val="24"/>
                <w:szCs w:val="24"/>
              </w:rPr>
              <w:t>Sludges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461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Paint sludge</w:t>
            </w:r>
          </w:p>
        </w:tc>
      </w:tr>
      <w:tr w:rsidR="00DF6E65" w:rsidRPr="00DF6E65" w:rsidTr="00047E52">
        <w:tc>
          <w:tcPr>
            <w:tcW w:w="5000" w:type="pct"/>
            <w:gridSpan w:val="2"/>
            <w:tcMar>
              <w:top w:w="75" w:type="dxa"/>
              <w:left w:w="225" w:type="dxa"/>
              <w:bottom w:w="75" w:type="dxa"/>
              <w:right w:w="225" w:type="dxa"/>
            </w:tcMar>
            <w:hideMark/>
          </w:tcPr>
          <w:p w:rsidR="005C2A42" w:rsidRPr="00DF6E65" w:rsidRDefault="005C2A42" w:rsidP="005C2A42">
            <w:pPr>
              <w:widowControl/>
              <w:jc w:val="center"/>
              <w:rPr>
                <w:rFonts w:ascii="Times New Roman" w:eastAsia="Times New Roman" w:hAnsi="Times New Roman" w:cs="Times New Roman"/>
                <w:b/>
                <w:sz w:val="24"/>
                <w:szCs w:val="24"/>
              </w:rPr>
            </w:pPr>
            <w:r w:rsidRPr="00DF6E65">
              <w:rPr>
                <w:rFonts w:ascii="Times New Roman" w:eastAsia="Times New Roman" w:hAnsi="Times New Roman" w:cs="Times New Roman"/>
                <w:b/>
                <w:sz w:val="24"/>
                <w:szCs w:val="24"/>
              </w:rPr>
              <w:t>Miscellaneous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513</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Empty containers less than 30 gallons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511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Empty pesticide containers 30 gallons or more</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551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Laboratory waste chemicals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512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Other empty containers 30 gallons or more</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541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Photochemical/</w:t>
            </w:r>
            <w:proofErr w:type="spellStart"/>
            <w:r w:rsidRPr="00DF6E65">
              <w:rPr>
                <w:rFonts w:ascii="Times New Roman" w:eastAsia="Times New Roman" w:hAnsi="Times New Roman" w:cs="Times New Roman"/>
                <w:sz w:val="24"/>
                <w:szCs w:val="24"/>
              </w:rPr>
              <w:t>photoprocessing</w:t>
            </w:r>
            <w:proofErr w:type="spellEnd"/>
            <w:r w:rsidRPr="00DF6E65">
              <w:rPr>
                <w:rFonts w:ascii="Times New Roman" w:eastAsia="Times New Roman" w:hAnsi="Times New Roman" w:cs="Times New Roman"/>
                <w:sz w:val="24"/>
                <w:szCs w:val="24"/>
              </w:rPr>
              <w:t xml:space="preserve"> waste</w:t>
            </w:r>
          </w:p>
        </w:tc>
      </w:tr>
      <w:tr w:rsidR="00DF6E65" w:rsidRPr="00DF6E65" w:rsidTr="00047E52">
        <w:tc>
          <w:tcPr>
            <w:tcW w:w="5000" w:type="pct"/>
            <w:gridSpan w:val="2"/>
            <w:tcMar>
              <w:top w:w="75" w:type="dxa"/>
              <w:left w:w="225" w:type="dxa"/>
              <w:bottom w:w="75" w:type="dxa"/>
              <w:right w:w="225" w:type="dxa"/>
            </w:tcMar>
            <w:hideMark/>
          </w:tcPr>
          <w:p w:rsidR="005C2A42" w:rsidRPr="00DF6E65" w:rsidRDefault="005C2A42" w:rsidP="005C2A42">
            <w:pPr>
              <w:widowControl/>
              <w:jc w:val="center"/>
              <w:rPr>
                <w:rFonts w:ascii="Times New Roman" w:eastAsia="Times New Roman" w:hAnsi="Times New Roman" w:cs="Times New Roman"/>
                <w:b/>
                <w:sz w:val="24"/>
                <w:szCs w:val="24"/>
              </w:rPr>
            </w:pPr>
            <w:r w:rsidRPr="00DF6E65">
              <w:rPr>
                <w:rFonts w:ascii="Times New Roman" w:eastAsia="Times New Roman" w:hAnsi="Times New Roman" w:cs="Times New Roman"/>
                <w:b/>
                <w:sz w:val="24"/>
                <w:szCs w:val="24"/>
              </w:rPr>
              <w:t>California Restricted Wastes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721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arsenic &gt;= 500 mg/l</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722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cadmium &gt;= 100 mg/l</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723</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chromium (VI) &gt;= 500 mg/l)</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lastRenderedPageBreak/>
              <w:t>711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cyanides &gt;= 1000 mg/l</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741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halogenated organic compounds &gt;= 1000 mg/l</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724</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lead &gt;= 500 mg/l</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725</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mercury &gt;= 20 mg/l</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726</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nickel &gt;= 134 mg/l</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791</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pH &gt;= 2</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792</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pH &gt;= 2 with metals</w:t>
            </w:r>
          </w:p>
        </w:tc>
      </w:tr>
      <w:tr w:rsidR="00DF6E65"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727</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selenium &gt;= 100 mg/l</w:t>
            </w:r>
          </w:p>
        </w:tc>
      </w:tr>
      <w:tr w:rsidR="008C4361" w:rsidRPr="00DF6E65" w:rsidTr="00047E52">
        <w:tc>
          <w:tcPr>
            <w:tcW w:w="594" w:type="pct"/>
            <w:tcMar>
              <w:top w:w="75" w:type="dxa"/>
              <w:left w:w="225" w:type="dxa"/>
              <w:bottom w:w="75" w:type="dxa"/>
              <w:right w:w="225" w:type="dxa"/>
            </w:tcMar>
            <w:hideMark/>
          </w:tcPr>
          <w:p w:rsidR="0074587B" w:rsidRPr="00DF6E65" w:rsidRDefault="0074587B" w:rsidP="0074587B">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728</w:t>
            </w:r>
          </w:p>
        </w:tc>
        <w:tc>
          <w:tcPr>
            <w:tcW w:w="4406" w:type="pct"/>
            <w:tcMar>
              <w:top w:w="75" w:type="dxa"/>
              <w:left w:w="225" w:type="dxa"/>
              <w:bottom w:w="75" w:type="dxa"/>
              <w:right w:w="225" w:type="dxa"/>
            </w:tcMar>
            <w:hideMark/>
          </w:tcPr>
          <w:p w:rsidR="0074587B" w:rsidRPr="00DF6E65" w:rsidRDefault="0074587B" w:rsidP="005C2A42">
            <w:pPr>
              <w:widowControl/>
              <w:rPr>
                <w:rFonts w:ascii="Times New Roman" w:eastAsia="Times New Roman" w:hAnsi="Times New Roman" w:cs="Times New Roman"/>
                <w:sz w:val="24"/>
                <w:szCs w:val="24"/>
              </w:rPr>
            </w:pPr>
            <w:r w:rsidRPr="00DF6E65">
              <w:rPr>
                <w:rFonts w:ascii="Times New Roman" w:eastAsia="Times New Roman" w:hAnsi="Times New Roman" w:cs="Times New Roman"/>
                <w:sz w:val="24"/>
                <w:szCs w:val="24"/>
              </w:rPr>
              <w:t>Liquids with thallium &gt;= 130 mg/l</w:t>
            </w:r>
          </w:p>
        </w:tc>
      </w:tr>
    </w:tbl>
    <w:p w:rsidR="0074587B" w:rsidRPr="00DF6E65" w:rsidRDefault="0074587B" w:rsidP="0074587B">
      <w:pPr>
        <w:pStyle w:val="BodyText"/>
      </w:pPr>
    </w:p>
    <w:p w:rsidR="008C4361" w:rsidRPr="00DF6E65" w:rsidRDefault="008C4361" w:rsidP="005B573F">
      <w:pPr>
        <w:pStyle w:val="Heading2"/>
        <w:numPr>
          <w:ilvl w:val="1"/>
          <w:numId w:val="98"/>
        </w:numPr>
        <w:ind w:left="720"/>
      </w:pPr>
      <w:bookmarkStart w:id="1178" w:name="_Toc487008640"/>
      <w:r w:rsidRPr="00DF6E65">
        <w:t>DOT Hazard Classes</w:t>
      </w:r>
      <w:bookmarkEnd w:id="1178"/>
    </w:p>
    <w:p w:rsidR="008C4361" w:rsidRPr="00DF6E65" w:rsidRDefault="008C4361" w:rsidP="0074587B">
      <w:pPr>
        <w:pStyle w:val="BodyText"/>
      </w:pPr>
    </w:p>
    <w:tbl>
      <w:tblPr>
        <w:tblStyle w:val="TableGrid"/>
        <w:tblW w:w="0" w:type="auto"/>
        <w:tblInd w:w="1188" w:type="dxa"/>
        <w:tblLook w:val="04A0" w:firstRow="1" w:lastRow="0" w:firstColumn="1" w:lastColumn="0" w:noHBand="0" w:noVBand="1"/>
      </w:tblPr>
      <w:tblGrid>
        <w:gridCol w:w="1080"/>
        <w:gridCol w:w="1367"/>
        <w:gridCol w:w="4500"/>
        <w:gridCol w:w="2160"/>
      </w:tblGrid>
      <w:tr w:rsidR="00DF6E65" w:rsidRPr="00DF6E65" w:rsidTr="005C2A42">
        <w:tc>
          <w:tcPr>
            <w:tcW w:w="1080" w:type="dxa"/>
          </w:tcPr>
          <w:p w:rsidR="008C4361" w:rsidRPr="00DF6E65" w:rsidRDefault="008C4361" w:rsidP="005C2A42">
            <w:pPr>
              <w:autoSpaceDE w:val="0"/>
              <w:autoSpaceDN w:val="0"/>
              <w:adjustRightInd w:val="0"/>
              <w:jc w:val="center"/>
              <w:rPr>
                <w:rFonts w:ascii="Times New Roman" w:hAnsi="Times New Roman" w:cs="Times New Roman"/>
                <w:sz w:val="24"/>
                <w:szCs w:val="24"/>
              </w:rPr>
            </w:pPr>
            <w:r w:rsidRPr="00DF6E65">
              <w:rPr>
                <w:rFonts w:ascii="Times New Roman" w:hAnsi="Times New Roman" w:cs="Times New Roman"/>
                <w:sz w:val="24"/>
                <w:szCs w:val="24"/>
              </w:rPr>
              <w:t>Class</w:t>
            </w:r>
            <w:r w:rsidR="005C2A42" w:rsidRPr="00DF6E65">
              <w:rPr>
                <w:rFonts w:ascii="Times New Roman" w:hAnsi="Times New Roman" w:cs="Times New Roman"/>
                <w:sz w:val="24"/>
                <w:szCs w:val="24"/>
              </w:rPr>
              <w:t xml:space="preserve"> No.</w:t>
            </w:r>
          </w:p>
        </w:tc>
        <w:tc>
          <w:tcPr>
            <w:tcW w:w="1367" w:type="dxa"/>
          </w:tcPr>
          <w:p w:rsidR="008C4361" w:rsidRPr="00DF6E65" w:rsidRDefault="008C4361" w:rsidP="005C2A42">
            <w:pPr>
              <w:autoSpaceDE w:val="0"/>
              <w:autoSpaceDN w:val="0"/>
              <w:adjustRightInd w:val="0"/>
              <w:jc w:val="center"/>
              <w:rPr>
                <w:rFonts w:ascii="Times New Roman" w:hAnsi="Times New Roman" w:cs="Times New Roman"/>
                <w:sz w:val="24"/>
                <w:szCs w:val="24"/>
              </w:rPr>
            </w:pPr>
            <w:r w:rsidRPr="00DF6E65">
              <w:rPr>
                <w:rFonts w:ascii="Times New Roman" w:hAnsi="Times New Roman" w:cs="Times New Roman"/>
                <w:sz w:val="24"/>
                <w:szCs w:val="24"/>
              </w:rPr>
              <w:t>Division</w:t>
            </w:r>
            <w:r w:rsidR="005C2A42" w:rsidRPr="00DF6E65">
              <w:rPr>
                <w:rFonts w:ascii="Times New Roman" w:hAnsi="Times New Roman" w:cs="Times New Roman"/>
                <w:sz w:val="24"/>
                <w:szCs w:val="24"/>
              </w:rPr>
              <w:t xml:space="preserve"> </w:t>
            </w:r>
            <w:r w:rsidRPr="00DF6E65">
              <w:rPr>
                <w:rFonts w:ascii="Times New Roman" w:hAnsi="Times New Roman" w:cs="Times New Roman"/>
                <w:sz w:val="24"/>
                <w:szCs w:val="24"/>
              </w:rPr>
              <w:t>No. (if</w:t>
            </w:r>
            <w:r w:rsidR="005C2A42" w:rsidRPr="00DF6E65">
              <w:rPr>
                <w:rFonts w:ascii="Times New Roman" w:hAnsi="Times New Roman" w:cs="Times New Roman"/>
                <w:sz w:val="24"/>
                <w:szCs w:val="24"/>
              </w:rPr>
              <w:t xml:space="preserve"> any)</w:t>
            </w:r>
          </w:p>
        </w:tc>
        <w:tc>
          <w:tcPr>
            <w:tcW w:w="4500" w:type="dxa"/>
          </w:tcPr>
          <w:p w:rsidR="008C4361" w:rsidRPr="00DF6E65" w:rsidRDefault="008C4361" w:rsidP="005C2A42">
            <w:pPr>
              <w:autoSpaceDE w:val="0"/>
              <w:autoSpaceDN w:val="0"/>
              <w:adjustRightInd w:val="0"/>
              <w:jc w:val="center"/>
              <w:rPr>
                <w:rFonts w:ascii="Times New Roman" w:hAnsi="Times New Roman" w:cs="Times New Roman"/>
                <w:sz w:val="24"/>
                <w:szCs w:val="24"/>
              </w:rPr>
            </w:pPr>
            <w:r w:rsidRPr="00DF6E65">
              <w:rPr>
                <w:rFonts w:ascii="Times New Roman" w:hAnsi="Times New Roman" w:cs="Times New Roman"/>
                <w:sz w:val="24"/>
                <w:szCs w:val="24"/>
              </w:rPr>
              <w:t xml:space="preserve">Name of class or </w:t>
            </w:r>
            <w:r w:rsidR="005C2A42" w:rsidRPr="00DF6E65">
              <w:rPr>
                <w:rFonts w:ascii="Times New Roman" w:hAnsi="Times New Roman" w:cs="Times New Roman"/>
                <w:sz w:val="24"/>
                <w:szCs w:val="24"/>
              </w:rPr>
              <w:t>division</w:t>
            </w:r>
          </w:p>
        </w:tc>
        <w:tc>
          <w:tcPr>
            <w:tcW w:w="2160" w:type="dxa"/>
          </w:tcPr>
          <w:p w:rsidR="008C4361" w:rsidRPr="00DF6E65" w:rsidRDefault="008C4361" w:rsidP="005C2A42">
            <w:pPr>
              <w:autoSpaceDE w:val="0"/>
              <w:autoSpaceDN w:val="0"/>
              <w:adjustRightInd w:val="0"/>
              <w:jc w:val="center"/>
              <w:rPr>
                <w:rFonts w:ascii="Times New Roman" w:hAnsi="Times New Roman" w:cs="Times New Roman"/>
                <w:sz w:val="24"/>
                <w:szCs w:val="24"/>
              </w:rPr>
            </w:pPr>
            <w:r w:rsidRPr="00DF6E65">
              <w:rPr>
                <w:rFonts w:ascii="Times New Roman" w:hAnsi="Times New Roman" w:cs="Times New Roman"/>
                <w:sz w:val="24"/>
                <w:szCs w:val="24"/>
              </w:rPr>
              <w:t>49 CFR reference</w:t>
            </w:r>
            <w:r w:rsidR="005C2A42" w:rsidRPr="00DF6E65">
              <w:rPr>
                <w:rFonts w:ascii="Times New Roman" w:hAnsi="Times New Roman" w:cs="Times New Roman"/>
                <w:sz w:val="24"/>
                <w:szCs w:val="24"/>
              </w:rPr>
              <w:t xml:space="preserve"> for definitions</w:t>
            </w:r>
          </w:p>
        </w:tc>
      </w:tr>
      <w:tr w:rsidR="00DF6E65" w:rsidRPr="00DF6E65" w:rsidTr="005C2A42">
        <w:tc>
          <w:tcPr>
            <w:tcW w:w="1080" w:type="dxa"/>
          </w:tcPr>
          <w:p w:rsidR="008C4361" w:rsidRPr="00DF6E65" w:rsidRDefault="008C4361" w:rsidP="0074587B">
            <w:pPr>
              <w:pStyle w:val="BodyText"/>
              <w:ind w:left="0"/>
            </w:pPr>
            <w:r w:rsidRPr="00DF6E65">
              <w:rPr>
                <w:rFonts w:cs="Times New Roman"/>
                <w:szCs w:val="24"/>
              </w:rPr>
              <w:t>None</w:t>
            </w:r>
          </w:p>
        </w:tc>
        <w:tc>
          <w:tcPr>
            <w:tcW w:w="1367" w:type="dxa"/>
          </w:tcPr>
          <w:p w:rsidR="008C4361" w:rsidRPr="00DF6E65" w:rsidRDefault="008C4361" w:rsidP="0074587B">
            <w:pPr>
              <w:pStyle w:val="BodyText"/>
              <w:ind w:left="0"/>
            </w:pPr>
          </w:p>
        </w:tc>
        <w:tc>
          <w:tcPr>
            <w:tcW w:w="4500" w:type="dxa"/>
          </w:tcPr>
          <w:p w:rsidR="008C4361" w:rsidRPr="00DF6E65" w:rsidRDefault="008C4361" w:rsidP="0074587B">
            <w:pPr>
              <w:pStyle w:val="BodyText"/>
              <w:ind w:left="0"/>
            </w:pPr>
            <w:r w:rsidRPr="00DF6E65">
              <w:rPr>
                <w:rFonts w:cs="Times New Roman"/>
                <w:szCs w:val="24"/>
              </w:rPr>
              <w:t>Forbidden materials</w:t>
            </w:r>
          </w:p>
        </w:tc>
        <w:tc>
          <w:tcPr>
            <w:tcW w:w="2160" w:type="dxa"/>
          </w:tcPr>
          <w:p w:rsidR="008C4361"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173.21</w:t>
            </w:r>
          </w:p>
        </w:tc>
      </w:tr>
      <w:tr w:rsidR="00DF6E65" w:rsidRPr="00DF6E65" w:rsidTr="005C2A42">
        <w:tc>
          <w:tcPr>
            <w:tcW w:w="1080" w:type="dxa"/>
          </w:tcPr>
          <w:p w:rsidR="008C4361" w:rsidRPr="00DF6E65" w:rsidRDefault="008C4361" w:rsidP="0074587B">
            <w:pPr>
              <w:pStyle w:val="BodyText"/>
              <w:ind w:left="0"/>
            </w:pPr>
            <w:r w:rsidRPr="00DF6E65">
              <w:rPr>
                <w:rFonts w:cs="Times New Roman"/>
                <w:szCs w:val="24"/>
              </w:rPr>
              <w:t>None</w:t>
            </w:r>
          </w:p>
        </w:tc>
        <w:tc>
          <w:tcPr>
            <w:tcW w:w="1367" w:type="dxa"/>
          </w:tcPr>
          <w:p w:rsidR="008C4361" w:rsidRPr="00DF6E65" w:rsidRDefault="008C4361" w:rsidP="0074587B">
            <w:pPr>
              <w:pStyle w:val="BodyText"/>
              <w:ind w:left="0"/>
            </w:pPr>
          </w:p>
        </w:tc>
        <w:tc>
          <w:tcPr>
            <w:tcW w:w="4500" w:type="dxa"/>
          </w:tcPr>
          <w:p w:rsidR="008C4361" w:rsidRPr="00DF6E65" w:rsidRDefault="008C4361" w:rsidP="0074587B">
            <w:pPr>
              <w:pStyle w:val="BodyText"/>
              <w:ind w:left="0"/>
            </w:pPr>
            <w:r w:rsidRPr="00DF6E65">
              <w:rPr>
                <w:rFonts w:cs="Times New Roman"/>
                <w:szCs w:val="24"/>
              </w:rPr>
              <w:t>Forbidden explosives</w:t>
            </w:r>
          </w:p>
        </w:tc>
        <w:tc>
          <w:tcPr>
            <w:tcW w:w="2160" w:type="dxa"/>
          </w:tcPr>
          <w:p w:rsidR="008C4361"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173.54</w:t>
            </w:r>
          </w:p>
        </w:tc>
      </w:tr>
      <w:tr w:rsidR="00DF6E65" w:rsidRPr="00DF6E65" w:rsidTr="005C2A42">
        <w:tc>
          <w:tcPr>
            <w:tcW w:w="1080" w:type="dxa"/>
          </w:tcPr>
          <w:p w:rsidR="008C4361" w:rsidRPr="00DF6E65" w:rsidRDefault="008C4361" w:rsidP="0074587B">
            <w:pPr>
              <w:pStyle w:val="BodyText"/>
              <w:ind w:left="0"/>
            </w:pPr>
            <w:r w:rsidRPr="00DF6E65">
              <w:rPr>
                <w:rFonts w:cs="Times New Roman"/>
                <w:szCs w:val="24"/>
              </w:rPr>
              <w:t>1</w:t>
            </w:r>
          </w:p>
        </w:tc>
        <w:tc>
          <w:tcPr>
            <w:tcW w:w="1367" w:type="dxa"/>
          </w:tcPr>
          <w:p w:rsidR="008C4361" w:rsidRPr="00DF6E65" w:rsidRDefault="008C4361"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1.1-1.6</w:t>
            </w:r>
          </w:p>
        </w:tc>
        <w:tc>
          <w:tcPr>
            <w:tcW w:w="4500" w:type="dxa"/>
          </w:tcPr>
          <w:p w:rsidR="008C4361" w:rsidRPr="00DF6E65" w:rsidRDefault="008C4361" w:rsidP="008C4361">
            <w:pPr>
              <w:autoSpaceDE w:val="0"/>
              <w:autoSpaceDN w:val="0"/>
              <w:adjustRightInd w:val="0"/>
            </w:pPr>
            <w:r w:rsidRPr="00DF6E65">
              <w:rPr>
                <w:rFonts w:ascii="Times New Roman" w:hAnsi="Times New Roman" w:cs="Times New Roman"/>
                <w:sz w:val="24"/>
                <w:szCs w:val="24"/>
              </w:rPr>
              <w:t xml:space="preserve">Explosives </w:t>
            </w:r>
          </w:p>
        </w:tc>
        <w:tc>
          <w:tcPr>
            <w:tcW w:w="2160" w:type="dxa"/>
          </w:tcPr>
          <w:p w:rsidR="008C4361"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173.50</w:t>
            </w:r>
          </w:p>
        </w:tc>
      </w:tr>
      <w:tr w:rsidR="00DF6E65" w:rsidRPr="00DF6E65" w:rsidTr="005C2A42">
        <w:tc>
          <w:tcPr>
            <w:tcW w:w="1080" w:type="dxa"/>
          </w:tcPr>
          <w:p w:rsidR="008C4361" w:rsidRPr="00DF6E65" w:rsidRDefault="008C4361" w:rsidP="0074587B">
            <w:pPr>
              <w:pStyle w:val="BodyText"/>
              <w:ind w:left="0"/>
            </w:pPr>
            <w:r w:rsidRPr="00DF6E65">
              <w:rPr>
                <w:rFonts w:cs="Times New Roman"/>
                <w:szCs w:val="24"/>
              </w:rPr>
              <w:t>2</w:t>
            </w:r>
          </w:p>
        </w:tc>
        <w:tc>
          <w:tcPr>
            <w:tcW w:w="1367" w:type="dxa"/>
          </w:tcPr>
          <w:p w:rsidR="008C4361" w:rsidRPr="00DF6E65" w:rsidRDefault="008C4361" w:rsidP="0074587B">
            <w:pPr>
              <w:pStyle w:val="BodyText"/>
              <w:ind w:left="0"/>
            </w:pPr>
            <w:r w:rsidRPr="00DF6E65">
              <w:rPr>
                <w:rFonts w:cs="Times New Roman"/>
                <w:szCs w:val="24"/>
              </w:rPr>
              <w:t>2.1</w:t>
            </w:r>
          </w:p>
        </w:tc>
        <w:tc>
          <w:tcPr>
            <w:tcW w:w="4500" w:type="dxa"/>
          </w:tcPr>
          <w:p w:rsidR="008C4361" w:rsidRPr="00DF6E65" w:rsidRDefault="008C4361" w:rsidP="0074587B">
            <w:pPr>
              <w:pStyle w:val="BodyText"/>
              <w:ind w:left="0"/>
            </w:pPr>
            <w:r w:rsidRPr="00DF6E65">
              <w:rPr>
                <w:rFonts w:cs="Times New Roman"/>
                <w:szCs w:val="24"/>
              </w:rPr>
              <w:t>Flammable gas</w:t>
            </w:r>
          </w:p>
        </w:tc>
        <w:tc>
          <w:tcPr>
            <w:tcW w:w="2160" w:type="dxa"/>
          </w:tcPr>
          <w:p w:rsidR="008C4361"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173.115</w:t>
            </w:r>
          </w:p>
        </w:tc>
      </w:tr>
      <w:tr w:rsidR="00DF6E65" w:rsidRPr="00DF6E65" w:rsidTr="005C2A42">
        <w:tc>
          <w:tcPr>
            <w:tcW w:w="1080" w:type="dxa"/>
          </w:tcPr>
          <w:p w:rsidR="008C4361" w:rsidRPr="00DF6E65" w:rsidRDefault="008C4361" w:rsidP="0074587B">
            <w:pPr>
              <w:pStyle w:val="BodyText"/>
              <w:ind w:left="0"/>
            </w:pPr>
            <w:r w:rsidRPr="00DF6E65">
              <w:rPr>
                <w:rFonts w:cs="Times New Roman"/>
                <w:szCs w:val="24"/>
              </w:rPr>
              <w:t>2</w:t>
            </w:r>
          </w:p>
        </w:tc>
        <w:tc>
          <w:tcPr>
            <w:tcW w:w="1367" w:type="dxa"/>
          </w:tcPr>
          <w:p w:rsidR="008C4361" w:rsidRPr="00DF6E65" w:rsidRDefault="008C4361" w:rsidP="0074587B">
            <w:pPr>
              <w:pStyle w:val="BodyText"/>
              <w:ind w:left="0"/>
            </w:pPr>
            <w:r w:rsidRPr="00DF6E65">
              <w:rPr>
                <w:rFonts w:cs="Times New Roman"/>
                <w:szCs w:val="24"/>
              </w:rPr>
              <w:t>2.2</w:t>
            </w:r>
          </w:p>
        </w:tc>
        <w:tc>
          <w:tcPr>
            <w:tcW w:w="4500" w:type="dxa"/>
          </w:tcPr>
          <w:p w:rsidR="008C4361" w:rsidRPr="00DF6E65" w:rsidRDefault="008C4361"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Non-flammable</w:t>
            </w:r>
            <w:r w:rsidR="005C2A42" w:rsidRPr="00DF6E65">
              <w:rPr>
                <w:rFonts w:ascii="Times New Roman" w:hAnsi="Times New Roman" w:cs="Times New Roman"/>
                <w:sz w:val="24"/>
                <w:szCs w:val="24"/>
              </w:rPr>
              <w:t xml:space="preserve"> compressed gas</w:t>
            </w:r>
          </w:p>
        </w:tc>
        <w:tc>
          <w:tcPr>
            <w:tcW w:w="2160" w:type="dxa"/>
          </w:tcPr>
          <w:p w:rsidR="008C4361"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173.115</w:t>
            </w:r>
          </w:p>
        </w:tc>
      </w:tr>
      <w:tr w:rsidR="00DF6E65" w:rsidRPr="00DF6E65" w:rsidTr="005C2A42">
        <w:tc>
          <w:tcPr>
            <w:tcW w:w="1080" w:type="dxa"/>
          </w:tcPr>
          <w:p w:rsidR="008C4361" w:rsidRPr="00DF6E65" w:rsidRDefault="008C4361" w:rsidP="0074587B">
            <w:pPr>
              <w:pStyle w:val="BodyText"/>
              <w:ind w:left="0"/>
            </w:pPr>
            <w:r w:rsidRPr="00DF6E65">
              <w:rPr>
                <w:rFonts w:cs="Times New Roman"/>
                <w:szCs w:val="24"/>
              </w:rPr>
              <w:t>2</w:t>
            </w:r>
          </w:p>
        </w:tc>
        <w:tc>
          <w:tcPr>
            <w:tcW w:w="1367" w:type="dxa"/>
          </w:tcPr>
          <w:p w:rsidR="008C4361" w:rsidRPr="00DF6E65" w:rsidRDefault="008C4361" w:rsidP="0074587B">
            <w:pPr>
              <w:pStyle w:val="BodyText"/>
              <w:ind w:left="0"/>
            </w:pPr>
            <w:r w:rsidRPr="00DF6E65">
              <w:rPr>
                <w:rFonts w:cs="Times New Roman"/>
                <w:szCs w:val="24"/>
              </w:rPr>
              <w:t>2.3</w:t>
            </w:r>
          </w:p>
        </w:tc>
        <w:tc>
          <w:tcPr>
            <w:tcW w:w="4500" w:type="dxa"/>
          </w:tcPr>
          <w:p w:rsidR="008C4361" w:rsidRPr="00DF6E65" w:rsidRDefault="008C4361" w:rsidP="0074587B">
            <w:pPr>
              <w:pStyle w:val="BodyText"/>
              <w:ind w:left="0"/>
            </w:pPr>
            <w:r w:rsidRPr="00DF6E65">
              <w:rPr>
                <w:rFonts w:cs="Times New Roman"/>
                <w:szCs w:val="24"/>
              </w:rPr>
              <w:t>Poisonous gas</w:t>
            </w:r>
          </w:p>
        </w:tc>
        <w:tc>
          <w:tcPr>
            <w:tcW w:w="2160" w:type="dxa"/>
          </w:tcPr>
          <w:p w:rsidR="008C4361" w:rsidRPr="00DF6E65" w:rsidRDefault="008C4361" w:rsidP="0074587B">
            <w:pPr>
              <w:pStyle w:val="BodyText"/>
              <w:ind w:left="0"/>
            </w:pPr>
            <w:r w:rsidRPr="00DF6E65">
              <w:rPr>
                <w:rFonts w:cs="Times New Roman"/>
                <w:szCs w:val="24"/>
              </w:rPr>
              <w:t>173.115</w:t>
            </w:r>
          </w:p>
        </w:tc>
      </w:tr>
      <w:tr w:rsidR="00DF6E65" w:rsidRPr="00DF6E65" w:rsidTr="005C2A42">
        <w:tc>
          <w:tcPr>
            <w:tcW w:w="1080" w:type="dxa"/>
          </w:tcPr>
          <w:p w:rsidR="008C4361"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3</w:t>
            </w:r>
          </w:p>
        </w:tc>
        <w:tc>
          <w:tcPr>
            <w:tcW w:w="1367" w:type="dxa"/>
          </w:tcPr>
          <w:p w:rsidR="008C4361" w:rsidRPr="00DF6E65" w:rsidRDefault="008C4361" w:rsidP="0074587B">
            <w:pPr>
              <w:pStyle w:val="BodyText"/>
              <w:ind w:left="0"/>
            </w:pPr>
          </w:p>
        </w:tc>
        <w:tc>
          <w:tcPr>
            <w:tcW w:w="4500" w:type="dxa"/>
          </w:tcPr>
          <w:p w:rsidR="008C4361"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Flammable and combustible liquid</w:t>
            </w:r>
          </w:p>
        </w:tc>
        <w:tc>
          <w:tcPr>
            <w:tcW w:w="2160" w:type="dxa"/>
          </w:tcPr>
          <w:p w:rsidR="008C4361"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173.120</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4</w:t>
            </w:r>
          </w:p>
        </w:tc>
        <w:tc>
          <w:tcPr>
            <w:tcW w:w="1367" w:type="dxa"/>
          </w:tcPr>
          <w:p w:rsidR="005C2A42" w:rsidRPr="00DF6E65" w:rsidRDefault="005C2A42" w:rsidP="0074587B">
            <w:pPr>
              <w:pStyle w:val="BodyText"/>
              <w:ind w:left="0"/>
            </w:pPr>
            <w:r w:rsidRPr="00DF6E65">
              <w:rPr>
                <w:rFonts w:cs="Times New Roman"/>
                <w:szCs w:val="24"/>
              </w:rPr>
              <w:t>4.1</w:t>
            </w: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Flammable solid</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173.124</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4</w:t>
            </w:r>
          </w:p>
        </w:tc>
        <w:tc>
          <w:tcPr>
            <w:tcW w:w="1367" w:type="dxa"/>
          </w:tcPr>
          <w:p w:rsidR="005C2A42" w:rsidRPr="00DF6E65" w:rsidRDefault="005C2A42" w:rsidP="0074587B">
            <w:pPr>
              <w:pStyle w:val="BodyText"/>
              <w:ind w:left="0"/>
            </w:pPr>
            <w:r w:rsidRPr="00DF6E65">
              <w:rPr>
                <w:rFonts w:cs="Times New Roman"/>
                <w:szCs w:val="24"/>
              </w:rPr>
              <w:t>4.2</w:t>
            </w: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Spontaneously combustible material</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173.124</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4</w:t>
            </w:r>
          </w:p>
        </w:tc>
        <w:tc>
          <w:tcPr>
            <w:tcW w:w="1367" w:type="dxa"/>
          </w:tcPr>
          <w:p w:rsidR="005C2A42" w:rsidRPr="00DF6E65" w:rsidRDefault="005C2A42" w:rsidP="0074587B">
            <w:pPr>
              <w:pStyle w:val="BodyText"/>
              <w:ind w:left="0"/>
            </w:pPr>
            <w:r w:rsidRPr="00DF6E65">
              <w:rPr>
                <w:rFonts w:cs="Times New Roman"/>
                <w:szCs w:val="24"/>
              </w:rPr>
              <w:t>4.3</w:t>
            </w: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Dangerous when wet material</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173.124</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5</w:t>
            </w:r>
          </w:p>
        </w:tc>
        <w:tc>
          <w:tcPr>
            <w:tcW w:w="1367" w:type="dxa"/>
          </w:tcPr>
          <w:p w:rsidR="005C2A42" w:rsidRPr="00DF6E65" w:rsidRDefault="005C2A42" w:rsidP="0074587B">
            <w:pPr>
              <w:pStyle w:val="BodyText"/>
              <w:ind w:left="0"/>
              <w:rPr>
                <w:rFonts w:cs="Times New Roman"/>
                <w:szCs w:val="24"/>
              </w:rPr>
            </w:pPr>
            <w:r w:rsidRPr="00DF6E65">
              <w:rPr>
                <w:rFonts w:cs="Times New Roman"/>
                <w:szCs w:val="24"/>
              </w:rPr>
              <w:t>5.1</w:t>
            </w: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Oxidizer</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173.127</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5</w:t>
            </w:r>
          </w:p>
        </w:tc>
        <w:tc>
          <w:tcPr>
            <w:tcW w:w="1367" w:type="dxa"/>
          </w:tcPr>
          <w:p w:rsidR="005C2A42" w:rsidRPr="00DF6E65" w:rsidRDefault="005C2A42" w:rsidP="0074587B">
            <w:pPr>
              <w:pStyle w:val="BodyText"/>
              <w:ind w:left="0"/>
              <w:rPr>
                <w:rFonts w:cs="Times New Roman"/>
                <w:szCs w:val="24"/>
              </w:rPr>
            </w:pPr>
            <w:r w:rsidRPr="00DF6E65">
              <w:rPr>
                <w:rFonts w:cs="Times New Roman"/>
                <w:szCs w:val="24"/>
              </w:rPr>
              <w:t>5.2</w:t>
            </w: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Organic peroxide</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173.128</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6</w:t>
            </w:r>
          </w:p>
        </w:tc>
        <w:tc>
          <w:tcPr>
            <w:tcW w:w="1367" w:type="dxa"/>
          </w:tcPr>
          <w:p w:rsidR="005C2A42" w:rsidRPr="00DF6E65" w:rsidRDefault="005C2A42" w:rsidP="0074587B">
            <w:pPr>
              <w:pStyle w:val="BodyText"/>
              <w:ind w:left="0"/>
              <w:rPr>
                <w:rFonts w:cs="Times New Roman"/>
                <w:szCs w:val="24"/>
              </w:rPr>
            </w:pPr>
            <w:r w:rsidRPr="00DF6E65">
              <w:rPr>
                <w:rFonts w:cs="Times New Roman"/>
                <w:szCs w:val="24"/>
              </w:rPr>
              <w:t>6.1</w:t>
            </w: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Poisonous materials</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173.132</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6</w:t>
            </w:r>
          </w:p>
        </w:tc>
        <w:tc>
          <w:tcPr>
            <w:tcW w:w="1367" w:type="dxa"/>
          </w:tcPr>
          <w:p w:rsidR="005C2A42" w:rsidRPr="00DF6E65" w:rsidRDefault="005C2A42" w:rsidP="0074587B">
            <w:pPr>
              <w:pStyle w:val="BodyText"/>
              <w:ind w:left="0"/>
              <w:rPr>
                <w:rFonts w:cs="Times New Roman"/>
                <w:szCs w:val="24"/>
              </w:rPr>
            </w:pPr>
            <w:r w:rsidRPr="00DF6E65">
              <w:rPr>
                <w:rFonts w:cs="Times New Roman"/>
                <w:szCs w:val="24"/>
              </w:rPr>
              <w:t>6.2</w:t>
            </w: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Infectious substance (Etiologic agent)</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173.134</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7</w:t>
            </w:r>
          </w:p>
        </w:tc>
        <w:tc>
          <w:tcPr>
            <w:tcW w:w="1367" w:type="dxa"/>
          </w:tcPr>
          <w:p w:rsidR="005C2A42" w:rsidRPr="00DF6E65" w:rsidRDefault="005C2A42" w:rsidP="0074587B">
            <w:pPr>
              <w:pStyle w:val="BodyText"/>
              <w:ind w:left="0"/>
              <w:rPr>
                <w:rFonts w:cs="Times New Roman"/>
                <w:szCs w:val="24"/>
              </w:rPr>
            </w:pP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Radioactive material</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173.403</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8</w:t>
            </w:r>
          </w:p>
        </w:tc>
        <w:tc>
          <w:tcPr>
            <w:tcW w:w="1367" w:type="dxa"/>
          </w:tcPr>
          <w:p w:rsidR="005C2A42" w:rsidRPr="00DF6E65" w:rsidRDefault="005C2A42" w:rsidP="0074587B">
            <w:pPr>
              <w:pStyle w:val="BodyText"/>
              <w:ind w:left="0"/>
              <w:rPr>
                <w:rFonts w:cs="Times New Roman"/>
                <w:szCs w:val="24"/>
              </w:rPr>
            </w:pP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Corrosive material</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173.136</w:t>
            </w:r>
          </w:p>
        </w:tc>
      </w:tr>
      <w:tr w:rsidR="00DF6E65"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9</w:t>
            </w:r>
          </w:p>
        </w:tc>
        <w:tc>
          <w:tcPr>
            <w:tcW w:w="1367" w:type="dxa"/>
          </w:tcPr>
          <w:p w:rsidR="005C2A42" w:rsidRPr="00DF6E65" w:rsidRDefault="005C2A42" w:rsidP="0074587B">
            <w:pPr>
              <w:pStyle w:val="BodyText"/>
              <w:ind w:left="0"/>
              <w:rPr>
                <w:rFonts w:cs="Times New Roman"/>
                <w:szCs w:val="24"/>
              </w:rPr>
            </w:pP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Miscellaneous hazardous material</w:t>
            </w:r>
          </w:p>
        </w:tc>
        <w:tc>
          <w:tcPr>
            <w:tcW w:w="216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173.140</w:t>
            </w:r>
          </w:p>
        </w:tc>
      </w:tr>
      <w:tr w:rsidR="005C2A42" w:rsidRPr="00DF6E65" w:rsidTr="005C2A42">
        <w:tc>
          <w:tcPr>
            <w:tcW w:w="108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None</w:t>
            </w:r>
          </w:p>
        </w:tc>
        <w:tc>
          <w:tcPr>
            <w:tcW w:w="1367" w:type="dxa"/>
          </w:tcPr>
          <w:p w:rsidR="005C2A42" w:rsidRPr="00DF6E65" w:rsidRDefault="005C2A42" w:rsidP="0074587B">
            <w:pPr>
              <w:pStyle w:val="BodyText"/>
              <w:ind w:left="0"/>
              <w:rPr>
                <w:rFonts w:cs="Times New Roman"/>
                <w:szCs w:val="24"/>
              </w:rPr>
            </w:pPr>
          </w:p>
        </w:tc>
        <w:tc>
          <w:tcPr>
            <w:tcW w:w="4500" w:type="dxa"/>
          </w:tcPr>
          <w:p w:rsidR="005C2A42" w:rsidRPr="00DF6E65" w:rsidRDefault="005C2A42" w:rsidP="005C2A42">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Other regulated material: ORM-D</w:t>
            </w:r>
          </w:p>
        </w:tc>
        <w:tc>
          <w:tcPr>
            <w:tcW w:w="2160" w:type="dxa"/>
          </w:tcPr>
          <w:p w:rsidR="005C2A42" w:rsidRPr="00DF6E65" w:rsidRDefault="005C2A42" w:rsidP="005C2A42">
            <w:pPr>
              <w:pStyle w:val="BodyText"/>
              <w:ind w:left="0"/>
              <w:rPr>
                <w:rFonts w:cs="Times New Roman"/>
                <w:szCs w:val="24"/>
              </w:rPr>
            </w:pPr>
            <w:r w:rsidRPr="00DF6E65">
              <w:rPr>
                <w:rFonts w:cs="Times New Roman"/>
                <w:szCs w:val="24"/>
              </w:rPr>
              <w:t>173.144</w:t>
            </w:r>
          </w:p>
        </w:tc>
      </w:tr>
    </w:tbl>
    <w:p w:rsidR="008C4361" w:rsidRPr="00DF6E65" w:rsidRDefault="008C4361" w:rsidP="0074587B">
      <w:pPr>
        <w:pStyle w:val="BodyText"/>
      </w:pPr>
    </w:p>
    <w:p w:rsidR="008C4361" w:rsidRPr="00DF6E65" w:rsidRDefault="008C4361" w:rsidP="0074587B">
      <w:pPr>
        <w:pStyle w:val="BodyText"/>
      </w:pPr>
    </w:p>
    <w:p w:rsidR="00FC7E3B" w:rsidRPr="00DF6E65" w:rsidRDefault="00FC7E3B">
      <w:pPr>
        <w:rPr>
          <w:rFonts w:ascii="Times New Roman" w:eastAsia="Calibri" w:hAnsi="Times New Roman"/>
          <w:sz w:val="24"/>
        </w:rPr>
      </w:pPr>
      <w:r w:rsidRPr="00DF6E65">
        <w:br w:type="page"/>
      </w:r>
    </w:p>
    <w:p w:rsidR="008C4361" w:rsidRPr="00DF6E65" w:rsidRDefault="00FC7E3B" w:rsidP="00FC7E3B">
      <w:pPr>
        <w:pStyle w:val="Heading1"/>
        <w:numPr>
          <w:ilvl w:val="0"/>
          <w:numId w:val="0"/>
        </w:numPr>
        <w:jc w:val="center"/>
      </w:pPr>
      <w:bookmarkStart w:id="1179" w:name="_Toc487008641"/>
      <w:r w:rsidRPr="00DF6E65">
        <w:lastRenderedPageBreak/>
        <w:t>Appendix D:</w:t>
      </w:r>
      <w:bookmarkEnd w:id="1179"/>
    </w:p>
    <w:p w:rsidR="00FC7E3B" w:rsidRPr="00DF6E65" w:rsidRDefault="00FC7E3B" w:rsidP="00FC7E3B">
      <w:pPr>
        <w:pStyle w:val="Heading1"/>
        <w:numPr>
          <w:ilvl w:val="0"/>
          <w:numId w:val="0"/>
        </w:numPr>
        <w:jc w:val="center"/>
      </w:pPr>
      <w:bookmarkStart w:id="1180" w:name="_Toc477183611"/>
      <w:bookmarkStart w:id="1181" w:name="_Toc479229972"/>
      <w:bookmarkStart w:id="1182" w:name="_Toc487008642"/>
      <w:r w:rsidRPr="00DF6E65">
        <w:t>Select Substances of Concern</w:t>
      </w:r>
      <w:bookmarkEnd w:id="1180"/>
      <w:bookmarkEnd w:id="1181"/>
      <w:bookmarkEnd w:id="1182"/>
    </w:p>
    <w:p w:rsidR="00647042" w:rsidRPr="00DF6E65" w:rsidRDefault="00647042" w:rsidP="00647042">
      <w:pPr>
        <w:pStyle w:val="BodyText"/>
      </w:pPr>
    </w:p>
    <w:p w:rsidR="00FC7E3B" w:rsidRPr="00DF6E65" w:rsidRDefault="00FC7E3B" w:rsidP="00E76929">
      <w:pPr>
        <w:pStyle w:val="Heading2"/>
        <w:numPr>
          <w:ilvl w:val="1"/>
          <w:numId w:val="285"/>
        </w:numPr>
        <w:ind w:left="0"/>
      </w:pPr>
      <w:bookmarkStart w:id="1183" w:name="_Toc487008643"/>
      <w:r w:rsidRPr="00DF6E65">
        <w:t>Asbestos (8 CCR 5208)</w:t>
      </w:r>
      <w:bookmarkEnd w:id="1183"/>
    </w:p>
    <w:p w:rsidR="00FC7E3B" w:rsidRPr="00DF6E65" w:rsidRDefault="00FC7E3B" w:rsidP="00E30679">
      <w:pPr>
        <w:pStyle w:val="BodyText"/>
      </w:pPr>
    </w:p>
    <w:p w:rsidR="00E30679" w:rsidRPr="00DF6E65" w:rsidRDefault="00E30679" w:rsidP="00E30679">
      <w:pPr>
        <w:pStyle w:val="BodyText"/>
      </w:pPr>
      <w:r w:rsidRPr="00DF6E65">
        <w:t>Asbestos refers to several mineral fibers that have been associated with respiratory illnesses. Because of its insulating properties and its resistant to flame, asbestos has been used in insulation and fire retardant materials as well as floor tiles and brake pads. “Asbestos containing material” (ACM) is defined as any product or material that contains more than 1% asbestos. Asbestos was one of the first materials to be regulated by OSHA and has received much attention over the years. Due to the hazards, development of replacement materials, and the association with negative health consequences, the use of asbestos has been reduced dramatically.</w:t>
      </w:r>
    </w:p>
    <w:p w:rsidR="00647042" w:rsidRPr="00DF6E65" w:rsidRDefault="00647042" w:rsidP="00E30679">
      <w:pPr>
        <w:pStyle w:val="BodyText"/>
      </w:pPr>
    </w:p>
    <w:p w:rsidR="00647042" w:rsidRPr="00DF6E65" w:rsidRDefault="00647042" w:rsidP="00E30679">
      <w:pPr>
        <w:pStyle w:val="BodyText"/>
      </w:pPr>
      <w:r w:rsidRPr="00DF6E65">
        <w:t>However, due to its prevalence in construction materials used from the 50’s to 70’s, ACM are still commonly encountered in older buildings.</w:t>
      </w:r>
      <w:r w:rsidR="00B94F7B" w:rsidRPr="00DF6E65">
        <w:t xml:space="preserve"> There is no ban in the United States for using asbestos, but the health concerns have dramatically impacted its use.</w:t>
      </w:r>
    </w:p>
    <w:p w:rsidR="00E30679" w:rsidRPr="00DF6E65" w:rsidRDefault="00E30679" w:rsidP="00E30679">
      <w:pPr>
        <w:pStyle w:val="BodyText"/>
      </w:pPr>
    </w:p>
    <w:p w:rsidR="00A80368" w:rsidRPr="00DF6E65" w:rsidRDefault="00E30679" w:rsidP="00E30679">
      <w:pPr>
        <w:pStyle w:val="BodyText"/>
      </w:pPr>
      <w:r w:rsidRPr="00DF6E65">
        <w:t xml:space="preserve">Asbestos exposure is associated with inhaling small fibers typically during demolition or repair activities. If left alone, ACM pose </w:t>
      </w:r>
      <w:r w:rsidR="00647042" w:rsidRPr="00DF6E65">
        <w:t xml:space="preserve">absolutely </w:t>
      </w:r>
      <w:r w:rsidRPr="00DF6E65">
        <w:t>no hazard to employees. However, as the products begin to age and deteriorate, they may fragment, break off, or require repair which then can expose an employee to the hazard.</w:t>
      </w:r>
      <w:r w:rsidR="00647042" w:rsidRPr="00DF6E65">
        <w:t xml:space="preserve"> </w:t>
      </w:r>
      <w:r w:rsidR="00A80368" w:rsidRPr="00DF6E65">
        <w:t>By its nature, asbestos fibers break into smaller fibers, a property called ‘friability.’ These fibers can fracture to such a small size that they can be inhaled and lodge in the small air sacs of the lungs called alveoli. Since the body cannot eliminate these fibers, the body responds to the contaminant by building scar tissue around the fibers, resulti</w:t>
      </w:r>
      <w:r w:rsidR="00A375BD" w:rsidRPr="00DF6E65">
        <w:t xml:space="preserve">ng in reduced lung function- </w:t>
      </w:r>
      <w:r w:rsidR="00A80368" w:rsidRPr="00DF6E65">
        <w:t>a condition called asbestosis. Asbestos inhalation can also result in lung cancer or mesothelioma, tumor growth on the membrane lining the lung or stomach cavity.</w:t>
      </w:r>
    </w:p>
    <w:p w:rsidR="00A80368" w:rsidRPr="00DF6E65" w:rsidRDefault="00A80368" w:rsidP="00E30679">
      <w:pPr>
        <w:pStyle w:val="BodyText"/>
      </w:pPr>
    </w:p>
    <w:p w:rsidR="00A80368" w:rsidRPr="00DF6E65" w:rsidRDefault="00A80368" w:rsidP="00E30679">
      <w:pPr>
        <w:pStyle w:val="BodyText"/>
      </w:pPr>
      <w:r w:rsidRPr="00DF6E65">
        <w:t xml:space="preserve">Exposure to asbestos is reduced by protecting the airway with high-efficiency particulate air filters (HEPA). Filtering facepieces cannot be used to protect employees from asbestos exposure. </w:t>
      </w:r>
    </w:p>
    <w:p w:rsidR="00A80368" w:rsidRPr="00DF6E65" w:rsidRDefault="00A80368" w:rsidP="00E30679">
      <w:pPr>
        <w:pStyle w:val="BodyText"/>
      </w:pPr>
    </w:p>
    <w:p w:rsidR="00647042" w:rsidRPr="00DF6E65" w:rsidRDefault="00647042" w:rsidP="00E30679">
      <w:pPr>
        <w:pStyle w:val="BodyText"/>
      </w:pPr>
      <w:r w:rsidRPr="00DF6E65">
        <w:t>The only way to determine whether a material contains asbestos is to have it tested by a certified laboratory.</w:t>
      </w:r>
      <w:r w:rsidR="00A80368" w:rsidRPr="00DF6E65">
        <w:t xml:space="preserve"> </w:t>
      </w:r>
      <w:r w:rsidRPr="00DF6E65">
        <w:t>If materials are then identified as containing asbestos, they must then be removed by a contractor licensed to perform asbestos abatement.</w:t>
      </w:r>
      <w:r w:rsidR="00A80368" w:rsidRPr="00DF6E65">
        <w:t xml:space="preserve"> </w:t>
      </w:r>
      <w:r w:rsidR="00A375BD" w:rsidRPr="00DF6E65">
        <w:t xml:space="preserve">Special equipment, controls, and monitoring are required to properly, safely, and completely remove ACM. </w:t>
      </w:r>
      <w:r w:rsidR="00A80368" w:rsidRPr="00DF6E65">
        <w:t>Asbestos waste is removed using</w:t>
      </w:r>
      <w:r w:rsidR="00A375BD" w:rsidRPr="00DF6E65">
        <w:t xml:space="preserve"> wet</w:t>
      </w:r>
      <w:r w:rsidR="00A80368" w:rsidRPr="00DF6E65">
        <w:t xml:space="preserve"> process</w:t>
      </w:r>
      <w:r w:rsidR="00A375BD" w:rsidRPr="00DF6E65">
        <w:t>es</w:t>
      </w:r>
      <w:r w:rsidR="00A80368" w:rsidRPr="00DF6E65">
        <w:t>, is packaged separate from other wastes, and is disposed of as hazardous waste.</w:t>
      </w:r>
    </w:p>
    <w:p w:rsidR="00A375BD" w:rsidRPr="00DF6E65" w:rsidRDefault="00A375BD" w:rsidP="00E30679">
      <w:pPr>
        <w:pStyle w:val="BodyText"/>
      </w:pPr>
    </w:p>
    <w:p w:rsidR="00A375BD" w:rsidRPr="00DF6E65" w:rsidRDefault="00A375BD" w:rsidP="00E76929">
      <w:pPr>
        <w:pStyle w:val="Heading3"/>
        <w:numPr>
          <w:ilvl w:val="0"/>
          <w:numId w:val="286"/>
        </w:numPr>
      </w:pPr>
      <w:bookmarkStart w:id="1184" w:name="_Toc477183613"/>
      <w:bookmarkStart w:id="1185" w:name="_Toc479229974"/>
      <w:bookmarkStart w:id="1186" w:name="_Toc487008644"/>
      <w:r w:rsidRPr="00DF6E65">
        <w:t xml:space="preserve">The Regional Facilities Officer at </w:t>
      </w:r>
      <w:r w:rsidR="00894EA3" w:rsidRPr="00DF6E65">
        <w:t xml:space="preserve">San Diego Miramar </w:t>
      </w:r>
      <w:r w:rsidRPr="00DF6E65">
        <w:t>College should be knowledgeable regarding the presence or absence of any ACM at their campus.</w:t>
      </w:r>
      <w:bookmarkEnd w:id="1184"/>
      <w:bookmarkEnd w:id="1185"/>
      <w:bookmarkEnd w:id="1186"/>
      <w:r w:rsidRPr="00DF6E65">
        <w:t xml:space="preserve"> </w:t>
      </w:r>
    </w:p>
    <w:p w:rsidR="00A375BD" w:rsidRPr="00DF6E65" w:rsidRDefault="00A375BD" w:rsidP="00E76929">
      <w:pPr>
        <w:pStyle w:val="Heading4"/>
        <w:numPr>
          <w:ilvl w:val="0"/>
          <w:numId w:val="289"/>
        </w:numPr>
        <w:ind w:left="1440"/>
      </w:pPr>
      <w:r w:rsidRPr="00DF6E65">
        <w:t>Natural rock or soil sources are excluded from this provision.</w:t>
      </w:r>
    </w:p>
    <w:p w:rsidR="00A375BD" w:rsidRPr="00DF6E65" w:rsidRDefault="00A375BD" w:rsidP="00E76929">
      <w:pPr>
        <w:pStyle w:val="Heading3"/>
        <w:numPr>
          <w:ilvl w:val="0"/>
          <w:numId w:val="286"/>
        </w:numPr>
      </w:pPr>
      <w:bookmarkStart w:id="1187" w:name="_Toc477183614"/>
      <w:bookmarkStart w:id="1188" w:name="_Toc479229975"/>
      <w:bookmarkStart w:id="1189" w:name="_Toc487008645"/>
      <w:r w:rsidRPr="00DF6E65">
        <w:t xml:space="preserve">The RFO can request assistance from the Director of Facilities or the District Architect regarding </w:t>
      </w:r>
      <w:r w:rsidR="00E729E0" w:rsidRPr="00DF6E65">
        <w:t xml:space="preserve">identifying </w:t>
      </w:r>
      <w:r w:rsidRPr="00DF6E65">
        <w:t>potential ACM.</w:t>
      </w:r>
      <w:bookmarkEnd w:id="1187"/>
      <w:bookmarkEnd w:id="1188"/>
      <w:bookmarkEnd w:id="1189"/>
    </w:p>
    <w:p w:rsidR="00A375BD" w:rsidRPr="00DF6E65" w:rsidRDefault="00A375BD" w:rsidP="00E76929">
      <w:pPr>
        <w:pStyle w:val="Heading3"/>
        <w:numPr>
          <w:ilvl w:val="0"/>
          <w:numId w:val="286"/>
        </w:numPr>
      </w:pPr>
      <w:bookmarkStart w:id="1190" w:name="_Toc477183615"/>
      <w:bookmarkStart w:id="1191" w:name="_Toc479229976"/>
      <w:bookmarkStart w:id="1192" w:name="_Toc487008646"/>
      <w:r w:rsidRPr="00DF6E65">
        <w:t>If a material is suspected of containing asbestos, the material must be sampled and sent to a certified asbestos laboratory for analysis.</w:t>
      </w:r>
      <w:bookmarkEnd w:id="1190"/>
      <w:bookmarkEnd w:id="1191"/>
      <w:bookmarkEnd w:id="1192"/>
    </w:p>
    <w:p w:rsidR="00A375BD" w:rsidRPr="00DF6E65" w:rsidRDefault="00A375BD" w:rsidP="00E76929">
      <w:pPr>
        <w:pStyle w:val="Heading4"/>
        <w:numPr>
          <w:ilvl w:val="0"/>
          <w:numId w:val="287"/>
        </w:numPr>
        <w:ind w:left="1440"/>
      </w:pPr>
      <w:r w:rsidRPr="00DF6E65">
        <w:t>No work shall be done on or near the suspected ACM until the certified report has been received from the laboratory.</w:t>
      </w:r>
    </w:p>
    <w:p w:rsidR="00A375BD" w:rsidRPr="00DF6E65" w:rsidRDefault="00A375BD" w:rsidP="00E76929">
      <w:pPr>
        <w:pStyle w:val="Heading4"/>
        <w:numPr>
          <w:ilvl w:val="0"/>
          <w:numId w:val="287"/>
        </w:numPr>
        <w:ind w:left="1440"/>
      </w:pPr>
      <w:r w:rsidRPr="00DF6E65">
        <w:t>If the report comes back negative, work shall commence without restrictions.</w:t>
      </w:r>
    </w:p>
    <w:p w:rsidR="00A375BD" w:rsidRPr="00DF6E65" w:rsidRDefault="00A375BD" w:rsidP="00E76929">
      <w:pPr>
        <w:pStyle w:val="Heading4"/>
        <w:numPr>
          <w:ilvl w:val="0"/>
          <w:numId w:val="287"/>
        </w:numPr>
        <w:ind w:left="1440"/>
      </w:pPr>
      <w:r w:rsidRPr="00DF6E65">
        <w:lastRenderedPageBreak/>
        <w:t>If the report comes back positive, a licensed asbestos abatement company shall be contacted to remove and dispose of the ACM.</w:t>
      </w:r>
    </w:p>
    <w:p w:rsidR="00A375BD" w:rsidRPr="00DF6E65" w:rsidRDefault="00A375BD" w:rsidP="00E76929">
      <w:pPr>
        <w:pStyle w:val="BodyText"/>
        <w:numPr>
          <w:ilvl w:val="0"/>
          <w:numId w:val="288"/>
        </w:numPr>
        <w:ind w:left="2520"/>
      </w:pPr>
      <w:r w:rsidRPr="00DF6E65">
        <w:t>After proper remediation is complete, work shall commence without restrictions.</w:t>
      </w:r>
    </w:p>
    <w:p w:rsidR="00A375BD" w:rsidRPr="00DF6E65" w:rsidRDefault="00A375BD" w:rsidP="00E76929">
      <w:pPr>
        <w:pStyle w:val="BodyText"/>
        <w:numPr>
          <w:ilvl w:val="0"/>
          <w:numId w:val="288"/>
        </w:numPr>
        <w:ind w:left="2520"/>
      </w:pPr>
      <w:r w:rsidRPr="00DF6E65">
        <w:t>A certification from the abatement contractor shall be kept on file until such time as the building is demolished.</w:t>
      </w:r>
    </w:p>
    <w:p w:rsidR="00A375BD" w:rsidRPr="00DF6E65" w:rsidRDefault="00A375BD" w:rsidP="00A375BD">
      <w:pPr>
        <w:pStyle w:val="Heading4"/>
        <w:ind w:left="1440"/>
      </w:pPr>
      <w:r w:rsidRPr="00DF6E65">
        <w:t>All laboratory reports and abatement certifications shall be kept by the Regional Facilities Officer, the Director of Facilities, and the District Architect until such time as the building is demolished.</w:t>
      </w:r>
    </w:p>
    <w:p w:rsidR="00E30679" w:rsidRPr="00DF6E65" w:rsidRDefault="00E30679">
      <w:r w:rsidRPr="00DF6E65">
        <w:br w:type="page"/>
      </w:r>
    </w:p>
    <w:p w:rsidR="00FC7E3B" w:rsidRPr="00DF6E65" w:rsidRDefault="00FC7E3B" w:rsidP="005B573F">
      <w:pPr>
        <w:pStyle w:val="Heading2"/>
        <w:numPr>
          <w:ilvl w:val="1"/>
          <w:numId w:val="98"/>
        </w:numPr>
        <w:ind w:left="0"/>
      </w:pPr>
      <w:bookmarkStart w:id="1193" w:name="_Toc487008647"/>
      <w:r w:rsidRPr="00DF6E65">
        <w:lastRenderedPageBreak/>
        <w:t>Benzene (8 CCR 5218)</w:t>
      </w:r>
      <w:bookmarkEnd w:id="1193"/>
    </w:p>
    <w:p w:rsidR="00A375BD" w:rsidRPr="00DF6E65" w:rsidRDefault="00A375BD" w:rsidP="00A375BD">
      <w:pPr>
        <w:pStyle w:val="BodyText"/>
      </w:pPr>
    </w:p>
    <w:p w:rsidR="00A375BD" w:rsidRPr="00DF6E65" w:rsidRDefault="00A375BD" w:rsidP="00A375BD">
      <w:pPr>
        <w:pStyle w:val="BodyText"/>
      </w:pPr>
      <w:r w:rsidRPr="00DF6E65">
        <w:t xml:space="preserve">Benzene is a clear, colorless liquid that is derived from coal and petroleum processing. </w:t>
      </w:r>
      <w:r w:rsidR="00BA3462" w:rsidRPr="00DF6E65">
        <w:t xml:space="preserve">It is found in gasoline, other fuels, and chemistry laboratories. It has a model-glue or paint-thinner like odor. Benzene is a flammable liquid with a flash point of 12 F and evaporates easily having a boiling point of 176 F. </w:t>
      </w:r>
    </w:p>
    <w:p w:rsidR="00BA3462" w:rsidRPr="00DF6E65" w:rsidRDefault="00BA3462" w:rsidP="00A375BD">
      <w:pPr>
        <w:pStyle w:val="BodyText"/>
      </w:pPr>
    </w:p>
    <w:p w:rsidR="00BA3462" w:rsidRPr="00DF6E65" w:rsidRDefault="00BA3462" w:rsidP="00A375BD">
      <w:pPr>
        <w:pStyle w:val="BodyText"/>
      </w:pPr>
      <w:r w:rsidRPr="00DF6E65">
        <w:t>The OSHA PEL is 1 ppm TWA and 5 ppm STEL. The NIOSH REL is 0.1 ppm TWA and 1 ppm STEL. Benzene is a potential human carcinogen. The action level of benzene, that level at or above which specific training and controls must be implemented, is 0.5 ppm TWA (8 CCR 5218).</w:t>
      </w:r>
    </w:p>
    <w:p w:rsidR="00BA3462" w:rsidRPr="00DF6E65" w:rsidRDefault="00BA3462" w:rsidP="00A375BD">
      <w:pPr>
        <w:pStyle w:val="BodyText"/>
      </w:pPr>
    </w:p>
    <w:p w:rsidR="00BA3462" w:rsidRPr="00DF6E65" w:rsidRDefault="00BA3462" w:rsidP="00A375BD">
      <w:pPr>
        <w:pStyle w:val="BodyText"/>
      </w:pPr>
      <w:r w:rsidRPr="00DF6E65">
        <w:t>Short-term exposure to large amounts of benzene vapors can cause drowsiness, dizziness, unconsciousness and death. Long-term exposures over the TWA have been linked to leukemia as well as bone marrow and blood production deficiencies.</w:t>
      </w:r>
    </w:p>
    <w:p w:rsidR="00222A6F" w:rsidRPr="00DF6E65" w:rsidRDefault="00222A6F" w:rsidP="00A375BD">
      <w:pPr>
        <w:pStyle w:val="BodyText"/>
      </w:pPr>
    </w:p>
    <w:p w:rsidR="00222A6F" w:rsidRPr="00DF6E65" w:rsidRDefault="00222A6F" w:rsidP="00E76929">
      <w:pPr>
        <w:pStyle w:val="Heading3"/>
        <w:numPr>
          <w:ilvl w:val="0"/>
          <w:numId w:val="290"/>
        </w:numPr>
      </w:pPr>
      <w:bookmarkStart w:id="1194" w:name="_Toc477183617"/>
      <w:bookmarkStart w:id="1195" w:name="_Toc479229978"/>
      <w:bookmarkStart w:id="1196" w:name="_Toc487008648"/>
      <w:r w:rsidRPr="00DF6E65">
        <w:t>These restrictions do not apply to</w:t>
      </w:r>
      <w:bookmarkEnd w:id="1194"/>
      <w:bookmarkEnd w:id="1195"/>
      <w:bookmarkEnd w:id="1196"/>
    </w:p>
    <w:p w:rsidR="00222A6F" w:rsidRPr="00DF6E65" w:rsidRDefault="00222A6F" w:rsidP="00E76929">
      <w:pPr>
        <w:pStyle w:val="Heading4"/>
        <w:numPr>
          <w:ilvl w:val="0"/>
          <w:numId w:val="291"/>
        </w:numPr>
        <w:ind w:left="1440"/>
      </w:pPr>
      <w:r w:rsidRPr="00DF6E65">
        <w:t xml:space="preserve">Gasoline or other fuel operations (unless that operation occurs indoors for more than four (4) hours per day) or </w:t>
      </w:r>
    </w:p>
    <w:p w:rsidR="00222A6F" w:rsidRPr="00DF6E65" w:rsidRDefault="00222A6F" w:rsidP="00E76929">
      <w:pPr>
        <w:pStyle w:val="Heading4"/>
        <w:numPr>
          <w:ilvl w:val="0"/>
          <w:numId w:val="291"/>
        </w:numPr>
        <w:ind w:left="1440"/>
      </w:pPr>
      <w:r w:rsidRPr="00DF6E65">
        <w:t>Mixtures of benzene less than 0.1% by volume.</w:t>
      </w:r>
    </w:p>
    <w:p w:rsidR="00222A6F" w:rsidRPr="00DF6E65" w:rsidRDefault="00222A6F" w:rsidP="00222A6F">
      <w:pPr>
        <w:pStyle w:val="Heading3"/>
      </w:pPr>
      <w:bookmarkStart w:id="1197" w:name="_Toc477183618"/>
      <w:bookmarkStart w:id="1198" w:name="_Toc479229979"/>
      <w:bookmarkStart w:id="1199" w:name="_Toc487008649"/>
      <w:r w:rsidRPr="00DF6E65">
        <w:t>Fuel shall be stored, handled, and transferred in outdoor locations whenever possible.</w:t>
      </w:r>
      <w:bookmarkEnd w:id="1197"/>
      <w:bookmarkEnd w:id="1198"/>
      <w:bookmarkEnd w:id="1199"/>
    </w:p>
    <w:p w:rsidR="00222A6F" w:rsidRPr="00DF6E65" w:rsidRDefault="00222A6F" w:rsidP="00E76929">
      <w:pPr>
        <w:pStyle w:val="Heading4"/>
        <w:numPr>
          <w:ilvl w:val="0"/>
          <w:numId w:val="293"/>
        </w:numPr>
        <w:ind w:left="1440"/>
      </w:pPr>
      <w:r w:rsidRPr="00DF6E65">
        <w:t>Supervisors whose employees handle or transfer gasoline into portable containers shall provide their employees with the following protective equipment:</w:t>
      </w:r>
    </w:p>
    <w:p w:rsidR="00222A6F" w:rsidRPr="00DF6E65" w:rsidRDefault="00222A6F" w:rsidP="00E76929">
      <w:pPr>
        <w:pStyle w:val="BodyText"/>
        <w:numPr>
          <w:ilvl w:val="0"/>
          <w:numId w:val="294"/>
        </w:numPr>
        <w:ind w:left="2160"/>
      </w:pPr>
      <w:r w:rsidRPr="00DF6E65">
        <w:t>Safety goggles</w:t>
      </w:r>
    </w:p>
    <w:p w:rsidR="00222A6F" w:rsidRPr="00DF6E65" w:rsidRDefault="00222A6F" w:rsidP="00E76929">
      <w:pPr>
        <w:pStyle w:val="BodyText"/>
        <w:numPr>
          <w:ilvl w:val="0"/>
          <w:numId w:val="294"/>
        </w:numPr>
        <w:ind w:left="2160"/>
      </w:pPr>
      <w:r w:rsidRPr="00DF6E65">
        <w:t>Polyvinyl alcohol (PVA) chemical resistant gloves</w:t>
      </w:r>
    </w:p>
    <w:p w:rsidR="00222A6F" w:rsidRPr="00DF6E65" w:rsidRDefault="00222A6F" w:rsidP="00222A6F">
      <w:pPr>
        <w:pStyle w:val="Heading3"/>
      </w:pPr>
      <w:bookmarkStart w:id="1200" w:name="_Toc477183619"/>
      <w:bookmarkStart w:id="1201" w:name="_Toc479229980"/>
      <w:bookmarkStart w:id="1202" w:name="_Toc487008650"/>
      <w:r w:rsidRPr="00DF6E65">
        <w:t>For instructional laboratories,</w:t>
      </w:r>
      <w:bookmarkEnd w:id="1200"/>
      <w:bookmarkEnd w:id="1201"/>
      <w:bookmarkEnd w:id="1202"/>
      <w:r w:rsidRPr="00DF6E65">
        <w:tab/>
      </w:r>
    </w:p>
    <w:p w:rsidR="00CE2271" w:rsidRPr="00DF6E65" w:rsidRDefault="00CE2271" w:rsidP="00E76929">
      <w:pPr>
        <w:pStyle w:val="Heading4"/>
        <w:numPr>
          <w:ilvl w:val="0"/>
          <w:numId w:val="292"/>
        </w:numPr>
        <w:ind w:left="1440"/>
      </w:pPr>
      <w:r w:rsidRPr="00DF6E65">
        <w:t>The Laboratory Supervisor needs to retain a record regarding the usage of benzene for experiments.</w:t>
      </w:r>
    </w:p>
    <w:p w:rsidR="00CE2271" w:rsidRPr="00DF6E65" w:rsidRDefault="00CE2271" w:rsidP="00E76929">
      <w:pPr>
        <w:pStyle w:val="BodyText"/>
        <w:numPr>
          <w:ilvl w:val="0"/>
          <w:numId w:val="296"/>
        </w:numPr>
        <w:ind w:left="2160"/>
      </w:pPr>
      <w:r w:rsidRPr="00DF6E65">
        <w:t>If benzene is used less than ten (10) days per calendar year, there is no requirement for employee medical surveillance specific to benzene</w:t>
      </w:r>
      <w:r w:rsidR="00EB4EE3" w:rsidRPr="00DF6E65">
        <w:t xml:space="preserve"> (8 CCR 5218 (i)(1)(A))</w:t>
      </w:r>
      <w:r w:rsidRPr="00DF6E65">
        <w:t>.</w:t>
      </w:r>
    </w:p>
    <w:p w:rsidR="00222A6F" w:rsidRPr="00DF6E65" w:rsidRDefault="0057118E" w:rsidP="00E76929">
      <w:pPr>
        <w:pStyle w:val="Heading4"/>
        <w:numPr>
          <w:ilvl w:val="0"/>
          <w:numId w:val="292"/>
        </w:numPr>
        <w:ind w:left="1440"/>
      </w:pPr>
      <w:r w:rsidRPr="00DF6E65">
        <w:t>Benzene and benzene-</w:t>
      </w:r>
      <w:r w:rsidR="00222A6F" w:rsidRPr="00DF6E65">
        <w:t>containing wastes shall only be handled in fu</w:t>
      </w:r>
      <w:r w:rsidRPr="00DF6E65">
        <w:t xml:space="preserve">nctioning, certified, </w:t>
      </w:r>
      <w:r w:rsidR="00222A6F" w:rsidRPr="00DF6E65">
        <w:t>fume hoods.</w:t>
      </w:r>
    </w:p>
    <w:p w:rsidR="00222A6F" w:rsidRPr="00DF6E65" w:rsidRDefault="00222A6F" w:rsidP="00E76929">
      <w:pPr>
        <w:pStyle w:val="Heading4"/>
        <w:numPr>
          <w:ilvl w:val="0"/>
          <w:numId w:val="292"/>
        </w:numPr>
        <w:ind w:left="1440"/>
      </w:pPr>
      <w:r w:rsidRPr="00DF6E65">
        <w:t>Benzene containers shall be stored in properly ventilated flammable storage cabinets.</w:t>
      </w:r>
    </w:p>
    <w:p w:rsidR="00CE2271" w:rsidRPr="00DF6E65" w:rsidRDefault="00CE2271" w:rsidP="00E76929">
      <w:pPr>
        <w:pStyle w:val="BodyText"/>
        <w:numPr>
          <w:ilvl w:val="0"/>
          <w:numId w:val="297"/>
        </w:numPr>
        <w:ind w:left="2160"/>
      </w:pPr>
      <w:r w:rsidRPr="00DF6E65">
        <w:t>Annual testing for benzene shall be conducted in storage rooms that contain benzene</w:t>
      </w:r>
      <w:r w:rsidR="00360000" w:rsidRPr="00DF6E65">
        <w:t>, including waste accumulation locations</w:t>
      </w:r>
      <w:r w:rsidRPr="00DF6E65">
        <w:t>.</w:t>
      </w:r>
    </w:p>
    <w:p w:rsidR="00CE2271" w:rsidRPr="00DF6E65" w:rsidRDefault="00CE2271" w:rsidP="00E76929">
      <w:pPr>
        <w:pStyle w:val="BodyText"/>
        <w:numPr>
          <w:ilvl w:val="0"/>
          <w:numId w:val="297"/>
        </w:numPr>
        <w:ind w:left="2160"/>
      </w:pPr>
      <w:r w:rsidRPr="00DF6E65">
        <w:t xml:space="preserve">The Risk Management Office must be notified if the measured level for benzene </w:t>
      </w:r>
      <w:r w:rsidRPr="00DF6E65">
        <w:rPr>
          <w:u w:val="single"/>
        </w:rPr>
        <w:t>only</w:t>
      </w:r>
      <w:r w:rsidRPr="00DF6E65">
        <w:t xml:space="preserve"> exceeds 0.5 ppm TWA.</w:t>
      </w:r>
    </w:p>
    <w:p w:rsidR="00222A6F" w:rsidRPr="00DF6E65" w:rsidRDefault="00CE2271" w:rsidP="00E76929">
      <w:pPr>
        <w:pStyle w:val="Heading4"/>
        <w:numPr>
          <w:ilvl w:val="0"/>
          <w:numId w:val="292"/>
        </w:numPr>
        <w:ind w:left="1440"/>
      </w:pPr>
      <w:r w:rsidRPr="00DF6E65">
        <w:t xml:space="preserve">Employees </w:t>
      </w:r>
      <w:r w:rsidR="00774B84" w:rsidRPr="00DF6E65">
        <w:t>who transfer benzene or benzene-</w:t>
      </w:r>
      <w:r w:rsidRPr="00DF6E65">
        <w:t>containing wastes shall use the following protective equipment:</w:t>
      </w:r>
    </w:p>
    <w:p w:rsidR="00CE2271" w:rsidRPr="00DF6E65" w:rsidRDefault="00CE2271" w:rsidP="00E76929">
      <w:pPr>
        <w:pStyle w:val="BodyText"/>
        <w:numPr>
          <w:ilvl w:val="0"/>
          <w:numId w:val="295"/>
        </w:numPr>
        <w:ind w:left="2160"/>
      </w:pPr>
      <w:r w:rsidRPr="00DF6E65">
        <w:t>Safety goggles</w:t>
      </w:r>
    </w:p>
    <w:p w:rsidR="00CE2271" w:rsidRPr="00DF6E65" w:rsidRDefault="00CE2271" w:rsidP="00E76929">
      <w:pPr>
        <w:pStyle w:val="BodyText"/>
        <w:numPr>
          <w:ilvl w:val="0"/>
          <w:numId w:val="295"/>
        </w:numPr>
        <w:ind w:left="2160"/>
      </w:pPr>
      <w:r w:rsidRPr="00DF6E65">
        <w:t>Polyvinyl alcohol (PVA) chemical resistant gloves.</w:t>
      </w:r>
    </w:p>
    <w:p w:rsidR="00CE2271" w:rsidRPr="00DF6E65" w:rsidRDefault="00CE2271" w:rsidP="00CE2271">
      <w:pPr>
        <w:pStyle w:val="Heading4"/>
        <w:ind w:left="1440"/>
      </w:pPr>
      <w:r w:rsidRPr="00DF6E65">
        <w:t xml:space="preserve">As benzene shall only be handled, transferred, heated, or </w:t>
      </w:r>
      <w:r w:rsidR="00774B84" w:rsidRPr="00DF6E65">
        <w:t>mixed in certified,</w:t>
      </w:r>
      <w:r w:rsidRPr="00DF6E65">
        <w:t xml:space="preserve"> functioning fume hoods</w:t>
      </w:r>
      <w:r w:rsidR="00360000" w:rsidRPr="00DF6E65">
        <w:t xml:space="preserve"> and well-ventilated areas</w:t>
      </w:r>
      <w:r w:rsidRPr="00DF6E65">
        <w:t>, there is no exposure hazard to employees and additional monitoring, controls, and medical surveillance is not required.</w:t>
      </w:r>
    </w:p>
    <w:p w:rsidR="00222A6F" w:rsidRPr="00DF6E65" w:rsidRDefault="00222A6F" w:rsidP="00A375BD">
      <w:pPr>
        <w:pStyle w:val="BodyText"/>
      </w:pPr>
    </w:p>
    <w:p w:rsidR="00360000" w:rsidRPr="00DF6E65" w:rsidRDefault="00360000">
      <w:pPr>
        <w:rPr>
          <w:rFonts w:ascii="Times New Roman" w:eastAsia="Calibri" w:hAnsi="Times New Roman"/>
          <w:sz w:val="24"/>
        </w:rPr>
      </w:pPr>
      <w:r w:rsidRPr="00DF6E65">
        <w:rPr>
          <w:rFonts w:ascii="Times New Roman" w:eastAsia="Calibri" w:hAnsi="Times New Roman"/>
          <w:sz w:val="24"/>
        </w:rPr>
        <w:br w:type="page"/>
      </w:r>
    </w:p>
    <w:p w:rsidR="00FC7E3B" w:rsidRPr="00DF6E65" w:rsidRDefault="00FC7E3B" w:rsidP="005B573F">
      <w:pPr>
        <w:pStyle w:val="Heading2"/>
        <w:numPr>
          <w:ilvl w:val="1"/>
          <w:numId w:val="98"/>
        </w:numPr>
        <w:ind w:left="0"/>
      </w:pPr>
      <w:bookmarkStart w:id="1203" w:name="_Toc487008651"/>
      <w:r w:rsidRPr="00DF6E65">
        <w:lastRenderedPageBreak/>
        <w:t>Carcinogens (8 CCR 5209)</w:t>
      </w:r>
      <w:bookmarkEnd w:id="1203"/>
    </w:p>
    <w:p w:rsidR="00360000" w:rsidRPr="00DF6E65" w:rsidRDefault="00360000" w:rsidP="00360000">
      <w:pPr>
        <w:pStyle w:val="BodyText"/>
      </w:pPr>
    </w:p>
    <w:p w:rsidR="00360000" w:rsidRPr="00DF6E65" w:rsidRDefault="00894EA3" w:rsidP="00E76929">
      <w:pPr>
        <w:pStyle w:val="Heading3"/>
        <w:numPr>
          <w:ilvl w:val="0"/>
          <w:numId w:val="298"/>
        </w:numPr>
      </w:pPr>
      <w:bookmarkStart w:id="1204" w:name="_Toc477183621"/>
      <w:bookmarkStart w:id="1205" w:name="_Toc479229982"/>
      <w:bookmarkStart w:id="1206" w:name="_Toc487008652"/>
      <w:r w:rsidRPr="00DF6E65">
        <w:t xml:space="preserve">San Diego Miramar </w:t>
      </w:r>
      <w:r w:rsidR="00D760CB" w:rsidRPr="00DF6E65">
        <w:t>College</w:t>
      </w:r>
      <w:r w:rsidR="00360000" w:rsidRPr="00DF6E65">
        <w:t>, during its chemical inventory, must determine whether any of the following carcinogens as identified by the State of California are present</w:t>
      </w:r>
      <w:r w:rsidR="00FC5E24" w:rsidRPr="00DF6E65">
        <w:t xml:space="preserve"> at the listed concentration</w:t>
      </w:r>
      <w:r w:rsidR="00360000" w:rsidRPr="00DF6E65">
        <w:t>:</w:t>
      </w:r>
      <w:bookmarkEnd w:id="1204"/>
      <w:bookmarkEnd w:id="1205"/>
      <w:bookmarkEnd w:id="1206"/>
    </w:p>
    <w:p w:rsidR="00360000" w:rsidRPr="00DF6E65" w:rsidRDefault="00360000" w:rsidP="00360000">
      <w:pPr>
        <w:pStyle w:val="BodyText"/>
      </w:pPr>
    </w:p>
    <w:tbl>
      <w:tblPr>
        <w:tblStyle w:val="TableGrid"/>
        <w:tblW w:w="0" w:type="auto"/>
        <w:tblInd w:w="828" w:type="dxa"/>
        <w:tblLook w:val="04A0" w:firstRow="1" w:lastRow="0" w:firstColumn="1" w:lastColumn="0" w:noHBand="0" w:noVBand="1"/>
      </w:tblPr>
      <w:tblGrid>
        <w:gridCol w:w="3766"/>
        <w:gridCol w:w="1696"/>
      </w:tblGrid>
      <w:tr w:rsidR="00DF6E65" w:rsidRPr="00DF6E65" w:rsidTr="00FC5E24">
        <w:tc>
          <w:tcPr>
            <w:tcW w:w="0" w:type="auto"/>
          </w:tcPr>
          <w:p w:rsidR="00FC5E24" w:rsidRPr="00DF6E65" w:rsidRDefault="00FC5E24" w:rsidP="00FC5E24">
            <w:pPr>
              <w:autoSpaceDE w:val="0"/>
              <w:autoSpaceDN w:val="0"/>
              <w:adjustRightInd w:val="0"/>
              <w:jc w:val="center"/>
              <w:rPr>
                <w:rFonts w:ascii="Times New Roman" w:hAnsi="Times New Roman" w:cs="Times New Roman"/>
                <w:b/>
                <w:sz w:val="24"/>
                <w:szCs w:val="24"/>
              </w:rPr>
            </w:pPr>
            <w:r w:rsidRPr="00DF6E65">
              <w:rPr>
                <w:rFonts w:ascii="Times New Roman" w:hAnsi="Times New Roman" w:cs="Times New Roman"/>
                <w:b/>
                <w:sz w:val="24"/>
                <w:szCs w:val="24"/>
              </w:rPr>
              <w:t>Chemical</w:t>
            </w:r>
          </w:p>
        </w:tc>
        <w:tc>
          <w:tcPr>
            <w:tcW w:w="0" w:type="auto"/>
          </w:tcPr>
          <w:p w:rsidR="00FC5E24" w:rsidRPr="00DF6E65" w:rsidRDefault="00FC5E24" w:rsidP="00FC5E24">
            <w:pPr>
              <w:autoSpaceDE w:val="0"/>
              <w:autoSpaceDN w:val="0"/>
              <w:adjustRightInd w:val="0"/>
              <w:jc w:val="center"/>
              <w:rPr>
                <w:rFonts w:ascii="Times New Roman" w:hAnsi="Times New Roman" w:cs="Times New Roman"/>
                <w:b/>
                <w:sz w:val="24"/>
                <w:szCs w:val="24"/>
              </w:rPr>
            </w:pPr>
            <w:r w:rsidRPr="00DF6E65">
              <w:rPr>
                <w:rFonts w:ascii="Times New Roman" w:hAnsi="Times New Roman" w:cs="Times New Roman"/>
                <w:b/>
                <w:sz w:val="24"/>
                <w:szCs w:val="24"/>
              </w:rPr>
              <w:t>Concentration</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2-Acetylaminofluorene</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1.0</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4-Aminodiphenyl</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0.1</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Benzidine (and its salts)</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0.1</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3,3'-Dichlorobenzidine (and its salts)</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1.0</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4-Dimethylaminoazobenzene</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1.0</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alpha-Naphthylamine</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1.0</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beta-Naphthylamine</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0.1</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4-Nitrobiphenyl</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0.1</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N-</w:t>
            </w:r>
            <w:proofErr w:type="spellStart"/>
            <w:r w:rsidRPr="00DF6E65">
              <w:rPr>
                <w:rFonts w:ascii="Times New Roman" w:hAnsi="Times New Roman" w:cs="Times New Roman"/>
                <w:sz w:val="24"/>
                <w:szCs w:val="24"/>
              </w:rPr>
              <w:t>Nitrosodimethylamine</w:t>
            </w:r>
            <w:proofErr w:type="spellEnd"/>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1.0</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beta-Propiolactone</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1.0</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bis-Chloromethyl ether</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0.1</w:t>
            </w:r>
          </w:p>
        </w:tc>
      </w:tr>
      <w:tr w:rsidR="00DF6E65" w:rsidRPr="00DF6E65" w:rsidTr="00FC5E24">
        <w:tc>
          <w:tcPr>
            <w:tcW w:w="0" w:type="auto"/>
          </w:tcPr>
          <w:p w:rsidR="00FC5E24" w:rsidRPr="00DF6E65" w:rsidRDefault="00FC5E24" w:rsidP="00FB1AFF">
            <w:pPr>
              <w:autoSpaceDE w:val="0"/>
              <w:autoSpaceDN w:val="0"/>
              <w:adjustRightInd w:val="0"/>
              <w:rPr>
                <w:rFonts w:ascii="Times New Roman" w:hAnsi="Times New Roman" w:cs="Times New Roman"/>
                <w:sz w:val="24"/>
                <w:szCs w:val="24"/>
              </w:rPr>
            </w:pPr>
            <w:r w:rsidRPr="00DF6E65">
              <w:rPr>
                <w:rFonts w:ascii="Times New Roman" w:hAnsi="Times New Roman" w:cs="Times New Roman"/>
                <w:sz w:val="24"/>
                <w:szCs w:val="24"/>
              </w:rPr>
              <w:t>Methyl chloromethyl ether</w:t>
            </w:r>
          </w:p>
        </w:tc>
        <w:tc>
          <w:tcPr>
            <w:tcW w:w="0" w:type="auto"/>
          </w:tcPr>
          <w:p w:rsidR="00FC5E24" w:rsidRPr="00DF6E65" w:rsidRDefault="00FC5E24" w:rsidP="00FC5E24">
            <w:pPr>
              <w:autoSpaceDE w:val="0"/>
              <w:autoSpaceDN w:val="0"/>
              <w:adjustRightInd w:val="0"/>
              <w:jc w:val="center"/>
              <w:rPr>
                <w:rFonts w:ascii="Times New Roman" w:hAnsi="Times New Roman" w:cs="Times New Roman"/>
                <w:sz w:val="20"/>
                <w:szCs w:val="20"/>
              </w:rPr>
            </w:pPr>
            <w:r w:rsidRPr="00DF6E65">
              <w:rPr>
                <w:rFonts w:ascii="Times New Roman" w:hAnsi="Times New Roman" w:cs="Times New Roman"/>
                <w:sz w:val="20"/>
                <w:szCs w:val="20"/>
              </w:rPr>
              <w:t>0.1</w:t>
            </w:r>
          </w:p>
        </w:tc>
      </w:tr>
      <w:tr w:rsidR="00FC5E24" w:rsidRPr="00DF6E65" w:rsidTr="00FC5E24">
        <w:tc>
          <w:tcPr>
            <w:tcW w:w="0" w:type="auto"/>
          </w:tcPr>
          <w:p w:rsidR="00FC5E24" w:rsidRPr="00DF6E65" w:rsidRDefault="00FC5E24" w:rsidP="00FB1AFF">
            <w:pPr>
              <w:pStyle w:val="BodyText"/>
              <w:ind w:left="0"/>
              <w:rPr>
                <w:szCs w:val="24"/>
              </w:rPr>
            </w:pPr>
            <w:r w:rsidRPr="00DF6E65">
              <w:rPr>
                <w:rFonts w:cs="Times New Roman"/>
                <w:szCs w:val="24"/>
              </w:rPr>
              <w:t>Ethyleneimine</w:t>
            </w:r>
          </w:p>
        </w:tc>
        <w:tc>
          <w:tcPr>
            <w:tcW w:w="0" w:type="auto"/>
          </w:tcPr>
          <w:p w:rsidR="00FC5E24" w:rsidRPr="00DF6E65" w:rsidRDefault="00FC5E24" w:rsidP="00FC5E24">
            <w:pPr>
              <w:jc w:val="center"/>
            </w:pPr>
            <w:r w:rsidRPr="00DF6E65">
              <w:rPr>
                <w:rFonts w:ascii="Times New Roman" w:hAnsi="Times New Roman" w:cs="Times New Roman"/>
                <w:sz w:val="20"/>
                <w:szCs w:val="20"/>
              </w:rPr>
              <w:t>1.0</w:t>
            </w:r>
          </w:p>
        </w:tc>
      </w:tr>
    </w:tbl>
    <w:p w:rsidR="00FC5E24" w:rsidRPr="00DF6E65" w:rsidRDefault="00FC5E24"/>
    <w:p w:rsidR="00360000" w:rsidRPr="00DF6E65" w:rsidRDefault="00FC5E24" w:rsidP="00FC5E24">
      <w:pPr>
        <w:pStyle w:val="Heading3"/>
      </w:pPr>
      <w:bookmarkStart w:id="1207" w:name="_Toc477183622"/>
      <w:bookmarkStart w:id="1208" w:name="_Toc479229983"/>
      <w:bookmarkStart w:id="1209" w:name="_Toc487008653"/>
      <w:r w:rsidRPr="00DF6E65">
        <w:t xml:space="preserve">If any of these substances are determined to be present, the </w:t>
      </w:r>
      <w:r w:rsidR="00894EA3" w:rsidRPr="00DF6E65">
        <w:t xml:space="preserve">Campus </w:t>
      </w:r>
      <w:r w:rsidR="001E2979" w:rsidRPr="00DF6E65">
        <w:t>Chemical Hygiene</w:t>
      </w:r>
      <w:r w:rsidRPr="00DF6E65">
        <w:t xml:space="preserve"> Officer must contact the Risk Management Office to implement the requisite policies and procedures for safe handling and storage.</w:t>
      </w:r>
      <w:bookmarkEnd w:id="1207"/>
      <w:bookmarkEnd w:id="1208"/>
      <w:bookmarkEnd w:id="1209"/>
    </w:p>
    <w:p w:rsidR="00FC5E24" w:rsidRPr="00DF6E65" w:rsidRDefault="00FC5E24" w:rsidP="00FC5E24">
      <w:pPr>
        <w:pStyle w:val="Heading3"/>
        <w:numPr>
          <w:ilvl w:val="0"/>
          <w:numId w:val="0"/>
        </w:numPr>
        <w:ind w:left="720" w:hanging="360"/>
      </w:pPr>
    </w:p>
    <w:p w:rsidR="00FC5E24" w:rsidRPr="00DF6E65" w:rsidRDefault="00FC5E24">
      <w:pPr>
        <w:rPr>
          <w:rFonts w:ascii="Times New Roman" w:eastAsia="Cambria" w:hAnsi="Times New Roman"/>
          <w:bCs/>
          <w:sz w:val="24"/>
          <w:szCs w:val="24"/>
        </w:rPr>
      </w:pPr>
      <w:r w:rsidRPr="00DF6E65">
        <w:br w:type="page"/>
      </w:r>
    </w:p>
    <w:p w:rsidR="00FC7E3B" w:rsidRPr="00DF6E65" w:rsidRDefault="00FC7E3B" w:rsidP="005B573F">
      <w:pPr>
        <w:pStyle w:val="Heading2"/>
        <w:numPr>
          <w:ilvl w:val="1"/>
          <w:numId w:val="98"/>
        </w:numPr>
        <w:ind w:left="0"/>
      </w:pPr>
      <w:bookmarkStart w:id="1210" w:name="_Toc487008654"/>
      <w:r w:rsidRPr="00DF6E65">
        <w:lastRenderedPageBreak/>
        <w:t>Chromium VI (8 CCR 5206)</w:t>
      </w:r>
      <w:bookmarkEnd w:id="1210"/>
    </w:p>
    <w:p w:rsidR="00FC5E24" w:rsidRPr="00DF6E65" w:rsidRDefault="00FC5E24" w:rsidP="00FC5E24">
      <w:pPr>
        <w:pStyle w:val="BodyText"/>
      </w:pPr>
    </w:p>
    <w:p w:rsidR="00FC5E24" w:rsidRPr="00DF6E65" w:rsidRDefault="00FC5E24" w:rsidP="00FC5E24">
      <w:pPr>
        <w:pStyle w:val="BodyText"/>
      </w:pPr>
      <w:r w:rsidRPr="00DF6E65">
        <w:t>Hexavalent chromiu</w:t>
      </w:r>
      <w:r w:rsidR="00894EA3" w:rsidRPr="00DF6E65">
        <w:t>m, also referred to as ‘Chrome VI</w:t>
      </w:r>
      <w:r w:rsidRPr="00DF6E65">
        <w:t>’ or ‘hex chrome,’ is a toxic form of the metal chromium. Most occupational exposures to C</w:t>
      </w:r>
      <w:r w:rsidR="00894EA3" w:rsidRPr="00DF6E65">
        <w:t>hrome VI</w:t>
      </w:r>
      <w:r w:rsidR="00B925EB" w:rsidRPr="00DF6E65">
        <w:t xml:space="preserve"> occur during the welding of chrome-</w:t>
      </w:r>
      <w:r w:rsidRPr="00DF6E65">
        <w:t>containing alloys, including stainless steel.</w:t>
      </w:r>
    </w:p>
    <w:p w:rsidR="00FC5E24" w:rsidRPr="00DF6E65" w:rsidRDefault="00FC5E24" w:rsidP="00FC5E24">
      <w:pPr>
        <w:pStyle w:val="BodyText"/>
      </w:pPr>
    </w:p>
    <w:p w:rsidR="00FC5E24" w:rsidRPr="00DF6E65" w:rsidRDefault="00894EA3" w:rsidP="00FC5E24">
      <w:pPr>
        <w:pStyle w:val="BodyText"/>
      </w:pPr>
      <w:r w:rsidRPr="00DF6E65">
        <w:t>Inhalation of Chrome VI</w:t>
      </w:r>
      <w:r w:rsidR="004B3EEA" w:rsidRPr="00DF6E65">
        <w:t xml:space="preserve"> fumes</w:t>
      </w:r>
      <w:r w:rsidR="00FC5E24" w:rsidRPr="00DF6E65">
        <w:t xml:space="preserve"> has been attributed to lung cancer, nose and throat irritation, and damage to eyes and skin.</w:t>
      </w:r>
      <w:r w:rsidR="004B3EEA" w:rsidRPr="00DF6E65">
        <w:t xml:space="preserve"> Also, welding fumes have been suspected of making welders more susceptible to pneumonia and other respiratory illnesses.</w:t>
      </w:r>
    </w:p>
    <w:p w:rsidR="00EB4EE3" w:rsidRPr="00DF6E65" w:rsidRDefault="00EB4EE3" w:rsidP="00FC5E24">
      <w:pPr>
        <w:pStyle w:val="BodyText"/>
      </w:pPr>
    </w:p>
    <w:p w:rsidR="00EB4EE3" w:rsidRPr="00DF6E65" w:rsidRDefault="00894EA3" w:rsidP="00FC5E24">
      <w:pPr>
        <w:pStyle w:val="BodyText"/>
      </w:pPr>
      <w:r w:rsidRPr="00DF6E65">
        <w:t>Most Chrome VI</w:t>
      </w:r>
      <w:r w:rsidR="00EB4EE3" w:rsidRPr="00DF6E65">
        <w:t xml:space="preserve"> exposures occur by inhaling the metal fumes generated during the welding process. Exposure to the fumes is controlled by exhausting the fumes away from the employee and providing respiratory protection to filter the fumes.</w:t>
      </w:r>
    </w:p>
    <w:p w:rsidR="004B3EEA" w:rsidRPr="00DF6E65" w:rsidRDefault="004B3EEA" w:rsidP="00FC5E24">
      <w:pPr>
        <w:pStyle w:val="BodyText"/>
      </w:pPr>
    </w:p>
    <w:p w:rsidR="004B3EEA" w:rsidRPr="00DF6E65" w:rsidRDefault="004B3EEA" w:rsidP="00FC5E24">
      <w:pPr>
        <w:pStyle w:val="BodyText"/>
      </w:pPr>
      <w:r w:rsidRPr="00DF6E65">
        <w:t>The following shall be implemented for any welding of chromium-containing metals, including stainless steel:</w:t>
      </w:r>
    </w:p>
    <w:p w:rsidR="004B3EEA" w:rsidRPr="00DF6E65" w:rsidRDefault="004B3EEA" w:rsidP="00FC5E24">
      <w:pPr>
        <w:pStyle w:val="BodyText"/>
      </w:pPr>
    </w:p>
    <w:p w:rsidR="004B3EEA" w:rsidRPr="00DF6E65" w:rsidRDefault="005C3A9E" w:rsidP="00E76929">
      <w:pPr>
        <w:pStyle w:val="Heading3"/>
        <w:numPr>
          <w:ilvl w:val="0"/>
          <w:numId w:val="299"/>
        </w:numPr>
      </w:pPr>
      <w:bookmarkStart w:id="1211" w:name="_Toc477183624"/>
      <w:bookmarkStart w:id="1212" w:name="_Toc479229985"/>
      <w:bookmarkStart w:id="1213" w:name="_Toc487008655"/>
      <w:r w:rsidRPr="00DF6E65">
        <w:t>Welder shall position themselves, whenever possible, out of visible fume plume</w:t>
      </w:r>
      <w:bookmarkEnd w:id="1211"/>
      <w:bookmarkEnd w:id="1212"/>
      <w:bookmarkEnd w:id="1213"/>
    </w:p>
    <w:p w:rsidR="005C3A9E" w:rsidRPr="00DF6E65" w:rsidRDefault="005C3A9E" w:rsidP="00E76929">
      <w:pPr>
        <w:pStyle w:val="Heading3"/>
        <w:numPr>
          <w:ilvl w:val="0"/>
          <w:numId w:val="299"/>
        </w:numPr>
      </w:pPr>
      <w:bookmarkStart w:id="1214" w:name="_Toc477183625"/>
      <w:bookmarkStart w:id="1215" w:name="_Toc479229986"/>
      <w:bookmarkStart w:id="1216" w:name="_Toc487008656"/>
      <w:r w:rsidRPr="00DF6E65">
        <w:t>Welder shall wear filtering facepiece.</w:t>
      </w:r>
      <w:bookmarkEnd w:id="1214"/>
      <w:bookmarkEnd w:id="1215"/>
      <w:bookmarkEnd w:id="1216"/>
    </w:p>
    <w:p w:rsidR="005C3A9E" w:rsidRPr="00DF6E65" w:rsidRDefault="005C3A9E" w:rsidP="00E76929">
      <w:pPr>
        <w:pStyle w:val="Heading4"/>
        <w:numPr>
          <w:ilvl w:val="0"/>
          <w:numId w:val="300"/>
        </w:numPr>
        <w:ind w:left="1440"/>
      </w:pPr>
      <w:r w:rsidRPr="00DF6E65">
        <w:t xml:space="preserve">Refer to the District’s </w:t>
      </w:r>
      <w:r w:rsidRPr="00DF6E65">
        <w:rPr>
          <w:i/>
        </w:rPr>
        <w:t>Respiratory Protection Program</w:t>
      </w:r>
      <w:r w:rsidRPr="00DF6E65">
        <w:t xml:space="preserve"> for additional requirements.</w:t>
      </w:r>
    </w:p>
    <w:p w:rsidR="00C571DB" w:rsidRPr="00DF6E65" w:rsidRDefault="00C571DB" w:rsidP="00C571DB">
      <w:pPr>
        <w:pStyle w:val="Heading3"/>
      </w:pPr>
      <w:bookmarkStart w:id="1217" w:name="_Toc477183626"/>
      <w:bookmarkStart w:id="1218" w:name="_Toc479229987"/>
      <w:bookmarkStart w:id="1219" w:name="_Toc487008657"/>
      <w:r w:rsidRPr="00DF6E65">
        <w:t>The welding operation shall be outfitted with local exhaust ventilation (LEV)</w:t>
      </w:r>
      <w:bookmarkEnd w:id="1217"/>
      <w:bookmarkEnd w:id="1218"/>
      <w:bookmarkEnd w:id="1219"/>
    </w:p>
    <w:p w:rsidR="00C571DB" w:rsidRPr="00DF6E65" w:rsidRDefault="00C571DB" w:rsidP="00E76929">
      <w:pPr>
        <w:pStyle w:val="Heading4"/>
        <w:numPr>
          <w:ilvl w:val="0"/>
          <w:numId w:val="301"/>
        </w:numPr>
        <w:ind w:left="1440"/>
      </w:pPr>
      <w:r w:rsidRPr="00DF6E65">
        <w:t>The intake must be able to be positioned within six (6) inches of the work to remove the fumes.</w:t>
      </w:r>
    </w:p>
    <w:p w:rsidR="00C571DB" w:rsidRPr="00DF6E65" w:rsidRDefault="00C571DB" w:rsidP="00E76929">
      <w:pPr>
        <w:pStyle w:val="Heading4"/>
        <w:numPr>
          <w:ilvl w:val="0"/>
          <w:numId w:val="301"/>
        </w:numPr>
        <w:ind w:left="1440"/>
      </w:pPr>
      <w:r w:rsidRPr="00DF6E65">
        <w:t>LEV must be capable of at least 100 fpm.</w:t>
      </w:r>
    </w:p>
    <w:p w:rsidR="005C3A9E" w:rsidRPr="00DF6E65" w:rsidRDefault="00C571DB" w:rsidP="00E76929">
      <w:pPr>
        <w:pStyle w:val="Heading4"/>
        <w:numPr>
          <w:ilvl w:val="0"/>
          <w:numId w:val="301"/>
        </w:numPr>
        <w:ind w:left="1440"/>
      </w:pPr>
      <w:r w:rsidRPr="00DF6E65">
        <w:t>If LEV is not available, w</w:t>
      </w:r>
      <w:r w:rsidR="005C3A9E" w:rsidRPr="00DF6E65">
        <w:t>elding shall be performed in a booth or in an exterior location.</w:t>
      </w:r>
    </w:p>
    <w:p w:rsidR="00C571DB" w:rsidRPr="00DF6E65" w:rsidRDefault="00C571DB" w:rsidP="00E76929">
      <w:pPr>
        <w:pStyle w:val="BodyText"/>
        <w:numPr>
          <w:ilvl w:val="0"/>
          <w:numId w:val="302"/>
        </w:numPr>
        <w:ind w:left="2160"/>
      </w:pPr>
      <w:r w:rsidRPr="00DF6E65">
        <w:t>The booth shall have full containment including overlapping panels for access.</w:t>
      </w:r>
    </w:p>
    <w:p w:rsidR="005C3A9E" w:rsidRPr="00DF6E65" w:rsidRDefault="005C3A9E" w:rsidP="00E76929">
      <w:pPr>
        <w:pStyle w:val="BodyText"/>
        <w:numPr>
          <w:ilvl w:val="0"/>
          <w:numId w:val="302"/>
        </w:numPr>
        <w:ind w:left="2160"/>
      </w:pPr>
      <w:r w:rsidRPr="00DF6E65">
        <w:t xml:space="preserve">Booth shall have negative exhaust ventilation </w:t>
      </w:r>
      <w:r w:rsidR="00C571DB" w:rsidRPr="00DF6E65">
        <w:t xml:space="preserve">of at least 100 fpm </w:t>
      </w:r>
      <w:r w:rsidRPr="00DF6E65">
        <w:t>with a filter to capture fumes.</w:t>
      </w:r>
    </w:p>
    <w:p w:rsidR="005C3A9E" w:rsidRPr="00DF6E65" w:rsidRDefault="005C3A9E" w:rsidP="00E76929">
      <w:pPr>
        <w:pStyle w:val="BodyText"/>
        <w:numPr>
          <w:ilvl w:val="0"/>
          <w:numId w:val="302"/>
        </w:numPr>
        <w:ind w:left="2160"/>
      </w:pPr>
      <w:r w:rsidRPr="00DF6E65">
        <w:t>Booth access shall be restricted to only those individuals with respiratory protection in addition to eye protection from welding arc and sparks.</w:t>
      </w:r>
    </w:p>
    <w:p w:rsidR="00EB4EE3" w:rsidRPr="00DF6E65" w:rsidRDefault="00EB4EE3" w:rsidP="00EB4EE3">
      <w:pPr>
        <w:pStyle w:val="Heading3"/>
      </w:pPr>
      <w:bookmarkStart w:id="1220" w:name="_Toc477183627"/>
      <w:bookmarkStart w:id="1221" w:name="_Toc479229988"/>
      <w:bookmarkStart w:id="1222" w:name="_Toc487008658"/>
      <w:r w:rsidRPr="00DF6E65">
        <w:t>Due to the infrequent exposure of employees to welding, less than 30 days per year, engineering controls, work practice controls, monitoring, and medical surveillance are not required (8 CCR 5206(g)(1)(D)).</w:t>
      </w:r>
      <w:bookmarkEnd w:id="1220"/>
      <w:bookmarkEnd w:id="1221"/>
      <w:bookmarkEnd w:id="1222"/>
    </w:p>
    <w:p w:rsidR="00FC5E24" w:rsidRPr="00DF6E65" w:rsidRDefault="00FC5E24" w:rsidP="00FC5E24">
      <w:pPr>
        <w:pStyle w:val="BodyText"/>
      </w:pPr>
    </w:p>
    <w:p w:rsidR="00FC5E24" w:rsidRPr="00DF6E65" w:rsidRDefault="00FC5E24">
      <w:pPr>
        <w:rPr>
          <w:rFonts w:ascii="Times New Roman" w:eastAsia="Calibri" w:hAnsi="Times New Roman"/>
          <w:sz w:val="24"/>
        </w:rPr>
      </w:pPr>
      <w:r w:rsidRPr="00DF6E65">
        <w:br w:type="page"/>
      </w:r>
    </w:p>
    <w:p w:rsidR="00FC7E3B" w:rsidRPr="00DF6E65" w:rsidRDefault="00FC7E3B" w:rsidP="005B573F">
      <w:pPr>
        <w:pStyle w:val="Heading2"/>
        <w:numPr>
          <w:ilvl w:val="1"/>
          <w:numId w:val="98"/>
        </w:numPr>
        <w:ind w:left="0"/>
      </w:pPr>
      <w:bookmarkStart w:id="1223" w:name="_Toc487008659"/>
      <w:r w:rsidRPr="00DF6E65">
        <w:lastRenderedPageBreak/>
        <w:t>Formaldehyde (8 CCR 5217)</w:t>
      </w:r>
      <w:bookmarkEnd w:id="1223"/>
    </w:p>
    <w:p w:rsidR="00EB4EE3" w:rsidRPr="00DF6E65" w:rsidRDefault="00EB4EE3" w:rsidP="00EB4EE3">
      <w:pPr>
        <w:pStyle w:val="BodyText"/>
      </w:pPr>
    </w:p>
    <w:p w:rsidR="00EB4EE3" w:rsidRPr="00DF6E65" w:rsidRDefault="00C22D29" w:rsidP="00EB4EE3">
      <w:pPr>
        <w:pStyle w:val="BodyText"/>
      </w:pPr>
      <w:r w:rsidRPr="00DF6E65">
        <w:t xml:space="preserve">Human </w:t>
      </w:r>
      <w:r w:rsidR="0059015A" w:rsidRPr="00DF6E65">
        <w:t>anatom</w:t>
      </w:r>
      <w:r w:rsidRPr="00DF6E65">
        <w:t>y labs incorporate the use of preserved human cadavers. During the course of study, these cadavers are dissected and inspected to familiarize students with human systems. The preservative used in cadavers in California contains 2.5-5% formaldehyde, by volume of concentrate. The final concentration in a human specimen is unknown.</w:t>
      </w:r>
    </w:p>
    <w:p w:rsidR="00C22D29" w:rsidRPr="00DF6E65" w:rsidRDefault="00C22D29" w:rsidP="00EB4EE3">
      <w:pPr>
        <w:pStyle w:val="BodyText"/>
      </w:pPr>
    </w:p>
    <w:p w:rsidR="00C22D29" w:rsidRPr="00DF6E65" w:rsidRDefault="00C22D29" w:rsidP="00EB4EE3">
      <w:pPr>
        <w:pStyle w:val="BodyText"/>
      </w:pPr>
      <w:r w:rsidRPr="00DF6E65">
        <w:t>Short-term exposure to low levels of formaldehyde can cause sore throat, cough, eye irritation, and nosebleeds. Exposure to the skin can cause irritation and contact dermatitis</w:t>
      </w:r>
      <w:r w:rsidR="00832709" w:rsidRPr="00DF6E65">
        <w:t>. Long-term exposure can result in nose and throat cancers.</w:t>
      </w:r>
    </w:p>
    <w:p w:rsidR="00832709" w:rsidRPr="00DF6E65" w:rsidRDefault="00832709" w:rsidP="00EB4EE3">
      <w:pPr>
        <w:pStyle w:val="BodyText"/>
      </w:pPr>
    </w:p>
    <w:p w:rsidR="00832709" w:rsidRPr="00DF6E65" w:rsidRDefault="00832709" w:rsidP="00EB4EE3">
      <w:pPr>
        <w:pStyle w:val="BodyText"/>
      </w:pPr>
      <w:r w:rsidRPr="00DF6E65">
        <w:t>Formaldehyde exposure is controlled using ventilation and, if necessary, respiratory protection.</w:t>
      </w:r>
    </w:p>
    <w:p w:rsidR="00832709" w:rsidRPr="00DF6E65" w:rsidRDefault="00832709" w:rsidP="00EB4EE3">
      <w:pPr>
        <w:pStyle w:val="BodyText"/>
      </w:pPr>
    </w:p>
    <w:p w:rsidR="00832709" w:rsidRPr="00DF6E65" w:rsidRDefault="00894EA3" w:rsidP="00E76929">
      <w:pPr>
        <w:pStyle w:val="Heading3"/>
        <w:numPr>
          <w:ilvl w:val="0"/>
          <w:numId w:val="303"/>
        </w:numPr>
      </w:pPr>
      <w:bookmarkStart w:id="1224" w:name="_Toc477183629"/>
      <w:bookmarkStart w:id="1225" w:name="_Toc479229990"/>
      <w:bookmarkStart w:id="1226" w:name="_Toc487008660"/>
      <w:r w:rsidRPr="00DF6E65">
        <w:t xml:space="preserve">San Diego Miramar </w:t>
      </w:r>
      <w:r w:rsidR="00D760CB" w:rsidRPr="00DF6E65">
        <w:t>College</w:t>
      </w:r>
      <w:r w:rsidR="00FB1AFF" w:rsidRPr="00DF6E65">
        <w:t xml:space="preserve"> </w:t>
      </w:r>
      <w:r w:rsidR="00D760CB" w:rsidRPr="00DF6E65">
        <w:t>uses</w:t>
      </w:r>
      <w:r w:rsidR="00FB1AFF" w:rsidRPr="00DF6E65">
        <w:t xml:space="preserve"> preserved </w:t>
      </w:r>
      <w:r w:rsidR="00832709" w:rsidRPr="00DF6E65">
        <w:t xml:space="preserve">human cadavers </w:t>
      </w:r>
      <w:r w:rsidR="00FB1AFF" w:rsidRPr="00DF6E65">
        <w:t xml:space="preserve">in instructional settings </w:t>
      </w:r>
      <w:r w:rsidR="00D760CB" w:rsidRPr="00DF6E65">
        <w:t xml:space="preserve">and </w:t>
      </w:r>
      <w:r w:rsidR="00832709" w:rsidRPr="00DF6E65">
        <w:t>shall incorporate testing to determine the need for additional controls and medical surveillance.</w:t>
      </w:r>
      <w:bookmarkEnd w:id="1224"/>
      <w:bookmarkEnd w:id="1225"/>
      <w:bookmarkEnd w:id="1226"/>
    </w:p>
    <w:p w:rsidR="00832709" w:rsidRPr="00DF6E65" w:rsidRDefault="00832709" w:rsidP="00E76929">
      <w:pPr>
        <w:pStyle w:val="Heading4"/>
        <w:numPr>
          <w:ilvl w:val="0"/>
          <w:numId w:val="304"/>
        </w:numPr>
        <w:ind w:left="1440"/>
      </w:pPr>
      <w:r w:rsidRPr="00DF6E65">
        <w:t>Testing shall be accomplished by way of</w:t>
      </w:r>
    </w:p>
    <w:p w:rsidR="00832709" w:rsidRPr="00DF6E65" w:rsidRDefault="00832709" w:rsidP="00E76929">
      <w:pPr>
        <w:pStyle w:val="BodyText"/>
        <w:numPr>
          <w:ilvl w:val="0"/>
          <w:numId w:val="305"/>
        </w:numPr>
        <w:ind w:left="2160"/>
      </w:pPr>
      <w:r w:rsidRPr="00DF6E65">
        <w:t>Personnel monitors, such as badges</w:t>
      </w:r>
    </w:p>
    <w:p w:rsidR="00832709" w:rsidRPr="00DF6E65" w:rsidRDefault="00832709" w:rsidP="00E76929">
      <w:pPr>
        <w:pStyle w:val="BodyText"/>
        <w:numPr>
          <w:ilvl w:val="0"/>
          <w:numId w:val="305"/>
        </w:numPr>
        <w:ind w:left="2160"/>
      </w:pPr>
      <w:r w:rsidRPr="00DF6E65">
        <w:t>Air monitoring</w:t>
      </w:r>
    </w:p>
    <w:p w:rsidR="00832709" w:rsidRPr="00DF6E65" w:rsidRDefault="00832709" w:rsidP="00E76929">
      <w:pPr>
        <w:pStyle w:val="BodyText"/>
        <w:numPr>
          <w:ilvl w:val="0"/>
          <w:numId w:val="305"/>
        </w:numPr>
        <w:ind w:left="2160"/>
      </w:pPr>
      <w:r w:rsidRPr="00DF6E65">
        <w:t>Air sampling</w:t>
      </w:r>
    </w:p>
    <w:p w:rsidR="00832709" w:rsidRPr="00DF6E65" w:rsidRDefault="00832709" w:rsidP="00832709">
      <w:pPr>
        <w:pStyle w:val="Heading4"/>
        <w:ind w:left="1440"/>
      </w:pPr>
      <w:r w:rsidRPr="00DF6E65">
        <w:t>Testing shall be conducted</w:t>
      </w:r>
    </w:p>
    <w:p w:rsidR="00832709" w:rsidRPr="00DF6E65" w:rsidRDefault="00832709" w:rsidP="00E76929">
      <w:pPr>
        <w:pStyle w:val="BodyText"/>
        <w:numPr>
          <w:ilvl w:val="0"/>
          <w:numId w:val="306"/>
        </w:numPr>
        <w:ind w:left="2160"/>
      </w:pPr>
      <w:r w:rsidRPr="00DF6E65">
        <w:t xml:space="preserve">To demonstrate compliance with this </w:t>
      </w:r>
      <w:r w:rsidR="000D585D" w:rsidRPr="00DF6E65">
        <w:rPr>
          <w:i/>
        </w:rPr>
        <w:t>Plan</w:t>
      </w:r>
    </w:p>
    <w:p w:rsidR="00832709" w:rsidRPr="00DF6E65" w:rsidRDefault="00832709" w:rsidP="00E76929">
      <w:pPr>
        <w:pStyle w:val="BodyText"/>
        <w:numPr>
          <w:ilvl w:val="0"/>
          <w:numId w:val="306"/>
        </w:numPr>
        <w:ind w:left="2160"/>
      </w:pPr>
      <w:r w:rsidRPr="00DF6E65">
        <w:t xml:space="preserve">Whenever </w:t>
      </w:r>
      <w:r w:rsidR="00894EA3" w:rsidRPr="00DF6E65">
        <w:t>San Diego Miramar</w:t>
      </w:r>
      <w:r w:rsidRPr="00DF6E65">
        <w:t xml:space="preserve"> College is notified that the embalming fluid solution has changed</w:t>
      </w:r>
    </w:p>
    <w:p w:rsidR="00832709" w:rsidRPr="00DF6E65" w:rsidRDefault="00832709" w:rsidP="00E76929">
      <w:pPr>
        <w:pStyle w:val="BodyText"/>
        <w:numPr>
          <w:ilvl w:val="0"/>
          <w:numId w:val="306"/>
        </w:numPr>
        <w:ind w:left="2160"/>
      </w:pPr>
      <w:r w:rsidRPr="00DF6E65">
        <w:t xml:space="preserve">When employees </w:t>
      </w:r>
      <w:r w:rsidR="00FB1AFF" w:rsidRPr="00DF6E65">
        <w:t>report</w:t>
      </w:r>
      <w:r w:rsidRPr="00DF6E65">
        <w:t xml:space="preserve"> symptoms</w:t>
      </w:r>
      <w:r w:rsidR="00FB1AFF" w:rsidRPr="00DF6E65">
        <w:t xml:space="preserve"> of potential exposure</w:t>
      </w:r>
    </w:p>
    <w:p w:rsidR="00832709" w:rsidRPr="00DF6E65" w:rsidRDefault="00832709" w:rsidP="00832709">
      <w:pPr>
        <w:pStyle w:val="Heading4"/>
        <w:ind w:left="1440"/>
      </w:pPr>
      <w:r w:rsidRPr="00DF6E65">
        <w:t>The Testing program shall</w:t>
      </w:r>
    </w:p>
    <w:p w:rsidR="00832709" w:rsidRPr="00DF6E65" w:rsidRDefault="00832709" w:rsidP="00E76929">
      <w:pPr>
        <w:pStyle w:val="BodyText"/>
        <w:numPr>
          <w:ilvl w:val="0"/>
          <w:numId w:val="307"/>
        </w:numPr>
        <w:ind w:left="2160"/>
      </w:pPr>
      <w:r w:rsidRPr="00DF6E65">
        <w:t>Have a written sampling plan</w:t>
      </w:r>
    </w:p>
    <w:p w:rsidR="00832709" w:rsidRPr="00DF6E65" w:rsidRDefault="00832709" w:rsidP="00E76929">
      <w:pPr>
        <w:pStyle w:val="BodyText"/>
        <w:numPr>
          <w:ilvl w:val="0"/>
          <w:numId w:val="308"/>
        </w:numPr>
        <w:ind w:left="2880"/>
      </w:pPr>
      <w:r w:rsidRPr="00DF6E65">
        <w:t>If badges are used, at least ten (10) individuals must be tested, including faculty, students, and instructional laboratory technicians</w:t>
      </w:r>
    </w:p>
    <w:p w:rsidR="00832709" w:rsidRPr="00DF6E65" w:rsidRDefault="00832709" w:rsidP="00E76929">
      <w:pPr>
        <w:pStyle w:val="BodyText"/>
        <w:numPr>
          <w:ilvl w:val="0"/>
          <w:numId w:val="308"/>
        </w:numPr>
        <w:ind w:left="2880"/>
      </w:pPr>
      <w:r w:rsidRPr="00DF6E65">
        <w:t>If air monitoring is used, at least ten (10) samples shall be collected, five (5) of which are collected in the breathing zone of those individuals performing the dissections.</w:t>
      </w:r>
    </w:p>
    <w:p w:rsidR="00832709" w:rsidRPr="00DF6E65" w:rsidRDefault="00832709" w:rsidP="00E76929">
      <w:pPr>
        <w:pStyle w:val="BodyText"/>
        <w:numPr>
          <w:ilvl w:val="0"/>
          <w:numId w:val="308"/>
        </w:numPr>
        <w:ind w:left="2880"/>
      </w:pPr>
      <w:r w:rsidRPr="00DF6E65">
        <w:t>Testing must occur over at least two (2) different laboratory sessions</w:t>
      </w:r>
    </w:p>
    <w:p w:rsidR="00107337" w:rsidRPr="00DF6E65" w:rsidRDefault="00107337" w:rsidP="00E76929">
      <w:pPr>
        <w:pStyle w:val="BodyText"/>
        <w:numPr>
          <w:ilvl w:val="0"/>
          <w:numId w:val="307"/>
        </w:numPr>
        <w:ind w:left="2160"/>
      </w:pPr>
      <w:r w:rsidRPr="00DF6E65">
        <w:t>Record the following (8 CCR 5217 (o)(1))</w:t>
      </w:r>
    </w:p>
    <w:p w:rsidR="00107337" w:rsidRPr="00DF6E65" w:rsidRDefault="00107337" w:rsidP="00E76929">
      <w:pPr>
        <w:pStyle w:val="BodyText"/>
        <w:numPr>
          <w:ilvl w:val="0"/>
          <w:numId w:val="318"/>
        </w:numPr>
        <w:ind w:left="2880"/>
      </w:pPr>
      <w:r w:rsidRPr="00DF6E65">
        <w:t>Date of sampling</w:t>
      </w:r>
    </w:p>
    <w:p w:rsidR="00107337" w:rsidRPr="00DF6E65" w:rsidRDefault="00107337" w:rsidP="00E76929">
      <w:pPr>
        <w:pStyle w:val="BodyText"/>
        <w:numPr>
          <w:ilvl w:val="0"/>
          <w:numId w:val="318"/>
        </w:numPr>
        <w:ind w:left="2880"/>
      </w:pPr>
      <w:r w:rsidRPr="00DF6E65">
        <w:t>Operation being monitored</w:t>
      </w:r>
    </w:p>
    <w:p w:rsidR="00107337" w:rsidRPr="00DF6E65" w:rsidRDefault="00107337" w:rsidP="00E76929">
      <w:pPr>
        <w:pStyle w:val="BodyText"/>
        <w:numPr>
          <w:ilvl w:val="0"/>
          <w:numId w:val="318"/>
        </w:numPr>
        <w:ind w:left="2880"/>
      </w:pPr>
      <w:r w:rsidRPr="00DF6E65">
        <w:t>Method of sampling, including accuracy and precision</w:t>
      </w:r>
    </w:p>
    <w:p w:rsidR="00107337" w:rsidRPr="00DF6E65" w:rsidRDefault="00107337" w:rsidP="00E76929">
      <w:pPr>
        <w:pStyle w:val="BodyText"/>
        <w:numPr>
          <w:ilvl w:val="0"/>
          <w:numId w:val="318"/>
        </w:numPr>
        <w:ind w:left="2880"/>
      </w:pPr>
      <w:r w:rsidRPr="00DF6E65">
        <w:t>Number, duration, time, and results of sampling</w:t>
      </w:r>
    </w:p>
    <w:p w:rsidR="004121BF" w:rsidRPr="00DF6E65" w:rsidRDefault="004121BF" w:rsidP="00E76929">
      <w:pPr>
        <w:pStyle w:val="BodyText"/>
        <w:numPr>
          <w:ilvl w:val="0"/>
          <w:numId w:val="318"/>
        </w:numPr>
        <w:ind w:left="2880"/>
      </w:pPr>
      <w:r w:rsidRPr="00DF6E65">
        <w:t>Types of PPE being used</w:t>
      </w:r>
    </w:p>
    <w:p w:rsidR="004121BF" w:rsidRPr="00DF6E65" w:rsidRDefault="004121BF" w:rsidP="00E76929">
      <w:pPr>
        <w:pStyle w:val="BodyText"/>
        <w:numPr>
          <w:ilvl w:val="0"/>
          <w:numId w:val="318"/>
        </w:numPr>
        <w:ind w:left="2880"/>
      </w:pPr>
      <w:r w:rsidRPr="00DF6E65">
        <w:t>Name, job classification, social security numbers, and exposure estimates of monitored employees</w:t>
      </w:r>
    </w:p>
    <w:p w:rsidR="00C33769" w:rsidRPr="00DF6E65" w:rsidRDefault="00C33769" w:rsidP="00E76929">
      <w:pPr>
        <w:pStyle w:val="BodyText"/>
        <w:numPr>
          <w:ilvl w:val="0"/>
          <w:numId w:val="307"/>
        </w:numPr>
        <w:ind w:left="2160"/>
      </w:pPr>
      <w:r w:rsidRPr="00DF6E65">
        <w:t>Include a written report of results</w:t>
      </w:r>
    </w:p>
    <w:p w:rsidR="00C33769" w:rsidRPr="00DF6E65" w:rsidRDefault="00C33769" w:rsidP="00E76929">
      <w:pPr>
        <w:pStyle w:val="BodyText"/>
        <w:numPr>
          <w:ilvl w:val="0"/>
          <w:numId w:val="309"/>
        </w:numPr>
        <w:ind w:left="2880"/>
      </w:pPr>
      <w:r w:rsidRPr="00DF6E65">
        <w:t>Results must include uncertainty of measurement statements</w:t>
      </w:r>
    </w:p>
    <w:p w:rsidR="00C33769" w:rsidRPr="00DF6E65" w:rsidRDefault="00C33769" w:rsidP="00E76929">
      <w:pPr>
        <w:pStyle w:val="BodyText"/>
        <w:numPr>
          <w:ilvl w:val="0"/>
          <w:numId w:val="309"/>
        </w:numPr>
        <w:ind w:left="2880"/>
      </w:pPr>
      <w:r w:rsidRPr="00DF6E65">
        <w:t>Results will be reported as eight-hour time weighted averages</w:t>
      </w:r>
    </w:p>
    <w:p w:rsidR="00C33769" w:rsidRPr="00DF6E65" w:rsidRDefault="00C33769" w:rsidP="00E76929">
      <w:pPr>
        <w:pStyle w:val="BodyText"/>
        <w:numPr>
          <w:ilvl w:val="0"/>
          <w:numId w:val="307"/>
        </w:numPr>
        <w:ind w:left="2160"/>
      </w:pPr>
      <w:r w:rsidRPr="00DF6E65">
        <w:t>A copy of the report shall be</w:t>
      </w:r>
    </w:p>
    <w:p w:rsidR="00C33769" w:rsidRPr="00DF6E65" w:rsidRDefault="00C33769" w:rsidP="00E76929">
      <w:pPr>
        <w:pStyle w:val="BodyText"/>
        <w:numPr>
          <w:ilvl w:val="0"/>
          <w:numId w:val="310"/>
        </w:numPr>
        <w:ind w:left="2880"/>
      </w:pPr>
      <w:r w:rsidRPr="00DF6E65">
        <w:t>Presented to the faculty and employees involved in the cadaver program</w:t>
      </w:r>
    </w:p>
    <w:p w:rsidR="00C33769" w:rsidRPr="00DF6E65" w:rsidRDefault="00C33769" w:rsidP="00E76929">
      <w:pPr>
        <w:pStyle w:val="BodyText"/>
        <w:numPr>
          <w:ilvl w:val="0"/>
          <w:numId w:val="310"/>
        </w:numPr>
        <w:ind w:left="2880"/>
      </w:pPr>
      <w:r w:rsidRPr="00DF6E65">
        <w:t>Provided to the Risk Management Office</w:t>
      </w:r>
    </w:p>
    <w:p w:rsidR="004121BF" w:rsidRPr="00DF6E65" w:rsidRDefault="004121BF" w:rsidP="00E76929">
      <w:pPr>
        <w:pStyle w:val="BodyText"/>
        <w:numPr>
          <w:ilvl w:val="0"/>
          <w:numId w:val="307"/>
        </w:numPr>
        <w:ind w:left="2160"/>
      </w:pPr>
      <w:r w:rsidRPr="00DF6E65">
        <w:t>The testing records and report must be kept for thirty (30) years.</w:t>
      </w:r>
    </w:p>
    <w:p w:rsidR="00C33769" w:rsidRPr="00DF6E65" w:rsidRDefault="00C33769" w:rsidP="00C33769">
      <w:pPr>
        <w:pStyle w:val="Heading3"/>
      </w:pPr>
      <w:bookmarkStart w:id="1227" w:name="_Toc477183630"/>
      <w:bookmarkStart w:id="1228" w:name="_Toc479229991"/>
      <w:bookmarkStart w:id="1229" w:name="_Toc487008661"/>
      <w:r w:rsidRPr="00DF6E65">
        <w:lastRenderedPageBreak/>
        <w:t>The following is based on the results of the testing.</w:t>
      </w:r>
      <w:bookmarkEnd w:id="1227"/>
      <w:bookmarkEnd w:id="1228"/>
      <w:bookmarkEnd w:id="1229"/>
    </w:p>
    <w:p w:rsidR="00C33769" w:rsidRPr="00DF6E65" w:rsidRDefault="00C33769" w:rsidP="00E76929">
      <w:pPr>
        <w:pStyle w:val="Heading4"/>
        <w:numPr>
          <w:ilvl w:val="0"/>
          <w:numId w:val="311"/>
        </w:numPr>
        <w:ind w:left="1440"/>
      </w:pPr>
      <w:r w:rsidRPr="00DF6E65">
        <w:t>If the TWA is less than 0.1 ppm, no training or other</w:t>
      </w:r>
      <w:r w:rsidR="00FB1AFF" w:rsidRPr="00DF6E65">
        <w:t xml:space="preserve"> formaldehyde-specific</w:t>
      </w:r>
      <w:r w:rsidRPr="00DF6E65">
        <w:t xml:space="preserve"> requirements apply</w:t>
      </w:r>
      <w:r w:rsidR="00FB1AFF" w:rsidRPr="00DF6E65">
        <w:t>.</w:t>
      </w:r>
    </w:p>
    <w:p w:rsidR="00FB1AFF" w:rsidRPr="00DF6E65" w:rsidRDefault="00FB1AFF" w:rsidP="00E76929">
      <w:pPr>
        <w:pStyle w:val="BodyText"/>
        <w:numPr>
          <w:ilvl w:val="0"/>
          <w:numId w:val="312"/>
        </w:numPr>
        <w:ind w:left="2160"/>
      </w:pPr>
      <w:r w:rsidRPr="00DF6E65">
        <w:t>Additional air monitoring is not required unless there is a change in procedures</w:t>
      </w:r>
      <w:r w:rsidR="004121BF" w:rsidRPr="00DF6E65">
        <w:t xml:space="preserve"> or preservative chemical</w:t>
      </w:r>
      <w:r w:rsidRPr="00DF6E65">
        <w:t>.</w:t>
      </w:r>
    </w:p>
    <w:p w:rsidR="00C33769" w:rsidRPr="00DF6E65" w:rsidRDefault="00C33769" w:rsidP="00E76929">
      <w:pPr>
        <w:pStyle w:val="Heading4"/>
        <w:numPr>
          <w:ilvl w:val="0"/>
          <w:numId w:val="311"/>
        </w:numPr>
        <w:ind w:left="1440"/>
      </w:pPr>
      <w:r w:rsidRPr="00DF6E65">
        <w:t>If the TWA is between 0.1 and 0.5 ppm TWA</w:t>
      </w:r>
    </w:p>
    <w:p w:rsidR="00107337" w:rsidRPr="00DF6E65" w:rsidRDefault="00107337" w:rsidP="00E76929">
      <w:pPr>
        <w:pStyle w:val="BodyText"/>
        <w:numPr>
          <w:ilvl w:val="0"/>
          <w:numId w:val="314"/>
        </w:numPr>
        <w:ind w:left="2160"/>
      </w:pPr>
      <w:r w:rsidRPr="00DF6E65">
        <w:t xml:space="preserve">The area and bags containing cadavers must be labeled </w:t>
      </w:r>
    </w:p>
    <w:p w:rsidR="00107337" w:rsidRPr="00DF6E65" w:rsidRDefault="00107337" w:rsidP="00E76929">
      <w:pPr>
        <w:pStyle w:val="BodyText"/>
        <w:numPr>
          <w:ilvl w:val="0"/>
          <w:numId w:val="315"/>
        </w:numPr>
        <w:ind w:left="2880"/>
      </w:pPr>
      <w:r w:rsidRPr="00DF6E65">
        <w:t>That they contain formaldehyde</w:t>
      </w:r>
    </w:p>
    <w:p w:rsidR="00107337" w:rsidRPr="00DF6E65" w:rsidRDefault="00107337" w:rsidP="00E76929">
      <w:pPr>
        <w:pStyle w:val="BodyText"/>
        <w:numPr>
          <w:ilvl w:val="0"/>
          <w:numId w:val="315"/>
        </w:numPr>
        <w:ind w:left="2880"/>
      </w:pPr>
      <w:r w:rsidRPr="00DF6E65">
        <w:t>With the name and address of the UCSD body donation program</w:t>
      </w:r>
    </w:p>
    <w:p w:rsidR="00107337" w:rsidRPr="00DF6E65" w:rsidRDefault="00107337" w:rsidP="00E76929">
      <w:pPr>
        <w:pStyle w:val="BodyText"/>
        <w:numPr>
          <w:ilvl w:val="0"/>
          <w:numId w:val="315"/>
        </w:numPr>
        <w:ind w:left="2880"/>
      </w:pPr>
      <w:r w:rsidRPr="00DF6E65">
        <w:t>Statement that the physical and health hazard information is available from the employer and from the SDS</w:t>
      </w:r>
    </w:p>
    <w:p w:rsidR="00107337" w:rsidRPr="00DF6E65" w:rsidRDefault="00894EA3" w:rsidP="00E76929">
      <w:pPr>
        <w:pStyle w:val="BodyText"/>
        <w:numPr>
          <w:ilvl w:val="0"/>
          <w:numId w:val="314"/>
        </w:numPr>
        <w:ind w:left="2160"/>
      </w:pPr>
      <w:r w:rsidRPr="00DF6E65">
        <w:t xml:space="preserve">San Diego Miramar </w:t>
      </w:r>
      <w:r w:rsidR="00107337" w:rsidRPr="00DF6E65">
        <w:t xml:space="preserve">College must train the faculty and instructional lab technicians </w:t>
      </w:r>
    </w:p>
    <w:p w:rsidR="00107337" w:rsidRPr="00DF6E65" w:rsidRDefault="00107337" w:rsidP="00E76929">
      <w:pPr>
        <w:pStyle w:val="BodyText"/>
        <w:numPr>
          <w:ilvl w:val="0"/>
          <w:numId w:val="316"/>
        </w:numPr>
        <w:ind w:left="2880"/>
      </w:pPr>
      <w:r w:rsidRPr="00DF6E65">
        <w:t>At the time of initial assignment</w:t>
      </w:r>
    </w:p>
    <w:p w:rsidR="00107337" w:rsidRPr="00DF6E65" w:rsidRDefault="00107337" w:rsidP="00E76929">
      <w:pPr>
        <w:pStyle w:val="BodyText"/>
        <w:numPr>
          <w:ilvl w:val="0"/>
          <w:numId w:val="316"/>
        </w:numPr>
        <w:ind w:left="2880"/>
      </w:pPr>
      <w:r w:rsidRPr="00DF6E65">
        <w:t>Annually</w:t>
      </w:r>
    </w:p>
    <w:p w:rsidR="00107337" w:rsidRPr="00DF6E65" w:rsidRDefault="00107337" w:rsidP="00E76929">
      <w:pPr>
        <w:pStyle w:val="BodyText"/>
        <w:numPr>
          <w:ilvl w:val="0"/>
          <w:numId w:val="314"/>
        </w:numPr>
        <w:ind w:left="2160"/>
      </w:pPr>
      <w:r w:rsidRPr="00DF6E65">
        <w:t>The training program must include</w:t>
      </w:r>
    </w:p>
    <w:p w:rsidR="00107337" w:rsidRPr="00DF6E65" w:rsidRDefault="00107337" w:rsidP="00E76929">
      <w:pPr>
        <w:pStyle w:val="BodyText"/>
        <w:numPr>
          <w:ilvl w:val="0"/>
          <w:numId w:val="317"/>
        </w:numPr>
        <w:ind w:left="2880"/>
      </w:pPr>
      <w:r w:rsidRPr="00DF6E65">
        <w:t>Discussion of 8 CCR 5217</w:t>
      </w:r>
    </w:p>
    <w:p w:rsidR="00107337" w:rsidRPr="00DF6E65" w:rsidRDefault="00107337" w:rsidP="00E76929">
      <w:pPr>
        <w:pStyle w:val="BodyText"/>
        <w:numPr>
          <w:ilvl w:val="0"/>
          <w:numId w:val="317"/>
        </w:numPr>
        <w:ind w:left="2880"/>
      </w:pPr>
      <w:r w:rsidRPr="00DF6E65">
        <w:t>Purpose for and description of the medical surveillance program</w:t>
      </w:r>
    </w:p>
    <w:p w:rsidR="00107337" w:rsidRPr="00DF6E65" w:rsidRDefault="00107337" w:rsidP="00E76929">
      <w:pPr>
        <w:pStyle w:val="BodyText"/>
        <w:numPr>
          <w:ilvl w:val="0"/>
          <w:numId w:val="317"/>
        </w:numPr>
        <w:ind w:left="2880"/>
      </w:pPr>
      <w:r w:rsidRPr="00DF6E65">
        <w:t>Health hazards of formaldehyde</w:t>
      </w:r>
    </w:p>
    <w:p w:rsidR="00107337" w:rsidRPr="00DF6E65" w:rsidRDefault="00107337" w:rsidP="00E76929">
      <w:pPr>
        <w:pStyle w:val="BodyText"/>
        <w:numPr>
          <w:ilvl w:val="0"/>
          <w:numId w:val="317"/>
        </w:numPr>
        <w:ind w:left="2880"/>
      </w:pPr>
      <w:r w:rsidRPr="00DF6E65">
        <w:t>Signs and symptoms of formaldehyde exposure</w:t>
      </w:r>
    </w:p>
    <w:p w:rsidR="00107337" w:rsidRPr="00DF6E65" w:rsidRDefault="00107337" w:rsidP="00E76929">
      <w:pPr>
        <w:pStyle w:val="BodyText"/>
        <w:numPr>
          <w:ilvl w:val="0"/>
          <w:numId w:val="317"/>
        </w:numPr>
        <w:ind w:left="2880"/>
      </w:pPr>
      <w:r w:rsidRPr="00DF6E65">
        <w:t>Reporting protocol for potential formaldehyde exposure</w:t>
      </w:r>
    </w:p>
    <w:p w:rsidR="00107337" w:rsidRPr="00DF6E65" w:rsidRDefault="00107337" w:rsidP="00E76929">
      <w:pPr>
        <w:pStyle w:val="BodyText"/>
        <w:numPr>
          <w:ilvl w:val="0"/>
          <w:numId w:val="317"/>
        </w:numPr>
        <w:ind w:left="2880"/>
      </w:pPr>
      <w:r w:rsidRPr="00DF6E65">
        <w:t>Description of operations involving cadavers</w:t>
      </w:r>
    </w:p>
    <w:p w:rsidR="00107337" w:rsidRPr="00DF6E65" w:rsidRDefault="00107337" w:rsidP="00E76929">
      <w:pPr>
        <w:pStyle w:val="BodyText"/>
        <w:numPr>
          <w:ilvl w:val="0"/>
          <w:numId w:val="317"/>
        </w:numPr>
        <w:ind w:left="2880"/>
      </w:pPr>
      <w:r w:rsidRPr="00DF6E65">
        <w:t>Explanation of safe work practices</w:t>
      </w:r>
    </w:p>
    <w:p w:rsidR="00107337" w:rsidRPr="00DF6E65" w:rsidRDefault="00107337" w:rsidP="00E76929">
      <w:pPr>
        <w:pStyle w:val="BodyText"/>
        <w:numPr>
          <w:ilvl w:val="0"/>
          <w:numId w:val="317"/>
        </w:numPr>
        <w:ind w:left="2880"/>
      </w:pPr>
      <w:r w:rsidRPr="00DF6E65">
        <w:t>Use and limitations of PPE</w:t>
      </w:r>
    </w:p>
    <w:p w:rsidR="00107337" w:rsidRPr="00DF6E65" w:rsidRDefault="00107337" w:rsidP="00E76929">
      <w:pPr>
        <w:pStyle w:val="BodyText"/>
        <w:numPr>
          <w:ilvl w:val="0"/>
          <w:numId w:val="317"/>
        </w:numPr>
        <w:ind w:left="2880"/>
      </w:pPr>
      <w:r w:rsidRPr="00DF6E65">
        <w:t>Emergency response, including spills and clean up procedures</w:t>
      </w:r>
    </w:p>
    <w:p w:rsidR="00107337" w:rsidRPr="00DF6E65" w:rsidRDefault="00107337" w:rsidP="00E76929">
      <w:pPr>
        <w:pStyle w:val="BodyText"/>
        <w:numPr>
          <w:ilvl w:val="0"/>
          <w:numId w:val="317"/>
        </w:numPr>
        <w:ind w:left="2880"/>
      </w:pPr>
      <w:r w:rsidRPr="00DF6E65">
        <w:t>Engineering and work practice controls</w:t>
      </w:r>
    </w:p>
    <w:p w:rsidR="00107337" w:rsidRPr="00DF6E65" w:rsidRDefault="00107337" w:rsidP="00E76929">
      <w:pPr>
        <w:pStyle w:val="BodyText"/>
        <w:numPr>
          <w:ilvl w:val="0"/>
          <w:numId w:val="317"/>
        </w:numPr>
        <w:ind w:left="2880"/>
      </w:pPr>
      <w:r w:rsidRPr="00DF6E65">
        <w:t>Review of emergency procedures</w:t>
      </w:r>
    </w:p>
    <w:p w:rsidR="00107337" w:rsidRPr="00DF6E65" w:rsidRDefault="00107337" w:rsidP="00E76929">
      <w:pPr>
        <w:pStyle w:val="BodyText"/>
        <w:numPr>
          <w:ilvl w:val="0"/>
          <w:numId w:val="317"/>
        </w:numPr>
        <w:ind w:left="2880"/>
      </w:pPr>
      <w:r w:rsidRPr="00DF6E65">
        <w:t>How to locate written training materials</w:t>
      </w:r>
    </w:p>
    <w:p w:rsidR="00FB1AFF" w:rsidRPr="00DF6E65" w:rsidRDefault="00FB1AFF" w:rsidP="00E76929">
      <w:pPr>
        <w:pStyle w:val="Heading4"/>
        <w:numPr>
          <w:ilvl w:val="0"/>
          <w:numId w:val="311"/>
        </w:numPr>
        <w:ind w:left="1440"/>
      </w:pPr>
      <w:r w:rsidRPr="00DF6E65">
        <w:t xml:space="preserve">If the TWA exceeds 0.5 ppm, </w:t>
      </w:r>
      <w:r w:rsidR="00107337" w:rsidRPr="00DF6E65">
        <w:t xml:space="preserve">in addition to ‘b’ above, </w:t>
      </w:r>
      <w:r w:rsidR="00894EA3" w:rsidRPr="00DF6E65">
        <w:t>San Diego Miramar</w:t>
      </w:r>
      <w:r w:rsidRPr="00DF6E65">
        <w:t xml:space="preserve"> College shall</w:t>
      </w:r>
    </w:p>
    <w:p w:rsidR="00FB1AFF" w:rsidRPr="00DF6E65" w:rsidRDefault="00FB1AFF" w:rsidP="00E76929">
      <w:pPr>
        <w:pStyle w:val="BodyText"/>
        <w:numPr>
          <w:ilvl w:val="0"/>
          <w:numId w:val="313"/>
        </w:numPr>
        <w:ind w:left="2160"/>
      </w:pPr>
      <w:r w:rsidRPr="00DF6E65">
        <w:t>Conduct air monitoring as noted above every six (6) months (8 CCR 5217 (d)(3)(A))</w:t>
      </w:r>
    </w:p>
    <w:p w:rsidR="00FB1AFF" w:rsidRPr="00DF6E65" w:rsidRDefault="00FB1AFF" w:rsidP="00E76929">
      <w:pPr>
        <w:pStyle w:val="BodyText"/>
        <w:numPr>
          <w:ilvl w:val="0"/>
          <w:numId w:val="313"/>
        </w:numPr>
        <w:ind w:left="2160"/>
      </w:pPr>
      <w:r w:rsidRPr="00DF6E65">
        <w:t>Notify employees of the measured levels within fifteen (15) days of obtaining results</w:t>
      </w:r>
    </w:p>
    <w:p w:rsidR="004121BF" w:rsidRPr="00DF6E65" w:rsidRDefault="004121BF" w:rsidP="00E76929">
      <w:pPr>
        <w:pStyle w:val="BodyText"/>
        <w:numPr>
          <w:ilvl w:val="0"/>
          <w:numId w:val="313"/>
        </w:numPr>
        <w:ind w:left="2160"/>
      </w:pPr>
      <w:r w:rsidRPr="00DF6E65">
        <w:t>Provide additional required PPE, including respiratory protection</w:t>
      </w:r>
    </w:p>
    <w:p w:rsidR="004121BF" w:rsidRPr="00DF6E65" w:rsidRDefault="004121BF" w:rsidP="00E76929">
      <w:pPr>
        <w:pStyle w:val="BodyText"/>
        <w:numPr>
          <w:ilvl w:val="0"/>
          <w:numId w:val="313"/>
        </w:numPr>
        <w:ind w:left="2160"/>
      </w:pPr>
      <w:r w:rsidRPr="00DF6E65">
        <w:t>Install required signage pursuant to 8 CCR 5217 (e)(1)(A) and (h)(2)(B)(1)</w:t>
      </w:r>
    </w:p>
    <w:p w:rsidR="00FB1AFF" w:rsidRPr="00DF6E65" w:rsidRDefault="00FB1AFF" w:rsidP="00E76929">
      <w:pPr>
        <w:pStyle w:val="BodyText"/>
        <w:numPr>
          <w:ilvl w:val="0"/>
          <w:numId w:val="313"/>
        </w:numPr>
        <w:ind w:left="2160"/>
      </w:pPr>
      <w:r w:rsidRPr="00DF6E65">
        <w:t>Institute a formaldehyde medial surveillance program as outlined in 8 CCR 5217 (l)</w:t>
      </w:r>
    </w:p>
    <w:p w:rsidR="00FB1AFF" w:rsidRPr="00DF6E65" w:rsidRDefault="00FB1AFF" w:rsidP="004121BF">
      <w:pPr>
        <w:pStyle w:val="BodyText"/>
      </w:pPr>
    </w:p>
    <w:p w:rsidR="00832709" w:rsidRPr="00DF6E65" w:rsidRDefault="00832709" w:rsidP="00832709">
      <w:pPr>
        <w:pStyle w:val="BodyText"/>
      </w:pPr>
    </w:p>
    <w:p w:rsidR="00832709" w:rsidRPr="00DF6E65" w:rsidRDefault="00832709" w:rsidP="00832709">
      <w:pPr>
        <w:pStyle w:val="BodyText"/>
      </w:pPr>
    </w:p>
    <w:p w:rsidR="00832709" w:rsidRPr="00DF6E65" w:rsidRDefault="00832709" w:rsidP="00832709">
      <w:pPr>
        <w:pStyle w:val="Heading4"/>
        <w:numPr>
          <w:ilvl w:val="0"/>
          <w:numId w:val="0"/>
        </w:numPr>
        <w:ind w:left="1440"/>
      </w:pPr>
    </w:p>
    <w:p w:rsidR="0001387E" w:rsidRPr="00DF6E65" w:rsidRDefault="00EB4EE3" w:rsidP="0001387E">
      <w:pPr>
        <w:rPr>
          <w:rFonts w:ascii="Times New Roman" w:eastAsia="Calibri" w:hAnsi="Times New Roman"/>
          <w:sz w:val="24"/>
        </w:rPr>
      </w:pPr>
      <w:r w:rsidRPr="00DF6E65">
        <w:br w:type="page"/>
      </w:r>
    </w:p>
    <w:p w:rsidR="0001387E" w:rsidRPr="00DF6E65" w:rsidRDefault="0001387E" w:rsidP="0001387E">
      <w:pPr>
        <w:pStyle w:val="BodyText"/>
      </w:pPr>
    </w:p>
    <w:p w:rsidR="00FC7E3B" w:rsidRPr="00DF6E65" w:rsidRDefault="00F270F6" w:rsidP="005B573F">
      <w:pPr>
        <w:pStyle w:val="Heading2"/>
        <w:numPr>
          <w:ilvl w:val="1"/>
          <w:numId w:val="98"/>
        </w:numPr>
        <w:ind w:left="0"/>
      </w:pPr>
      <w:bookmarkStart w:id="1230" w:name="_Toc487008662"/>
      <w:r w:rsidRPr="00DF6E65">
        <w:t>Lead (8 CCR 5198</w:t>
      </w:r>
      <w:r w:rsidR="00FC7E3B" w:rsidRPr="00DF6E65">
        <w:t>)</w:t>
      </w:r>
      <w:bookmarkEnd w:id="1230"/>
    </w:p>
    <w:p w:rsidR="0001387E" w:rsidRPr="00DF6E65" w:rsidRDefault="0001387E" w:rsidP="0001387E">
      <w:pPr>
        <w:pStyle w:val="BodyText"/>
      </w:pPr>
    </w:p>
    <w:p w:rsidR="0001387E" w:rsidRPr="00DF6E65" w:rsidRDefault="0001387E" w:rsidP="0001387E">
      <w:pPr>
        <w:pStyle w:val="BodyText"/>
      </w:pPr>
      <w:r w:rsidRPr="00DF6E65">
        <w:t xml:space="preserve">The requirements for testing and monitoring </w:t>
      </w:r>
      <w:r w:rsidR="00F270F6" w:rsidRPr="00DF6E65">
        <w:t>relate to employee exposure of airborne lead particles (8 CCR 5198 (d)(3)(A)(2). As the processes that use lead do not generate airborne inhalable or respirable particles,</w:t>
      </w:r>
      <w:r w:rsidR="00D760CB" w:rsidRPr="00DF6E65">
        <w:t xml:space="preserve"> </w:t>
      </w:r>
      <w:r w:rsidR="00894EA3" w:rsidRPr="00DF6E65">
        <w:t>San Diego Miramar</w:t>
      </w:r>
      <w:r w:rsidR="00D760CB" w:rsidRPr="00DF6E65">
        <w:t xml:space="preserve"> College</w:t>
      </w:r>
      <w:r w:rsidR="00F270F6" w:rsidRPr="00DF6E65">
        <w:t xml:space="preserve"> has determined that the monitoring, medical surveillance, and control methods are not required as they pertain to lead.</w:t>
      </w:r>
    </w:p>
    <w:p w:rsidR="0001387E" w:rsidRPr="00DF6E65" w:rsidRDefault="0001387E" w:rsidP="0001387E">
      <w:pPr>
        <w:pStyle w:val="BodyText"/>
      </w:pPr>
    </w:p>
    <w:p w:rsidR="00030A30" w:rsidRPr="00DF6E65" w:rsidRDefault="00030A30" w:rsidP="00F270F6">
      <w:pPr>
        <w:pStyle w:val="Heading4"/>
        <w:numPr>
          <w:ilvl w:val="0"/>
          <w:numId w:val="0"/>
        </w:numPr>
      </w:pPr>
    </w:p>
    <w:p w:rsidR="00030A30" w:rsidRPr="00DF6E65" w:rsidRDefault="00030A30" w:rsidP="00030A30">
      <w:pPr>
        <w:pStyle w:val="Heading4"/>
        <w:numPr>
          <w:ilvl w:val="0"/>
          <w:numId w:val="0"/>
        </w:numPr>
        <w:ind w:left="720" w:hanging="360"/>
      </w:pPr>
    </w:p>
    <w:p w:rsidR="00BB6A85" w:rsidRPr="00DF6E65" w:rsidRDefault="00BB6A85" w:rsidP="00030A30">
      <w:pPr>
        <w:pStyle w:val="Heading4"/>
        <w:numPr>
          <w:ilvl w:val="0"/>
          <w:numId w:val="0"/>
        </w:numPr>
        <w:ind w:left="720" w:hanging="360"/>
      </w:pPr>
    </w:p>
    <w:p w:rsidR="00BB6A85" w:rsidRPr="00DF6E65" w:rsidRDefault="00BB6A85" w:rsidP="00BB6A85">
      <w:pPr>
        <w:pStyle w:val="Heading4"/>
        <w:numPr>
          <w:ilvl w:val="0"/>
          <w:numId w:val="0"/>
        </w:numPr>
        <w:ind w:left="720" w:hanging="360"/>
        <w:sectPr w:rsidR="00BB6A85" w:rsidRPr="00DF6E65" w:rsidSect="00894EA3">
          <w:headerReference w:type="default" r:id="rId30"/>
          <w:footerReference w:type="default" r:id="rId31"/>
          <w:pgSz w:w="12240" w:h="15840"/>
          <w:pgMar w:top="1500" w:right="960" w:bottom="280" w:left="980" w:header="432" w:footer="432" w:gutter="0"/>
          <w:cols w:space="720"/>
          <w:docGrid w:linePitch="299"/>
        </w:sectPr>
      </w:pPr>
    </w:p>
    <w:p w:rsidR="00BB6A85" w:rsidRPr="00DF6E65" w:rsidRDefault="00BB6A85" w:rsidP="00BB6A85">
      <w:pPr>
        <w:pStyle w:val="Heading1"/>
        <w:numPr>
          <w:ilvl w:val="0"/>
          <w:numId w:val="0"/>
        </w:numPr>
        <w:jc w:val="center"/>
      </w:pPr>
      <w:bookmarkStart w:id="1231" w:name="_Toc487008663"/>
      <w:r w:rsidRPr="00DF6E65">
        <w:lastRenderedPageBreak/>
        <w:t>TRAINING RECORD</w:t>
      </w:r>
      <w:bookmarkEnd w:id="1231"/>
    </w:p>
    <w:p w:rsidR="00030A30" w:rsidRPr="00DF6E65" w:rsidRDefault="00BB6A85" w:rsidP="00BB6A85">
      <w:pPr>
        <w:pStyle w:val="Heading4"/>
        <w:numPr>
          <w:ilvl w:val="0"/>
          <w:numId w:val="0"/>
        </w:numPr>
        <w:ind w:left="720" w:hanging="360"/>
        <w:jc w:val="center"/>
        <w:rPr>
          <w:b/>
          <w:sz w:val="28"/>
          <w:szCs w:val="28"/>
        </w:rPr>
      </w:pPr>
      <w:r w:rsidRPr="00DF6E65">
        <w:rPr>
          <w:b/>
          <w:sz w:val="28"/>
          <w:szCs w:val="28"/>
        </w:rPr>
        <w:t>Facility: _______________________________________</w:t>
      </w:r>
    </w:p>
    <w:p w:rsidR="00BB6A85" w:rsidRPr="00DF6E65" w:rsidRDefault="00BB6A85" w:rsidP="00BB6A85">
      <w:pPr>
        <w:pStyle w:val="Heading4"/>
        <w:numPr>
          <w:ilvl w:val="0"/>
          <w:numId w:val="0"/>
        </w:numPr>
        <w:ind w:left="720" w:hanging="360"/>
        <w:jc w:val="center"/>
      </w:pPr>
    </w:p>
    <w:tbl>
      <w:tblPr>
        <w:tblStyle w:val="TableGrid"/>
        <w:tblW w:w="0" w:type="auto"/>
        <w:tblLayout w:type="fixed"/>
        <w:tblLook w:val="04A0" w:firstRow="1" w:lastRow="0" w:firstColumn="1" w:lastColumn="0" w:noHBand="0" w:noVBand="1"/>
      </w:tblPr>
      <w:tblGrid>
        <w:gridCol w:w="2538"/>
        <w:gridCol w:w="1350"/>
        <w:gridCol w:w="630"/>
        <w:gridCol w:w="3600"/>
        <w:gridCol w:w="2070"/>
        <w:gridCol w:w="2988"/>
      </w:tblGrid>
      <w:tr w:rsidR="00DF6E65" w:rsidRPr="00DF6E65" w:rsidTr="00FB1AFF">
        <w:tc>
          <w:tcPr>
            <w:tcW w:w="2538" w:type="dxa"/>
            <w:tcBorders>
              <w:top w:val="single" w:sz="4" w:space="0" w:color="auto"/>
            </w:tcBorders>
            <w:shd w:val="clear" w:color="auto" w:fill="auto"/>
          </w:tcPr>
          <w:p w:rsidR="00BB6A85" w:rsidRPr="00DF6E65" w:rsidRDefault="00BB6A85" w:rsidP="00FB1AFF">
            <w:pPr>
              <w:rPr>
                <w:rFonts w:ascii="Times New Roman" w:hAnsi="Times New Roman" w:cs="Times New Roman"/>
                <w:b/>
                <w:sz w:val="28"/>
                <w:szCs w:val="28"/>
              </w:rPr>
            </w:pPr>
            <w:r w:rsidRPr="00DF6E65">
              <w:rPr>
                <w:rFonts w:ascii="Times New Roman" w:hAnsi="Times New Roman" w:cs="Times New Roman"/>
                <w:b/>
                <w:sz w:val="28"/>
                <w:szCs w:val="28"/>
              </w:rPr>
              <w:t>Date</w:t>
            </w:r>
          </w:p>
          <w:p w:rsidR="00BB6A85" w:rsidRPr="00DF6E65" w:rsidRDefault="00BB6A85" w:rsidP="00FB1AFF">
            <w:pPr>
              <w:rPr>
                <w:rFonts w:ascii="Times New Roman" w:hAnsi="Times New Roman" w:cs="Times New Roman"/>
                <w:b/>
                <w:sz w:val="28"/>
                <w:szCs w:val="28"/>
              </w:rPr>
            </w:pPr>
          </w:p>
        </w:tc>
        <w:tc>
          <w:tcPr>
            <w:tcW w:w="1980" w:type="dxa"/>
            <w:gridSpan w:val="2"/>
            <w:tcBorders>
              <w:top w:val="single" w:sz="4" w:space="0" w:color="auto"/>
            </w:tcBorders>
            <w:shd w:val="clear" w:color="auto" w:fill="auto"/>
          </w:tcPr>
          <w:p w:rsidR="00BB6A85" w:rsidRPr="00DF6E65" w:rsidRDefault="00BB6A85" w:rsidP="00FB1AFF">
            <w:pPr>
              <w:rPr>
                <w:rFonts w:ascii="Times New Roman" w:hAnsi="Times New Roman" w:cs="Times New Roman"/>
                <w:b/>
                <w:sz w:val="28"/>
                <w:szCs w:val="28"/>
              </w:rPr>
            </w:pPr>
            <w:r w:rsidRPr="00DF6E65">
              <w:rPr>
                <w:rFonts w:ascii="Times New Roman" w:hAnsi="Times New Roman" w:cs="Times New Roman"/>
                <w:b/>
                <w:sz w:val="28"/>
                <w:szCs w:val="28"/>
              </w:rPr>
              <w:t>Time</w:t>
            </w:r>
          </w:p>
        </w:tc>
        <w:tc>
          <w:tcPr>
            <w:tcW w:w="8658" w:type="dxa"/>
            <w:gridSpan w:val="3"/>
            <w:tcBorders>
              <w:top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r w:rsidRPr="00DF6E65">
              <w:rPr>
                <w:rFonts w:ascii="Times New Roman" w:hAnsi="Times New Roman" w:cs="Times New Roman"/>
                <w:b/>
                <w:sz w:val="28"/>
                <w:szCs w:val="28"/>
              </w:rPr>
              <w:t>Instructor</w:t>
            </w:r>
          </w:p>
        </w:tc>
      </w:tr>
      <w:tr w:rsidR="00DF6E65" w:rsidRPr="00DF6E65" w:rsidTr="00FB1AFF">
        <w:tc>
          <w:tcPr>
            <w:tcW w:w="3888" w:type="dxa"/>
            <w:gridSpan w:val="2"/>
            <w:tcBorders>
              <w:top w:val="single" w:sz="4" w:space="0" w:color="auto"/>
              <w:bottom w:val="single" w:sz="4" w:space="0" w:color="auto"/>
            </w:tcBorders>
            <w:shd w:val="clear" w:color="auto" w:fill="BFBFBF" w:themeFill="background1" w:themeFillShade="BF"/>
          </w:tcPr>
          <w:p w:rsidR="00BB6A85" w:rsidRPr="00DF6E65" w:rsidRDefault="00BB6A85" w:rsidP="00FB1AFF">
            <w:pPr>
              <w:jc w:val="center"/>
              <w:rPr>
                <w:rFonts w:ascii="Times New Roman" w:hAnsi="Times New Roman" w:cs="Times New Roman"/>
                <w:b/>
                <w:sz w:val="28"/>
                <w:szCs w:val="28"/>
              </w:rPr>
            </w:pPr>
            <w:r w:rsidRPr="00DF6E65">
              <w:rPr>
                <w:rFonts w:ascii="Times New Roman" w:hAnsi="Times New Roman" w:cs="Times New Roman"/>
                <w:b/>
                <w:sz w:val="28"/>
                <w:szCs w:val="28"/>
              </w:rPr>
              <w:t>Name (print)</w:t>
            </w:r>
          </w:p>
        </w:tc>
        <w:tc>
          <w:tcPr>
            <w:tcW w:w="4230" w:type="dxa"/>
            <w:gridSpan w:val="2"/>
            <w:tcBorders>
              <w:top w:val="single" w:sz="4" w:space="0" w:color="auto"/>
              <w:bottom w:val="single" w:sz="4" w:space="0" w:color="auto"/>
            </w:tcBorders>
            <w:shd w:val="clear" w:color="auto" w:fill="BFBFBF" w:themeFill="background1" w:themeFillShade="BF"/>
          </w:tcPr>
          <w:p w:rsidR="00BB6A85" w:rsidRPr="00DF6E65" w:rsidRDefault="00BB6A85" w:rsidP="00FB1AFF">
            <w:pPr>
              <w:jc w:val="center"/>
              <w:rPr>
                <w:rFonts w:ascii="Times New Roman" w:hAnsi="Times New Roman" w:cs="Times New Roman"/>
                <w:b/>
                <w:sz w:val="28"/>
                <w:szCs w:val="28"/>
              </w:rPr>
            </w:pPr>
            <w:r w:rsidRPr="00DF6E65">
              <w:rPr>
                <w:rFonts w:ascii="Times New Roman" w:hAnsi="Times New Roman" w:cs="Times New Roman"/>
                <w:b/>
                <w:sz w:val="28"/>
                <w:szCs w:val="28"/>
              </w:rPr>
              <w:t>Signature</w:t>
            </w:r>
          </w:p>
        </w:tc>
        <w:tc>
          <w:tcPr>
            <w:tcW w:w="2070" w:type="dxa"/>
            <w:tcBorders>
              <w:top w:val="single" w:sz="4" w:space="0" w:color="auto"/>
              <w:bottom w:val="single" w:sz="4" w:space="0" w:color="auto"/>
            </w:tcBorders>
            <w:shd w:val="clear" w:color="auto" w:fill="BFBFBF" w:themeFill="background1" w:themeFillShade="BF"/>
          </w:tcPr>
          <w:p w:rsidR="00BB6A85" w:rsidRPr="00DF6E65" w:rsidRDefault="00BB6A85" w:rsidP="00FB1AFF">
            <w:pPr>
              <w:jc w:val="center"/>
              <w:rPr>
                <w:rFonts w:ascii="Times New Roman" w:hAnsi="Times New Roman" w:cs="Times New Roman"/>
                <w:b/>
                <w:sz w:val="28"/>
                <w:szCs w:val="28"/>
              </w:rPr>
            </w:pPr>
            <w:r w:rsidRPr="00DF6E65">
              <w:rPr>
                <w:rFonts w:ascii="Times New Roman" w:hAnsi="Times New Roman" w:cs="Times New Roman"/>
                <w:b/>
                <w:sz w:val="28"/>
                <w:szCs w:val="28"/>
              </w:rPr>
              <w:t>Department</w:t>
            </w:r>
          </w:p>
        </w:tc>
        <w:tc>
          <w:tcPr>
            <w:tcW w:w="2988" w:type="dxa"/>
            <w:tcBorders>
              <w:top w:val="single" w:sz="4" w:space="0" w:color="auto"/>
              <w:bottom w:val="single" w:sz="4" w:space="0" w:color="auto"/>
            </w:tcBorders>
            <w:shd w:val="clear" w:color="auto" w:fill="BFBFBF" w:themeFill="background1" w:themeFillShade="BF"/>
          </w:tcPr>
          <w:p w:rsidR="00BB6A85" w:rsidRPr="00DF6E65" w:rsidRDefault="00BB6A85" w:rsidP="00FB1AFF">
            <w:pPr>
              <w:jc w:val="center"/>
              <w:rPr>
                <w:rFonts w:ascii="Times New Roman" w:hAnsi="Times New Roman" w:cs="Times New Roman"/>
                <w:b/>
                <w:sz w:val="28"/>
                <w:szCs w:val="28"/>
              </w:rPr>
            </w:pPr>
            <w:r w:rsidRPr="00DF6E65">
              <w:rPr>
                <w:rFonts w:ascii="Times New Roman" w:hAnsi="Times New Roman" w:cs="Times New Roman"/>
                <w:b/>
                <w:sz w:val="28"/>
                <w:szCs w:val="28"/>
              </w:rPr>
              <w:t>Supervisor</w:t>
            </w: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DF6E65" w:rsidRPr="00DF6E65" w:rsidTr="00FB1AFF">
        <w:trPr>
          <w:trHeight w:val="576"/>
        </w:trPr>
        <w:tc>
          <w:tcPr>
            <w:tcW w:w="3888"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bottom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r w:rsidR="00BB6A85" w:rsidRPr="00DF6E65" w:rsidTr="00FB1AFF">
        <w:trPr>
          <w:trHeight w:val="576"/>
        </w:trPr>
        <w:tc>
          <w:tcPr>
            <w:tcW w:w="3888" w:type="dxa"/>
            <w:gridSpan w:val="2"/>
            <w:tcBorders>
              <w:top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4230" w:type="dxa"/>
            <w:gridSpan w:val="2"/>
            <w:tcBorders>
              <w:top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070" w:type="dxa"/>
            <w:tcBorders>
              <w:top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c>
          <w:tcPr>
            <w:tcW w:w="2988" w:type="dxa"/>
            <w:tcBorders>
              <w:top w:val="single" w:sz="4" w:space="0" w:color="auto"/>
            </w:tcBorders>
            <w:shd w:val="clear" w:color="auto" w:fill="auto"/>
          </w:tcPr>
          <w:p w:rsidR="00BB6A85" w:rsidRPr="00DF6E65" w:rsidRDefault="00BB6A85" w:rsidP="00FB1AFF">
            <w:pPr>
              <w:jc w:val="center"/>
              <w:rPr>
                <w:rFonts w:ascii="Times New Roman" w:hAnsi="Times New Roman" w:cs="Times New Roman"/>
                <w:b/>
                <w:sz w:val="28"/>
                <w:szCs w:val="28"/>
              </w:rPr>
            </w:pPr>
          </w:p>
        </w:tc>
      </w:tr>
    </w:tbl>
    <w:p w:rsidR="00BB6A85" w:rsidRPr="00DF6E65" w:rsidRDefault="00BB6A85" w:rsidP="00030A30">
      <w:pPr>
        <w:pStyle w:val="Heading4"/>
        <w:numPr>
          <w:ilvl w:val="0"/>
          <w:numId w:val="0"/>
        </w:numPr>
        <w:ind w:left="720" w:hanging="360"/>
      </w:pPr>
    </w:p>
    <w:sectPr w:rsidR="00BB6A85" w:rsidRPr="00DF6E65" w:rsidSect="00BB097F">
      <w:headerReference w:type="default" r:id="rId32"/>
      <w:footerReference w:type="default" r:id="rId33"/>
      <w:pgSz w:w="15840" w:h="12240" w:orient="landscape"/>
      <w:pgMar w:top="980" w:right="1500" w:bottom="960" w:left="135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2274" w:rsidRDefault="00432274">
      <w:r>
        <w:separator/>
      </w:r>
    </w:p>
  </w:endnote>
  <w:endnote w:type="continuationSeparator" w:id="0">
    <w:p w:rsidR="00432274" w:rsidRDefault="0043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152" w:rsidRDefault="002103AB">
    <w:pPr>
      <w:pStyle w:val="Footer"/>
    </w:pPr>
    <w:r>
      <w:t>V1805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65152">
    <w:pPr>
      <w:spacing w:line="14" w:lineRule="auto"/>
      <w:rPr>
        <w:sz w:val="20"/>
        <w:szCs w:val="20"/>
      </w:rPr>
    </w:pPr>
    <w:r>
      <w:rPr>
        <w:sz w:val="20"/>
        <w:szCs w:val="20"/>
      </w:rPr>
      <w:t>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188" w:type="dxa"/>
      <w:tblLook w:val="04A0" w:firstRow="1" w:lastRow="0" w:firstColumn="1" w:lastColumn="0" w:noHBand="0" w:noVBand="1"/>
    </w:tblPr>
    <w:tblGrid>
      <w:gridCol w:w="2448"/>
      <w:gridCol w:w="4680"/>
      <w:gridCol w:w="1710"/>
      <w:gridCol w:w="1350"/>
    </w:tblGrid>
    <w:tr w:rsidR="00E3607F" w:rsidRPr="00E35436" w:rsidTr="00170B57">
      <w:trPr>
        <w:trHeight w:val="620"/>
      </w:trPr>
      <w:tc>
        <w:tcPr>
          <w:tcW w:w="2448" w:type="dxa"/>
          <w:vAlign w:val="center"/>
        </w:tcPr>
        <w:p w:rsidR="00E3607F" w:rsidRPr="00E35436" w:rsidRDefault="00E3607F" w:rsidP="00170B57">
          <w:pPr>
            <w:jc w:val="center"/>
            <w:rPr>
              <w:rFonts w:ascii="Times New Roman" w:hAnsi="Times New Roman" w:cs="Times New Roman"/>
              <w:sz w:val="20"/>
              <w:szCs w:val="20"/>
            </w:rPr>
          </w:pPr>
          <w:r w:rsidRPr="00E35436">
            <w:rPr>
              <w:rFonts w:ascii="Times New Roman" w:hAnsi="Times New Roman" w:cs="Times New Roman"/>
              <w:sz w:val="20"/>
              <w:szCs w:val="20"/>
            </w:rPr>
            <w:t>Approved by</w:t>
          </w:r>
        </w:p>
      </w:tc>
      <w:tc>
        <w:tcPr>
          <w:tcW w:w="4680" w:type="dxa"/>
          <w:vAlign w:val="center"/>
        </w:tcPr>
        <w:p w:rsidR="00E3607F" w:rsidRPr="00E35436" w:rsidRDefault="00E3607F" w:rsidP="00170B57">
          <w:pPr>
            <w:jc w:val="center"/>
            <w:rPr>
              <w:rFonts w:ascii="Times New Roman" w:hAnsi="Times New Roman" w:cs="Times New Roman"/>
              <w:sz w:val="20"/>
              <w:szCs w:val="20"/>
            </w:rPr>
          </w:pPr>
          <w:r w:rsidRPr="00E35436">
            <w:rPr>
              <w:rFonts w:ascii="Times New Roman" w:hAnsi="Times New Roman" w:cs="Times New Roman"/>
              <w:sz w:val="20"/>
              <w:szCs w:val="20"/>
            </w:rPr>
            <w:t>All printed copies are uncontrolled</w:t>
          </w:r>
        </w:p>
        <w:p w:rsidR="00E3607F" w:rsidRPr="00E35436" w:rsidRDefault="00E3607F" w:rsidP="00170B57">
          <w:pPr>
            <w:jc w:val="center"/>
            <w:rPr>
              <w:rFonts w:ascii="Times New Roman" w:hAnsi="Times New Roman" w:cs="Times New Roman"/>
              <w:sz w:val="20"/>
              <w:szCs w:val="20"/>
            </w:rPr>
          </w:pPr>
          <w:r w:rsidRPr="00E35436">
            <w:rPr>
              <w:rFonts w:ascii="Times New Roman" w:hAnsi="Times New Roman" w:cs="Times New Roman"/>
              <w:sz w:val="20"/>
              <w:szCs w:val="20"/>
            </w:rPr>
            <w:t xml:space="preserve">Print date: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DATE \@ "MMMM d, yyyy" </w:instrText>
          </w:r>
          <w:r>
            <w:rPr>
              <w:rFonts w:ascii="Times New Roman" w:hAnsi="Times New Roman" w:cs="Times New Roman"/>
              <w:sz w:val="20"/>
              <w:szCs w:val="20"/>
            </w:rPr>
            <w:fldChar w:fldCharType="separate"/>
          </w:r>
          <w:r w:rsidR="00756CB0">
            <w:rPr>
              <w:rFonts w:ascii="Times New Roman" w:hAnsi="Times New Roman" w:cs="Times New Roman"/>
              <w:noProof/>
              <w:sz w:val="20"/>
              <w:szCs w:val="20"/>
            </w:rPr>
            <w:t>September 18, 2024</w:t>
          </w:r>
          <w:r>
            <w:rPr>
              <w:rFonts w:ascii="Times New Roman" w:hAnsi="Times New Roman" w:cs="Times New Roman"/>
              <w:sz w:val="20"/>
              <w:szCs w:val="20"/>
            </w:rPr>
            <w:fldChar w:fldCharType="end"/>
          </w:r>
        </w:p>
      </w:tc>
      <w:tc>
        <w:tcPr>
          <w:tcW w:w="1710" w:type="dxa"/>
          <w:vAlign w:val="center"/>
        </w:tcPr>
        <w:p w:rsidR="00E3607F" w:rsidRDefault="00E3607F" w:rsidP="00170B57">
          <w:pPr>
            <w:rPr>
              <w:rFonts w:ascii="Times New Roman" w:hAnsi="Times New Roman" w:cs="Times New Roman"/>
              <w:sz w:val="20"/>
              <w:szCs w:val="20"/>
            </w:rPr>
          </w:pPr>
          <w:r w:rsidRPr="00E35436">
            <w:rPr>
              <w:rFonts w:ascii="Times New Roman" w:hAnsi="Times New Roman" w:cs="Times New Roman"/>
              <w:sz w:val="20"/>
              <w:szCs w:val="20"/>
            </w:rPr>
            <w:t xml:space="preserve">Rev: </w:t>
          </w:r>
          <w:r>
            <w:rPr>
              <w:rFonts w:ascii="Times New Roman" w:hAnsi="Times New Roman" w:cs="Times New Roman"/>
              <w:sz w:val="20"/>
              <w:szCs w:val="20"/>
            </w:rPr>
            <w:t>#</w:t>
          </w:r>
        </w:p>
        <w:p w:rsidR="00E3607F" w:rsidRPr="00E35436" w:rsidRDefault="00E3607F" w:rsidP="00170B57">
          <w:pPr>
            <w:rPr>
              <w:rFonts w:ascii="Times New Roman" w:hAnsi="Times New Roman" w:cs="Times New Roman"/>
              <w:sz w:val="20"/>
              <w:szCs w:val="20"/>
            </w:rPr>
          </w:pPr>
          <w:r>
            <w:rPr>
              <w:rFonts w:ascii="Times New Roman" w:hAnsi="Times New Roman" w:cs="Times New Roman"/>
              <w:sz w:val="20"/>
              <w:szCs w:val="20"/>
            </w:rPr>
            <w:t xml:space="preserve">Rev Date: </w:t>
          </w:r>
        </w:p>
      </w:tc>
      <w:tc>
        <w:tcPr>
          <w:tcW w:w="1350" w:type="dxa"/>
          <w:vAlign w:val="center"/>
        </w:tcPr>
        <w:p w:rsidR="00E3607F" w:rsidRPr="00E35436" w:rsidRDefault="00E3607F" w:rsidP="00170B57">
          <w:pPr>
            <w:jc w:val="center"/>
            <w:rPr>
              <w:rFonts w:ascii="Times New Roman" w:hAnsi="Times New Roman" w:cs="Times New Roman"/>
              <w:sz w:val="20"/>
              <w:szCs w:val="20"/>
            </w:rPr>
          </w:pPr>
          <w:r w:rsidRPr="00E35436">
            <w:rPr>
              <w:rFonts w:ascii="Times New Roman" w:hAnsi="Times New Roman" w:cs="Times New Roman"/>
              <w:sz w:val="20"/>
              <w:szCs w:val="20"/>
            </w:rPr>
            <w:t xml:space="preserve">Page </w:t>
          </w:r>
          <w:r w:rsidRPr="00E35436">
            <w:rPr>
              <w:rFonts w:ascii="Times New Roman" w:hAnsi="Times New Roman" w:cs="Times New Roman"/>
              <w:b/>
              <w:sz w:val="20"/>
              <w:szCs w:val="20"/>
            </w:rPr>
            <w:fldChar w:fldCharType="begin"/>
          </w:r>
          <w:r w:rsidRPr="00E35436">
            <w:rPr>
              <w:rFonts w:ascii="Times New Roman" w:hAnsi="Times New Roman" w:cs="Times New Roman"/>
              <w:b/>
              <w:sz w:val="20"/>
              <w:szCs w:val="20"/>
            </w:rPr>
            <w:instrText xml:space="preserve"> PAGE  \* Arabic  \* MERGEFORMAT </w:instrText>
          </w:r>
          <w:r w:rsidRPr="00E35436">
            <w:rPr>
              <w:rFonts w:ascii="Times New Roman" w:hAnsi="Times New Roman" w:cs="Times New Roman"/>
              <w:b/>
              <w:sz w:val="20"/>
              <w:szCs w:val="20"/>
            </w:rPr>
            <w:fldChar w:fldCharType="separate"/>
          </w:r>
          <w:r w:rsidRPr="00E01916">
            <w:rPr>
              <w:rFonts w:ascii="Times New Roman" w:hAnsi="Times New Roman" w:cs="Times New Roman"/>
              <w:noProof/>
              <w:sz w:val="20"/>
              <w:szCs w:val="20"/>
            </w:rPr>
            <w:t>11</w:t>
          </w:r>
          <w:r w:rsidRPr="00E35436">
            <w:rPr>
              <w:rFonts w:ascii="Times New Roman" w:hAnsi="Times New Roman" w:cs="Times New Roman"/>
              <w:b/>
              <w:sz w:val="20"/>
              <w:szCs w:val="20"/>
            </w:rPr>
            <w:fldChar w:fldCharType="end"/>
          </w:r>
          <w:r w:rsidRPr="00E35436">
            <w:rPr>
              <w:rFonts w:ascii="Times New Roman" w:hAnsi="Times New Roman" w:cs="Times New Roman"/>
              <w:sz w:val="20"/>
              <w:szCs w:val="20"/>
            </w:rPr>
            <w:t xml:space="preserve"> of </w:t>
          </w:r>
          <w:r w:rsidRPr="00E35436">
            <w:rPr>
              <w:rFonts w:ascii="Times New Roman" w:hAnsi="Times New Roman" w:cs="Times New Roman"/>
              <w:b/>
              <w:sz w:val="20"/>
              <w:szCs w:val="20"/>
            </w:rPr>
            <w:fldChar w:fldCharType="begin"/>
          </w:r>
          <w:r w:rsidRPr="00E35436">
            <w:rPr>
              <w:rFonts w:ascii="Times New Roman" w:hAnsi="Times New Roman" w:cs="Times New Roman"/>
              <w:b/>
              <w:sz w:val="20"/>
              <w:szCs w:val="20"/>
            </w:rPr>
            <w:instrText xml:space="preserve"> NUMPAGES  \* Arabic  \* MERGEFORMAT </w:instrText>
          </w:r>
          <w:r w:rsidRPr="00E35436">
            <w:rPr>
              <w:rFonts w:ascii="Times New Roman" w:hAnsi="Times New Roman" w:cs="Times New Roman"/>
              <w:b/>
              <w:sz w:val="20"/>
              <w:szCs w:val="20"/>
            </w:rPr>
            <w:fldChar w:fldCharType="separate"/>
          </w:r>
          <w:r w:rsidR="00986D75" w:rsidRPr="00986D75">
            <w:rPr>
              <w:rFonts w:ascii="Times New Roman" w:hAnsi="Times New Roman" w:cs="Times New Roman"/>
              <w:noProof/>
              <w:sz w:val="20"/>
              <w:szCs w:val="20"/>
            </w:rPr>
            <w:t>67</w:t>
          </w:r>
          <w:r w:rsidRPr="00E35436">
            <w:rPr>
              <w:rFonts w:ascii="Times New Roman" w:hAnsi="Times New Roman" w:cs="Times New Roman"/>
              <w:b/>
              <w:sz w:val="20"/>
              <w:szCs w:val="20"/>
            </w:rPr>
            <w:fldChar w:fldCharType="end"/>
          </w:r>
        </w:p>
      </w:tc>
    </w:tr>
  </w:tbl>
  <w:p w:rsidR="00E3607F" w:rsidRDefault="00E3607F">
    <w:pPr>
      <w:spacing w:line="14" w:lineRule="auto"/>
      <w:rPr>
        <w:sz w:val="20"/>
        <w:szCs w:val="20"/>
      </w:rPr>
    </w:pPr>
    <w:r>
      <w:rPr>
        <w:noProof/>
      </w:rPr>
      <mc:AlternateContent>
        <mc:Choice Requires="wps">
          <w:drawing>
            <wp:anchor distT="0" distB="0" distL="114300" distR="114300" simplePos="0" relativeHeight="502779968" behindDoc="1" locked="0" layoutInCell="1" allowOverlap="1" wp14:anchorId="499FD8B8" wp14:editId="1449DED7">
              <wp:simplePos x="0" y="0"/>
              <wp:positionH relativeFrom="page">
                <wp:posOffset>7106920</wp:posOffset>
              </wp:positionH>
              <wp:positionV relativeFrom="page">
                <wp:posOffset>9444990</wp:posOffset>
              </wp:positionV>
              <wp:extent cx="121920" cy="165735"/>
              <wp:effectExtent l="1270" t="0" r="635" b="0"/>
              <wp:wrapNone/>
              <wp:docPr id="19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07F" w:rsidRDefault="00E3607F">
                          <w:pPr>
                            <w:pStyle w:val="BodyText"/>
                            <w:spacing w:line="245" w:lineRule="exact"/>
                            <w:ind w:left="40"/>
                          </w:pPr>
                          <w:r>
                            <w:fldChar w:fldCharType="begin"/>
                          </w:r>
                          <w:r>
                            <w:instrText xml:space="preserve"> PAGE </w:instrText>
                          </w:r>
                          <w:r>
                            <w:fldChar w:fldCharType="separate"/>
                          </w:r>
                          <w:r>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FD8B8" id="_x0000_t202" coordsize="21600,21600" o:spt="202" path="m,l,21600r21600,l21600,xe">
              <v:stroke joinstyle="miter"/>
              <v:path gradientshapeok="t" o:connecttype="rect"/>
            </v:shapetype>
            <v:shape id="Text Box 179" o:spid="_x0000_s1026" type="#_x0000_t202" style="position:absolute;margin-left:559.6pt;margin-top:743.7pt;width:9.6pt;height:13.05pt;z-index:-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zErQIAAKw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" filled="f" stroked="f">
              <v:textbox inset="0,0,0,0">
                <w:txbxContent>
                  <w:p w:rsidR="00E3607F" w:rsidRDefault="00E3607F">
                    <w:pPr>
                      <w:pStyle w:val="BodyText"/>
                      <w:spacing w:line="245" w:lineRule="exact"/>
                      <w:ind w:left="40"/>
                    </w:pPr>
                    <w:r>
                      <w:fldChar w:fldCharType="begin"/>
                    </w:r>
                    <w:r>
                      <w:instrText xml:space="preserve"> PAGE </w:instrText>
                    </w:r>
                    <w:r>
                      <w:fldChar w:fldCharType="separate"/>
                    </w:r>
                    <w:r>
                      <w:rPr>
                        <w:noProof/>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448"/>
      <w:gridCol w:w="5490"/>
      <w:gridCol w:w="900"/>
      <w:gridCol w:w="1350"/>
    </w:tblGrid>
    <w:tr w:rsidR="00E3607F" w:rsidRPr="00E35436" w:rsidTr="00AC0098">
      <w:trPr>
        <w:trHeight w:val="620"/>
      </w:trPr>
      <w:tc>
        <w:tcPr>
          <w:tcW w:w="2448" w:type="dxa"/>
          <w:vAlign w:val="center"/>
        </w:tcPr>
        <w:p w:rsidR="00E3607F" w:rsidRDefault="00E3607F" w:rsidP="00AC0098">
          <w:pPr>
            <w:jc w:val="center"/>
            <w:rPr>
              <w:rFonts w:ascii="Times New Roman" w:hAnsi="Times New Roman" w:cs="Times New Roman"/>
              <w:sz w:val="20"/>
              <w:szCs w:val="20"/>
            </w:rPr>
          </w:pPr>
          <w:r w:rsidRPr="00E35436">
            <w:rPr>
              <w:rFonts w:ascii="Times New Roman" w:hAnsi="Times New Roman" w:cs="Times New Roman"/>
              <w:sz w:val="20"/>
              <w:szCs w:val="20"/>
            </w:rPr>
            <w:t>Approved by</w:t>
          </w:r>
          <w:r w:rsidR="00E65152">
            <w:rPr>
              <w:rFonts w:ascii="Times New Roman" w:hAnsi="Times New Roman" w:cs="Times New Roman"/>
              <w:sz w:val="20"/>
              <w:szCs w:val="20"/>
            </w:rPr>
            <w:t>:</w:t>
          </w:r>
        </w:p>
        <w:p w:rsidR="00E65152" w:rsidRDefault="00E65152" w:rsidP="00AC0098">
          <w:pPr>
            <w:jc w:val="center"/>
            <w:rPr>
              <w:rFonts w:ascii="Times New Roman" w:hAnsi="Times New Roman" w:cs="Times New Roman"/>
              <w:sz w:val="20"/>
              <w:szCs w:val="20"/>
            </w:rPr>
          </w:pPr>
          <w:r>
            <w:rPr>
              <w:rFonts w:ascii="Times New Roman" w:hAnsi="Times New Roman" w:cs="Times New Roman"/>
              <w:sz w:val="20"/>
              <w:szCs w:val="20"/>
            </w:rPr>
            <w:t>Safety Committee</w:t>
          </w:r>
        </w:p>
        <w:p w:rsidR="00E3607F" w:rsidRPr="00E35436" w:rsidRDefault="00E3607F" w:rsidP="00AC0098">
          <w:pPr>
            <w:jc w:val="center"/>
            <w:rPr>
              <w:rFonts w:ascii="Times New Roman" w:hAnsi="Times New Roman" w:cs="Times New Roman"/>
              <w:sz w:val="20"/>
              <w:szCs w:val="20"/>
            </w:rPr>
          </w:pPr>
        </w:p>
      </w:tc>
      <w:tc>
        <w:tcPr>
          <w:tcW w:w="5490" w:type="dxa"/>
          <w:vAlign w:val="center"/>
        </w:tcPr>
        <w:p w:rsidR="00E3607F" w:rsidRPr="00E35436" w:rsidRDefault="00E3607F" w:rsidP="00AC0098">
          <w:pPr>
            <w:jc w:val="center"/>
            <w:rPr>
              <w:rFonts w:ascii="Times New Roman" w:hAnsi="Times New Roman" w:cs="Times New Roman"/>
              <w:sz w:val="20"/>
              <w:szCs w:val="20"/>
            </w:rPr>
          </w:pPr>
          <w:r w:rsidRPr="00E35436">
            <w:rPr>
              <w:rFonts w:ascii="Times New Roman" w:hAnsi="Times New Roman" w:cs="Times New Roman"/>
              <w:sz w:val="20"/>
              <w:szCs w:val="20"/>
            </w:rPr>
            <w:t>All printed copies are uncontrolled</w:t>
          </w:r>
        </w:p>
        <w:p w:rsidR="00E3607F" w:rsidRPr="00E35436" w:rsidRDefault="00E3607F" w:rsidP="00AC0098">
          <w:pPr>
            <w:jc w:val="center"/>
            <w:rPr>
              <w:rFonts w:ascii="Times New Roman" w:hAnsi="Times New Roman" w:cs="Times New Roman"/>
              <w:sz w:val="20"/>
              <w:szCs w:val="20"/>
            </w:rPr>
          </w:pPr>
          <w:r w:rsidRPr="00E35436">
            <w:rPr>
              <w:rFonts w:ascii="Times New Roman" w:hAnsi="Times New Roman" w:cs="Times New Roman"/>
              <w:sz w:val="20"/>
              <w:szCs w:val="20"/>
            </w:rPr>
            <w:t xml:space="preserve">Print date: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DATE \@ "M/d/yy" </w:instrText>
          </w:r>
          <w:r>
            <w:rPr>
              <w:rFonts w:ascii="Times New Roman" w:hAnsi="Times New Roman" w:cs="Times New Roman"/>
              <w:sz w:val="20"/>
              <w:szCs w:val="20"/>
            </w:rPr>
            <w:fldChar w:fldCharType="separate"/>
          </w:r>
          <w:r w:rsidR="00756CB0">
            <w:rPr>
              <w:rFonts w:ascii="Times New Roman" w:hAnsi="Times New Roman" w:cs="Times New Roman"/>
              <w:noProof/>
              <w:sz w:val="20"/>
              <w:szCs w:val="20"/>
            </w:rPr>
            <w:t>9/18/24</w:t>
          </w:r>
          <w:r>
            <w:rPr>
              <w:rFonts w:ascii="Times New Roman" w:hAnsi="Times New Roman" w:cs="Times New Roman"/>
              <w:sz w:val="20"/>
              <w:szCs w:val="20"/>
            </w:rPr>
            <w:fldChar w:fldCharType="end"/>
          </w:r>
        </w:p>
      </w:tc>
      <w:tc>
        <w:tcPr>
          <w:tcW w:w="900" w:type="dxa"/>
          <w:vAlign w:val="center"/>
        </w:tcPr>
        <w:p w:rsidR="00E3607F" w:rsidRPr="00E35436" w:rsidRDefault="00E3607F" w:rsidP="000D585D">
          <w:pPr>
            <w:jc w:val="center"/>
            <w:rPr>
              <w:rFonts w:ascii="Times New Roman" w:hAnsi="Times New Roman" w:cs="Times New Roman"/>
              <w:sz w:val="20"/>
              <w:szCs w:val="20"/>
            </w:rPr>
          </w:pPr>
          <w:r w:rsidRPr="00E35436">
            <w:rPr>
              <w:rFonts w:ascii="Times New Roman" w:hAnsi="Times New Roman" w:cs="Times New Roman"/>
              <w:sz w:val="20"/>
              <w:szCs w:val="20"/>
            </w:rPr>
            <w:t xml:space="preserve">Rev: </w:t>
          </w:r>
          <w:r w:rsidR="002103AB">
            <w:rPr>
              <w:rFonts w:ascii="Times New Roman" w:hAnsi="Times New Roman" w:cs="Times New Roman"/>
              <w:sz w:val="20"/>
              <w:szCs w:val="20"/>
            </w:rPr>
            <w:t>1805</w:t>
          </w:r>
        </w:p>
      </w:tc>
      <w:tc>
        <w:tcPr>
          <w:tcW w:w="1350" w:type="dxa"/>
          <w:vAlign w:val="center"/>
        </w:tcPr>
        <w:p w:rsidR="00E3607F" w:rsidRPr="00E35436" w:rsidRDefault="00E3607F" w:rsidP="001A1F0F">
          <w:pPr>
            <w:jc w:val="center"/>
            <w:rPr>
              <w:rFonts w:ascii="Times New Roman" w:hAnsi="Times New Roman" w:cs="Times New Roman"/>
              <w:sz w:val="20"/>
              <w:szCs w:val="20"/>
            </w:rPr>
          </w:pPr>
          <w:r w:rsidRPr="00E35436">
            <w:rPr>
              <w:rFonts w:ascii="Times New Roman" w:hAnsi="Times New Roman" w:cs="Times New Roman"/>
              <w:sz w:val="20"/>
              <w:szCs w:val="20"/>
            </w:rPr>
            <w:t xml:space="preserve">Page </w:t>
          </w:r>
          <w:r w:rsidRPr="001A1F0F">
            <w:rPr>
              <w:rFonts w:ascii="Times New Roman" w:hAnsi="Times New Roman" w:cs="Times New Roman"/>
              <w:sz w:val="20"/>
              <w:szCs w:val="20"/>
            </w:rPr>
            <w:fldChar w:fldCharType="begin"/>
          </w:r>
          <w:r w:rsidRPr="001A1F0F">
            <w:rPr>
              <w:rFonts w:ascii="Times New Roman" w:hAnsi="Times New Roman" w:cs="Times New Roman"/>
              <w:sz w:val="20"/>
              <w:szCs w:val="20"/>
            </w:rPr>
            <w:instrText xml:space="preserve"> PAGE   \* MERGEFORMAT </w:instrText>
          </w:r>
          <w:r w:rsidRPr="001A1F0F">
            <w:rPr>
              <w:rFonts w:ascii="Times New Roman" w:hAnsi="Times New Roman" w:cs="Times New Roman"/>
              <w:sz w:val="20"/>
              <w:szCs w:val="20"/>
            </w:rPr>
            <w:fldChar w:fldCharType="separate"/>
          </w:r>
          <w:r w:rsidR="00986D75">
            <w:rPr>
              <w:rFonts w:ascii="Times New Roman" w:hAnsi="Times New Roman" w:cs="Times New Roman"/>
              <w:noProof/>
              <w:sz w:val="20"/>
              <w:szCs w:val="20"/>
            </w:rPr>
            <w:t>44</w:t>
          </w:r>
          <w:r w:rsidRPr="001A1F0F">
            <w:rPr>
              <w:rFonts w:ascii="Times New Roman" w:hAnsi="Times New Roman" w:cs="Times New Roman"/>
              <w:noProof/>
              <w:sz w:val="20"/>
              <w:szCs w:val="20"/>
            </w:rPr>
            <w:fldChar w:fldCharType="end"/>
          </w:r>
        </w:p>
      </w:tc>
    </w:tr>
  </w:tbl>
  <w:p w:rsidR="00E3607F" w:rsidRPr="00490AB1" w:rsidRDefault="00E3607F" w:rsidP="00490A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3320" w:type="dxa"/>
      <w:tblInd w:w="1188" w:type="dxa"/>
      <w:tblLook w:val="04A0" w:firstRow="1" w:lastRow="0" w:firstColumn="1" w:lastColumn="0" w:noHBand="0" w:noVBand="1"/>
    </w:tblPr>
    <w:tblGrid>
      <w:gridCol w:w="2430"/>
      <w:gridCol w:w="7110"/>
      <w:gridCol w:w="1710"/>
      <w:gridCol w:w="2070"/>
    </w:tblGrid>
    <w:tr w:rsidR="00E3607F" w:rsidRPr="00E35436" w:rsidTr="00F26E08">
      <w:trPr>
        <w:trHeight w:val="620"/>
      </w:trPr>
      <w:tc>
        <w:tcPr>
          <w:tcW w:w="2430" w:type="dxa"/>
          <w:vAlign w:val="center"/>
        </w:tcPr>
        <w:p w:rsidR="00E3607F" w:rsidRDefault="00E3607F" w:rsidP="008A04B9">
          <w:pPr>
            <w:jc w:val="center"/>
            <w:rPr>
              <w:rFonts w:ascii="Times New Roman" w:hAnsi="Times New Roman" w:cs="Times New Roman"/>
              <w:sz w:val="20"/>
              <w:szCs w:val="20"/>
            </w:rPr>
          </w:pPr>
          <w:r w:rsidRPr="00E35436">
            <w:rPr>
              <w:rFonts w:ascii="Times New Roman" w:hAnsi="Times New Roman" w:cs="Times New Roman"/>
              <w:sz w:val="20"/>
              <w:szCs w:val="20"/>
            </w:rPr>
            <w:t>Approved by</w:t>
          </w:r>
          <w:r w:rsidR="001F6CB2">
            <w:rPr>
              <w:rFonts w:ascii="Times New Roman" w:hAnsi="Times New Roman" w:cs="Times New Roman"/>
              <w:sz w:val="20"/>
              <w:szCs w:val="20"/>
            </w:rPr>
            <w:t>:</w:t>
          </w:r>
        </w:p>
        <w:p w:rsidR="001F6CB2" w:rsidRPr="00E35436" w:rsidRDefault="001F6CB2" w:rsidP="008A04B9">
          <w:pPr>
            <w:jc w:val="center"/>
            <w:rPr>
              <w:rFonts w:ascii="Times New Roman" w:hAnsi="Times New Roman" w:cs="Times New Roman"/>
              <w:sz w:val="20"/>
              <w:szCs w:val="20"/>
            </w:rPr>
          </w:pPr>
          <w:r>
            <w:rPr>
              <w:rFonts w:ascii="Times New Roman" w:hAnsi="Times New Roman" w:cs="Times New Roman"/>
              <w:sz w:val="20"/>
              <w:szCs w:val="20"/>
            </w:rPr>
            <w:t>Safety Committee</w:t>
          </w:r>
        </w:p>
      </w:tc>
      <w:tc>
        <w:tcPr>
          <w:tcW w:w="7110" w:type="dxa"/>
          <w:vAlign w:val="center"/>
        </w:tcPr>
        <w:p w:rsidR="00E3607F" w:rsidRPr="00E35436" w:rsidRDefault="00E3607F" w:rsidP="008A04B9">
          <w:pPr>
            <w:jc w:val="center"/>
            <w:rPr>
              <w:rFonts w:ascii="Times New Roman" w:hAnsi="Times New Roman" w:cs="Times New Roman"/>
              <w:sz w:val="20"/>
              <w:szCs w:val="20"/>
            </w:rPr>
          </w:pPr>
          <w:r w:rsidRPr="00E35436">
            <w:rPr>
              <w:rFonts w:ascii="Times New Roman" w:hAnsi="Times New Roman" w:cs="Times New Roman"/>
              <w:sz w:val="20"/>
              <w:szCs w:val="20"/>
            </w:rPr>
            <w:t>All printed copies are uncontrolled</w:t>
          </w:r>
        </w:p>
        <w:p w:rsidR="00E3607F" w:rsidRPr="00E35436" w:rsidRDefault="00E3607F" w:rsidP="008A04B9">
          <w:pPr>
            <w:jc w:val="center"/>
            <w:rPr>
              <w:rFonts w:ascii="Times New Roman" w:hAnsi="Times New Roman" w:cs="Times New Roman"/>
              <w:sz w:val="20"/>
              <w:szCs w:val="20"/>
            </w:rPr>
          </w:pPr>
          <w:r w:rsidRPr="00E35436">
            <w:rPr>
              <w:rFonts w:ascii="Times New Roman" w:hAnsi="Times New Roman" w:cs="Times New Roman"/>
              <w:sz w:val="20"/>
              <w:szCs w:val="20"/>
            </w:rPr>
            <w:t xml:space="preserve">Print date: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DATE \@ "M/d/yy" </w:instrText>
          </w:r>
          <w:r>
            <w:rPr>
              <w:rFonts w:ascii="Times New Roman" w:hAnsi="Times New Roman" w:cs="Times New Roman"/>
              <w:sz w:val="20"/>
              <w:szCs w:val="20"/>
            </w:rPr>
            <w:fldChar w:fldCharType="separate"/>
          </w:r>
          <w:r w:rsidR="00756CB0">
            <w:rPr>
              <w:rFonts w:ascii="Times New Roman" w:hAnsi="Times New Roman" w:cs="Times New Roman"/>
              <w:noProof/>
              <w:sz w:val="20"/>
              <w:szCs w:val="20"/>
            </w:rPr>
            <w:t>9/18/24</w:t>
          </w:r>
          <w:r>
            <w:rPr>
              <w:rFonts w:ascii="Times New Roman" w:hAnsi="Times New Roman" w:cs="Times New Roman"/>
              <w:sz w:val="20"/>
              <w:szCs w:val="20"/>
            </w:rPr>
            <w:fldChar w:fldCharType="end"/>
          </w:r>
        </w:p>
      </w:tc>
      <w:tc>
        <w:tcPr>
          <w:tcW w:w="1710" w:type="dxa"/>
          <w:vAlign w:val="center"/>
        </w:tcPr>
        <w:p w:rsidR="00E3607F" w:rsidRPr="00E35436" w:rsidRDefault="00E3607F" w:rsidP="00DF6E65">
          <w:pPr>
            <w:jc w:val="center"/>
            <w:rPr>
              <w:rFonts w:ascii="Times New Roman" w:hAnsi="Times New Roman" w:cs="Times New Roman"/>
              <w:sz w:val="20"/>
              <w:szCs w:val="20"/>
            </w:rPr>
          </w:pPr>
          <w:r w:rsidRPr="00E35436">
            <w:rPr>
              <w:rFonts w:ascii="Times New Roman" w:hAnsi="Times New Roman" w:cs="Times New Roman"/>
              <w:sz w:val="20"/>
              <w:szCs w:val="20"/>
            </w:rPr>
            <w:t xml:space="preserve">Rev: </w:t>
          </w:r>
          <w:r w:rsidR="001F6CB2">
            <w:rPr>
              <w:rFonts w:ascii="Times New Roman" w:hAnsi="Times New Roman" w:cs="Times New Roman"/>
              <w:sz w:val="20"/>
              <w:szCs w:val="20"/>
            </w:rPr>
            <w:t>1</w:t>
          </w:r>
          <w:r w:rsidR="00DF6E65">
            <w:rPr>
              <w:rFonts w:ascii="Times New Roman" w:hAnsi="Times New Roman" w:cs="Times New Roman"/>
              <w:sz w:val="20"/>
              <w:szCs w:val="20"/>
            </w:rPr>
            <w:t>805</w:t>
          </w:r>
        </w:p>
      </w:tc>
      <w:tc>
        <w:tcPr>
          <w:tcW w:w="2070" w:type="dxa"/>
          <w:vAlign w:val="center"/>
        </w:tcPr>
        <w:p w:rsidR="00E3607F" w:rsidRPr="00E35436" w:rsidRDefault="00E3607F" w:rsidP="008A04B9">
          <w:pPr>
            <w:jc w:val="center"/>
            <w:rPr>
              <w:rFonts w:ascii="Times New Roman" w:hAnsi="Times New Roman" w:cs="Times New Roman"/>
              <w:sz w:val="20"/>
              <w:szCs w:val="20"/>
            </w:rPr>
          </w:pPr>
          <w:r w:rsidRPr="00E35436">
            <w:rPr>
              <w:rFonts w:ascii="Times New Roman" w:hAnsi="Times New Roman" w:cs="Times New Roman"/>
              <w:sz w:val="20"/>
              <w:szCs w:val="20"/>
            </w:rPr>
            <w:t xml:space="preserve">Page </w:t>
          </w:r>
          <w:r w:rsidRPr="001A1F0F">
            <w:rPr>
              <w:rFonts w:ascii="Times New Roman" w:hAnsi="Times New Roman" w:cs="Times New Roman"/>
              <w:sz w:val="20"/>
              <w:szCs w:val="20"/>
            </w:rPr>
            <w:fldChar w:fldCharType="begin"/>
          </w:r>
          <w:r w:rsidRPr="001A1F0F">
            <w:rPr>
              <w:rFonts w:ascii="Times New Roman" w:hAnsi="Times New Roman" w:cs="Times New Roman"/>
              <w:sz w:val="20"/>
              <w:szCs w:val="20"/>
            </w:rPr>
            <w:instrText xml:space="preserve"> PAGE   \* MERGEFORMAT </w:instrText>
          </w:r>
          <w:r w:rsidRPr="001A1F0F">
            <w:rPr>
              <w:rFonts w:ascii="Times New Roman" w:hAnsi="Times New Roman" w:cs="Times New Roman"/>
              <w:sz w:val="20"/>
              <w:szCs w:val="20"/>
            </w:rPr>
            <w:fldChar w:fldCharType="separate"/>
          </w:r>
          <w:r w:rsidR="00986D75">
            <w:rPr>
              <w:rFonts w:ascii="Times New Roman" w:hAnsi="Times New Roman" w:cs="Times New Roman"/>
              <w:noProof/>
              <w:sz w:val="20"/>
              <w:szCs w:val="20"/>
            </w:rPr>
            <w:t>45</w:t>
          </w:r>
          <w:r w:rsidRPr="001A1F0F">
            <w:rPr>
              <w:rFonts w:ascii="Times New Roman" w:hAnsi="Times New Roman" w:cs="Times New Roman"/>
              <w:noProof/>
              <w:sz w:val="20"/>
              <w:szCs w:val="20"/>
            </w:rPr>
            <w:fldChar w:fldCharType="end"/>
          </w:r>
        </w:p>
      </w:tc>
    </w:tr>
  </w:tbl>
  <w:p w:rsidR="00E3607F" w:rsidRDefault="00E3607F">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448"/>
      <w:gridCol w:w="5490"/>
      <w:gridCol w:w="900"/>
      <w:gridCol w:w="1350"/>
    </w:tblGrid>
    <w:tr w:rsidR="00E3607F" w:rsidRPr="00E35436" w:rsidTr="00304EF9">
      <w:trPr>
        <w:trHeight w:val="620"/>
      </w:trPr>
      <w:tc>
        <w:tcPr>
          <w:tcW w:w="2448" w:type="dxa"/>
          <w:vAlign w:val="center"/>
        </w:tcPr>
        <w:p w:rsidR="00E3607F" w:rsidRDefault="00E3607F" w:rsidP="00304EF9">
          <w:pPr>
            <w:jc w:val="center"/>
            <w:rPr>
              <w:rFonts w:ascii="Times New Roman" w:hAnsi="Times New Roman" w:cs="Times New Roman"/>
              <w:sz w:val="20"/>
              <w:szCs w:val="20"/>
            </w:rPr>
          </w:pPr>
          <w:r w:rsidRPr="00E35436">
            <w:rPr>
              <w:rFonts w:ascii="Times New Roman" w:hAnsi="Times New Roman" w:cs="Times New Roman"/>
              <w:sz w:val="20"/>
              <w:szCs w:val="20"/>
            </w:rPr>
            <w:t>Approved by</w:t>
          </w:r>
          <w:r w:rsidR="001F6CB2">
            <w:rPr>
              <w:rFonts w:ascii="Times New Roman" w:hAnsi="Times New Roman" w:cs="Times New Roman"/>
              <w:sz w:val="20"/>
              <w:szCs w:val="20"/>
            </w:rPr>
            <w:t>:</w:t>
          </w:r>
        </w:p>
        <w:p w:rsidR="001F6CB2" w:rsidRPr="00E35436" w:rsidRDefault="001F6CB2" w:rsidP="00304EF9">
          <w:pPr>
            <w:jc w:val="center"/>
            <w:rPr>
              <w:rFonts w:ascii="Times New Roman" w:hAnsi="Times New Roman" w:cs="Times New Roman"/>
              <w:sz w:val="20"/>
              <w:szCs w:val="20"/>
            </w:rPr>
          </w:pPr>
          <w:r>
            <w:rPr>
              <w:rFonts w:ascii="Times New Roman" w:hAnsi="Times New Roman" w:cs="Times New Roman"/>
              <w:sz w:val="20"/>
              <w:szCs w:val="20"/>
            </w:rPr>
            <w:t>Safety Committee</w:t>
          </w:r>
        </w:p>
      </w:tc>
      <w:tc>
        <w:tcPr>
          <w:tcW w:w="5490" w:type="dxa"/>
          <w:vAlign w:val="center"/>
        </w:tcPr>
        <w:p w:rsidR="00E3607F" w:rsidRPr="00E35436" w:rsidRDefault="00E3607F" w:rsidP="00304EF9">
          <w:pPr>
            <w:jc w:val="center"/>
            <w:rPr>
              <w:rFonts w:ascii="Times New Roman" w:hAnsi="Times New Roman" w:cs="Times New Roman"/>
              <w:sz w:val="20"/>
              <w:szCs w:val="20"/>
            </w:rPr>
          </w:pPr>
          <w:r w:rsidRPr="00E35436">
            <w:rPr>
              <w:rFonts w:ascii="Times New Roman" w:hAnsi="Times New Roman" w:cs="Times New Roman"/>
              <w:sz w:val="20"/>
              <w:szCs w:val="20"/>
            </w:rPr>
            <w:t>All printed copies are uncontrolled</w:t>
          </w:r>
        </w:p>
        <w:p w:rsidR="00E3607F" w:rsidRPr="00E35436" w:rsidRDefault="00E3607F" w:rsidP="00304EF9">
          <w:pPr>
            <w:jc w:val="center"/>
            <w:rPr>
              <w:rFonts w:ascii="Times New Roman" w:hAnsi="Times New Roman" w:cs="Times New Roman"/>
              <w:sz w:val="20"/>
              <w:szCs w:val="20"/>
            </w:rPr>
          </w:pPr>
          <w:r w:rsidRPr="00E35436">
            <w:rPr>
              <w:rFonts w:ascii="Times New Roman" w:hAnsi="Times New Roman" w:cs="Times New Roman"/>
              <w:sz w:val="20"/>
              <w:szCs w:val="20"/>
            </w:rPr>
            <w:t xml:space="preserve">Print date: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DATE \@ "M/d/yy" </w:instrText>
          </w:r>
          <w:r>
            <w:rPr>
              <w:rFonts w:ascii="Times New Roman" w:hAnsi="Times New Roman" w:cs="Times New Roman"/>
              <w:sz w:val="20"/>
              <w:szCs w:val="20"/>
            </w:rPr>
            <w:fldChar w:fldCharType="separate"/>
          </w:r>
          <w:r w:rsidR="00756CB0">
            <w:rPr>
              <w:rFonts w:ascii="Times New Roman" w:hAnsi="Times New Roman" w:cs="Times New Roman"/>
              <w:noProof/>
              <w:sz w:val="20"/>
              <w:szCs w:val="20"/>
            </w:rPr>
            <w:t>9/18/24</w:t>
          </w:r>
          <w:r>
            <w:rPr>
              <w:rFonts w:ascii="Times New Roman" w:hAnsi="Times New Roman" w:cs="Times New Roman"/>
              <w:sz w:val="20"/>
              <w:szCs w:val="20"/>
            </w:rPr>
            <w:fldChar w:fldCharType="end"/>
          </w:r>
        </w:p>
      </w:tc>
      <w:tc>
        <w:tcPr>
          <w:tcW w:w="900" w:type="dxa"/>
          <w:vAlign w:val="center"/>
        </w:tcPr>
        <w:p w:rsidR="00E3607F" w:rsidRDefault="001F6CB2" w:rsidP="001F6CB2">
          <w:pPr>
            <w:jc w:val="center"/>
            <w:rPr>
              <w:rFonts w:ascii="Times New Roman" w:hAnsi="Times New Roman" w:cs="Times New Roman"/>
              <w:sz w:val="20"/>
              <w:szCs w:val="20"/>
            </w:rPr>
          </w:pPr>
          <w:r>
            <w:rPr>
              <w:rFonts w:ascii="Times New Roman" w:hAnsi="Times New Roman" w:cs="Times New Roman"/>
              <w:sz w:val="20"/>
              <w:szCs w:val="20"/>
            </w:rPr>
            <w:t>Rev:</w:t>
          </w:r>
        </w:p>
        <w:p w:rsidR="001F6CB2" w:rsidRPr="00E35436" w:rsidRDefault="001F6CB2" w:rsidP="00DF6E65">
          <w:pPr>
            <w:jc w:val="center"/>
            <w:rPr>
              <w:rFonts w:ascii="Times New Roman" w:hAnsi="Times New Roman" w:cs="Times New Roman"/>
              <w:sz w:val="20"/>
              <w:szCs w:val="20"/>
            </w:rPr>
          </w:pPr>
          <w:r>
            <w:rPr>
              <w:rFonts w:ascii="Times New Roman" w:hAnsi="Times New Roman" w:cs="Times New Roman"/>
              <w:sz w:val="20"/>
              <w:szCs w:val="20"/>
            </w:rPr>
            <w:t>1</w:t>
          </w:r>
          <w:r w:rsidR="00DF6E65">
            <w:rPr>
              <w:rFonts w:ascii="Times New Roman" w:hAnsi="Times New Roman" w:cs="Times New Roman"/>
              <w:sz w:val="20"/>
              <w:szCs w:val="20"/>
            </w:rPr>
            <w:t>805</w:t>
          </w:r>
        </w:p>
      </w:tc>
      <w:tc>
        <w:tcPr>
          <w:tcW w:w="1350" w:type="dxa"/>
          <w:vAlign w:val="center"/>
        </w:tcPr>
        <w:p w:rsidR="00E3607F" w:rsidRPr="00E35436" w:rsidRDefault="00E3607F" w:rsidP="00304EF9">
          <w:pPr>
            <w:jc w:val="center"/>
            <w:rPr>
              <w:rFonts w:ascii="Times New Roman" w:hAnsi="Times New Roman" w:cs="Times New Roman"/>
              <w:sz w:val="20"/>
              <w:szCs w:val="20"/>
            </w:rPr>
          </w:pPr>
          <w:r w:rsidRPr="00E35436">
            <w:rPr>
              <w:rFonts w:ascii="Times New Roman" w:hAnsi="Times New Roman" w:cs="Times New Roman"/>
              <w:sz w:val="20"/>
              <w:szCs w:val="20"/>
            </w:rPr>
            <w:t xml:space="preserve">Page </w:t>
          </w:r>
          <w:r w:rsidRPr="001A1F0F">
            <w:rPr>
              <w:rFonts w:ascii="Times New Roman" w:hAnsi="Times New Roman" w:cs="Times New Roman"/>
              <w:sz w:val="20"/>
              <w:szCs w:val="20"/>
            </w:rPr>
            <w:fldChar w:fldCharType="begin"/>
          </w:r>
          <w:r w:rsidRPr="001A1F0F">
            <w:rPr>
              <w:rFonts w:ascii="Times New Roman" w:hAnsi="Times New Roman" w:cs="Times New Roman"/>
              <w:sz w:val="20"/>
              <w:szCs w:val="20"/>
            </w:rPr>
            <w:instrText xml:space="preserve"> PAGE   \* MERGEFORMAT </w:instrText>
          </w:r>
          <w:r w:rsidRPr="001A1F0F">
            <w:rPr>
              <w:rFonts w:ascii="Times New Roman" w:hAnsi="Times New Roman" w:cs="Times New Roman"/>
              <w:sz w:val="20"/>
              <w:szCs w:val="20"/>
            </w:rPr>
            <w:fldChar w:fldCharType="separate"/>
          </w:r>
          <w:r w:rsidR="00986D75">
            <w:rPr>
              <w:rFonts w:ascii="Times New Roman" w:hAnsi="Times New Roman" w:cs="Times New Roman"/>
              <w:noProof/>
              <w:sz w:val="20"/>
              <w:szCs w:val="20"/>
            </w:rPr>
            <w:t>46</w:t>
          </w:r>
          <w:r w:rsidRPr="001A1F0F">
            <w:rPr>
              <w:rFonts w:ascii="Times New Roman" w:hAnsi="Times New Roman" w:cs="Times New Roman"/>
              <w:noProof/>
              <w:sz w:val="20"/>
              <w:szCs w:val="20"/>
            </w:rPr>
            <w:fldChar w:fldCharType="end"/>
          </w:r>
        </w:p>
      </w:tc>
    </w:tr>
  </w:tbl>
  <w:p w:rsidR="00E3607F" w:rsidRDefault="00E3607F">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Look w:val="04A0" w:firstRow="1" w:lastRow="0" w:firstColumn="1" w:lastColumn="0" w:noHBand="0" w:noVBand="1"/>
    </w:tblPr>
    <w:tblGrid>
      <w:gridCol w:w="3688"/>
      <w:gridCol w:w="6480"/>
      <w:gridCol w:w="1257"/>
      <w:gridCol w:w="1350"/>
    </w:tblGrid>
    <w:tr w:rsidR="00E3607F" w:rsidRPr="00E35436" w:rsidTr="00030A30">
      <w:trPr>
        <w:trHeight w:val="620"/>
        <w:jc w:val="center"/>
      </w:trPr>
      <w:tc>
        <w:tcPr>
          <w:tcW w:w="3688" w:type="dxa"/>
          <w:vAlign w:val="center"/>
        </w:tcPr>
        <w:p w:rsidR="00E3607F" w:rsidRDefault="00E3607F" w:rsidP="00FB1AFF">
          <w:pPr>
            <w:jc w:val="center"/>
            <w:rPr>
              <w:rFonts w:ascii="Times New Roman" w:hAnsi="Times New Roman" w:cs="Times New Roman"/>
              <w:sz w:val="20"/>
              <w:szCs w:val="20"/>
            </w:rPr>
          </w:pPr>
          <w:r w:rsidRPr="00E35436">
            <w:rPr>
              <w:rFonts w:ascii="Times New Roman" w:hAnsi="Times New Roman" w:cs="Times New Roman"/>
              <w:sz w:val="20"/>
              <w:szCs w:val="20"/>
            </w:rPr>
            <w:t>Approved by</w:t>
          </w:r>
          <w:r w:rsidR="001F6CB2">
            <w:rPr>
              <w:rFonts w:ascii="Times New Roman" w:hAnsi="Times New Roman" w:cs="Times New Roman"/>
              <w:sz w:val="20"/>
              <w:szCs w:val="20"/>
            </w:rPr>
            <w:t>:</w:t>
          </w:r>
        </w:p>
        <w:p w:rsidR="001F6CB2" w:rsidRDefault="001F6CB2" w:rsidP="00FB1AFF">
          <w:pPr>
            <w:jc w:val="center"/>
            <w:rPr>
              <w:rFonts w:ascii="Times New Roman" w:hAnsi="Times New Roman" w:cs="Times New Roman"/>
              <w:sz w:val="20"/>
              <w:szCs w:val="20"/>
            </w:rPr>
          </w:pPr>
          <w:r>
            <w:rPr>
              <w:rFonts w:ascii="Times New Roman" w:hAnsi="Times New Roman" w:cs="Times New Roman"/>
              <w:sz w:val="20"/>
              <w:szCs w:val="20"/>
            </w:rPr>
            <w:t>Safety Committee</w:t>
          </w:r>
        </w:p>
        <w:p w:rsidR="00E3607F" w:rsidRPr="00E35436" w:rsidRDefault="00E3607F" w:rsidP="00FB1AFF">
          <w:pPr>
            <w:jc w:val="center"/>
            <w:rPr>
              <w:rFonts w:ascii="Times New Roman" w:hAnsi="Times New Roman" w:cs="Times New Roman"/>
              <w:sz w:val="20"/>
              <w:szCs w:val="20"/>
            </w:rPr>
          </w:pPr>
        </w:p>
      </w:tc>
      <w:tc>
        <w:tcPr>
          <w:tcW w:w="6480" w:type="dxa"/>
          <w:vAlign w:val="center"/>
        </w:tcPr>
        <w:p w:rsidR="00E3607F" w:rsidRPr="00E35436" w:rsidRDefault="00E3607F" w:rsidP="00FB1AFF">
          <w:pPr>
            <w:jc w:val="center"/>
            <w:rPr>
              <w:rFonts w:ascii="Times New Roman" w:hAnsi="Times New Roman" w:cs="Times New Roman"/>
              <w:sz w:val="20"/>
              <w:szCs w:val="20"/>
            </w:rPr>
          </w:pPr>
          <w:r w:rsidRPr="00E35436">
            <w:rPr>
              <w:rFonts w:ascii="Times New Roman" w:hAnsi="Times New Roman" w:cs="Times New Roman"/>
              <w:sz w:val="20"/>
              <w:szCs w:val="20"/>
            </w:rPr>
            <w:t>All printed copies are uncontrolled</w:t>
          </w:r>
        </w:p>
        <w:p w:rsidR="00E3607F" w:rsidRPr="00E35436" w:rsidRDefault="00E3607F" w:rsidP="00FB1AFF">
          <w:pPr>
            <w:jc w:val="center"/>
            <w:rPr>
              <w:rFonts w:ascii="Times New Roman" w:hAnsi="Times New Roman" w:cs="Times New Roman"/>
              <w:sz w:val="20"/>
              <w:szCs w:val="20"/>
            </w:rPr>
          </w:pPr>
          <w:r w:rsidRPr="00E35436">
            <w:rPr>
              <w:rFonts w:ascii="Times New Roman" w:hAnsi="Times New Roman" w:cs="Times New Roman"/>
              <w:sz w:val="20"/>
              <w:szCs w:val="20"/>
            </w:rPr>
            <w:t xml:space="preserve">Print date: </w:t>
          </w:r>
          <w:r>
            <w:rPr>
              <w:sz w:val="20"/>
              <w:szCs w:val="20"/>
            </w:rPr>
            <w:fldChar w:fldCharType="begin"/>
          </w:r>
          <w:r>
            <w:rPr>
              <w:rFonts w:ascii="Times New Roman" w:hAnsi="Times New Roman" w:cs="Times New Roman"/>
              <w:sz w:val="20"/>
              <w:szCs w:val="20"/>
            </w:rPr>
            <w:instrText xml:space="preserve"> DATE \@ "M/d/yy" </w:instrText>
          </w:r>
          <w:r>
            <w:rPr>
              <w:sz w:val="20"/>
              <w:szCs w:val="20"/>
            </w:rPr>
            <w:fldChar w:fldCharType="separate"/>
          </w:r>
          <w:r w:rsidR="00756CB0">
            <w:rPr>
              <w:rFonts w:ascii="Times New Roman" w:hAnsi="Times New Roman" w:cs="Times New Roman"/>
              <w:noProof/>
              <w:sz w:val="20"/>
              <w:szCs w:val="20"/>
            </w:rPr>
            <w:t>9/18/24</w:t>
          </w:r>
          <w:r>
            <w:rPr>
              <w:sz w:val="20"/>
              <w:szCs w:val="20"/>
            </w:rPr>
            <w:fldChar w:fldCharType="end"/>
          </w:r>
        </w:p>
      </w:tc>
      <w:tc>
        <w:tcPr>
          <w:tcW w:w="1257" w:type="dxa"/>
          <w:vAlign w:val="center"/>
        </w:tcPr>
        <w:p w:rsidR="00E3607F" w:rsidRPr="00E35436" w:rsidRDefault="00E3607F" w:rsidP="00DF6E65">
          <w:pPr>
            <w:jc w:val="center"/>
            <w:rPr>
              <w:rFonts w:ascii="Times New Roman" w:hAnsi="Times New Roman" w:cs="Times New Roman"/>
              <w:sz w:val="20"/>
              <w:szCs w:val="20"/>
            </w:rPr>
          </w:pPr>
          <w:r w:rsidRPr="00E35436">
            <w:rPr>
              <w:rFonts w:ascii="Times New Roman" w:hAnsi="Times New Roman" w:cs="Times New Roman"/>
              <w:sz w:val="20"/>
              <w:szCs w:val="20"/>
            </w:rPr>
            <w:t xml:space="preserve">Rev: </w:t>
          </w:r>
          <w:r w:rsidR="001F6CB2">
            <w:rPr>
              <w:rFonts w:ascii="Times New Roman" w:hAnsi="Times New Roman" w:cs="Times New Roman"/>
              <w:sz w:val="20"/>
              <w:szCs w:val="20"/>
            </w:rPr>
            <w:t>1</w:t>
          </w:r>
          <w:r w:rsidR="00DF6E65">
            <w:rPr>
              <w:rFonts w:ascii="Times New Roman" w:hAnsi="Times New Roman" w:cs="Times New Roman"/>
              <w:sz w:val="20"/>
              <w:szCs w:val="20"/>
            </w:rPr>
            <w:t>805</w:t>
          </w:r>
        </w:p>
      </w:tc>
      <w:tc>
        <w:tcPr>
          <w:tcW w:w="1350" w:type="dxa"/>
          <w:vAlign w:val="center"/>
        </w:tcPr>
        <w:p w:rsidR="00E3607F" w:rsidRPr="00E35436" w:rsidRDefault="00E3607F" w:rsidP="00FB1AFF">
          <w:pPr>
            <w:jc w:val="center"/>
            <w:rPr>
              <w:rFonts w:ascii="Times New Roman" w:hAnsi="Times New Roman" w:cs="Times New Roman"/>
              <w:sz w:val="20"/>
              <w:szCs w:val="20"/>
            </w:rPr>
          </w:pPr>
          <w:r w:rsidRPr="00E35436">
            <w:rPr>
              <w:rFonts w:ascii="Times New Roman" w:hAnsi="Times New Roman" w:cs="Times New Roman"/>
              <w:sz w:val="20"/>
              <w:szCs w:val="20"/>
            </w:rPr>
            <w:t xml:space="preserve">Page </w:t>
          </w:r>
          <w:r w:rsidRPr="001A1F0F">
            <w:rPr>
              <w:rFonts w:ascii="Times New Roman" w:hAnsi="Times New Roman" w:cs="Times New Roman"/>
              <w:sz w:val="20"/>
              <w:szCs w:val="20"/>
            </w:rPr>
            <w:fldChar w:fldCharType="begin"/>
          </w:r>
          <w:r w:rsidRPr="001A1F0F">
            <w:rPr>
              <w:rFonts w:ascii="Times New Roman" w:hAnsi="Times New Roman" w:cs="Times New Roman"/>
              <w:sz w:val="20"/>
              <w:szCs w:val="20"/>
            </w:rPr>
            <w:instrText xml:space="preserve"> PAGE   \* MERGEFORMAT </w:instrText>
          </w:r>
          <w:r w:rsidRPr="001A1F0F">
            <w:rPr>
              <w:rFonts w:ascii="Times New Roman" w:hAnsi="Times New Roman" w:cs="Times New Roman"/>
              <w:sz w:val="20"/>
              <w:szCs w:val="20"/>
            </w:rPr>
            <w:fldChar w:fldCharType="separate"/>
          </w:r>
          <w:r w:rsidR="00986D75">
            <w:rPr>
              <w:rFonts w:ascii="Times New Roman" w:hAnsi="Times New Roman" w:cs="Times New Roman"/>
              <w:noProof/>
              <w:sz w:val="20"/>
              <w:szCs w:val="20"/>
            </w:rPr>
            <w:t>61</w:t>
          </w:r>
          <w:r w:rsidRPr="001A1F0F">
            <w:rPr>
              <w:rFonts w:ascii="Times New Roman" w:hAnsi="Times New Roman" w:cs="Times New Roman"/>
              <w:noProof/>
              <w:sz w:val="20"/>
              <w:szCs w:val="20"/>
            </w:rPr>
            <w:fldChar w:fldCharType="end"/>
          </w:r>
        </w:p>
      </w:tc>
    </w:tr>
  </w:tbl>
  <w:p w:rsidR="00E3607F" w:rsidRDefault="00E3607F">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2274" w:rsidRDefault="00432274">
      <w:r>
        <w:separator/>
      </w:r>
    </w:p>
  </w:footnote>
  <w:footnote w:type="continuationSeparator" w:id="0">
    <w:p w:rsidR="00432274" w:rsidRDefault="00432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170" w:type="dxa"/>
      <w:tblInd w:w="108" w:type="dxa"/>
      <w:tblLook w:val="04A0" w:firstRow="1" w:lastRow="0" w:firstColumn="1" w:lastColumn="0" w:noHBand="0" w:noVBand="1"/>
    </w:tblPr>
    <w:tblGrid>
      <w:gridCol w:w="2970"/>
      <w:gridCol w:w="4410"/>
      <w:gridCol w:w="2790"/>
    </w:tblGrid>
    <w:tr w:rsidR="00E3607F" w:rsidTr="00986D75">
      <w:trPr>
        <w:trHeight w:val="881"/>
      </w:trPr>
      <w:tc>
        <w:tcPr>
          <w:tcW w:w="2970" w:type="dxa"/>
          <w:vAlign w:val="center"/>
        </w:tcPr>
        <w:p w:rsidR="00E3607F" w:rsidRDefault="00E3607F" w:rsidP="00986D75">
          <w:pPr>
            <w:jc w:val="center"/>
          </w:pPr>
          <w:r>
            <w:rPr>
              <w:rFonts w:ascii="Arial" w:hAnsi="Arial" w:cs="Arial"/>
              <w:noProof/>
              <w:color w:val="000000"/>
              <w:sz w:val="20"/>
              <w:szCs w:val="20"/>
            </w:rPr>
            <w:drawing>
              <wp:inline distT="0" distB="0" distL="0" distR="0" wp14:anchorId="7C127B70" wp14:editId="6C167CFC">
                <wp:extent cx="1579418" cy="419466"/>
                <wp:effectExtent l="0" t="0" r="1905" b="0"/>
                <wp:docPr id="5" name="Picture 5" descr="tn_do_color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do_color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936" cy="421728"/>
                        </a:xfrm>
                        <a:prstGeom prst="rect">
                          <a:avLst/>
                        </a:prstGeom>
                        <a:noFill/>
                        <a:ln>
                          <a:noFill/>
                        </a:ln>
                      </pic:spPr>
                    </pic:pic>
                  </a:graphicData>
                </a:graphic>
              </wp:inline>
            </w:drawing>
          </w:r>
        </w:p>
      </w:tc>
      <w:tc>
        <w:tcPr>
          <w:tcW w:w="4410" w:type="dxa"/>
          <w:vAlign w:val="center"/>
        </w:tcPr>
        <w:p w:rsidR="00E3607F" w:rsidRPr="00E35436" w:rsidRDefault="00E3607F" w:rsidP="000D585D">
          <w:pPr>
            <w:jc w:val="center"/>
            <w:rPr>
              <w:rFonts w:ascii="Times New Roman" w:hAnsi="Times New Roman" w:cs="Times New Roman"/>
              <w:sz w:val="28"/>
              <w:szCs w:val="28"/>
            </w:rPr>
          </w:pPr>
          <w:r>
            <w:rPr>
              <w:rFonts w:ascii="Times New Roman" w:hAnsi="Times New Roman" w:cs="Times New Roman"/>
              <w:sz w:val="28"/>
              <w:szCs w:val="28"/>
            </w:rPr>
            <w:t>Chemical Hygiene Plan</w:t>
          </w:r>
        </w:p>
      </w:tc>
      <w:tc>
        <w:tcPr>
          <w:tcW w:w="2790" w:type="dxa"/>
          <w:vAlign w:val="center"/>
        </w:tcPr>
        <w:p w:rsidR="00E3607F" w:rsidRPr="00894EA3" w:rsidRDefault="00E3607F" w:rsidP="00FC7E3B">
          <w:pPr>
            <w:jc w:val="center"/>
            <w:rPr>
              <w:rFonts w:ascii="Times New Roman" w:hAnsi="Times New Roman" w:cs="Times New Roman"/>
              <w:sz w:val="24"/>
              <w:szCs w:val="24"/>
            </w:rPr>
          </w:pPr>
          <w:r w:rsidRPr="00894EA3">
            <w:rPr>
              <w:rFonts w:ascii="Times New Roman" w:hAnsi="Times New Roman" w:cs="Times New Roman"/>
              <w:sz w:val="24"/>
              <w:szCs w:val="24"/>
            </w:rPr>
            <w:t>San Diego Miramar</w:t>
          </w:r>
          <w:r>
            <w:rPr>
              <w:rFonts w:ascii="Times New Roman" w:hAnsi="Times New Roman" w:cs="Times New Roman"/>
              <w:sz w:val="24"/>
              <w:szCs w:val="24"/>
            </w:rPr>
            <w:t xml:space="preserve"> College</w:t>
          </w:r>
        </w:p>
      </w:tc>
    </w:tr>
  </w:tbl>
  <w:p w:rsidR="00E3607F" w:rsidRDefault="00E360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360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360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3320" w:type="dxa"/>
      <w:tblInd w:w="1188" w:type="dxa"/>
      <w:tblLook w:val="04A0" w:firstRow="1" w:lastRow="0" w:firstColumn="1" w:lastColumn="0" w:noHBand="0" w:noVBand="1"/>
    </w:tblPr>
    <w:tblGrid>
      <w:gridCol w:w="3960"/>
      <w:gridCol w:w="4770"/>
      <w:gridCol w:w="4590"/>
    </w:tblGrid>
    <w:tr w:rsidR="00E3607F" w:rsidTr="00986D75">
      <w:trPr>
        <w:trHeight w:val="881"/>
      </w:trPr>
      <w:tc>
        <w:tcPr>
          <w:tcW w:w="3960" w:type="dxa"/>
          <w:vAlign w:val="center"/>
        </w:tcPr>
        <w:p w:rsidR="00E3607F" w:rsidRDefault="00E3607F" w:rsidP="00986D75">
          <w:pPr>
            <w:jc w:val="center"/>
          </w:pPr>
          <w:r>
            <w:rPr>
              <w:rFonts w:ascii="Arial" w:hAnsi="Arial" w:cs="Arial"/>
              <w:noProof/>
              <w:color w:val="000000"/>
              <w:sz w:val="20"/>
              <w:szCs w:val="20"/>
            </w:rPr>
            <w:drawing>
              <wp:inline distT="0" distB="0" distL="0" distR="0" wp14:anchorId="2F6F6D38" wp14:editId="60BDBF47">
                <wp:extent cx="1579418" cy="419466"/>
                <wp:effectExtent l="0" t="0" r="1905" b="0"/>
                <wp:docPr id="4" name="Picture 4" descr="tn_do_color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do_color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936" cy="421728"/>
                        </a:xfrm>
                        <a:prstGeom prst="rect">
                          <a:avLst/>
                        </a:prstGeom>
                        <a:noFill/>
                        <a:ln>
                          <a:noFill/>
                        </a:ln>
                      </pic:spPr>
                    </pic:pic>
                  </a:graphicData>
                </a:graphic>
              </wp:inline>
            </w:drawing>
          </w:r>
        </w:p>
      </w:tc>
      <w:tc>
        <w:tcPr>
          <w:tcW w:w="4770" w:type="dxa"/>
          <w:vAlign w:val="center"/>
        </w:tcPr>
        <w:p w:rsidR="00E3607F" w:rsidRPr="00E35436" w:rsidRDefault="00E3607F" w:rsidP="000D585D">
          <w:pPr>
            <w:jc w:val="center"/>
            <w:rPr>
              <w:rFonts w:ascii="Times New Roman" w:hAnsi="Times New Roman" w:cs="Times New Roman"/>
              <w:sz w:val="28"/>
              <w:szCs w:val="28"/>
            </w:rPr>
          </w:pPr>
          <w:r>
            <w:rPr>
              <w:rFonts w:ascii="Times New Roman" w:hAnsi="Times New Roman" w:cs="Times New Roman"/>
              <w:sz w:val="28"/>
              <w:szCs w:val="28"/>
            </w:rPr>
            <w:t>Chemical Hygiene Plan</w:t>
          </w:r>
        </w:p>
      </w:tc>
      <w:tc>
        <w:tcPr>
          <w:tcW w:w="4590" w:type="dxa"/>
          <w:vAlign w:val="center"/>
        </w:tcPr>
        <w:p w:rsidR="00E3607F" w:rsidRPr="00894EA3" w:rsidRDefault="00E3607F" w:rsidP="008A04B9">
          <w:pPr>
            <w:jc w:val="center"/>
            <w:rPr>
              <w:rFonts w:ascii="Times New Roman" w:hAnsi="Times New Roman" w:cs="Times New Roman"/>
              <w:sz w:val="24"/>
              <w:szCs w:val="24"/>
            </w:rPr>
          </w:pPr>
          <w:r w:rsidRPr="00894EA3">
            <w:rPr>
              <w:rFonts w:ascii="Times New Roman" w:hAnsi="Times New Roman" w:cs="Times New Roman"/>
              <w:sz w:val="24"/>
              <w:szCs w:val="24"/>
            </w:rPr>
            <w:t>San Diego Miramar College</w:t>
          </w:r>
        </w:p>
      </w:tc>
    </w:tr>
  </w:tbl>
  <w:p w:rsidR="00E3607F" w:rsidRDefault="00E3607F" w:rsidP="001C2ED2">
    <w:pPr>
      <w:pStyle w:val="Heading1"/>
      <w:numPr>
        <w:ilvl w:val="0"/>
        <w:numId w:val="0"/>
      </w:num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360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898"/>
      <w:gridCol w:w="4410"/>
      <w:gridCol w:w="2880"/>
    </w:tblGrid>
    <w:tr w:rsidR="00E3607F" w:rsidTr="00986D75">
      <w:trPr>
        <w:trHeight w:val="881"/>
      </w:trPr>
      <w:tc>
        <w:tcPr>
          <w:tcW w:w="2898" w:type="dxa"/>
          <w:vAlign w:val="center"/>
        </w:tcPr>
        <w:p w:rsidR="00E3607F" w:rsidRDefault="00E3607F" w:rsidP="00986D75">
          <w:pPr>
            <w:jc w:val="center"/>
          </w:pPr>
          <w:r>
            <w:rPr>
              <w:rFonts w:ascii="Arial" w:hAnsi="Arial" w:cs="Arial"/>
              <w:noProof/>
              <w:color w:val="000000"/>
              <w:sz w:val="20"/>
              <w:szCs w:val="20"/>
            </w:rPr>
            <w:drawing>
              <wp:inline distT="0" distB="0" distL="0" distR="0" wp14:anchorId="3A61D234" wp14:editId="55C9E1EA">
                <wp:extent cx="1579418" cy="419466"/>
                <wp:effectExtent l="0" t="0" r="1905" b="0"/>
                <wp:docPr id="7" name="Picture 7" descr="tn_do_color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do_color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936" cy="421728"/>
                        </a:xfrm>
                        <a:prstGeom prst="rect">
                          <a:avLst/>
                        </a:prstGeom>
                        <a:noFill/>
                        <a:ln>
                          <a:noFill/>
                        </a:ln>
                      </pic:spPr>
                    </pic:pic>
                  </a:graphicData>
                </a:graphic>
              </wp:inline>
            </w:drawing>
          </w:r>
        </w:p>
      </w:tc>
      <w:tc>
        <w:tcPr>
          <w:tcW w:w="4410" w:type="dxa"/>
          <w:vAlign w:val="center"/>
        </w:tcPr>
        <w:p w:rsidR="00E3607F" w:rsidRPr="00E35436" w:rsidRDefault="00E3607F" w:rsidP="000D585D">
          <w:pPr>
            <w:jc w:val="center"/>
            <w:rPr>
              <w:rFonts w:ascii="Times New Roman" w:hAnsi="Times New Roman" w:cs="Times New Roman"/>
              <w:sz w:val="28"/>
              <w:szCs w:val="28"/>
            </w:rPr>
          </w:pPr>
          <w:r>
            <w:rPr>
              <w:rFonts w:ascii="Times New Roman" w:hAnsi="Times New Roman" w:cs="Times New Roman"/>
              <w:sz w:val="28"/>
              <w:szCs w:val="28"/>
            </w:rPr>
            <w:t>Chemical Hygiene Plan</w:t>
          </w:r>
        </w:p>
      </w:tc>
      <w:tc>
        <w:tcPr>
          <w:tcW w:w="2880" w:type="dxa"/>
          <w:vAlign w:val="center"/>
        </w:tcPr>
        <w:p w:rsidR="00E3607F" w:rsidRPr="00E35436" w:rsidRDefault="00E3607F" w:rsidP="00304EF9">
          <w:pPr>
            <w:jc w:val="center"/>
            <w:rPr>
              <w:rFonts w:ascii="Times New Roman" w:hAnsi="Times New Roman" w:cs="Times New Roman"/>
              <w:sz w:val="24"/>
              <w:szCs w:val="24"/>
            </w:rPr>
          </w:pPr>
          <w:r w:rsidRPr="00894EA3">
            <w:rPr>
              <w:rFonts w:ascii="Times New Roman" w:hAnsi="Times New Roman" w:cs="Times New Roman"/>
              <w:sz w:val="24"/>
              <w:szCs w:val="24"/>
            </w:rPr>
            <w:t>San Diego Miramar College</w:t>
          </w:r>
        </w:p>
      </w:tc>
    </w:tr>
  </w:tbl>
  <w:p w:rsidR="00E3607F" w:rsidRDefault="00E3607F" w:rsidP="000E2DEB">
    <w:pPr>
      <w:pStyle w:val="Heading1"/>
      <w:numPr>
        <w:ilvl w:val="0"/>
        <w:numId w:val="0"/>
      </w:num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976" w:type="dxa"/>
      <w:jc w:val="center"/>
      <w:tblLook w:val="04A0" w:firstRow="1" w:lastRow="0" w:firstColumn="1" w:lastColumn="0" w:noHBand="0" w:noVBand="1"/>
    </w:tblPr>
    <w:tblGrid>
      <w:gridCol w:w="4536"/>
      <w:gridCol w:w="4410"/>
      <w:gridCol w:w="4030"/>
    </w:tblGrid>
    <w:tr w:rsidR="00E3607F" w:rsidTr="00986D75">
      <w:trPr>
        <w:trHeight w:val="881"/>
        <w:jc w:val="center"/>
      </w:trPr>
      <w:tc>
        <w:tcPr>
          <w:tcW w:w="4536" w:type="dxa"/>
          <w:vAlign w:val="center"/>
        </w:tcPr>
        <w:p w:rsidR="00E3607F" w:rsidRDefault="00E3607F" w:rsidP="00986D75">
          <w:pPr>
            <w:jc w:val="center"/>
          </w:pPr>
          <w:r>
            <w:rPr>
              <w:rFonts w:ascii="Arial" w:hAnsi="Arial" w:cs="Arial"/>
              <w:noProof/>
              <w:color w:val="000000"/>
              <w:sz w:val="20"/>
              <w:szCs w:val="20"/>
            </w:rPr>
            <w:drawing>
              <wp:inline distT="0" distB="0" distL="0" distR="0" wp14:anchorId="216D30AE" wp14:editId="74F1388F">
                <wp:extent cx="1882140" cy="499864"/>
                <wp:effectExtent l="0" t="0" r="3810" b="0"/>
                <wp:docPr id="11" name="Picture 11" descr="tn_do_color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do_color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034" cy="504085"/>
                        </a:xfrm>
                        <a:prstGeom prst="rect">
                          <a:avLst/>
                        </a:prstGeom>
                        <a:noFill/>
                        <a:ln>
                          <a:noFill/>
                        </a:ln>
                      </pic:spPr>
                    </pic:pic>
                  </a:graphicData>
                </a:graphic>
              </wp:inline>
            </w:drawing>
          </w:r>
        </w:p>
      </w:tc>
      <w:tc>
        <w:tcPr>
          <w:tcW w:w="4410" w:type="dxa"/>
          <w:vAlign w:val="center"/>
        </w:tcPr>
        <w:p w:rsidR="00E3607F" w:rsidRPr="00E35436" w:rsidRDefault="00E3607F" w:rsidP="000D585D">
          <w:pPr>
            <w:jc w:val="center"/>
            <w:rPr>
              <w:rFonts w:ascii="Times New Roman" w:hAnsi="Times New Roman" w:cs="Times New Roman"/>
              <w:sz w:val="28"/>
              <w:szCs w:val="28"/>
            </w:rPr>
          </w:pPr>
          <w:r>
            <w:rPr>
              <w:rFonts w:ascii="Times New Roman" w:hAnsi="Times New Roman" w:cs="Times New Roman"/>
              <w:sz w:val="28"/>
              <w:szCs w:val="28"/>
            </w:rPr>
            <w:t>Chemical Hygiene Plan</w:t>
          </w:r>
        </w:p>
      </w:tc>
      <w:tc>
        <w:tcPr>
          <w:tcW w:w="4030" w:type="dxa"/>
          <w:vAlign w:val="center"/>
        </w:tcPr>
        <w:p w:rsidR="00E3607F" w:rsidRPr="00894EA3" w:rsidRDefault="00E3607F" w:rsidP="00FB1AFF">
          <w:pPr>
            <w:jc w:val="center"/>
            <w:rPr>
              <w:rFonts w:ascii="Times New Roman" w:hAnsi="Times New Roman" w:cs="Times New Roman"/>
              <w:sz w:val="24"/>
              <w:szCs w:val="24"/>
            </w:rPr>
          </w:pPr>
          <w:r w:rsidRPr="00894EA3">
            <w:rPr>
              <w:rFonts w:ascii="Times New Roman" w:hAnsi="Times New Roman" w:cs="Times New Roman"/>
              <w:sz w:val="24"/>
              <w:szCs w:val="24"/>
            </w:rPr>
            <w:t>San Diego Miramar</w:t>
          </w:r>
          <w:r>
            <w:rPr>
              <w:rFonts w:ascii="Times New Roman" w:hAnsi="Times New Roman" w:cs="Times New Roman"/>
              <w:sz w:val="24"/>
              <w:szCs w:val="24"/>
            </w:rPr>
            <w:t xml:space="preserve"> College</w:t>
          </w:r>
        </w:p>
      </w:tc>
    </w:tr>
  </w:tbl>
  <w:p w:rsidR="00E3607F" w:rsidRDefault="00E3607F" w:rsidP="000E2DEB">
    <w:pPr>
      <w:pStyle w:val="Heading1"/>
      <w:numPr>
        <w:ilvl w:val="0"/>
        <w:numId w:val="0"/>
      </w:num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360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0" w:type="dxa"/>
      <w:tblInd w:w="288" w:type="dxa"/>
      <w:tblLook w:val="04A0" w:firstRow="1" w:lastRow="0" w:firstColumn="1" w:lastColumn="0" w:noHBand="0" w:noVBand="1"/>
    </w:tblPr>
    <w:tblGrid>
      <w:gridCol w:w="2880"/>
      <w:gridCol w:w="4410"/>
      <w:gridCol w:w="2790"/>
    </w:tblGrid>
    <w:tr w:rsidR="00E3607F" w:rsidTr="00986D75">
      <w:trPr>
        <w:trHeight w:val="881"/>
      </w:trPr>
      <w:tc>
        <w:tcPr>
          <w:tcW w:w="2880" w:type="dxa"/>
          <w:vAlign w:val="center"/>
        </w:tcPr>
        <w:p w:rsidR="00E3607F" w:rsidRDefault="00E3607F" w:rsidP="00986D75">
          <w:pPr>
            <w:jc w:val="center"/>
          </w:pPr>
          <w:r>
            <w:rPr>
              <w:rFonts w:ascii="Arial" w:hAnsi="Arial" w:cs="Arial"/>
              <w:noProof/>
              <w:color w:val="000000"/>
              <w:sz w:val="20"/>
              <w:szCs w:val="20"/>
            </w:rPr>
            <w:drawing>
              <wp:inline distT="0" distB="0" distL="0" distR="0" wp14:anchorId="56E43A0B" wp14:editId="0C93925D">
                <wp:extent cx="1579418" cy="419466"/>
                <wp:effectExtent l="0" t="0" r="1905" b="0"/>
                <wp:docPr id="2" name="Picture 2" descr="tn_do_color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do_color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936" cy="421728"/>
                        </a:xfrm>
                        <a:prstGeom prst="rect">
                          <a:avLst/>
                        </a:prstGeom>
                        <a:noFill/>
                        <a:ln>
                          <a:noFill/>
                        </a:ln>
                      </pic:spPr>
                    </pic:pic>
                  </a:graphicData>
                </a:graphic>
              </wp:inline>
            </w:drawing>
          </w:r>
        </w:p>
      </w:tc>
      <w:tc>
        <w:tcPr>
          <w:tcW w:w="4410" w:type="dxa"/>
          <w:vAlign w:val="center"/>
        </w:tcPr>
        <w:p w:rsidR="00E3607F" w:rsidRPr="00E35436" w:rsidRDefault="00E3607F" w:rsidP="000D585D">
          <w:pPr>
            <w:jc w:val="center"/>
            <w:rPr>
              <w:rFonts w:ascii="Times New Roman" w:hAnsi="Times New Roman" w:cs="Times New Roman"/>
              <w:sz w:val="28"/>
              <w:szCs w:val="28"/>
            </w:rPr>
          </w:pPr>
          <w:r>
            <w:rPr>
              <w:rFonts w:ascii="Times New Roman" w:hAnsi="Times New Roman" w:cs="Times New Roman"/>
              <w:sz w:val="28"/>
              <w:szCs w:val="28"/>
            </w:rPr>
            <w:t>Chemical Hygiene Plan</w:t>
          </w:r>
        </w:p>
      </w:tc>
      <w:tc>
        <w:tcPr>
          <w:tcW w:w="2790" w:type="dxa"/>
          <w:vAlign w:val="center"/>
        </w:tcPr>
        <w:p w:rsidR="00E3607F" w:rsidRPr="008B0E4D" w:rsidRDefault="00E3607F" w:rsidP="00FC7E3B">
          <w:pPr>
            <w:jc w:val="center"/>
            <w:rPr>
              <w:rFonts w:ascii="Times New Roman" w:hAnsi="Times New Roman" w:cs="Times New Roman"/>
              <w:sz w:val="24"/>
              <w:szCs w:val="24"/>
            </w:rPr>
          </w:pPr>
          <w:r w:rsidRPr="008B0E4D">
            <w:rPr>
              <w:rFonts w:ascii="Times New Roman" w:hAnsi="Times New Roman" w:cs="Times New Roman"/>
              <w:sz w:val="24"/>
              <w:szCs w:val="24"/>
            </w:rPr>
            <w:t>San Diego Miramar College</w:t>
          </w:r>
        </w:p>
      </w:tc>
    </w:tr>
  </w:tbl>
  <w:p w:rsidR="00E3607F" w:rsidRPr="00966309" w:rsidRDefault="00E3607F" w:rsidP="009663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360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360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898"/>
      <w:gridCol w:w="4410"/>
      <w:gridCol w:w="2880"/>
    </w:tblGrid>
    <w:tr w:rsidR="00E3607F" w:rsidTr="00170B57">
      <w:trPr>
        <w:trHeight w:val="881"/>
      </w:trPr>
      <w:tc>
        <w:tcPr>
          <w:tcW w:w="2898" w:type="dxa"/>
        </w:tcPr>
        <w:p w:rsidR="00E3607F" w:rsidRDefault="00E3607F" w:rsidP="00170B57">
          <w:r>
            <w:rPr>
              <w:rFonts w:ascii="Times New Roman" w:eastAsia="Times New Roman" w:hAnsi="Times New Roman" w:cs="Times New Roman"/>
              <w:noProof/>
              <w:sz w:val="24"/>
              <w:szCs w:val="24"/>
            </w:rPr>
            <w:drawing>
              <wp:anchor distT="0" distB="0" distL="114300" distR="114300" simplePos="0" relativeHeight="502855760" behindDoc="0" locked="0" layoutInCell="1" allowOverlap="1" wp14:anchorId="34539A40" wp14:editId="06514A37">
                <wp:simplePos x="0" y="0"/>
                <wp:positionH relativeFrom="page">
                  <wp:posOffset>231140</wp:posOffset>
                </wp:positionH>
                <wp:positionV relativeFrom="paragraph">
                  <wp:posOffset>63327</wp:posOffset>
                </wp:positionV>
                <wp:extent cx="1398905" cy="4318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8905" cy="431800"/>
                        </a:xfrm>
                        <a:prstGeom prst="rect">
                          <a:avLst/>
                        </a:prstGeom>
                        <a:noFill/>
                      </pic:spPr>
                    </pic:pic>
                  </a:graphicData>
                </a:graphic>
                <wp14:sizeRelH relativeFrom="page">
                  <wp14:pctWidth>0</wp14:pctWidth>
                </wp14:sizeRelH>
                <wp14:sizeRelV relativeFrom="page">
                  <wp14:pctHeight>0</wp14:pctHeight>
                </wp14:sizeRelV>
              </wp:anchor>
            </w:drawing>
          </w:r>
        </w:p>
      </w:tc>
      <w:tc>
        <w:tcPr>
          <w:tcW w:w="4410" w:type="dxa"/>
          <w:vAlign w:val="center"/>
        </w:tcPr>
        <w:p w:rsidR="00E3607F" w:rsidRPr="00E35436" w:rsidRDefault="00E3607F" w:rsidP="00170B57">
          <w:pPr>
            <w:jc w:val="center"/>
            <w:rPr>
              <w:rFonts w:ascii="Times New Roman" w:hAnsi="Times New Roman" w:cs="Times New Roman"/>
              <w:sz w:val="28"/>
              <w:szCs w:val="28"/>
            </w:rPr>
          </w:pPr>
          <w:r>
            <w:rPr>
              <w:rFonts w:ascii="Times New Roman" w:hAnsi="Times New Roman" w:cs="Times New Roman"/>
              <w:sz w:val="28"/>
              <w:szCs w:val="28"/>
            </w:rPr>
            <w:t>Emergency Action Plan</w:t>
          </w:r>
        </w:p>
      </w:tc>
      <w:tc>
        <w:tcPr>
          <w:tcW w:w="2880" w:type="dxa"/>
          <w:vAlign w:val="center"/>
        </w:tcPr>
        <w:p w:rsidR="00E3607F" w:rsidRPr="00E35436" w:rsidRDefault="00E3607F" w:rsidP="00170B57">
          <w:pPr>
            <w:jc w:val="center"/>
            <w:rPr>
              <w:rFonts w:ascii="Times New Roman" w:hAnsi="Times New Roman" w:cs="Times New Roman"/>
              <w:sz w:val="24"/>
              <w:szCs w:val="24"/>
            </w:rPr>
          </w:pPr>
          <w:r>
            <w:rPr>
              <w:rFonts w:ascii="Times New Roman" w:hAnsi="Times New Roman" w:cs="Times New Roman"/>
              <w:sz w:val="24"/>
              <w:szCs w:val="24"/>
            </w:rPr>
            <w:t>Risk Management Office</w:t>
          </w:r>
        </w:p>
      </w:tc>
    </w:tr>
  </w:tbl>
  <w:p w:rsidR="00E3607F" w:rsidRDefault="00E360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360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07F" w:rsidRDefault="00E360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898"/>
      <w:gridCol w:w="4410"/>
      <w:gridCol w:w="2880"/>
    </w:tblGrid>
    <w:tr w:rsidR="00E3607F" w:rsidTr="00986D75">
      <w:trPr>
        <w:trHeight w:val="881"/>
      </w:trPr>
      <w:tc>
        <w:tcPr>
          <w:tcW w:w="2898" w:type="dxa"/>
          <w:vAlign w:val="center"/>
        </w:tcPr>
        <w:p w:rsidR="00E3607F" w:rsidRDefault="00E3607F" w:rsidP="00986D75">
          <w:pPr>
            <w:jc w:val="center"/>
          </w:pPr>
          <w:r>
            <w:rPr>
              <w:rFonts w:ascii="Arial" w:hAnsi="Arial" w:cs="Arial"/>
              <w:noProof/>
              <w:color w:val="000000"/>
              <w:sz w:val="20"/>
              <w:szCs w:val="20"/>
            </w:rPr>
            <w:drawing>
              <wp:inline distT="0" distB="0" distL="0" distR="0" wp14:anchorId="21D654AC" wp14:editId="367B115E">
                <wp:extent cx="1579418" cy="419466"/>
                <wp:effectExtent l="0" t="0" r="1905" b="0"/>
                <wp:docPr id="9" name="Picture 9" descr="tn_do_color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do_color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936" cy="421728"/>
                        </a:xfrm>
                        <a:prstGeom prst="rect">
                          <a:avLst/>
                        </a:prstGeom>
                        <a:noFill/>
                        <a:ln>
                          <a:noFill/>
                        </a:ln>
                      </pic:spPr>
                    </pic:pic>
                  </a:graphicData>
                </a:graphic>
              </wp:inline>
            </w:drawing>
          </w:r>
        </w:p>
      </w:tc>
      <w:tc>
        <w:tcPr>
          <w:tcW w:w="4410" w:type="dxa"/>
          <w:vAlign w:val="center"/>
        </w:tcPr>
        <w:p w:rsidR="00E3607F" w:rsidRPr="00E35436" w:rsidRDefault="00E3607F" w:rsidP="000D585D">
          <w:pPr>
            <w:jc w:val="center"/>
            <w:rPr>
              <w:rFonts w:ascii="Times New Roman" w:hAnsi="Times New Roman" w:cs="Times New Roman"/>
              <w:sz w:val="28"/>
              <w:szCs w:val="28"/>
            </w:rPr>
          </w:pPr>
          <w:r>
            <w:rPr>
              <w:rFonts w:ascii="Times New Roman" w:hAnsi="Times New Roman" w:cs="Times New Roman"/>
              <w:sz w:val="28"/>
              <w:szCs w:val="28"/>
            </w:rPr>
            <w:t>Chemical Hygiene Plan</w:t>
          </w:r>
        </w:p>
      </w:tc>
      <w:tc>
        <w:tcPr>
          <w:tcW w:w="2880" w:type="dxa"/>
          <w:vAlign w:val="center"/>
        </w:tcPr>
        <w:p w:rsidR="00E3607F" w:rsidRPr="00E35436" w:rsidRDefault="00E3607F" w:rsidP="003B389F">
          <w:pPr>
            <w:jc w:val="center"/>
            <w:rPr>
              <w:rFonts w:ascii="Times New Roman" w:hAnsi="Times New Roman" w:cs="Times New Roman"/>
              <w:sz w:val="24"/>
              <w:szCs w:val="24"/>
            </w:rPr>
          </w:pPr>
          <w:r w:rsidRPr="00F93765">
            <w:rPr>
              <w:rFonts w:ascii="Times New Roman" w:hAnsi="Times New Roman" w:cs="Times New Roman"/>
              <w:sz w:val="24"/>
              <w:szCs w:val="24"/>
            </w:rPr>
            <w:t>San Diego Miramar College</w:t>
          </w:r>
        </w:p>
      </w:tc>
    </w:tr>
  </w:tbl>
  <w:p w:rsidR="00E3607F" w:rsidRDefault="00E360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7AA1"/>
    <w:multiLevelType w:val="hybridMultilevel"/>
    <w:tmpl w:val="7A0EC968"/>
    <w:lvl w:ilvl="0" w:tplc="04090011">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41628"/>
    <w:multiLevelType w:val="hybridMultilevel"/>
    <w:tmpl w:val="51C8CE98"/>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1635588"/>
    <w:multiLevelType w:val="hybridMultilevel"/>
    <w:tmpl w:val="EC0E8B7C"/>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1CE5BFB"/>
    <w:multiLevelType w:val="hybridMultilevel"/>
    <w:tmpl w:val="68F4E1D6"/>
    <w:lvl w:ilvl="0" w:tplc="0A70B654">
      <w:start w:val="3"/>
      <w:numFmt w:val="decimal"/>
      <w:lvlText w:val="%1."/>
      <w:lvlJc w:val="left"/>
      <w:pPr>
        <w:ind w:left="64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2413696"/>
    <w:multiLevelType w:val="hybridMultilevel"/>
    <w:tmpl w:val="8D30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C56CD9"/>
    <w:multiLevelType w:val="hybridMultilevel"/>
    <w:tmpl w:val="44224E0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15:restartNumberingAfterBreak="0">
    <w:nsid w:val="0316039D"/>
    <w:multiLevelType w:val="hybridMultilevel"/>
    <w:tmpl w:val="A6745D1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15:restartNumberingAfterBreak="0">
    <w:nsid w:val="066508B5"/>
    <w:multiLevelType w:val="hybridMultilevel"/>
    <w:tmpl w:val="3C18DEA4"/>
    <w:lvl w:ilvl="0" w:tplc="7B82BC7A">
      <w:start w:val="5"/>
      <w:numFmt w:val="decimal"/>
      <w:lvlText w:val="%1."/>
      <w:lvlJc w:val="left"/>
      <w:pPr>
        <w:ind w:left="921" w:hanging="360"/>
      </w:pPr>
      <w:rPr>
        <w:rFonts w:hint="default"/>
        <w:sz w:val="22"/>
        <w:szCs w:val="22"/>
      </w:rPr>
    </w:lvl>
    <w:lvl w:ilvl="1" w:tplc="FCB20462">
      <w:start w:val="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A3496A"/>
    <w:multiLevelType w:val="hybridMultilevel"/>
    <w:tmpl w:val="81786020"/>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07690504"/>
    <w:multiLevelType w:val="hybridMultilevel"/>
    <w:tmpl w:val="7FC05EFC"/>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 w15:restartNumberingAfterBreak="0">
    <w:nsid w:val="09070DA9"/>
    <w:multiLevelType w:val="hybridMultilevel"/>
    <w:tmpl w:val="89DAD52C"/>
    <w:lvl w:ilvl="0" w:tplc="04090017">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15:restartNumberingAfterBreak="0">
    <w:nsid w:val="095E0D4A"/>
    <w:multiLevelType w:val="hybridMultilevel"/>
    <w:tmpl w:val="CD388DFE"/>
    <w:lvl w:ilvl="0" w:tplc="45BE08E6">
      <w:start w:val="1"/>
      <w:numFmt w:val="upperLetter"/>
      <w:lvlText w:val="%1."/>
      <w:lvlJc w:val="left"/>
      <w:pPr>
        <w:ind w:left="1080" w:hanging="360"/>
      </w:pPr>
      <w:rPr>
        <w:rFonts w:hint="default"/>
      </w:rPr>
    </w:lvl>
    <w:lvl w:ilvl="1" w:tplc="2CF645E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D5E2DB2C">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A35204"/>
    <w:multiLevelType w:val="hybridMultilevel"/>
    <w:tmpl w:val="5AF495A2"/>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3" w15:restartNumberingAfterBreak="0">
    <w:nsid w:val="0A422B45"/>
    <w:multiLevelType w:val="hybridMultilevel"/>
    <w:tmpl w:val="BF189890"/>
    <w:lvl w:ilvl="0" w:tplc="04090011">
      <w:start w:val="1"/>
      <w:numFmt w:val="decimal"/>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14" w15:restartNumberingAfterBreak="0">
    <w:nsid w:val="0A8E168B"/>
    <w:multiLevelType w:val="hybridMultilevel"/>
    <w:tmpl w:val="3D94A784"/>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1">
      <w:start w:val="1"/>
      <w:numFmt w:val="decimal"/>
      <w:lvlText w:val="%3)"/>
      <w:lvlJc w:val="lef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AA05DB0"/>
    <w:multiLevelType w:val="hybridMultilevel"/>
    <w:tmpl w:val="7526C85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0AF8756F"/>
    <w:multiLevelType w:val="hybridMultilevel"/>
    <w:tmpl w:val="0F0C7F8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 w15:restartNumberingAfterBreak="0">
    <w:nsid w:val="0B2C45B4"/>
    <w:multiLevelType w:val="hybridMultilevel"/>
    <w:tmpl w:val="971EC0D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15:restartNumberingAfterBreak="0">
    <w:nsid w:val="0B794DAE"/>
    <w:multiLevelType w:val="hybridMultilevel"/>
    <w:tmpl w:val="FA786742"/>
    <w:lvl w:ilvl="0" w:tplc="C28E3560">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15:restartNumberingAfterBreak="0">
    <w:nsid w:val="0C234D12"/>
    <w:multiLevelType w:val="hybridMultilevel"/>
    <w:tmpl w:val="DBE8D0A0"/>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 w15:restartNumberingAfterBreak="0">
    <w:nsid w:val="0CC7579B"/>
    <w:multiLevelType w:val="hybridMultilevel"/>
    <w:tmpl w:val="020E4084"/>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0D2573A3"/>
    <w:multiLevelType w:val="hybridMultilevel"/>
    <w:tmpl w:val="083407E6"/>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2" w15:restartNumberingAfterBreak="0">
    <w:nsid w:val="0D64639B"/>
    <w:multiLevelType w:val="hybridMultilevel"/>
    <w:tmpl w:val="17407852"/>
    <w:lvl w:ilvl="0" w:tplc="B2AA95E6">
      <w:start w:val="6"/>
      <w:numFmt w:val="lowerLetter"/>
      <w:lvlText w:val="%1."/>
      <w:lvlJc w:val="left"/>
      <w:pPr>
        <w:ind w:left="2160" w:hanging="360"/>
      </w:pPr>
      <w:rPr>
        <w:rFonts w:ascii="Times New Roman" w:eastAsiaTheme="minorHAnsi" w:hAnsi="Times New Roman" w:cs="Times New Roman" w:hint="default"/>
      </w:rPr>
    </w:lvl>
    <w:lvl w:ilvl="1" w:tplc="6374B5DC">
      <w:start w:val="1"/>
      <w:numFmt w:val="lowerLetter"/>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0E60315E"/>
    <w:multiLevelType w:val="hybridMultilevel"/>
    <w:tmpl w:val="35C41918"/>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4" w15:restartNumberingAfterBreak="0">
    <w:nsid w:val="0ECE2145"/>
    <w:multiLevelType w:val="hybridMultilevel"/>
    <w:tmpl w:val="CF3A96EC"/>
    <w:lvl w:ilvl="0" w:tplc="04090011">
      <w:start w:val="1"/>
      <w:numFmt w:val="decimal"/>
      <w:lvlText w:val="%1)"/>
      <w:lvlJc w:val="left"/>
      <w:pPr>
        <w:ind w:left="333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0F381B1E"/>
    <w:multiLevelType w:val="hybridMultilevel"/>
    <w:tmpl w:val="842C071C"/>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6" w15:restartNumberingAfterBreak="0">
    <w:nsid w:val="0F7C441E"/>
    <w:multiLevelType w:val="hybridMultilevel"/>
    <w:tmpl w:val="1172A5A6"/>
    <w:lvl w:ilvl="0" w:tplc="6ED41E04">
      <w:start w:val="1"/>
      <w:numFmt w:val="lowerLetter"/>
      <w:pStyle w:val="Heading4"/>
      <w:lvlText w:val="%1."/>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B414CF"/>
    <w:multiLevelType w:val="hybridMultilevel"/>
    <w:tmpl w:val="0F26A14C"/>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8" w15:restartNumberingAfterBreak="0">
    <w:nsid w:val="10931092"/>
    <w:multiLevelType w:val="hybridMultilevel"/>
    <w:tmpl w:val="54A0CFF8"/>
    <w:lvl w:ilvl="0" w:tplc="F10CF7C0">
      <w:start w:val="1"/>
      <w:numFmt w:val="lowerLetter"/>
      <w:lvlText w:val="%1."/>
      <w:lvlJc w:val="left"/>
      <w:pPr>
        <w:ind w:left="1800" w:hanging="360"/>
      </w:pPr>
      <w:rPr>
        <w:rFonts w:hint="default"/>
      </w:rPr>
    </w:lvl>
    <w:lvl w:ilvl="1" w:tplc="50E839B6">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9D000E"/>
    <w:multiLevelType w:val="hybridMultilevel"/>
    <w:tmpl w:val="6444103C"/>
    <w:lvl w:ilvl="0" w:tplc="0409001B">
      <w:start w:val="1"/>
      <w:numFmt w:val="lowerRoman"/>
      <w:lvlText w:val="%1."/>
      <w:lvlJc w:val="right"/>
      <w:pPr>
        <w:ind w:left="3600" w:hanging="360"/>
      </w:pPr>
    </w:lvl>
    <w:lvl w:ilvl="1" w:tplc="04090011">
      <w:start w:val="1"/>
      <w:numFmt w:val="decimal"/>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111512BF"/>
    <w:multiLevelType w:val="hybridMultilevel"/>
    <w:tmpl w:val="B06EFDDC"/>
    <w:lvl w:ilvl="0" w:tplc="D200C0EC">
      <w:start w:val="2"/>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31" w15:restartNumberingAfterBreak="0">
    <w:nsid w:val="1190671F"/>
    <w:multiLevelType w:val="hybridMultilevel"/>
    <w:tmpl w:val="8442682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2" w15:restartNumberingAfterBreak="0">
    <w:nsid w:val="128951D7"/>
    <w:multiLevelType w:val="hybridMultilevel"/>
    <w:tmpl w:val="CD5CB6DE"/>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3" w15:restartNumberingAfterBreak="0">
    <w:nsid w:val="135F5982"/>
    <w:multiLevelType w:val="hybridMultilevel"/>
    <w:tmpl w:val="0128BE0E"/>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4" w15:restartNumberingAfterBreak="0">
    <w:nsid w:val="13CE09B8"/>
    <w:multiLevelType w:val="hybridMultilevel"/>
    <w:tmpl w:val="DC40FF0C"/>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5" w15:restartNumberingAfterBreak="0">
    <w:nsid w:val="14B92ED2"/>
    <w:multiLevelType w:val="hybridMultilevel"/>
    <w:tmpl w:val="BF189890"/>
    <w:lvl w:ilvl="0" w:tplc="04090011">
      <w:start w:val="1"/>
      <w:numFmt w:val="decimal"/>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36" w15:restartNumberingAfterBreak="0">
    <w:nsid w:val="15004376"/>
    <w:multiLevelType w:val="hybridMultilevel"/>
    <w:tmpl w:val="8B76A69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156D1FAC"/>
    <w:multiLevelType w:val="hybridMultilevel"/>
    <w:tmpl w:val="A5C0494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8" w15:restartNumberingAfterBreak="0">
    <w:nsid w:val="15C4433B"/>
    <w:multiLevelType w:val="hybridMultilevel"/>
    <w:tmpl w:val="D008816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9" w15:restartNumberingAfterBreak="0">
    <w:nsid w:val="16597F69"/>
    <w:multiLevelType w:val="hybridMultilevel"/>
    <w:tmpl w:val="5AF495A2"/>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0" w15:restartNumberingAfterBreak="0">
    <w:nsid w:val="16FD2A16"/>
    <w:multiLevelType w:val="hybridMultilevel"/>
    <w:tmpl w:val="4B487CA8"/>
    <w:lvl w:ilvl="0" w:tplc="04090017">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A12C0E"/>
    <w:multiLevelType w:val="hybridMultilevel"/>
    <w:tmpl w:val="4678F106"/>
    <w:lvl w:ilvl="0" w:tplc="04090011">
      <w:start w:val="1"/>
      <w:numFmt w:val="decimal"/>
      <w:lvlText w:val="%1)"/>
      <w:lvlJc w:val="left"/>
      <w:pPr>
        <w:ind w:left="21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5BCDEA0">
      <w:start w:val="1"/>
      <w:numFmt w:val="decimal"/>
      <w:lvlText w:val="%2)"/>
      <w:lvlJc w:val="left"/>
      <w:pPr>
        <w:ind w:left="3600" w:hanging="360"/>
      </w:pPr>
      <w:rPr>
        <w:rFonts w:ascii="Times New Roman" w:eastAsiaTheme="minorHAnsi" w:hAnsi="Times New Roman" w:cs="Times New Roman" w:hint="default"/>
      </w:r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17E559D8"/>
    <w:multiLevelType w:val="hybridMultilevel"/>
    <w:tmpl w:val="0ACCB36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3" w15:restartNumberingAfterBreak="0">
    <w:nsid w:val="17E60E0D"/>
    <w:multiLevelType w:val="hybridMultilevel"/>
    <w:tmpl w:val="502AF53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4" w15:restartNumberingAfterBreak="0">
    <w:nsid w:val="18203241"/>
    <w:multiLevelType w:val="hybridMultilevel"/>
    <w:tmpl w:val="403E01C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5" w15:restartNumberingAfterBreak="0">
    <w:nsid w:val="184B2C34"/>
    <w:multiLevelType w:val="multilevel"/>
    <w:tmpl w:val="52A01506"/>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b/>
      </w:rPr>
    </w:lvl>
    <w:lvl w:ilvl="2">
      <w:start w:val="1"/>
      <w:numFmt w:val="decimal"/>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6" w15:restartNumberingAfterBreak="0">
    <w:nsid w:val="19396732"/>
    <w:multiLevelType w:val="hybridMultilevel"/>
    <w:tmpl w:val="5C64EF14"/>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7" w15:restartNumberingAfterBreak="0">
    <w:nsid w:val="198F3131"/>
    <w:multiLevelType w:val="hybridMultilevel"/>
    <w:tmpl w:val="A5C0494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8" w15:restartNumberingAfterBreak="0">
    <w:nsid w:val="19E46683"/>
    <w:multiLevelType w:val="hybridMultilevel"/>
    <w:tmpl w:val="1598B83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9" w15:restartNumberingAfterBreak="0">
    <w:nsid w:val="1B8E55FF"/>
    <w:multiLevelType w:val="hybridMultilevel"/>
    <w:tmpl w:val="2C5AD714"/>
    <w:lvl w:ilvl="0" w:tplc="0A70B654">
      <w:start w:val="3"/>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A2522F"/>
    <w:multiLevelType w:val="hybridMultilevel"/>
    <w:tmpl w:val="12BE7C02"/>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1" w15:restartNumberingAfterBreak="0">
    <w:nsid w:val="1BB63916"/>
    <w:multiLevelType w:val="hybridMultilevel"/>
    <w:tmpl w:val="75C2ED0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2" w15:restartNumberingAfterBreak="0">
    <w:nsid w:val="1CF92BEF"/>
    <w:multiLevelType w:val="hybridMultilevel"/>
    <w:tmpl w:val="774AF3C0"/>
    <w:lvl w:ilvl="0" w:tplc="04090011">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53" w15:restartNumberingAfterBreak="0">
    <w:nsid w:val="1D4D4257"/>
    <w:multiLevelType w:val="hybridMultilevel"/>
    <w:tmpl w:val="25849B88"/>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4" w15:restartNumberingAfterBreak="0">
    <w:nsid w:val="1D615689"/>
    <w:multiLevelType w:val="hybridMultilevel"/>
    <w:tmpl w:val="1D800B48"/>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55" w15:restartNumberingAfterBreak="0">
    <w:nsid w:val="2055137A"/>
    <w:multiLevelType w:val="hybridMultilevel"/>
    <w:tmpl w:val="CC9AED3C"/>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6" w15:restartNumberingAfterBreak="0">
    <w:nsid w:val="20EC2C37"/>
    <w:multiLevelType w:val="hybridMultilevel"/>
    <w:tmpl w:val="F438925C"/>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7" w15:restartNumberingAfterBreak="0">
    <w:nsid w:val="21C53EC6"/>
    <w:multiLevelType w:val="hybridMultilevel"/>
    <w:tmpl w:val="2DD22990"/>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8" w15:restartNumberingAfterBreak="0">
    <w:nsid w:val="21DC356B"/>
    <w:multiLevelType w:val="hybridMultilevel"/>
    <w:tmpl w:val="F9E8E3A4"/>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9" w15:restartNumberingAfterBreak="0">
    <w:nsid w:val="225B35DA"/>
    <w:multiLevelType w:val="multilevel"/>
    <w:tmpl w:val="2F2C3942"/>
    <w:lvl w:ilvl="0">
      <w:start w:val="1"/>
      <w:numFmt w:val="lowerLetter"/>
      <w:lvlText w:val="%1)"/>
      <w:lvlJc w:val="left"/>
      <w:pPr>
        <w:ind w:left="0" w:firstLine="0"/>
      </w:pPr>
      <w:rPr>
        <w:rFonts w:hint="default"/>
      </w:rPr>
    </w:lvl>
    <w:lvl w:ilvl="1">
      <w:start w:val="1"/>
      <w:numFmt w:val="upperLetter"/>
      <w:lvlText w:val="%2."/>
      <w:lvlJc w:val="left"/>
      <w:pPr>
        <w:ind w:left="720" w:firstLine="0"/>
      </w:pPr>
      <w:rPr>
        <w:rFonts w:hint="default"/>
        <w:b/>
      </w:rPr>
    </w:lvl>
    <w:lvl w:ilvl="2">
      <w:start w:val="1"/>
      <w:numFmt w:val="decimal"/>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0" w15:restartNumberingAfterBreak="0">
    <w:nsid w:val="22AE1703"/>
    <w:multiLevelType w:val="hybridMultilevel"/>
    <w:tmpl w:val="FBA2FE5C"/>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1" w15:restartNumberingAfterBreak="0">
    <w:nsid w:val="241D2498"/>
    <w:multiLevelType w:val="hybridMultilevel"/>
    <w:tmpl w:val="309297B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2" w15:restartNumberingAfterBreak="0">
    <w:nsid w:val="24AD4370"/>
    <w:multiLevelType w:val="multilevel"/>
    <w:tmpl w:val="04090027"/>
    <w:styleLink w:val="Style1"/>
    <w:lvl w:ilvl="0">
      <w:start w:val="1"/>
      <w:numFmt w:val="upperRoman"/>
      <w:lvlText w:val="%1."/>
      <w:lvlJc w:val="left"/>
      <w:pPr>
        <w:ind w:left="0" w:firstLine="0"/>
      </w:pPr>
      <w:rPr>
        <w:rFonts w:ascii="Times New Roman" w:hAnsi="Times New Roman"/>
        <w:b/>
        <w:color w:val="0000FF"/>
        <w:sz w:val="32"/>
      </w:rPr>
    </w:lvl>
    <w:lvl w:ilvl="1">
      <w:start w:val="1"/>
      <w:numFmt w:val="upperLetter"/>
      <w:lvlText w:val="%2."/>
      <w:lvlJc w:val="left"/>
      <w:pPr>
        <w:ind w:left="720" w:firstLine="0"/>
      </w:pPr>
      <w:rPr>
        <w:rFonts w:ascii="Times New Roman" w:hAnsi="Times New Roman"/>
        <w:sz w:val="22"/>
      </w:rPr>
    </w:lvl>
    <w:lvl w:ilvl="2">
      <w:start w:val="1"/>
      <w:numFmt w:val="decimal"/>
      <w:lvlText w:val="%3."/>
      <w:lvlJc w:val="left"/>
      <w:pPr>
        <w:ind w:left="1440" w:firstLine="0"/>
      </w:pPr>
      <w:rPr>
        <w:rFonts w:ascii="Times New Roman" w:hAnsi="Times New Roman"/>
        <w:sz w:val="22"/>
      </w:rPr>
    </w:lvl>
    <w:lvl w:ilvl="3">
      <w:start w:val="1"/>
      <w:numFmt w:val="lowerLetter"/>
      <w:lvlText w:val="%4)"/>
      <w:lvlJc w:val="left"/>
      <w:pPr>
        <w:ind w:left="2160" w:firstLine="0"/>
      </w:pPr>
      <w:rPr>
        <w:rFonts w:ascii="Times New Roman" w:hAnsi="Times New Roman"/>
        <w:sz w:val="22"/>
      </w:rPr>
    </w:lvl>
    <w:lvl w:ilvl="4">
      <w:start w:val="1"/>
      <w:numFmt w:val="decimal"/>
      <w:lvlText w:val="(%5)"/>
      <w:lvlJc w:val="left"/>
      <w:pPr>
        <w:ind w:left="2880" w:firstLine="0"/>
      </w:pPr>
      <w:rPr>
        <w:rFonts w:ascii="Times New Roman" w:hAnsi="Times New Roman"/>
        <w:sz w:val="22"/>
      </w:rPr>
    </w:lvl>
    <w:lvl w:ilvl="5">
      <w:start w:val="1"/>
      <w:numFmt w:val="lowerLetter"/>
      <w:lvlText w:val="(%6)"/>
      <w:lvlJc w:val="left"/>
      <w:pPr>
        <w:ind w:left="3600" w:firstLine="0"/>
      </w:pPr>
      <w:rPr>
        <w:rFonts w:ascii="Times New Roman" w:hAnsi="Times New Roman"/>
        <w:sz w:val="22"/>
      </w:r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3" w15:restartNumberingAfterBreak="0">
    <w:nsid w:val="2507243C"/>
    <w:multiLevelType w:val="hybridMultilevel"/>
    <w:tmpl w:val="88103C3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4" w15:restartNumberingAfterBreak="0">
    <w:nsid w:val="25C53589"/>
    <w:multiLevelType w:val="hybridMultilevel"/>
    <w:tmpl w:val="046AC3BE"/>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5" w15:restartNumberingAfterBreak="0">
    <w:nsid w:val="25D067B4"/>
    <w:multiLevelType w:val="hybridMultilevel"/>
    <w:tmpl w:val="9D1CB3A2"/>
    <w:lvl w:ilvl="0" w:tplc="04090017">
      <w:start w:val="1"/>
      <w:numFmt w:val="lowerLetter"/>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66" w15:restartNumberingAfterBreak="0">
    <w:nsid w:val="264E37AA"/>
    <w:multiLevelType w:val="hybridMultilevel"/>
    <w:tmpl w:val="862499FE"/>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7" w15:restartNumberingAfterBreak="0">
    <w:nsid w:val="26775148"/>
    <w:multiLevelType w:val="hybridMultilevel"/>
    <w:tmpl w:val="AF3C3458"/>
    <w:lvl w:ilvl="0" w:tplc="04090017">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6B80989"/>
    <w:multiLevelType w:val="hybridMultilevel"/>
    <w:tmpl w:val="B5FE625A"/>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9" w15:restartNumberingAfterBreak="0">
    <w:nsid w:val="271164AE"/>
    <w:multiLevelType w:val="hybridMultilevel"/>
    <w:tmpl w:val="BFDC15B8"/>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0" w15:restartNumberingAfterBreak="0">
    <w:nsid w:val="278F488C"/>
    <w:multiLevelType w:val="hybridMultilevel"/>
    <w:tmpl w:val="B2A03208"/>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1" w15:restartNumberingAfterBreak="0">
    <w:nsid w:val="28B30FA4"/>
    <w:multiLevelType w:val="hybridMultilevel"/>
    <w:tmpl w:val="95C2AA4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2" w15:restartNumberingAfterBreak="0">
    <w:nsid w:val="294035D0"/>
    <w:multiLevelType w:val="hybridMultilevel"/>
    <w:tmpl w:val="6CBC08A4"/>
    <w:lvl w:ilvl="0" w:tplc="C29434E2">
      <w:start w:val="1"/>
      <w:numFmt w:val="decimal"/>
      <w:lvlText w:val="%1)"/>
      <w:lvlJc w:val="left"/>
      <w:pPr>
        <w:ind w:left="21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5BCDEA0">
      <w:start w:val="1"/>
      <w:numFmt w:val="decimal"/>
      <w:lvlText w:val="%2)"/>
      <w:lvlJc w:val="left"/>
      <w:pPr>
        <w:ind w:left="3600" w:hanging="360"/>
      </w:pPr>
      <w:rPr>
        <w:rFonts w:ascii="Times New Roman" w:eastAsiaTheme="minorHAnsi" w:hAnsi="Times New Roman" w:cs="Times New Roman" w:hint="default"/>
      </w:rPr>
    </w:lvl>
    <w:lvl w:ilvl="2" w:tplc="04090017">
      <w:start w:val="1"/>
      <w:numFmt w:val="lowerLetter"/>
      <w:lvlText w:val="%3)"/>
      <w:lvlJc w:val="lef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15:restartNumberingAfterBreak="0">
    <w:nsid w:val="2A263495"/>
    <w:multiLevelType w:val="hybridMultilevel"/>
    <w:tmpl w:val="160AC9DC"/>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4" w15:restartNumberingAfterBreak="0">
    <w:nsid w:val="2A733BBB"/>
    <w:multiLevelType w:val="hybridMultilevel"/>
    <w:tmpl w:val="238C117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5" w15:restartNumberingAfterBreak="0">
    <w:nsid w:val="2A8A3877"/>
    <w:multiLevelType w:val="hybridMultilevel"/>
    <w:tmpl w:val="B8C8778E"/>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15:restartNumberingAfterBreak="0">
    <w:nsid w:val="2AA535EA"/>
    <w:multiLevelType w:val="hybridMultilevel"/>
    <w:tmpl w:val="8D30D386"/>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73BA309C">
      <w:start w:val="1"/>
      <w:numFmt w:val="decimal"/>
      <w:lvlText w:val="%3)"/>
      <w:lvlJc w:val="left"/>
      <w:pPr>
        <w:ind w:left="2520" w:hanging="180"/>
      </w:pPr>
      <w:rPr>
        <w:rFonts w:ascii="Times New Roman" w:eastAsia="Calibri" w:hAnsi="Times New Roman" w:cstheme="minorBidi"/>
      </w:rPr>
    </w:lvl>
    <w:lvl w:ilvl="3" w:tplc="0409000F">
      <w:start w:val="1"/>
      <w:numFmt w:val="decimal"/>
      <w:lvlText w:val="%4."/>
      <w:lvlJc w:val="left"/>
      <w:pPr>
        <w:ind w:left="3240" w:hanging="360"/>
      </w:pPr>
    </w:lvl>
    <w:lvl w:ilvl="4" w:tplc="6D049760">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C061702"/>
    <w:multiLevelType w:val="hybridMultilevel"/>
    <w:tmpl w:val="DF429048"/>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8" w15:restartNumberingAfterBreak="0">
    <w:nsid w:val="2C2E1EC5"/>
    <w:multiLevelType w:val="multilevel"/>
    <w:tmpl w:val="3124BBD0"/>
    <w:lvl w:ilvl="0">
      <w:start w:val="1"/>
      <w:numFmt w:val="lowerLetter"/>
      <w:lvlText w:val="%1."/>
      <w:lvlJc w:val="left"/>
      <w:pPr>
        <w:ind w:left="2160" w:firstLine="0"/>
      </w:pPr>
      <w:rPr>
        <w:rFonts w:hint="default"/>
        <w:b w:val="0"/>
      </w:rPr>
    </w:lvl>
    <w:lvl w:ilvl="1">
      <w:start w:val="1"/>
      <w:numFmt w:val="upperLetter"/>
      <w:lvlText w:val="%2."/>
      <w:lvlJc w:val="left"/>
      <w:pPr>
        <w:ind w:left="2880" w:firstLine="0"/>
      </w:pPr>
      <w:rPr>
        <w:rFonts w:hint="default"/>
        <w:b/>
      </w:rPr>
    </w:lvl>
    <w:lvl w:ilvl="2">
      <w:start w:val="1"/>
      <w:numFmt w:val="decimal"/>
      <w:lvlText w:val="%3."/>
      <w:lvlJc w:val="left"/>
      <w:pPr>
        <w:ind w:left="3600" w:firstLine="0"/>
      </w:pPr>
      <w:rPr>
        <w:rFonts w:hint="default"/>
      </w:rPr>
    </w:lvl>
    <w:lvl w:ilvl="3">
      <w:start w:val="1"/>
      <w:numFmt w:val="lowerRoman"/>
      <w:lvlText w:val="%4."/>
      <w:lvlJc w:val="right"/>
      <w:pPr>
        <w:ind w:left="4320" w:firstLine="0"/>
      </w:pPr>
      <w:rPr>
        <w:rFonts w:hint="default"/>
      </w:rPr>
    </w:lvl>
    <w:lvl w:ilvl="4">
      <w:start w:val="1"/>
      <w:numFmt w:val="decimal"/>
      <w:lvlText w:val="(%5)"/>
      <w:lvlJc w:val="left"/>
      <w:pPr>
        <w:ind w:left="5040" w:firstLine="0"/>
      </w:pPr>
      <w:rPr>
        <w:rFonts w:hint="default"/>
      </w:rPr>
    </w:lvl>
    <w:lvl w:ilvl="5">
      <w:start w:val="1"/>
      <w:numFmt w:val="lowerLetter"/>
      <w:lvlText w:val="(%6)"/>
      <w:lvlJc w:val="left"/>
      <w:pPr>
        <w:ind w:left="5760" w:firstLine="0"/>
      </w:pPr>
      <w:rPr>
        <w:rFonts w:hint="default"/>
      </w:rPr>
    </w:lvl>
    <w:lvl w:ilvl="6">
      <w:start w:val="1"/>
      <w:numFmt w:val="lowerRoman"/>
      <w:lvlText w:val="(%7)"/>
      <w:lvlJc w:val="left"/>
      <w:pPr>
        <w:ind w:left="6480" w:firstLine="0"/>
      </w:pPr>
      <w:rPr>
        <w:rFonts w:hint="default"/>
      </w:rPr>
    </w:lvl>
    <w:lvl w:ilvl="7">
      <w:start w:val="1"/>
      <w:numFmt w:val="lowerLetter"/>
      <w:lvlText w:val="(%8)"/>
      <w:lvlJc w:val="left"/>
      <w:pPr>
        <w:ind w:left="7200" w:firstLine="0"/>
      </w:pPr>
      <w:rPr>
        <w:rFonts w:hint="default"/>
      </w:rPr>
    </w:lvl>
    <w:lvl w:ilvl="8">
      <w:start w:val="1"/>
      <w:numFmt w:val="lowerRoman"/>
      <w:lvlText w:val="(%9)"/>
      <w:lvlJc w:val="left"/>
      <w:pPr>
        <w:ind w:left="7920" w:firstLine="0"/>
      </w:pPr>
      <w:rPr>
        <w:rFonts w:hint="default"/>
      </w:rPr>
    </w:lvl>
  </w:abstractNum>
  <w:abstractNum w:abstractNumId="79" w15:restartNumberingAfterBreak="0">
    <w:nsid w:val="2C5B6BEF"/>
    <w:multiLevelType w:val="hybridMultilevel"/>
    <w:tmpl w:val="06D215DA"/>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0" w15:restartNumberingAfterBreak="0">
    <w:nsid w:val="2C9D4392"/>
    <w:multiLevelType w:val="hybridMultilevel"/>
    <w:tmpl w:val="1D72FEFC"/>
    <w:lvl w:ilvl="0" w:tplc="67328A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FC29ED8">
      <w:start w:val="1"/>
      <w:numFmt w:val="decimal"/>
      <w:lvlText w:val="%3)"/>
      <w:lvlJc w:val="left"/>
      <w:pPr>
        <w:ind w:left="2160" w:hanging="180"/>
      </w:pPr>
      <w:rPr>
        <w:rFonts w:ascii="Times New Roman" w:eastAsiaTheme="minorHAnsi" w:hAnsi="Times New Roman" w:cs="Times New Roman"/>
      </w:rPr>
    </w:lvl>
    <w:lvl w:ilvl="3" w:tplc="F5BCDEA0">
      <w:start w:val="1"/>
      <w:numFmt w:val="decimal"/>
      <w:lvlText w:val="%4)"/>
      <w:lvlJc w:val="left"/>
      <w:pPr>
        <w:ind w:left="2880" w:hanging="360"/>
      </w:pPr>
      <w:rPr>
        <w:rFonts w:ascii="Times New Roman" w:eastAsiaTheme="minorHAnsi" w:hAnsi="Times New Roman" w:cs="Times New Roman" w:hint="default"/>
      </w:rPr>
    </w:lvl>
    <w:lvl w:ilvl="4" w:tplc="04090011">
      <w:start w:val="1"/>
      <w:numFmt w:val="decimal"/>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CF91197"/>
    <w:multiLevelType w:val="hybridMultilevel"/>
    <w:tmpl w:val="0A14EAD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2" w15:restartNumberingAfterBreak="0">
    <w:nsid w:val="2D6413B0"/>
    <w:multiLevelType w:val="hybridMultilevel"/>
    <w:tmpl w:val="0DE8C10A"/>
    <w:lvl w:ilvl="0" w:tplc="BB6EFFD6">
      <w:start w:val="10"/>
      <w:numFmt w:val="decimal"/>
      <w:lvlText w:val="%1)"/>
      <w:lvlJc w:val="left"/>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D722483"/>
    <w:multiLevelType w:val="hybridMultilevel"/>
    <w:tmpl w:val="C51C5A56"/>
    <w:lvl w:ilvl="0" w:tplc="04090017">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4" w15:restartNumberingAfterBreak="0">
    <w:nsid w:val="2EF818C0"/>
    <w:multiLevelType w:val="hybridMultilevel"/>
    <w:tmpl w:val="E5F6996C"/>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5" w15:restartNumberingAfterBreak="0">
    <w:nsid w:val="2F57605A"/>
    <w:multiLevelType w:val="hybridMultilevel"/>
    <w:tmpl w:val="8C2CDBAA"/>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6" w15:restartNumberingAfterBreak="0">
    <w:nsid w:val="2F917907"/>
    <w:multiLevelType w:val="hybridMultilevel"/>
    <w:tmpl w:val="A4AAB648"/>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7" w15:restartNumberingAfterBreak="0">
    <w:nsid w:val="2FA227E4"/>
    <w:multiLevelType w:val="hybridMultilevel"/>
    <w:tmpl w:val="CF3A96EC"/>
    <w:lvl w:ilvl="0" w:tplc="04090011">
      <w:start w:val="1"/>
      <w:numFmt w:val="decimal"/>
      <w:lvlText w:val="%1)"/>
      <w:lvlJc w:val="left"/>
      <w:pPr>
        <w:ind w:left="333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8" w15:restartNumberingAfterBreak="0">
    <w:nsid w:val="2FE232D2"/>
    <w:multiLevelType w:val="hybridMultilevel"/>
    <w:tmpl w:val="B58C5E3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9" w15:restartNumberingAfterBreak="0">
    <w:nsid w:val="30056EA2"/>
    <w:multiLevelType w:val="hybridMultilevel"/>
    <w:tmpl w:val="3CDEA4D4"/>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90" w15:restartNumberingAfterBreak="0">
    <w:nsid w:val="3029444F"/>
    <w:multiLevelType w:val="hybridMultilevel"/>
    <w:tmpl w:val="FC4C9E9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1" w15:restartNumberingAfterBreak="0">
    <w:nsid w:val="3202370B"/>
    <w:multiLevelType w:val="hybridMultilevel"/>
    <w:tmpl w:val="DCE61464"/>
    <w:lvl w:ilvl="0" w:tplc="04090017">
      <w:start w:val="1"/>
      <w:numFmt w:val="lowerLetter"/>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92" w15:restartNumberingAfterBreak="0">
    <w:nsid w:val="323B50ED"/>
    <w:multiLevelType w:val="hybridMultilevel"/>
    <w:tmpl w:val="3EBC33FA"/>
    <w:lvl w:ilvl="0" w:tplc="04090019">
      <w:start w:val="1"/>
      <w:numFmt w:val="lowerLetter"/>
      <w:lvlText w:val="%1."/>
      <w:lvlJc w:val="left"/>
      <w:pPr>
        <w:ind w:left="225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5BCDEA0">
      <w:start w:val="1"/>
      <w:numFmt w:val="decimal"/>
      <w:lvlText w:val="%2)"/>
      <w:lvlJc w:val="left"/>
      <w:pPr>
        <w:ind w:left="3690" w:hanging="360"/>
      </w:pPr>
      <w:rPr>
        <w:rFonts w:ascii="Times New Roman" w:eastAsiaTheme="minorHAnsi" w:hAnsi="Times New Roman" w:cs="Times New Roman" w:hint="default"/>
      </w:rPr>
    </w:lvl>
    <w:lvl w:ilvl="2" w:tplc="0409001B">
      <w:start w:val="1"/>
      <w:numFmt w:val="lowerRoman"/>
      <w:lvlText w:val="%3."/>
      <w:lvlJc w:val="right"/>
      <w:pPr>
        <w:ind w:left="4410" w:hanging="180"/>
      </w:pPr>
    </w:lvl>
    <w:lvl w:ilvl="3" w:tplc="0409000F">
      <w:start w:val="1"/>
      <w:numFmt w:val="decimal"/>
      <w:lvlText w:val="%4."/>
      <w:lvlJc w:val="left"/>
      <w:pPr>
        <w:ind w:left="5130" w:hanging="360"/>
      </w:pPr>
    </w:lvl>
    <w:lvl w:ilvl="4" w:tplc="04090019">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3" w15:restartNumberingAfterBreak="0">
    <w:nsid w:val="32A118AD"/>
    <w:multiLevelType w:val="hybridMultilevel"/>
    <w:tmpl w:val="102CB884"/>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4" w15:restartNumberingAfterBreak="0">
    <w:nsid w:val="32EF2592"/>
    <w:multiLevelType w:val="hybridMultilevel"/>
    <w:tmpl w:val="0AE07A38"/>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5" w15:restartNumberingAfterBreak="0">
    <w:nsid w:val="338F35AE"/>
    <w:multiLevelType w:val="hybridMultilevel"/>
    <w:tmpl w:val="B150F9E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6" w15:restartNumberingAfterBreak="0">
    <w:nsid w:val="340E4525"/>
    <w:multiLevelType w:val="hybridMultilevel"/>
    <w:tmpl w:val="8442682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7" w15:restartNumberingAfterBreak="0">
    <w:nsid w:val="3461251F"/>
    <w:multiLevelType w:val="hybridMultilevel"/>
    <w:tmpl w:val="DC0C6BA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2520" w:hanging="180"/>
      </w:pPr>
      <w:rPr>
        <w:rFonts w:hint="default"/>
      </w:rPr>
    </w:lvl>
    <w:lvl w:ilvl="3" w:tplc="0409000F">
      <w:start w:val="1"/>
      <w:numFmt w:val="decimal"/>
      <w:lvlText w:val="%4."/>
      <w:lvlJc w:val="left"/>
      <w:pPr>
        <w:ind w:left="3240" w:hanging="360"/>
      </w:pPr>
    </w:lvl>
    <w:lvl w:ilvl="4" w:tplc="6D049760">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347660EF"/>
    <w:multiLevelType w:val="hybridMultilevel"/>
    <w:tmpl w:val="E69C9EBE"/>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99" w15:restartNumberingAfterBreak="0">
    <w:nsid w:val="34A67D7D"/>
    <w:multiLevelType w:val="hybridMultilevel"/>
    <w:tmpl w:val="207C7C60"/>
    <w:lvl w:ilvl="0" w:tplc="1D2A5BB2">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0" w15:restartNumberingAfterBreak="0">
    <w:nsid w:val="362F7944"/>
    <w:multiLevelType w:val="hybridMultilevel"/>
    <w:tmpl w:val="00C269F2"/>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1" w15:restartNumberingAfterBreak="0">
    <w:nsid w:val="3636692A"/>
    <w:multiLevelType w:val="hybridMultilevel"/>
    <w:tmpl w:val="26FA982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2" w15:restartNumberingAfterBreak="0">
    <w:nsid w:val="36563F55"/>
    <w:multiLevelType w:val="hybridMultilevel"/>
    <w:tmpl w:val="C7A6D22A"/>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3" w15:restartNumberingAfterBreak="0">
    <w:nsid w:val="3663231D"/>
    <w:multiLevelType w:val="hybridMultilevel"/>
    <w:tmpl w:val="3F9EFDFE"/>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4" w15:restartNumberingAfterBreak="0">
    <w:nsid w:val="366D2AC4"/>
    <w:multiLevelType w:val="hybridMultilevel"/>
    <w:tmpl w:val="7BFE27EA"/>
    <w:lvl w:ilvl="0" w:tplc="926CD762">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5" w15:restartNumberingAfterBreak="0">
    <w:nsid w:val="368B2FFB"/>
    <w:multiLevelType w:val="hybridMultilevel"/>
    <w:tmpl w:val="298AF35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36F05B7A"/>
    <w:multiLevelType w:val="multilevel"/>
    <w:tmpl w:val="6002C660"/>
    <w:lvl w:ilvl="0">
      <w:start w:val="1"/>
      <w:numFmt w:val="lowerLetter"/>
      <w:lvlText w:val="%1)"/>
      <w:lvlJc w:val="left"/>
      <w:pPr>
        <w:ind w:left="0" w:firstLine="0"/>
      </w:pPr>
      <w:rPr>
        <w:rFonts w:hint="default"/>
      </w:rPr>
    </w:lvl>
    <w:lvl w:ilvl="1">
      <w:start w:val="1"/>
      <w:numFmt w:val="upperLetter"/>
      <w:lvlText w:val="%2."/>
      <w:lvlJc w:val="left"/>
      <w:pPr>
        <w:ind w:left="720" w:firstLine="0"/>
      </w:pPr>
      <w:rPr>
        <w:rFonts w:hint="default"/>
        <w:b/>
      </w:rPr>
    </w:lvl>
    <w:lvl w:ilvl="2">
      <w:start w:val="1"/>
      <w:numFmt w:val="decimal"/>
      <w:lvlText w:val="%3)"/>
      <w:lvlJc w:val="left"/>
      <w:pPr>
        <w:ind w:left="1440" w:firstLine="0"/>
      </w:pPr>
      <w:rPr>
        <w:rFonts w:ascii="Times New Roman" w:eastAsia="Calibri" w:hAnsi="Times New Roman" w:cstheme="minorBidi"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7" w15:restartNumberingAfterBreak="0">
    <w:nsid w:val="370B54E1"/>
    <w:multiLevelType w:val="hybridMultilevel"/>
    <w:tmpl w:val="309C1D7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8" w15:restartNumberingAfterBreak="0">
    <w:nsid w:val="37D6435E"/>
    <w:multiLevelType w:val="hybridMultilevel"/>
    <w:tmpl w:val="69683894"/>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09" w15:restartNumberingAfterBreak="0">
    <w:nsid w:val="389F658A"/>
    <w:multiLevelType w:val="hybridMultilevel"/>
    <w:tmpl w:val="FC085E8A"/>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0" w15:restartNumberingAfterBreak="0">
    <w:nsid w:val="3945466C"/>
    <w:multiLevelType w:val="hybridMultilevel"/>
    <w:tmpl w:val="DAE2A3C6"/>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1" w15:restartNumberingAfterBreak="0">
    <w:nsid w:val="39623166"/>
    <w:multiLevelType w:val="multilevel"/>
    <w:tmpl w:val="C4C656E0"/>
    <w:lvl w:ilvl="0">
      <w:start w:val="1"/>
      <w:numFmt w:val="lowerRoman"/>
      <w:lvlText w:val="%1."/>
      <w:lvlJc w:val="right"/>
      <w:pPr>
        <w:ind w:left="0" w:firstLine="0"/>
      </w:pPr>
      <w:rPr>
        <w:rFonts w:hint="default"/>
      </w:rPr>
    </w:lvl>
    <w:lvl w:ilvl="1">
      <w:start w:val="1"/>
      <w:numFmt w:val="upperLetter"/>
      <w:lvlText w:val="%2."/>
      <w:lvlJc w:val="left"/>
      <w:pPr>
        <w:ind w:left="720" w:firstLine="0"/>
      </w:pPr>
      <w:rPr>
        <w:rFonts w:hint="default"/>
        <w:b/>
      </w:rPr>
    </w:lvl>
    <w:lvl w:ilvl="2">
      <w:start w:val="1"/>
      <w:numFmt w:val="decimal"/>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2" w15:restartNumberingAfterBreak="0">
    <w:nsid w:val="39E672CA"/>
    <w:multiLevelType w:val="hybridMultilevel"/>
    <w:tmpl w:val="F8E05162"/>
    <w:lvl w:ilvl="0" w:tplc="07F6B688">
      <w:start w:val="4"/>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9E971E8"/>
    <w:multiLevelType w:val="hybridMultilevel"/>
    <w:tmpl w:val="558688B2"/>
    <w:lvl w:ilvl="0" w:tplc="EFBC81DC">
      <w:start w:val="9"/>
      <w:numFmt w:val="decimal"/>
      <w:lvlText w:val="%1)"/>
      <w:lvlJc w:val="left"/>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B480842"/>
    <w:multiLevelType w:val="hybridMultilevel"/>
    <w:tmpl w:val="15BC28D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5" w15:restartNumberingAfterBreak="0">
    <w:nsid w:val="3B991B81"/>
    <w:multiLevelType w:val="multilevel"/>
    <w:tmpl w:val="43965AB2"/>
    <w:lvl w:ilvl="0">
      <w:start w:val="1"/>
      <w:numFmt w:val="upperRoman"/>
      <w:lvlText w:val="%1."/>
      <w:lvlJc w:val="left"/>
      <w:pPr>
        <w:ind w:left="0" w:firstLine="0"/>
      </w:pPr>
      <w:rPr>
        <w:rFonts w:hint="default"/>
      </w:rPr>
    </w:lvl>
    <w:lvl w:ilvl="1">
      <w:start w:val="3"/>
      <w:numFmt w:val="upperLetter"/>
      <w:lvlText w:val="%2."/>
      <w:lvlJc w:val="left"/>
      <w:pPr>
        <w:ind w:left="720" w:firstLine="0"/>
      </w:pPr>
      <w:rPr>
        <w:rFonts w:hint="default"/>
        <w:b/>
      </w:rPr>
    </w:lvl>
    <w:lvl w:ilvl="2">
      <w:start w:val="3"/>
      <w:numFmt w:val="decimal"/>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6" w15:restartNumberingAfterBreak="0">
    <w:nsid w:val="3C7A559F"/>
    <w:multiLevelType w:val="hybridMultilevel"/>
    <w:tmpl w:val="6EFEA164"/>
    <w:lvl w:ilvl="0" w:tplc="04090011">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17" w15:restartNumberingAfterBreak="0">
    <w:nsid w:val="3CE73363"/>
    <w:multiLevelType w:val="hybridMultilevel"/>
    <w:tmpl w:val="3FF864BC"/>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8" w15:restartNumberingAfterBreak="0">
    <w:nsid w:val="3D837B1A"/>
    <w:multiLevelType w:val="multilevel"/>
    <w:tmpl w:val="43965AB2"/>
    <w:lvl w:ilvl="0">
      <w:start w:val="1"/>
      <w:numFmt w:val="upperRoman"/>
      <w:lvlText w:val="%1."/>
      <w:lvlJc w:val="left"/>
      <w:pPr>
        <w:ind w:left="0" w:firstLine="0"/>
      </w:pPr>
      <w:rPr>
        <w:rFonts w:hint="default"/>
      </w:rPr>
    </w:lvl>
    <w:lvl w:ilvl="1">
      <w:start w:val="3"/>
      <w:numFmt w:val="upperLetter"/>
      <w:lvlText w:val="%2."/>
      <w:lvlJc w:val="left"/>
      <w:pPr>
        <w:ind w:left="720" w:firstLine="0"/>
      </w:pPr>
      <w:rPr>
        <w:rFonts w:hint="default"/>
        <w:b/>
      </w:rPr>
    </w:lvl>
    <w:lvl w:ilvl="2">
      <w:start w:val="3"/>
      <w:numFmt w:val="decimal"/>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9" w15:restartNumberingAfterBreak="0">
    <w:nsid w:val="3E5D262D"/>
    <w:multiLevelType w:val="hybridMultilevel"/>
    <w:tmpl w:val="6750DD5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40D90DBE"/>
    <w:multiLevelType w:val="hybridMultilevel"/>
    <w:tmpl w:val="35C41918"/>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1" w15:restartNumberingAfterBreak="0">
    <w:nsid w:val="41121E23"/>
    <w:multiLevelType w:val="hybridMultilevel"/>
    <w:tmpl w:val="33CEE40A"/>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2" w15:restartNumberingAfterBreak="0">
    <w:nsid w:val="411A3DF8"/>
    <w:multiLevelType w:val="hybridMultilevel"/>
    <w:tmpl w:val="1ADA66F6"/>
    <w:lvl w:ilvl="0" w:tplc="15D4CCE8">
      <w:start w:val="10"/>
      <w:numFmt w:val="decimal"/>
      <w:lvlText w:val="%1)"/>
      <w:lvlJc w:val="left"/>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127463A"/>
    <w:multiLevelType w:val="hybridMultilevel"/>
    <w:tmpl w:val="81F617F2"/>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4" w15:restartNumberingAfterBreak="0">
    <w:nsid w:val="418C4911"/>
    <w:multiLevelType w:val="hybridMultilevel"/>
    <w:tmpl w:val="BC86EE54"/>
    <w:lvl w:ilvl="0" w:tplc="AF2A91E8">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1D603AF"/>
    <w:multiLevelType w:val="hybridMultilevel"/>
    <w:tmpl w:val="E42ABAC0"/>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6" w15:restartNumberingAfterBreak="0">
    <w:nsid w:val="42C37BF0"/>
    <w:multiLevelType w:val="hybridMultilevel"/>
    <w:tmpl w:val="FB708C7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7" w15:restartNumberingAfterBreak="0">
    <w:nsid w:val="441A6151"/>
    <w:multiLevelType w:val="hybridMultilevel"/>
    <w:tmpl w:val="A1082BCC"/>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8" w15:restartNumberingAfterBreak="0">
    <w:nsid w:val="44232EBF"/>
    <w:multiLevelType w:val="hybridMultilevel"/>
    <w:tmpl w:val="10BAFF3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9" w15:restartNumberingAfterBreak="0">
    <w:nsid w:val="4555191A"/>
    <w:multiLevelType w:val="hybridMultilevel"/>
    <w:tmpl w:val="AF3C3458"/>
    <w:lvl w:ilvl="0" w:tplc="04090017">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565790A"/>
    <w:multiLevelType w:val="multilevel"/>
    <w:tmpl w:val="A00EDDC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900" w:firstLine="0"/>
      </w:pPr>
      <w:rPr>
        <w:rFonts w:ascii="Times New Roman" w:hAnsi="Times New Roman"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firstLine="0"/>
      </w:pPr>
      <w:rPr>
        <w:rFonts w:ascii="Times New Roman" w:eastAsia="Calibri" w:hAnsi="Times New Roman" w:cstheme="minorBidi" w:hint="default"/>
      </w:rPr>
    </w:lvl>
    <w:lvl w:ilvl="3">
      <w:start w:val="1"/>
      <w:numFmt w:val="decimal"/>
      <w:lvlText w:val="%4)"/>
      <w:lvlJc w:val="left"/>
      <w:pPr>
        <w:ind w:left="2160" w:firstLine="0"/>
      </w:pPr>
      <w:rPr>
        <w:rFonts w:hint="default"/>
      </w:rPr>
    </w:lvl>
    <w:lvl w:ilvl="4">
      <w:start w:val="1"/>
      <w:numFmt w:val="lowerLetter"/>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1" w15:restartNumberingAfterBreak="0">
    <w:nsid w:val="468353C6"/>
    <w:multiLevelType w:val="hybridMultilevel"/>
    <w:tmpl w:val="1C74EEEA"/>
    <w:lvl w:ilvl="0" w:tplc="04090011">
      <w:start w:val="1"/>
      <w:numFmt w:val="decimal"/>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132" w15:restartNumberingAfterBreak="0">
    <w:nsid w:val="48E25609"/>
    <w:multiLevelType w:val="hybridMultilevel"/>
    <w:tmpl w:val="D3BA3698"/>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3" w15:restartNumberingAfterBreak="0">
    <w:nsid w:val="49F21284"/>
    <w:multiLevelType w:val="hybridMultilevel"/>
    <w:tmpl w:val="21669170"/>
    <w:lvl w:ilvl="0" w:tplc="0409000F">
      <w:start w:val="1"/>
      <w:numFmt w:val="decimal"/>
      <w:lvlText w:val="%1."/>
      <w:lvlJc w:val="left"/>
      <w:pPr>
        <w:ind w:left="360" w:hanging="360"/>
      </w:pPr>
    </w:lvl>
    <w:lvl w:ilvl="1" w:tplc="04090019">
      <w:start w:val="1"/>
      <w:numFmt w:val="lowerLetter"/>
      <w:lvlText w:val="%2."/>
      <w:lvlJc w:val="left"/>
      <w:pPr>
        <w:ind w:left="2160" w:hanging="360"/>
      </w:pPr>
    </w:lvl>
    <w:lvl w:ilvl="2" w:tplc="04090011">
      <w:start w:val="1"/>
      <w:numFmt w:val="decimal"/>
      <w:lvlText w:val="%3)"/>
      <w:lvlJc w:val="left"/>
      <w:pPr>
        <w:ind w:left="1800" w:hanging="180"/>
      </w:pPr>
    </w:lvl>
    <w:lvl w:ilvl="3" w:tplc="45BCB0F6">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4A1B3B58"/>
    <w:multiLevelType w:val="hybridMultilevel"/>
    <w:tmpl w:val="C4A0AA2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5" w15:restartNumberingAfterBreak="0">
    <w:nsid w:val="4B1934F3"/>
    <w:multiLevelType w:val="hybridMultilevel"/>
    <w:tmpl w:val="F4A88680"/>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6" w15:restartNumberingAfterBreak="0">
    <w:nsid w:val="4B1A68D9"/>
    <w:multiLevelType w:val="hybridMultilevel"/>
    <w:tmpl w:val="E702CAB6"/>
    <w:lvl w:ilvl="0" w:tplc="08EA3FAA">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7" w15:restartNumberingAfterBreak="0">
    <w:nsid w:val="4C4358B2"/>
    <w:multiLevelType w:val="hybridMultilevel"/>
    <w:tmpl w:val="74266E2E"/>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8" w15:restartNumberingAfterBreak="0">
    <w:nsid w:val="4D127304"/>
    <w:multiLevelType w:val="hybridMultilevel"/>
    <w:tmpl w:val="E2242364"/>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9" w15:restartNumberingAfterBreak="0">
    <w:nsid w:val="4D54433D"/>
    <w:multiLevelType w:val="hybridMultilevel"/>
    <w:tmpl w:val="E2242364"/>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40" w15:restartNumberingAfterBreak="0">
    <w:nsid w:val="4E531B4B"/>
    <w:multiLevelType w:val="hybridMultilevel"/>
    <w:tmpl w:val="A3DA71F0"/>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73BA309C">
      <w:start w:val="1"/>
      <w:numFmt w:val="decimal"/>
      <w:lvlText w:val="%3)"/>
      <w:lvlJc w:val="left"/>
      <w:pPr>
        <w:ind w:left="2520" w:hanging="180"/>
      </w:pPr>
      <w:rPr>
        <w:rFonts w:ascii="Times New Roman" w:eastAsia="Calibri" w:hAnsi="Times New Roman" w:cstheme="minorBidi"/>
      </w:rPr>
    </w:lvl>
    <w:lvl w:ilvl="3" w:tplc="0409000F">
      <w:start w:val="1"/>
      <w:numFmt w:val="decimal"/>
      <w:lvlText w:val="%4."/>
      <w:lvlJc w:val="left"/>
      <w:pPr>
        <w:ind w:left="3240" w:hanging="360"/>
      </w:pPr>
    </w:lvl>
    <w:lvl w:ilvl="4" w:tplc="04090011">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4EA02438"/>
    <w:multiLevelType w:val="hybridMultilevel"/>
    <w:tmpl w:val="653A018E"/>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2" w15:restartNumberingAfterBreak="0">
    <w:nsid w:val="4F3434A2"/>
    <w:multiLevelType w:val="hybridMultilevel"/>
    <w:tmpl w:val="446C78D6"/>
    <w:lvl w:ilvl="0" w:tplc="07F6B688">
      <w:start w:val="4"/>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3916D9"/>
    <w:multiLevelType w:val="hybridMultilevel"/>
    <w:tmpl w:val="91447402"/>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4" w15:restartNumberingAfterBreak="0">
    <w:nsid w:val="4FE4166A"/>
    <w:multiLevelType w:val="hybridMultilevel"/>
    <w:tmpl w:val="3A229002"/>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5" w15:restartNumberingAfterBreak="0">
    <w:nsid w:val="50CE3A37"/>
    <w:multiLevelType w:val="hybridMultilevel"/>
    <w:tmpl w:val="FB048FBC"/>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46" w15:restartNumberingAfterBreak="0">
    <w:nsid w:val="515C7EA8"/>
    <w:multiLevelType w:val="hybridMultilevel"/>
    <w:tmpl w:val="25849B88"/>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7" w15:restartNumberingAfterBreak="0">
    <w:nsid w:val="51EE5B27"/>
    <w:multiLevelType w:val="hybridMultilevel"/>
    <w:tmpl w:val="6406A68A"/>
    <w:lvl w:ilvl="0" w:tplc="83500D4E">
      <w:start w:val="12"/>
      <w:numFmt w:val="decimal"/>
      <w:lvlText w:val="%1)"/>
      <w:lvlJc w:val="left"/>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2500DC1"/>
    <w:multiLevelType w:val="hybridMultilevel"/>
    <w:tmpl w:val="35F67D9C"/>
    <w:lvl w:ilvl="0" w:tplc="04090017">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9" w15:restartNumberingAfterBreak="0">
    <w:nsid w:val="52D206FA"/>
    <w:multiLevelType w:val="hybridMultilevel"/>
    <w:tmpl w:val="2DDA7AFA"/>
    <w:lvl w:ilvl="0" w:tplc="04090019">
      <w:start w:val="1"/>
      <w:numFmt w:val="lowerLetter"/>
      <w:lvlText w:val="%1."/>
      <w:lvlJc w:val="left"/>
      <w:pPr>
        <w:ind w:left="225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5BCDEA0">
      <w:start w:val="1"/>
      <w:numFmt w:val="decimal"/>
      <w:lvlText w:val="%2)"/>
      <w:lvlJc w:val="left"/>
      <w:pPr>
        <w:ind w:left="3690" w:hanging="360"/>
      </w:pPr>
      <w:rPr>
        <w:rFonts w:ascii="Times New Roman" w:eastAsiaTheme="minorHAnsi" w:hAnsi="Times New Roman" w:cs="Times New Roman" w:hint="default"/>
      </w:rPr>
    </w:lvl>
    <w:lvl w:ilvl="2" w:tplc="0409001B">
      <w:start w:val="1"/>
      <w:numFmt w:val="lowerRoman"/>
      <w:lvlText w:val="%3."/>
      <w:lvlJc w:val="right"/>
      <w:pPr>
        <w:ind w:left="4410" w:hanging="180"/>
      </w:pPr>
    </w:lvl>
    <w:lvl w:ilvl="3" w:tplc="0409000F">
      <w:start w:val="1"/>
      <w:numFmt w:val="decimal"/>
      <w:lvlText w:val="%4."/>
      <w:lvlJc w:val="left"/>
      <w:pPr>
        <w:ind w:left="5130" w:hanging="360"/>
      </w:pPr>
    </w:lvl>
    <w:lvl w:ilvl="4" w:tplc="04090019">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50" w15:restartNumberingAfterBreak="0">
    <w:nsid w:val="53F93568"/>
    <w:multiLevelType w:val="hybridMultilevel"/>
    <w:tmpl w:val="6BC61CD8"/>
    <w:lvl w:ilvl="0" w:tplc="04090017">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45A4F1D"/>
    <w:multiLevelType w:val="hybridMultilevel"/>
    <w:tmpl w:val="91A881F6"/>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2" w15:restartNumberingAfterBreak="0">
    <w:nsid w:val="551132CE"/>
    <w:multiLevelType w:val="hybridMultilevel"/>
    <w:tmpl w:val="202CA10A"/>
    <w:lvl w:ilvl="0" w:tplc="04090017">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3" w15:restartNumberingAfterBreak="0">
    <w:nsid w:val="55211E30"/>
    <w:multiLevelType w:val="hybridMultilevel"/>
    <w:tmpl w:val="C0A28E18"/>
    <w:lvl w:ilvl="0" w:tplc="0409001B">
      <w:start w:val="1"/>
      <w:numFmt w:val="lowerRoman"/>
      <w:lvlText w:val="%1."/>
      <w:lvlJc w:val="right"/>
      <w:pPr>
        <w:ind w:left="4590" w:hanging="360"/>
      </w:p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54" w15:restartNumberingAfterBreak="0">
    <w:nsid w:val="5566036A"/>
    <w:multiLevelType w:val="hybridMultilevel"/>
    <w:tmpl w:val="8EBE8834"/>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5" w15:restartNumberingAfterBreak="0">
    <w:nsid w:val="560A0F2B"/>
    <w:multiLevelType w:val="hybridMultilevel"/>
    <w:tmpl w:val="12104576"/>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6" w15:restartNumberingAfterBreak="0">
    <w:nsid w:val="565D08C2"/>
    <w:multiLevelType w:val="hybridMultilevel"/>
    <w:tmpl w:val="3AECB85E"/>
    <w:lvl w:ilvl="0" w:tplc="95429BB8">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66814E3"/>
    <w:multiLevelType w:val="hybridMultilevel"/>
    <w:tmpl w:val="F9EED7B2"/>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8" w15:restartNumberingAfterBreak="0">
    <w:nsid w:val="568D18F3"/>
    <w:multiLevelType w:val="hybridMultilevel"/>
    <w:tmpl w:val="ABF2DD1E"/>
    <w:lvl w:ilvl="0" w:tplc="04090017">
      <w:start w:val="1"/>
      <w:numFmt w:val="low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59" w15:restartNumberingAfterBreak="0">
    <w:nsid w:val="56D164B9"/>
    <w:multiLevelType w:val="hybridMultilevel"/>
    <w:tmpl w:val="9F08924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0" w15:restartNumberingAfterBreak="0">
    <w:nsid w:val="570A7123"/>
    <w:multiLevelType w:val="hybridMultilevel"/>
    <w:tmpl w:val="454CE5C6"/>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1" w15:restartNumberingAfterBreak="0">
    <w:nsid w:val="58045184"/>
    <w:multiLevelType w:val="hybridMultilevel"/>
    <w:tmpl w:val="FC4C9E96"/>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2" w15:restartNumberingAfterBreak="0">
    <w:nsid w:val="5A4C6DF9"/>
    <w:multiLevelType w:val="hybridMultilevel"/>
    <w:tmpl w:val="C400C26A"/>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3" w15:restartNumberingAfterBreak="0">
    <w:nsid w:val="5C480BCF"/>
    <w:multiLevelType w:val="hybridMultilevel"/>
    <w:tmpl w:val="52D2D08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4" w15:restartNumberingAfterBreak="0">
    <w:nsid w:val="5CD2275B"/>
    <w:multiLevelType w:val="hybridMultilevel"/>
    <w:tmpl w:val="2558FF1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5" w15:restartNumberingAfterBreak="0">
    <w:nsid w:val="5D0724A2"/>
    <w:multiLevelType w:val="hybridMultilevel"/>
    <w:tmpl w:val="7FC05EFC"/>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6" w15:restartNumberingAfterBreak="0">
    <w:nsid w:val="5DA540CB"/>
    <w:multiLevelType w:val="hybridMultilevel"/>
    <w:tmpl w:val="E422AA86"/>
    <w:lvl w:ilvl="0" w:tplc="04090017">
      <w:start w:val="1"/>
      <w:numFmt w:val="lowerLetter"/>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167" w15:restartNumberingAfterBreak="0">
    <w:nsid w:val="5DE96FF7"/>
    <w:multiLevelType w:val="hybridMultilevel"/>
    <w:tmpl w:val="AB9AB96C"/>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8" w15:restartNumberingAfterBreak="0">
    <w:nsid w:val="5EEA10B9"/>
    <w:multiLevelType w:val="hybridMultilevel"/>
    <w:tmpl w:val="94A87C24"/>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9" w15:restartNumberingAfterBreak="0">
    <w:nsid w:val="5EEB2391"/>
    <w:multiLevelType w:val="hybridMultilevel"/>
    <w:tmpl w:val="5D88AA64"/>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0" w15:restartNumberingAfterBreak="0">
    <w:nsid w:val="5FBA2AA9"/>
    <w:multiLevelType w:val="hybridMultilevel"/>
    <w:tmpl w:val="B602FE92"/>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71" w15:restartNumberingAfterBreak="0">
    <w:nsid w:val="600E3631"/>
    <w:multiLevelType w:val="hybridMultilevel"/>
    <w:tmpl w:val="89A60566"/>
    <w:lvl w:ilvl="0" w:tplc="F5BCDEA0">
      <w:start w:val="1"/>
      <w:numFmt w:val="decimal"/>
      <w:lvlText w:val="%1)"/>
      <w:lvlJc w:val="left"/>
      <w:pPr>
        <w:ind w:left="1440" w:hanging="360"/>
      </w:pPr>
      <w:rPr>
        <w:rFonts w:ascii="Times New Roman" w:eastAsiaTheme="minorHAnsi" w:hAnsi="Times New Roman" w:cs="Times New Roman"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630" w:hanging="360"/>
      </w:pPr>
    </w:lvl>
    <w:lvl w:ilvl="4" w:tplc="04090019" w:tentative="1">
      <w:start w:val="1"/>
      <w:numFmt w:val="lowerLetter"/>
      <w:lvlText w:val="%5."/>
      <w:lvlJc w:val="left"/>
      <w:pPr>
        <w:ind w:left="1350" w:hanging="360"/>
      </w:pPr>
    </w:lvl>
    <w:lvl w:ilvl="5" w:tplc="0409001B" w:tentative="1">
      <w:start w:val="1"/>
      <w:numFmt w:val="lowerRoman"/>
      <w:lvlText w:val="%6."/>
      <w:lvlJc w:val="right"/>
      <w:pPr>
        <w:ind w:left="2070" w:hanging="180"/>
      </w:pPr>
    </w:lvl>
    <w:lvl w:ilvl="6" w:tplc="0409000F" w:tentative="1">
      <w:start w:val="1"/>
      <w:numFmt w:val="decimal"/>
      <w:lvlText w:val="%7."/>
      <w:lvlJc w:val="left"/>
      <w:pPr>
        <w:ind w:left="2790" w:hanging="360"/>
      </w:pPr>
    </w:lvl>
    <w:lvl w:ilvl="7" w:tplc="04090019" w:tentative="1">
      <w:start w:val="1"/>
      <w:numFmt w:val="lowerLetter"/>
      <w:lvlText w:val="%8."/>
      <w:lvlJc w:val="left"/>
      <w:pPr>
        <w:ind w:left="3510" w:hanging="360"/>
      </w:pPr>
    </w:lvl>
    <w:lvl w:ilvl="8" w:tplc="0409001B" w:tentative="1">
      <w:start w:val="1"/>
      <w:numFmt w:val="lowerRoman"/>
      <w:lvlText w:val="%9."/>
      <w:lvlJc w:val="right"/>
      <w:pPr>
        <w:ind w:left="4230" w:hanging="180"/>
      </w:pPr>
    </w:lvl>
  </w:abstractNum>
  <w:abstractNum w:abstractNumId="172" w15:restartNumberingAfterBreak="0">
    <w:nsid w:val="6018377F"/>
    <w:multiLevelType w:val="hybridMultilevel"/>
    <w:tmpl w:val="8F52C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60DB0DCB"/>
    <w:multiLevelType w:val="hybridMultilevel"/>
    <w:tmpl w:val="CFBE467E"/>
    <w:lvl w:ilvl="0" w:tplc="D31203D2">
      <w:start w:val="1"/>
      <w:numFmt w:val="decimal"/>
      <w:pStyle w:val="Heading3"/>
      <w:lvlText w:val="%1."/>
      <w:lvlJc w:val="left"/>
      <w:pPr>
        <w:ind w:left="720" w:hanging="360"/>
      </w:pPr>
      <w:rPr>
        <w:rFonts w:hint="default"/>
        <w:b w:val="0"/>
      </w:r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AF2A91E8">
      <w:start w:val="1"/>
      <w:numFmt w:val="decimal"/>
      <w:lvlText w:val="%4)"/>
      <w:lvlJc w:val="left"/>
      <w:pPr>
        <w:ind w:left="2880" w:hanging="360"/>
      </w:pPr>
      <w:rPr>
        <w:rFonts w:ascii="Times New Roman" w:eastAsiaTheme="minorHAnsi" w:hAnsi="Times New Roman" w:cs="Times New Roman"/>
      </w:r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14F5A1E"/>
    <w:multiLevelType w:val="hybridMultilevel"/>
    <w:tmpl w:val="7420524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5" w15:restartNumberingAfterBreak="0">
    <w:nsid w:val="6154310E"/>
    <w:multiLevelType w:val="multilevel"/>
    <w:tmpl w:val="3CEC9B4A"/>
    <w:lvl w:ilvl="0">
      <w:start w:val="1"/>
      <w:numFmt w:val="upperRoman"/>
      <w:lvlText w:val="%1."/>
      <w:lvlJc w:val="left"/>
      <w:pPr>
        <w:ind w:left="0" w:firstLine="0"/>
      </w:pPr>
      <w:rPr>
        <w:rFonts w:hint="default"/>
      </w:rPr>
    </w:lvl>
    <w:lvl w:ilvl="1">
      <w:start w:val="3"/>
      <w:numFmt w:val="upperLetter"/>
      <w:lvlText w:val="%2."/>
      <w:lvlJc w:val="left"/>
      <w:pPr>
        <w:ind w:left="720" w:firstLine="0"/>
      </w:pPr>
      <w:rPr>
        <w:rFonts w:hint="default"/>
        <w:b/>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6" w15:restartNumberingAfterBreak="0">
    <w:nsid w:val="618C7F5A"/>
    <w:multiLevelType w:val="hybridMultilevel"/>
    <w:tmpl w:val="8C2CDBAA"/>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7" w15:restartNumberingAfterBreak="0">
    <w:nsid w:val="630D4536"/>
    <w:multiLevelType w:val="hybridMultilevel"/>
    <w:tmpl w:val="F7C03884"/>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8" w15:restartNumberingAfterBreak="0">
    <w:nsid w:val="63FE5840"/>
    <w:multiLevelType w:val="hybridMultilevel"/>
    <w:tmpl w:val="CA327DF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9" w15:restartNumberingAfterBreak="0">
    <w:nsid w:val="64071A7A"/>
    <w:multiLevelType w:val="hybridMultilevel"/>
    <w:tmpl w:val="7CD6A1DE"/>
    <w:lvl w:ilvl="0" w:tplc="D20212DC">
      <w:start w:val="1"/>
      <w:numFmt w:val="decimal"/>
      <w:lvlText w:val="%1."/>
      <w:lvlJc w:val="left"/>
      <w:pPr>
        <w:ind w:left="720" w:hanging="360"/>
      </w:pPr>
    </w:lvl>
    <w:lvl w:ilvl="1" w:tplc="C4A807AA">
      <w:start w:val="1"/>
      <w:numFmt w:val="lowerLetter"/>
      <w:lvlText w:val="%2."/>
      <w:lvlJc w:val="left"/>
      <w:pPr>
        <w:ind w:left="1440" w:hanging="360"/>
      </w:pPr>
      <w:rPr>
        <w:rFonts w:hint="default"/>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4473D56"/>
    <w:multiLevelType w:val="hybridMultilevel"/>
    <w:tmpl w:val="D2D01432"/>
    <w:lvl w:ilvl="0" w:tplc="2BD4ED9A">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1" w15:restartNumberingAfterBreak="0">
    <w:nsid w:val="656472A9"/>
    <w:multiLevelType w:val="hybridMultilevel"/>
    <w:tmpl w:val="553422C6"/>
    <w:lvl w:ilvl="0" w:tplc="04090017">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2" w15:restartNumberingAfterBreak="0">
    <w:nsid w:val="66BA3322"/>
    <w:multiLevelType w:val="hybridMultilevel"/>
    <w:tmpl w:val="D2E4139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3" w15:restartNumberingAfterBreak="0">
    <w:nsid w:val="674F1EA4"/>
    <w:multiLevelType w:val="hybridMultilevel"/>
    <w:tmpl w:val="67A2511A"/>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4" w15:restartNumberingAfterBreak="0">
    <w:nsid w:val="67B96687"/>
    <w:multiLevelType w:val="hybridMultilevel"/>
    <w:tmpl w:val="0C464F1A"/>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5" w15:restartNumberingAfterBreak="0">
    <w:nsid w:val="69A81060"/>
    <w:multiLevelType w:val="hybridMultilevel"/>
    <w:tmpl w:val="B34C114E"/>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6" w15:restartNumberingAfterBreak="0">
    <w:nsid w:val="69FD4B11"/>
    <w:multiLevelType w:val="hybridMultilevel"/>
    <w:tmpl w:val="BCBE6B4E"/>
    <w:lvl w:ilvl="0" w:tplc="3DE04DD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6B2824D4"/>
    <w:multiLevelType w:val="hybridMultilevel"/>
    <w:tmpl w:val="08D08EF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8" w15:restartNumberingAfterBreak="0">
    <w:nsid w:val="6BF737FC"/>
    <w:multiLevelType w:val="hybridMultilevel"/>
    <w:tmpl w:val="0E38E8D8"/>
    <w:lvl w:ilvl="0" w:tplc="06649022">
      <w:start w:val="8"/>
      <w:numFmt w:val="decimal"/>
      <w:lvlText w:val="%1)"/>
      <w:lvlJc w:val="left"/>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C30398B"/>
    <w:multiLevelType w:val="hybridMultilevel"/>
    <w:tmpl w:val="6F940EC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0" w15:restartNumberingAfterBreak="0">
    <w:nsid w:val="6C4F61BC"/>
    <w:multiLevelType w:val="hybridMultilevel"/>
    <w:tmpl w:val="B150F9E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1" w15:restartNumberingAfterBreak="0">
    <w:nsid w:val="6C5D7A89"/>
    <w:multiLevelType w:val="hybridMultilevel"/>
    <w:tmpl w:val="E264B95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2" w15:restartNumberingAfterBreak="0">
    <w:nsid w:val="6CEC7973"/>
    <w:multiLevelType w:val="hybridMultilevel"/>
    <w:tmpl w:val="1BFCFF8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3" w15:restartNumberingAfterBreak="0">
    <w:nsid w:val="6D313E67"/>
    <w:multiLevelType w:val="hybridMultilevel"/>
    <w:tmpl w:val="7ECA996E"/>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4" w15:restartNumberingAfterBreak="0">
    <w:nsid w:val="6D99467D"/>
    <w:multiLevelType w:val="hybridMultilevel"/>
    <w:tmpl w:val="160AC9DC"/>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5" w15:restartNumberingAfterBreak="0">
    <w:nsid w:val="6E9400A9"/>
    <w:multiLevelType w:val="hybridMultilevel"/>
    <w:tmpl w:val="A6745D1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6" w15:restartNumberingAfterBreak="0">
    <w:nsid w:val="6EA03906"/>
    <w:multiLevelType w:val="hybridMultilevel"/>
    <w:tmpl w:val="D6BA30EC"/>
    <w:lvl w:ilvl="0" w:tplc="45BE08E6">
      <w:start w:val="1"/>
      <w:numFmt w:val="upperLetter"/>
      <w:lvlText w:val="%1."/>
      <w:lvlJc w:val="left"/>
      <w:pPr>
        <w:ind w:left="1080" w:hanging="360"/>
      </w:pPr>
      <w:rPr>
        <w:rFonts w:hint="default"/>
      </w:rPr>
    </w:lvl>
    <w:lvl w:ilvl="1" w:tplc="2CF645E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1">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6EE51B7B"/>
    <w:multiLevelType w:val="hybridMultilevel"/>
    <w:tmpl w:val="5E9CF33A"/>
    <w:lvl w:ilvl="0" w:tplc="C930BD08">
      <w:start w:val="1"/>
      <w:numFmt w:val="decimal"/>
      <w:lvlText w:val="%1)"/>
      <w:lvlJc w:val="left"/>
      <w:pPr>
        <w:ind w:left="2160" w:hanging="360"/>
      </w:pPr>
      <w:rPr>
        <w:rFonts w:hint="default"/>
        <w:b w:val="0"/>
      </w:rPr>
    </w:lvl>
    <w:lvl w:ilvl="1" w:tplc="F5BCDEA0">
      <w:start w:val="1"/>
      <w:numFmt w:val="decimal"/>
      <w:lvlText w:val="%2)"/>
      <w:lvlJc w:val="left"/>
      <w:pPr>
        <w:ind w:left="3600" w:hanging="360"/>
      </w:pPr>
      <w:rPr>
        <w:rFonts w:ascii="Times New Roman" w:eastAsiaTheme="minorHAnsi" w:hAnsi="Times New Roman" w:cs="Times New Roman"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8" w15:restartNumberingAfterBreak="0">
    <w:nsid w:val="6F0C70A1"/>
    <w:multiLevelType w:val="hybridMultilevel"/>
    <w:tmpl w:val="4816CC1A"/>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9" w15:restartNumberingAfterBreak="0">
    <w:nsid w:val="6F85059C"/>
    <w:multiLevelType w:val="hybridMultilevel"/>
    <w:tmpl w:val="C068C97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0" w15:restartNumberingAfterBreak="0">
    <w:nsid w:val="6F8C25D0"/>
    <w:multiLevelType w:val="hybridMultilevel"/>
    <w:tmpl w:val="3364EF0A"/>
    <w:lvl w:ilvl="0" w:tplc="04090019">
      <w:start w:val="1"/>
      <w:numFmt w:val="lowerLetter"/>
      <w:lvlText w:val="%1."/>
      <w:lvlJc w:val="left"/>
      <w:pPr>
        <w:ind w:left="225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5BCDEA0">
      <w:start w:val="1"/>
      <w:numFmt w:val="decimal"/>
      <w:lvlText w:val="%2)"/>
      <w:lvlJc w:val="left"/>
      <w:pPr>
        <w:ind w:left="3690" w:hanging="360"/>
      </w:pPr>
      <w:rPr>
        <w:rFonts w:ascii="Times New Roman" w:eastAsiaTheme="minorHAnsi" w:hAnsi="Times New Roman" w:cs="Times New Roman" w:hint="default"/>
      </w:rPr>
    </w:lvl>
    <w:lvl w:ilvl="2" w:tplc="0409001B">
      <w:start w:val="1"/>
      <w:numFmt w:val="lowerRoman"/>
      <w:lvlText w:val="%3."/>
      <w:lvlJc w:val="right"/>
      <w:pPr>
        <w:ind w:left="4410" w:hanging="180"/>
      </w:pPr>
    </w:lvl>
    <w:lvl w:ilvl="3" w:tplc="0409000F">
      <w:start w:val="1"/>
      <w:numFmt w:val="decimal"/>
      <w:lvlText w:val="%4."/>
      <w:lvlJc w:val="left"/>
      <w:pPr>
        <w:ind w:left="5130" w:hanging="360"/>
      </w:pPr>
    </w:lvl>
    <w:lvl w:ilvl="4" w:tplc="04090019">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01" w15:restartNumberingAfterBreak="0">
    <w:nsid w:val="6FF255DB"/>
    <w:multiLevelType w:val="hybridMultilevel"/>
    <w:tmpl w:val="2056EFD6"/>
    <w:lvl w:ilvl="0" w:tplc="04090017">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2" w15:restartNumberingAfterBreak="0">
    <w:nsid w:val="70DC6EB2"/>
    <w:multiLevelType w:val="hybridMultilevel"/>
    <w:tmpl w:val="E5D2418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3" w15:restartNumberingAfterBreak="0">
    <w:nsid w:val="70FF3581"/>
    <w:multiLevelType w:val="hybridMultilevel"/>
    <w:tmpl w:val="0A14EAD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4" w15:restartNumberingAfterBreak="0">
    <w:nsid w:val="71121AE5"/>
    <w:multiLevelType w:val="hybridMultilevel"/>
    <w:tmpl w:val="65FAA398"/>
    <w:lvl w:ilvl="0" w:tplc="278211AC">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5" w15:restartNumberingAfterBreak="0">
    <w:nsid w:val="72335736"/>
    <w:multiLevelType w:val="hybridMultilevel"/>
    <w:tmpl w:val="139A3738"/>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6" w15:restartNumberingAfterBreak="0">
    <w:nsid w:val="724921C6"/>
    <w:multiLevelType w:val="hybridMultilevel"/>
    <w:tmpl w:val="B088014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7" w15:restartNumberingAfterBreak="0">
    <w:nsid w:val="72BA2C65"/>
    <w:multiLevelType w:val="hybridMultilevel"/>
    <w:tmpl w:val="AA0C26E2"/>
    <w:lvl w:ilvl="0" w:tplc="04090011">
      <w:start w:val="1"/>
      <w:numFmt w:val="decimal"/>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208" w15:restartNumberingAfterBreak="0">
    <w:nsid w:val="73013E53"/>
    <w:multiLevelType w:val="hybridMultilevel"/>
    <w:tmpl w:val="8018A87E"/>
    <w:lvl w:ilvl="0" w:tplc="04090011">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09" w15:restartNumberingAfterBreak="0">
    <w:nsid w:val="73F14338"/>
    <w:multiLevelType w:val="hybridMultilevel"/>
    <w:tmpl w:val="FB822C2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0" w15:restartNumberingAfterBreak="0">
    <w:nsid w:val="74FE7B64"/>
    <w:multiLevelType w:val="hybridMultilevel"/>
    <w:tmpl w:val="7C5C321E"/>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11" w15:restartNumberingAfterBreak="0">
    <w:nsid w:val="7567319D"/>
    <w:multiLevelType w:val="hybridMultilevel"/>
    <w:tmpl w:val="51C8CE98"/>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2" w15:restartNumberingAfterBreak="0">
    <w:nsid w:val="757315B6"/>
    <w:multiLevelType w:val="hybridMultilevel"/>
    <w:tmpl w:val="42EA967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3" w15:restartNumberingAfterBreak="0">
    <w:nsid w:val="76056A00"/>
    <w:multiLevelType w:val="hybridMultilevel"/>
    <w:tmpl w:val="88103C3A"/>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4" w15:restartNumberingAfterBreak="0">
    <w:nsid w:val="76364002"/>
    <w:multiLevelType w:val="hybridMultilevel"/>
    <w:tmpl w:val="BD18C686"/>
    <w:lvl w:ilvl="0" w:tplc="64463DEC">
      <w:start w:val="1"/>
      <w:numFmt w:val="lowerLetter"/>
      <w:lvlText w:val="%1."/>
      <w:lvlJc w:val="left"/>
      <w:pPr>
        <w:ind w:left="2160" w:hanging="360"/>
      </w:pPr>
      <w:rPr>
        <w:rFonts w:ascii="Times New Roman" w:eastAsiaTheme="minorHAnsi" w:hAnsi="Times New Roman" w:cs="Times New Roman" w:hint="default"/>
      </w:rPr>
    </w:lvl>
    <w:lvl w:ilvl="1" w:tplc="6374B5DC">
      <w:start w:val="1"/>
      <w:numFmt w:val="lowerLetter"/>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5" w15:restartNumberingAfterBreak="0">
    <w:nsid w:val="7733245E"/>
    <w:multiLevelType w:val="hybridMultilevel"/>
    <w:tmpl w:val="CDFA8CFA"/>
    <w:lvl w:ilvl="0" w:tplc="04090011">
      <w:start w:val="1"/>
      <w:numFmt w:val="decimal"/>
      <w:lvlText w:val="%1)"/>
      <w:lvlJc w:val="left"/>
      <w:pPr>
        <w:ind w:left="876" w:hanging="360"/>
      </w:p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216" w15:restartNumberingAfterBreak="0">
    <w:nsid w:val="77845208"/>
    <w:multiLevelType w:val="hybridMultilevel"/>
    <w:tmpl w:val="9E689922"/>
    <w:lvl w:ilvl="0" w:tplc="F5BCDEA0">
      <w:start w:val="1"/>
      <w:numFmt w:val="decimal"/>
      <w:lvlText w:val="%1)"/>
      <w:lvlJc w:val="left"/>
      <w:pPr>
        <w:ind w:left="360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7FD78BF"/>
    <w:multiLevelType w:val="hybridMultilevel"/>
    <w:tmpl w:val="0EB2372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8" w15:restartNumberingAfterBreak="0">
    <w:nsid w:val="78A818BA"/>
    <w:multiLevelType w:val="hybridMultilevel"/>
    <w:tmpl w:val="821846A6"/>
    <w:lvl w:ilvl="0" w:tplc="04090017">
      <w:start w:val="1"/>
      <w:numFmt w:val="lowerLetter"/>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219" w15:restartNumberingAfterBreak="0">
    <w:nsid w:val="78E0748E"/>
    <w:multiLevelType w:val="hybridMultilevel"/>
    <w:tmpl w:val="5B6A56F2"/>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0" w15:restartNumberingAfterBreak="0">
    <w:nsid w:val="7971258B"/>
    <w:multiLevelType w:val="hybridMultilevel"/>
    <w:tmpl w:val="0E44AB6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1" w15:restartNumberingAfterBreak="0">
    <w:nsid w:val="7A197251"/>
    <w:multiLevelType w:val="hybridMultilevel"/>
    <w:tmpl w:val="334070E2"/>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22" w15:restartNumberingAfterBreak="0">
    <w:nsid w:val="7A991A6B"/>
    <w:multiLevelType w:val="hybridMultilevel"/>
    <w:tmpl w:val="5EF0AE48"/>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3" w15:restartNumberingAfterBreak="0">
    <w:nsid w:val="7C3002AB"/>
    <w:multiLevelType w:val="hybridMultilevel"/>
    <w:tmpl w:val="7010B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1">
      <w:start w:val="1"/>
      <w:numFmt w:val="decimal"/>
      <w:lvlText w:val="%5)"/>
      <w:lvlJc w:val="left"/>
      <w:pPr>
        <w:ind w:left="3600" w:hanging="360"/>
      </w:pPr>
    </w:lvl>
    <w:lvl w:ilvl="5" w:tplc="04090017">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A92885"/>
    <w:multiLevelType w:val="hybridMultilevel"/>
    <w:tmpl w:val="67D8219C"/>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5" w15:restartNumberingAfterBreak="0">
    <w:nsid w:val="7CFD5951"/>
    <w:multiLevelType w:val="hybridMultilevel"/>
    <w:tmpl w:val="6EFEA164"/>
    <w:lvl w:ilvl="0" w:tplc="04090011">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26" w15:restartNumberingAfterBreak="0">
    <w:nsid w:val="7D573660"/>
    <w:multiLevelType w:val="hybridMultilevel"/>
    <w:tmpl w:val="8ED03B4E"/>
    <w:lvl w:ilvl="0" w:tplc="04090017">
      <w:start w:val="1"/>
      <w:numFmt w:val="lowerLetter"/>
      <w:lvlText w:val="%1)"/>
      <w:lvlJc w:val="left"/>
      <w:pPr>
        <w:ind w:left="4410" w:hanging="360"/>
      </w:p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227" w15:restartNumberingAfterBreak="0">
    <w:nsid w:val="7DFC0A71"/>
    <w:multiLevelType w:val="hybridMultilevel"/>
    <w:tmpl w:val="AC3063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E0138B3"/>
    <w:multiLevelType w:val="hybridMultilevel"/>
    <w:tmpl w:val="C3AAD2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15:restartNumberingAfterBreak="0">
    <w:nsid w:val="7FAB22A9"/>
    <w:multiLevelType w:val="hybridMultilevel"/>
    <w:tmpl w:val="E5AC9D2E"/>
    <w:lvl w:ilvl="0" w:tplc="04090017">
      <w:start w:val="1"/>
      <w:numFmt w:val="lowerLetter"/>
      <w:lvlText w:val="%1)"/>
      <w:lvlJc w:val="left"/>
      <w:pPr>
        <w:ind w:left="4770" w:hanging="360"/>
      </w:p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230" w15:restartNumberingAfterBreak="0">
    <w:nsid w:val="7FCD2E5C"/>
    <w:multiLevelType w:val="hybridMultilevel"/>
    <w:tmpl w:val="99049352"/>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1" w15:restartNumberingAfterBreak="0">
    <w:nsid w:val="7FD028E1"/>
    <w:multiLevelType w:val="hybridMultilevel"/>
    <w:tmpl w:val="3A229002"/>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62"/>
  </w:num>
  <w:num w:numId="2">
    <w:abstractNumId w:val="156"/>
  </w:num>
  <w:num w:numId="3">
    <w:abstractNumId w:val="142"/>
  </w:num>
  <w:num w:numId="4">
    <w:abstractNumId w:val="78"/>
  </w:num>
  <w:num w:numId="5">
    <w:abstractNumId w:val="30"/>
  </w:num>
  <w:num w:numId="6">
    <w:abstractNumId w:val="11"/>
  </w:num>
  <w:num w:numId="7">
    <w:abstractNumId w:val="76"/>
  </w:num>
  <w:num w:numId="8">
    <w:abstractNumId w:val="133"/>
  </w:num>
  <w:num w:numId="9">
    <w:abstractNumId w:val="130"/>
  </w:num>
  <w:num w:numId="10">
    <w:abstractNumId w:val="111"/>
  </w:num>
  <w:num w:numId="11">
    <w:abstractNumId w:val="179"/>
  </w:num>
  <w:num w:numId="12">
    <w:abstractNumId w:val="106"/>
  </w:num>
  <w:num w:numId="13">
    <w:abstractNumId w:val="49"/>
  </w:num>
  <w:num w:numId="14">
    <w:abstractNumId w:val="14"/>
  </w:num>
  <w:num w:numId="15">
    <w:abstractNumId w:val="223"/>
  </w:num>
  <w:num w:numId="16">
    <w:abstractNumId w:val="28"/>
  </w:num>
  <w:num w:numId="17">
    <w:abstractNumId w:val="112"/>
  </w:num>
  <w:num w:numId="18">
    <w:abstractNumId w:val="3"/>
  </w:num>
  <w:num w:numId="19">
    <w:abstractNumId w:val="175"/>
  </w:num>
  <w:num w:numId="20">
    <w:abstractNumId w:val="173"/>
  </w:num>
  <w:num w:numId="21">
    <w:abstractNumId w:val="200"/>
  </w:num>
  <w:num w:numId="22">
    <w:abstractNumId w:val="80"/>
  </w:num>
  <w:num w:numId="23">
    <w:abstractNumId w:val="214"/>
  </w:num>
  <w:num w:numId="24">
    <w:abstractNumId w:val="22"/>
  </w:num>
  <w:num w:numId="25">
    <w:abstractNumId w:val="127"/>
  </w:num>
  <w:num w:numId="26">
    <w:abstractNumId w:val="134"/>
  </w:num>
  <w:num w:numId="27">
    <w:abstractNumId w:val="97"/>
  </w:num>
  <w:num w:numId="28">
    <w:abstractNumId w:val="37"/>
  </w:num>
  <w:num w:numId="29">
    <w:abstractNumId w:val="167"/>
  </w:num>
  <w:num w:numId="30">
    <w:abstractNumId w:val="173"/>
    <w:lvlOverride w:ilvl="0">
      <w:startOverride w:val="6"/>
    </w:lvlOverride>
  </w:num>
  <w:num w:numId="31">
    <w:abstractNumId w:val="210"/>
  </w:num>
  <w:num w:numId="32">
    <w:abstractNumId w:val="173"/>
    <w:lvlOverride w:ilvl="0">
      <w:startOverride w:val="2"/>
    </w:lvlOverride>
  </w:num>
  <w:num w:numId="33">
    <w:abstractNumId w:val="173"/>
    <w:lvlOverride w:ilvl="0">
      <w:startOverride w:val="4"/>
    </w:lvlOverride>
  </w:num>
  <w:num w:numId="34">
    <w:abstractNumId w:val="228"/>
  </w:num>
  <w:num w:numId="35">
    <w:abstractNumId w:val="173"/>
    <w:lvlOverride w:ilvl="0">
      <w:startOverride w:val="1"/>
    </w:lvlOverride>
  </w:num>
  <w:num w:numId="36">
    <w:abstractNumId w:val="173"/>
    <w:lvlOverride w:ilvl="0">
      <w:startOverride w:val="1"/>
    </w:lvlOverride>
  </w:num>
  <w:num w:numId="37">
    <w:abstractNumId w:val="173"/>
    <w:lvlOverride w:ilvl="0">
      <w:startOverride w:val="1"/>
    </w:lvlOverride>
  </w:num>
  <w:num w:numId="38">
    <w:abstractNumId w:val="173"/>
    <w:lvlOverride w:ilvl="0">
      <w:startOverride w:val="1"/>
    </w:lvlOverride>
  </w:num>
  <w:num w:numId="39">
    <w:abstractNumId w:val="104"/>
  </w:num>
  <w:num w:numId="40">
    <w:abstractNumId w:val="203"/>
  </w:num>
  <w:num w:numId="41">
    <w:abstractNumId w:val="169"/>
  </w:num>
  <w:num w:numId="42">
    <w:abstractNumId w:val="88"/>
  </w:num>
  <w:num w:numId="43">
    <w:abstractNumId w:val="42"/>
  </w:num>
  <w:num w:numId="44">
    <w:abstractNumId w:val="5"/>
  </w:num>
  <w:num w:numId="45">
    <w:abstractNumId w:val="48"/>
  </w:num>
  <w:num w:numId="46">
    <w:abstractNumId w:val="174"/>
  </w:num>
  <w:num w:numId="47">
    <w:abstractNumId w:val="2"/>
  </w:num>
  <w:num w:numId="48">
    <w:abstractNumId w:val="191"/>
  </w:num>
  <w:num w:numId="49">
    <w:abstractNumId w:val="197"/>
  </w:num>
  <w:num w:numId="50">
    <w:abstractNumId w:val="70"/>
  </w:num>
  <w:num w:numId="51">
    <w:abstractNumId w:val="8"/>
  </w:num>
  <w:num w:numId="52">
    <w:abstractNumId w:val="130"/>
  </w:num>
  <w:num w:numId="53">
    <w:abstractNumId w:val="173"/>
    <w:lvlOverride w:ilvl="0">
      <w:startOverride w:val="1"/>
    </w:lvlOverride>
  </w:num>
  <w:num w:numId="54">
    <w:abstractNumId w:val="222"/>
  </w:num>
  <w:num w:numId="55">
    <w:abstractNumId w:val="103"/>
  </w:num>
  <w:num w:numId="56">
    <w:abstractNumId w:val="73"/>
  </w:num>
  <w:num w:numId="57">
    <w:abstractNumId w:val="124"/>
  </w:num>
  <w:num w:numId="58">
    <w:abstractNumId w:val="193"/>
  </w:num>
  <w:num w:numId="59">
    <w:abstractNumId w:val="18"/>
  </w:num>
  <w:num w:numId="60">
    <w:abstractNumId w:val="194"/>
  </w:num>
  <w:num w:numId="61">
    <w:abstractNumId w:val="192"/>
  </w:num>
  <w:num w:numId="62">
    <w:abstractNumId w:val="137"/>
  </w:num>
  <w:num w:numId="63">
    <w:abstractNumId w:val="27"/>
  </w:num>
  <w:num w:numId="64">
    <w:abstractNumId w:val="180"/>
  </w:num>
  <w:num w:numId="65">
    <w:abstractNumId w:val="60"/>
  </w:num>
  <w:num w:numId="66">
    <w:abstractNumId w:val="121"/>
  </w:num>
  <w:num w:numId="67">
    <w:abstractNumId w:val="53"/>
  </w:num>
  <w:num w:numId="68">
    <w:abstractNumId w:val="186"/>
  </w:num>
  <w:num w:numId="69">
    <w:abstractNumId w:val="19"/>
  </w:num>
  <w:num w:numId="70">
    <w:abstractNumId w:val="168"/>
  </w:num>
  <w:num w:numId="71">
    <w:abstractNumId w:val="141"/>
  </w:num>
  <w:num w:numId="72">
    <w:abstractNumId w:val="66"/>
  </w:num>
  <w:num w:numId="73">
    <w:abstractNumId w:val="99"/>
  </w:num>
  <w:num w:numId="74">
    <w:abstractNumId w:val="68"/>
  </w:num>
  <w:num w:numId="75">
    <w:abstractNumId w:val="184"/>
  </w:num>
  <w:num w:numId="76">
    <w:abstractNumId w:val="84"/>
  </w:num>
  <w:num w:numId="77">
    <w:abstractNumId w:val="100"/>
  </w:num>
  <w:num w:numId="78">
    <w:abstractNumId w:val="32"/>
  </w:num>
  <w:num w:numId="79">
    <w:abstractNumId w:val="117"/>
  </w:num>
  <w:num w:numId="80">
    <w:abstractNumId w:val="177"/>
  </w:num>
  <w:num w:numId="81">
    <w:abstractNumId w:val="157"/>
  </w:num>
  <w:num w:numId="82">
    <w:abstractNumId w:val="173"/>
    <w:lvlOverride w:ilvl="0">
      <w:startOverride w:val="2"/>
    </w:lvlOverride>
  </w:num>
  <w:num w:numId="83">
    <w:abstractNumId w:val="206"/>
  </w:num>
  <w:num w:numId="84">
    <w:abstractNumId w:val="204"/>
  </w:num>
  <w:num w:numId="85">
    <w:abstractNumId w:val="183"/>
  </w:num>
  <w:num w:numId="86">
    <w:abstractNumId w:val="159"/>
  </w:num>
  <w:num w:numId="87">
    <w:abstractNumId w:val="101"/>
  </w:num>
  <w:num w:numId="88">
    <w:abstractNumId w:val="6"/>
  </w:num>
  <w:num w:numId="89">
    <w:abstractNumId w:val="158"/>
  </w:num>
  <w:num w:numId="90">
    <w:abstractNumId w:val="136"/>
  </w:num>
  <w:num w:numId="91">
    <w:abstractNumId w:val="135"/>
  </w:num>
  <w:num w:numId="92">
    <w:abstractNumId w:val="146"/>
  </w:num>
  <w:num w:numId="93">
    <w:abstractNumId w:val="7"/>
  </w:num>
  <w:num w:numId="94">
    <w:abstractNumId w:val="47"/>
  </w:num>
  <w:num w:numId="95">
    <w:abstractNumId w:val="44"/>
  </w:num>
  <w:num w:numId="96">
    <w:abstractNumId w:val="45"/>
  </w:num>
  <w:num w:numId="97">
    <w:abstractNumId w:val="145"/>
  </w:num>
  <w:num w:numId="9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3"/>
    <w:lvlOverride w:ilvl="0">
      <w:startOverride w:val="1"/>
    </w:lvlOverride>
  </w:num>
  <w:num w:numId="100">
    <w:abstractNumId w:val="200"/>
    <w:lvlOverride w:ilvl="0">
      <w:startOverride w:val="1"/>
    </w:lvlOverride>
  </w:num>
  <w:num w:numId="101">
    <w:abstractNumId w:val="212"/>
  </w:num>
  <w:num w:numId="102">
    <w:abstractNumId w:val="118"/>
  </w:num>
  <w:num w:numId="10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3"/>
    <w:lvlOverride w:ilvl="0">
      <w:startOverride w:val="1"/>
    </w:lvlOverride>
  </w:num>
  <w:num w:numId="105">
    <w:abstractNumId w:val="86"/>
  </w:num>
  <w:num w:numId="106">
    <w:abstractNumId w:val="130"/>
  </w:num>
  <w:num w:numId="107">
    <w:abstractNumId w:val="196"/>
  </w:num>
  <w:num w:numId="108">
    <w:abstractNumId w:val="173"/>
    <w:lvlOverride w:ilvl="0">
      <w:startOverride w:val="1"/>
    </w:lvlOverride>
  </w:num>
  <w:num w:numId="109">
    <w:abstractNumId w:val="148"/>
  </w:num>
  <w:num w:numId="110">
    <w:abstractNumId w:val="93"/>
  </w:num>
  <w:num w:numId="111">
    <w:abstractNumId w:val="20"/>
  </w:num>
  <w:num w:numId="112">
    <w:abstractNumId w:val="51"/>
  </w:num>
  <w:num w:numId="113">
    <w:abstractNumId w:val="67"/>
  </w:num>
  <w:num w:numId="114">
    <w:abstractNumId w:val="1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num>
  <w:num w:numId="11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3"/>
    <w:lvlOverride w:ilvl="0">
      <w:startOverride w:val="1"/>
    </w:lvlOverride>
  </w:num>
  <w:num w:numId="118">
    <w:abstractNumId w:val="26"/>
    <w:lvlOverride w:ilvl="0">
      <w:startOverride w:val="1"/>
    </w:lvlOverride>
  </w:num>
  <w:num w:numId="119">
    <w:abstractNumId w:val="173"/>
    <w:lvlOverride w:ilvl="0">
      <w:startOverride w:val="1"/>
    </w:lvlOverride>
  </w:num>
  <w:num w:numId="120">
    <w:abstractNumId w:val="173"/>
    <w:lvlOverride w:ilvl="0">
      <w:startOverride w:val="1"/>
    </w:lvlOverride>
  </w:num>
  <w:num w:numId="121">
    <w:abstractNumId w:val="173"/>
    <w:lvlOverride w:ilvl="0">
      <w:startOverride w:val="1"/>
    </w:lvlOverride>
  </w:num>
  <w:num w:numId="122">
    <w:abstractNumId w:val="173"/>
    <w:lvlOverride w:ilvl="0">
      <w:startOverride w:val="1"/>
    </w:lvlOverride>
  </w:num>
  <w:num w:numId="123">
    <w:abstractNumId w:val="173"/>
    <w:lvlOverride w:ilvl="0">
      <w:startOverride w:val="1"/>
    </w:lvlOverride>
  </w:num>
  <w:num w:numId="124">
    <w:abstractNumId w:val="26"/>
    <w:lvlOverride w:ilvl="0">
      <w:startOverride w:val="1"/>
    </w:lvlOverride>
  </w:num>
  <w:num w:numId="125">
    <w:abstractNumId w:val="26"/>
    <w:lvlOverride w:ilvl="0">
      <w:startOverride w:val="1"/>
    </w:lvlOverride>
  </w:num>
  <w:num w:numId="126">
    <w:abstractNumId w:val="26"/>
    <w:lvlOverride w:ilvl="0">
      <w:startOverride w:val="1"/>
    </w:lvlOverride>
  </w:num>
  <w:num w:numId="127">
    <w:abstractNumId w:val="26"/>
    <w:lvlOverride w:ilvl="0">
      <w:startOverride w:val="1"/>
    </w:lvlOverride>
  </w:num>
  <w:num w:numId="128">
    <w:abstractNumId w:val="26"/>
    <w:lvlOverride w:ilvl="0">
      <w:startOverride w:val="1"/>
    </w:lvlOverride>
  </w:num>
  <w:num w:numId="129">
    <w:abstractNumId w:val="170"/>
  </w:num>
  <w:num w:numId="130">
    <w:abstractNumId w:val="26"/>
    <w:lvlOverride w:ilvl="0">
      <w:startOverride w:val="1"/>
    </w:lvlOverride>
  </w:num>
  <w:num w:numId="131">
    <w:abstractNumId w:val="131"/>
  </w:num>
  <w:num w:numId="132">
    <w:abstractNumId w:val="208"/>
  </w:num>
  <w:num w:numId="133">
    <w:abstractNumId w:val="98"/>
  </w:num>
  <w:num w:numId="134">
    <w:abstractNumId w:val="26"/>
    <w:lvlOverride w:ilvl="0">
      <w:startOverride w:val="1"/>
    </w:lvlOverride>
  </w:num>
  <w:num w:numId="135">
    <w:abstractNumId w:val="26"/>
    <w:lvlOverride w:ilvl="0">
      <w:startOverride w:val="1"/>
    </w:lvlOverride>
  </w:num>
  <w:num w:numId="136">
    <w:abstractNumId w:val="26"/>
    <w:lvlOverride w:ilvl="0">
      <w:startOverride w:val="1"/>
    </w:lvlOverride>
  </w:num>
  <w:num w:numId="137">
    <w:abstractNumId w:val="26"/>
    <w:lvlOverride w:ilvl="0">
      <w:startOverride w:val="1"/>
    </w:lvlOverride>
  </w:num>
  <w:num w:numId="138">
    <w:abstractNumId w:val="26"/>
    <w:lvlOverride w:ilvl="0">
      <w:startOverride w:val="1"/>
    </w:lvlOverride>
  </w:num>
  <w:num w:numId="139">
    <w:abstractNumId w:val="26"/>
    <w:lvlOverride w:ilvl="0">
      <w:startOverride w:val="1"/>
    </w:lvlOverride>
  </w:num>
  <w:num w:numId="140">
    <w:abstractNumId w:val="26"/>
    <w:lvlOverride w:ilvl="0">
      <w:startOverride w:val="1"/>
    </w:lvlOverride>
  </w:num>
  <w:num w:numId="141">
    <w:abstractNumId w:val="109"/>
  </w:num>
  <w:num w:numId="142">
    <w:abstractNumId w:val="89"/>
  </w:num>
  <w:num w:numId="143">
    <w:abstractNumId w:val="26"/>
    <w:lvlOverride w:ilvl="0">
      <w:startOverride w:val="1"/>
    </w:lvlOverride>
  </w:num>
  <w:num w:numId="144">
    <w:abstractNumId w:val="26"/>
    <w:lvlOverride w:ilvl="0">
      <w:startOverride w:val="1"/>
    </w:lvlOverride>
  </w:num>
  <w:num w:numId="145">
    <w:abstractNumId w:val="108"/>
  </w:num>
  <w:num w:numId="146">
    <w:abstractNumId w:val="150"/>
  </w:num>
  <w:num w:numId="147">
    <w:abstractNumId w:val="173"/>
    <w:lvlOverride w:ilvl="0">
      <w:startOverride w:val="1"/>
    </w:lvlOverride>
  </w:num>
  <w:num w:numId="148">
    <w:abstractNumId w:val="26"/>
    <w:lvlOverride w:ilvl="0">
      <w:startOverride w:val="1"/>
    </w:lvlOverride>
  </w:num>
  <w:num w:numId="149">
    <w:abstractNumId w:val="173"/>
    <w:lvlOverride w:ilvl="0">
      <w:startOverride w:val="1"/>
    </w:lvlOverride>
  </w:num>
  <w:num w:numId="150">
    <w:abstractNumId w:val="34"/>
  </w:num>
  <w:num w:numId="151">
    <w:abstractNumId w:val="91"/>
  </w:num>
  <w:num w:numId="152">
    <w:abstractNumId w:val="229"/>
  </w:num>
  <w:num w:numId="153">
    <w:abstractNumId w:val="218"/>
  </w:num>
  <w:num w:numId="154">
    <w:abstractNumId w:val="207"/>
  </w:num>
  <w:num w:numId="155">
    <w:abstractNumId w:val="41"/>
  </w:num>
  <w:num w:numId="156">
    <w:abstractNumId w:val="26"/>
    <w:lvlOverride w:ilvl="0">
      <w:startOverride w:val="1"/>
    </w:lvlOverride>
  </w:num>
  <w:num w:numId="157">
    <w:abstractNumId w:val="26"/>
    <w:lvlOverride w:ilvl="0">
      <w:startOverride w:val="1"/>
    </w:lvlOverride>
  </w:num>
  <w:num w:numId="158">
    <w:abstractNumId w:val="26"/>
    <w:lvlOverride w:ilvl="0">
      <w:startOverride w:val="1"/>
    </w:lvlOverride>
  </w:num>
  <w:num w:numId="159">
    <w:abstractNumId w:val="26"/>
    <w:lvlOverride w:ilvl="0">
      <w:startOverride w:val="1"/>
    </w:lvlOverride>
  </w:num>
  <w:num w:numId="160">
    <w:abstractNumId w:val="1"/>
  </w:num>
  <w:num w:numId="161">
    <w:abstractNumId w:val="26"/>
    <w:lvlOverride w:ilvl="0">
      <w:startOverride w:val="5"/>
    </w:lvlOverride>
  </w:num>
  <w:num w:numId="162">
    <w:abstractNumId w:val="26"/>
    <w:lvlOverride w:ilvl="0">
      <w:startOverride w:val="1"/>
    </w:lvlOverride>
  </w:num>
  <w:num w:numId="163">
    <w:abstractNumId w:val="26"/>
    <w:lvlOverride w:ilvl="0">
      <w:startOverride w:val="1"/>
    </w:lvlOverride>
  </w:num>
  <w:num w:numId="164">
    <w:abstractNumId w:val="26"/>
    <w:lvlOverride w:ilvl="0">
      <w:startOverride w:val="1"/>
    </w:lvlOverride>
  </w:num>
  <w:num w:numId="165">
    <w:abstractNumId w:val="26"/>
    <w:lvlOverride w:ilvl="0">
      <w:startOverride w:val="1"/>
    </w:lvlOverride>
  </w:num>
  <w:num w:numId="166">
    <w:abstractNumId w:val="26"/>
    <w:lvlOverride w:ilvl="0">
      <w:startOverride w:val="1"/>
    </w:lvlOverride>
  </w:num>
  <w:num w:numId="167">
    <w:abstractNumId w:val="188"/>
  </w:num>
  <w:num w:numId="168">
    <w:abstractNumId w:val="113"/>
  </w:num>
  <w:num w:numId="169">
    <w:abstractNumId w:val="122"/>
  </w:num>
  <w:num w:numId="170">
    <w:abstractNumId w:val="216"/>
  </w:num>
  <w:num w:numId="171">
    <w:abstractNumId w:val="26"/>
    <w:lvlOverride w:ilvl="0">
      <w:startOverride w:val="1"/>
    </w:lvlOverride>
  </w:num>
  <w:num w:numId="172">
    <w:abstractNumId w:val="26"/>
    <w:lvlOverride w:ilvl="0">
      <w:startOverride w:val="1"/>
    </w:lvlOverride>
  </w:num>
  <w:num w:numId="173">
    <w:abstractNumId w:val="26"/>
    <w:lvlOverride w:ilvl="0">
      <w:startOverride w:val="1"/>
    </w:lvlOverride>
  </w:num>
  <w:num w:numId="174">
    <w:abstractNumId w:val="26"/>
    <w:lvlOverride w:ilvl="0">
      <w:startOverride w:val="1"/>
    </w:lvlOverride>
  </w:num>
  <w:num w:numId="175">
    <w:abstractNumId w:val="26"/>
    <w:lvlOverride w:ilvl="0">
      <w:startOverride w:val="1"/>
    </w:lvlOverride>
  </w:num>
  <w:num w:numId="176">
    <w:abstractNumId w:val="26"/>
    <w:lvlOverride w:ilvl="0">
      <w:startOverride w:val="1"/>
    </w:lvlOverride>
  </w:num>
  <w:num w:numId="177">
    <w:abstractNumId w:val="26"/>
    <w:lvlOverride w:ilvl="0">
      <w:startOverride w:val="1"/>
    </w:lvlOverride>
  </w:num>
  <w:num w:numId="178">
    <w:abstractNumId w:val="173"/>
    <w:lvlOverride w:ilvl="0">
      <w:startOverride w:val="1"/>
    </w:lvlOverride>
  </w:num>
  <w:num w:numId="179">
    <w:abstractNumId w:val="26"/>
    <w:lvlOverride w:ilvl="0">
      <w:startOverride w:val="1"/>
    </w:lvlOverride>
  </w:num>
  <w:num w:numId="180">
    <w:abstractNumId w:val="187"/>
  </w:num>
  <w:num w:numId="181">
    <w:abstractNumId w:val="115"/>
  </w:num>
  <w:num w:numId="182">
    <w:abstractNumId w:val="72"/>
  </w:num>
  <w:num w:numId="183">
    <w:abstractNumId w:val="26"/>
    <w:lvlOverride w:ilvl="0">
      <w:startOverride w:val="1"/>
    </w:lvlOverride>
  </w:num>
  <w:num w:numId="184">
    <w:abstractNumId w:val="26"/>
  </w:num>
  <w:num w:numId="185">
    <w:abstractNumId w:val="36"/>
  </w:num>
  <w:num w:numId="186">
    <w:abstractNumId w:val="46"/>
  </w:num>
  <w:num w:numId="187">
    <w:abstractNumId w:val="26"/>
    <w:lvlOverride w:ilvl="0">
      <w:startOverride w:val="3"/>
    </w:lvlOverride>
  </w:num>
  <w:num w:numId="188">
    <w:abstractNumId w:val="26"/>
    <w:lvlOverride w:ilvl="0">
      <w:startOverride w:val="1"/>
    </w:lvlOverride>
  </w:num>
  <w:num w:numId="189">
    <w:abstractNumId w:val="26"/>
    <w:lvlOverride w:ilvl="0">
      <w:startOverride w:val="1"/>
    </w:lvlOverride>
  </w:num>
  <w:num w:numId="190">
    <w:abstractNumId w:val="26"/>
    <w:lvlOverride w:ilvl="0">
      <w:startOverride w:val="1"/>
    </w:lvlOverride>
  </w:num>
  <w:num w:numId="191">
    <w:abstractNumId w:val="26"/>
    <w:lvlOverride w:ilvl="0">
      <w:startOverride w:val="1"/>
    </w:lvlOverride>
  </w:num>
  <w:num w:numId="192">
    <w:abstractNumId w:val="26"/>
    <w:lvlOverride w:ilvl="0">
      <w:startOverride w:val="1"/>
    </w:lvlOverride>
  </w:num>
  <w:num w:numId="193">
    <w:abstractNumId w:val="26"/>
    <w:lvlOverride w:ilvl="0">
      <w:startOverride w:val="1"/>
    </w:lvlOverride>
  </w:num>
  <w:num w:numId="194">
    <w:abstractNumId w:val="26"/>
    <w:lvlOverride w:ilvl="0">
      <w:startOverride w:val="1"/>
    </w:lvlOverride>
  </w:num>
  <w:num w:numId="195">
    <w:abstractNumId w:val="26"/>
    <w:lvlOverride w:ilvl="0">
      <w:startOverride w:val="1"/>
    </w:lvlOverride>
  </w:num>
  <w:num w:numId="196">
    <w:abstractNumId w:val="64"/>
  </w:num>
  <w:num w:numId="197">
    <w:abstractNumId w:val="173"/>
    <w:lvlOverride w:ilvl="0">
      <w:startOverride w:val="1"/>
    </w:lvlOverride>
  </w:num>
  <w:num w:numId="198">
    <w:abstractNumId w:val="26"/>
    <w:lvlOverride w:ilvl="0">
      <w:startOverride w:val="1"/>
    </w:lvlOverride>
  </w:num>
  <w:num w:numId="199">
    <w:abstractNumId w:val="26"/>
    <w:lvlOverride w:ilvl="0">
      <w:startOverride w:val="1"/>
    </w:lvlOverride>
  </w:num>
  <w:num w:numId="200">
    <w:abstractNumId w:val="26"/>
    <w:lvlOverride w:ilvl="0">
      <w:startOverride w:val="1"/>
    </w:lvlOverride>
  </w:num>
  <w:num w:numId="201">
    <w:abstractNumId w:val="26"/>
    <w:lvlOverride w:ilvl="0">
      <w:startOverride w:val="1"/>
    </w:lvlOverride>
  </w:num>
  <w:num w:numId="202">
    <w:abstractNumId w:val="61"/>
  </w:num>
  <w:num w:numId="203">
    <w:abstractNumId w:val="201"/>
  </w:num>
  <w:num w:numId="204">
    <w:abstractNumId w:val="181"/>
  </w:num>
  <w:num w:numId="205">
    <w:abstractNumId w:val="71"/>
  </w:num>
  <w:num w:numId="206">
    <w:abstractNumId w:val="114"/>
  </w:num>
  <w:num w:numId="207">
    <w:abstractNumId w:val="190"/>
  </w:num>
  <w:num w:numId="208">
    <w:abstractNumId w:val="199"/>
  </w:num>
  <w:num w:numId="209">
    <w:abstractNumId w:val="26"/>
  </w:num>
  <w:num w:numId="210">
    <w:abstractNumId w:val="26"/>
    <w:lvlOverride w:ilvl="0">
      <w:startOverride w:val="1"/>
    </w:lvlOverride>
  </w:num>
  <w:num w:numId="211">
    <w:abstractNumId w:val="95"/>
  </w:num>
  <w:num w:numId="212">
    <w:abstractNumId w:val="26"/>
    <w:lvlOverride w:ilvl="0">
      <w:startOverride w:val="1"/>
    </w:lvlOverride>
  </w:num>
  <w:num w:numId="213">
    <w:abstractNumId w:val="189"/>
  </w:num>
  <w:num w:numId="214">
    <w:abstractNumId w:val="26"/>
    <w:lvlOverride w:ilvl="0">
      <w:startOverride w:val="1"/>
    </w:lvlOverride>
  </w:num>
  <w:num w:numId="215">
    <w:abstractNumId w:val="26"/>
    <w:lvlOverride w:ilvl="0">
      <w:startOverride w:val="1"/>
    </w:lvlOverride>
  </w:num>
  <w:num w:numId="216">
    <w:abstractNumId w:val="26"/>
    <w:lvlOverride w:ilvl="0">
      <w:startOverride w:val="1"/>
    </w:lvlOverride>
  </w:num>
  <w:num w:numId="217">
    <w:abstractNumId w:val="15"/>
  </w:num>
  <w:num w:numId="218">
    <w:abstractNumId w:val="164"/>
  </w:num>
  <w:num w:numId="219">
    <w:abstractNumId w:val="65"/>
  </w:num>
  <w:num w:numId="220">
    <w:abstractNumId w:val="38"/>
  </w:num>
  <w:num w:numId="221">
    <w:abstractNumId w:val="26"/>
  </w:num>
  <w:num w:numId="222">
    <w:abstractNumId w:val="26"/>
    <w:lvlOverride w:ilvl="0">
      <w:startOverride w:val="1"/>
    </w:lvlOverride>
  </w:num>
  <w:num w:numId="223">
    <w:abstractNumId w:val="26"/>
    <w:lvlOverride w:ilvl="0">
      <w:startOverride w:val="1"/>
    </w:lvlOverride>
  </w:num>
  <w:num w:numId="224">
    <w:abstractNumId w:val="13"/>
  </w:num>
  <w:num w:numId="225">
    <w:abstractNumId w:val="227"/>
  </w:num>
  <w:num w:numId="226">
    <w:abstractNumId w:val="26"/>
    <w:lvlOverride w:ilvl="0">
      <w:startOverride w:val="1"/>
    </w:lvlOverride>
  </w:num>
  <w:num w:numId="227">
    <w:abstractNumId w:val="155"/>
  </w:num>
  <w:num w:numId="228">
    <w:abstractNumId w:val="92"/>
  </w:num>
  <w:num w:numId="229">
    <w:abstractNumId w:val="149"/>
  </w:num>
  <w:num w:numId="230">
    <w:abstractNumId w:val="209"/>
  </w:num>
  <w:num w:numId="231">
    <w:abstractNumId w:val="43"/>
  </w:num>
  <w:num w:numId="232">
    <w:abstractNumId w:val="173"/>
    <w:lvlOverride w:ilvl="0">
      <w:startOverride w:val="1"/>
    </w:lvlOverride>
  </w:num>
  <w:num w:numId="233">
    <w:abstractNumId w:val="26"/>
    <w:lvlOverride w:ilvl="0">
      <w:startOverride w:val="1"/>
    </w:lvlOverride>
  </w:num>
  <w:num w:numId="234">
    <w:abstractNumId w:val="74"/>
  </w:num>
  <w:num w:numId="235">
    <w:abstractNumId w:val="171"/>
  </w:num>
  <w:num w:numId="236">
    <w:abstractNumId w:val="160"/>
  </w:num>
  <w:num w:numId="237">
    <w:abstractNumId w:val="215"/>
  </w:num>
  <w:num w:numId="238">
    <w:abstractNumId w:val="75"/>
  </w:num>
  <w:num w:numId="239">
    <w:abstractNumId w:val="211"/>
  </w:num>
  <w:num w:numId="240">
    <w:abstractNumId w:val="110"/>
  </w:num>
  <w:num w:numId="241">
    <w:abstractNumId w:val="226"/>
  </w:num>
  <w:num w:numId="242">
    <w:abstractNumId w:val="24"/>
  </w:num>
  <w:num w:numId="243">
    <w:abstractNumId w:val="52"/>
  </w:num>
  <w:num w:numId="244">
    <w:abstractNumId w:val="63"/>
  </w:num>
  <w:num w:numId="245">
    <w:abstractNumId w:val="54"/>
  </w:num>
  <w:num w:numId="246">
    <w:abstractNumId w:val="153"/>
  </w:num>
  <w:num w:numId="247">
    <w:abstractNumId w:val="26"/>
    <w:lvlOverride w:ilvl="0">
      <w:startOverride w:val="1"/>
    </w:lvlOverride>
  </w:num>
  <w:num w:numId="248">
    <w:abstractNumId w:val="26"/>
    <w:lvlOverride w:ilvl="0">
      <w:startOverride w:val="1"/>
    </w:lvlOverride>
  </w:num>
  <w:num w:numId="249">
    <w:abstractNumId w:val="144"/>
  </w:num>
  <w:num w:numId="250">
    <w:abstractNumId w:val="82"/>
  </w:num>
  <w:num w:numId="251">
    <w:abstractNumId w:val="147"/>
  </w:num>
  <w:num w:numId="252">
    <w:abstractNumId w:val="83"/>
  </w:num>
  <w:num w:numId="253">
    <w:abstractNumId w:val="123"/>
  </w:num>
  <w:num w:numId="254">
    <w:abstractNumId w:val="138"/>
  </w:num>
  <w:num w:numId="255">
    <w:abstractNumId w:val="21"/>
  </w:num>
  <w:num w:numId="256">
    <w:abstractNumId w:val="221"/>
  </w:num>
  <w:num w:numId="257">
    <w:abstractNumId w:val="231"/>
  </w:num>
  <w:num w:numId="258">
    <w:abstractNumId w:val="219"/>
  </w:num>
  <w:num w:numId="259">
    <w:abstractNumId w:val="151"/>
  </w:num>
  <w:num w:numId="260">
    <w:abstractNumId w:val="77"/>
  </w:num>
  <w:num w:numId="261">
    <w:abstractNumId w:val="107"/>
  </w:num>
  <w:num w:numId="262">
    <w:abstractNumId w:val="152"/>
  </w:num>
  <w:num w:numId="263">
    <w:abstractNumId w:val="129"/>
  </w:num>
  <w:num w:numId="264">
    <w:abstractNumId w:val="173"/>
    <w:lvlOverride w:ilvl="0">
      <w:startOverride w:val="1"/>
    </w:lvlOverride>
  </w:num>
  <w:num w:numId="265">
    <w:abstractNumId w:val="26"/>
    <w:lvlOverride w:ilvl="0">
      <w:startOverride w:val="1"/>
    </w:lvlOverride>
  </w:num>
  <w:num w:numId="266">
    <w:abstractNumId w:val="29"/>
  </w:num>
  <w:num w:numId="26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3"/>
    <w:lvlOverride w:ilvl="0">
      <w:startOverride w:val="1"/>
    </w:lvlOverride>
  </w:num>
  <w:num w:numId="269">
    <w:abstractNumId w:val="26"/>
    <w:lvlOverride w:ilvl="0">
      <w:startOverride w:val="1"/>
    </w:lvlOverride>
  </w:num>
  <w:num w:numId="270">
    <w:abstractNumId w:val="50"/>
  </w:num>
  <w:num w:numId="271">
    <w:abstractNumId w:val="116"/>
  </w:num>
  <w:num w:numId="272">
    <w:abstractNumId w:val="26"/>
    <w:lvlOverride w:ilvl="0">
      <w:startOverride w:val="1"/>
    </w:lvlOverride>
  </w:num>
  <w:num w:numId="273">
    <w:abstractNumId w:val="26"/>
    <w:lvlOverride w:ilvl="0">
      <w:startOverride w:val="1"/>
    </w:lvlOverride>
  </w:num>
  <w:num w:numId="274">
    <w:abstractNumId w:val="26"/>
    <w:lvlOverride w:ilvl="0">
      <w:startOverride w:val="1"/>
    </w:lvlOverride>
  </w:num>
  <w:num w:numId="275">
    <w:abstractNumId w:val="79"/>
  </w:num>
  <w:num w:numId="276">
    <w:abstractNumId w:val="26"/>
    <w:lvlOverride w:ilvl="0">
      <w:startOverride w:val="1"/>
    </w:lvlOverride>
  </w:num>
  <w:num w:numId="277">
    <w:abstractNumId w:val="39"/>
  </w:num>
  <w:num w:numId="278">
    <w:abstractNumId w:val="12"/>
  </w:num>
  <w:num w:numId="279">
    <w:abstractNumId w:val="182"/>
  </w:num>
  <w:num w:numId="280">
    <w:abstractNumId w:val="26"/>
    <w:lvlOverride w:ilvl="0">
      <w:startOverride w:val="1"/>
    </w:lvlOverride>
  </w:num>
  <w:num w:numId="281">
    <w:abstractNumId w:val="26"/>
    <w:lvlOverride w:ilvl="0">
      <w:startOverride w:val="1"/>
    </w:lvlOverride>
  </w:num>
  <w:num w:numId="282">
    <w:abstractNumId w:val="35"/>
  </w:num>
  <w:num w:numId="283">
    <w:abstractNumId w:val="26"/>
    <w:lvlOverride w:ilvl="0">
      <w:startOverride w:val="1"/>
    </w:lvlOverride>
  </w:num>
  <w:num w:numId="284">
    <w:abstractNumId w:val="26"/>
    <w:lvlOverride w:ilvl="0">
      <w:startOverride w:val="1"/>
    </w:lvlOverride>
  </w:num>
  <w:num w:numId="28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73"/>
    <w:lvlOverride w:ilvl="0">
      <w:startOverride w:val="1"/>
    </w:lvlOverride>
  </w:num>
  <w:num w:numId="287">
    <w:abstractNumId w:val="26"/>
    <w:lvlOverride w:ilvl="0">
      <w:startOverride w:val="1"/>
    </w:lvlOverride>
  </w:num>
  <w:num w:numId="288">
    <w:abstractNumId w:val="225"/>
  </w:num>
  <w:num w:numId="289">
    <w:abstractNumId w:val="26"/>
    <w:lvlOverride w:ilvl="0">
      <w:startOverride w:val="1"/>
    </w:lvlOverride>
  </w:num>
  <w:num w:numId="290">
    <w:abstractNumId w:val="173"/>
    <w:lvlOverride w:ilvl="0">
      <w:startOverride w:val="1"/>
    </w:lvlOverride>
  </w:num>
  <w:num w:numId="291">
    <w:abstractNumId w:val="26"/>
    <w:lvlOverride w:ilvl="0">
      <w:startOverride w:val="1"/>
    </w:lvlOverride>
  </w:num>
  <w:num w:numId="292">
    <w:abstractNumId w:val="26"/>
    <w:lvlOverride w:ilvl="0">
      <w:startOverride w:val="1"/>
    </w:lvlOverride>
  </w:num>
  <w:num w:numId="293">
    <w:abstractNumId w:val="26"/>
    <w:lvlOverride w:ilvl="0">
      <w:startOverride w:val="1"/>
    </w:lvlOverride>
  </w:num>
  <w:num w:numId="294">
    <w:abstractNumId w:val="23"/>
  </w:num>
  <w:num w:numId="295">
    <w:abstractNumId w:val="120"/>
  </w:num>
  <w:num w:numId="296">
    <w:abstractNumId w:val="9"/>
  </w:num>
  <w:num w:numId="297">
    <w:abstractNumId w:val="165"/>
  </w:num>
  <w:num w:numId="298">
    <w:abstractNumId w:val="173"/>
    <w:lvlOverride w:ilvl="0">
      <w:startOverride w:val="1"/>
    </w:lvlOverride>
  </w:num>
  <w:num w:numId="299">
    <w:abstractNumId w:val="173"/>
    <w:lvlOverride w:ilvl="0">
      <w:startOverride w:val="1"/>
    </w:lvlOverride>
  </w:num>
  <w:num w:numId="300">
    <w:abstractNumId w:val="26"/>
    <w:lvlOverride w:ilvl="0">
      <w:startOverride w:val="1"/>
    </w:lvlOverride>
  </w:num>
  <w:num w:numId="301">
    <w:abstractNumId w:val="26"/>
    <w:lvlOverride w:ilvl="0">
      <w:startOverride w:val="1"/>
    </w:lvlOverride>
  </w:num>
  <w:num w:numId="302">
    <w:abstractNumId w:val="220"/>
  </w:num>
  <w:num w:numId="303">
    <w:abstractNumId w:val="173"/>
    <w:lvlOverride w:ilvl="0">
      <w:startOverride w:val="1"/>
    </w:lvlOverride>
  </w:num>
  <w:num w:numId="304">
    <w:abstractNumId w:val="26"/>
    <w:lvlOverride w:ilvl="0">
      <w:startOverride w:val="1"/>
    </w:lvlOverride>
  </w:num>
  <w:num w:numId="305">
    <w:abstractNumId w:val="230"/>
  </w:num>
  <w:num w:numId="306">
    <w:abstractNumId w:val="202"/>
  </w:num>
  <w:num w:numId="307">
    <w:abstractNumId w:val="162"/>
  </w:num>
  <w:num w:numId="308">
    <w:abstractNumId w:val="40"/>
  </w:num>
  <w:num w:numId="309">
    <w:abstractNumId w:val="119"/>
  </w:num>
  <w:num w:numId="310">
    <w:abstractNumId w:val="178"/>
  </w:num>
  <w:num w:numId="311">
    <w:abstractNumId w:val="26"/>
    <w:lvlOverride w:ilvl="0">
      <w:startOverride w:val="1"/>
    </w:lvlOverride>
  </w:num>
  <w:num w:numId="312">
    <w:abstractNumId w:val="69"/>
  </w:num>
  <w:num w:numId="313">
    <w:abstractNumId w:val="57"/>
  </w:num>
  <w:num w:numId="314">
    <w:abstractNumId w:val="143"/>
  </w:num>
  <w:num w:numId="315">
    <w:abstractNumId w:val="126"/>
  </w:num>
  <w:num w:numId="316">
    <w:abstractNumId w:val="128"/>
  </w:num>
  <w:num w:numId="317">
    <w:abstractNumId w:val="163"/>
  </w:num>
  <w:num w:numId="318">
    <w:abstractNumId w:val="217"/>
  </w:num>
  <w:num w:numId="319">
    <w:abstractNumId w:val="173"/>
    <w:lvlOverride w:ilvl="0">
      <w:startOverride w:val="1"/>
    </w:lvlOverride>
  </w:num>
  <w:num w:numId="320">
    <w:abstractNumId w:val="154"/>
  </w:num>
  <w:num w:numId="321">
    <w:abstractNumId w:val="26"/>
    <w:lvlOverride w:ilvl="0">
      <w:startOverride w:val="1"/>
    </w:lvlOverride>
  </w:num>
  <w:num w:numId="322">
    <w:abstractNumId w:val="173"/>
  </w:num>
  <w:num w:numId="323">
    <w:abstractNumId w:val="56"/>
  </w:num>
  <w:num w:numId="324">
    <w:abstractNumId w:val="166"/>
  </w:num>
  <w:num w:numId="325">
    <w:abstractNumId w:val="87"/>
  </w:num>
  <w:num w:numId="32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6"/>
    <w:lvlOverride w:ilvl="0">
      <w:startOverride w:val="1"/>
    </w:lvlOverride>
  </w:num>
  <w:num w:numId="328">
    <w:abstractNumId w:val="16"/>
  </w:num>
  <w:num w:numId="329">
    <w:abstractNumId w:val="81"/>
  </w:num>
  <w:num w:numId="330">
    <w:abstractNumId w:val="173"/>
    <w:lvlOverride w:ilvl="0">
      <w:startOverride w:val="1"/>
    </w:lvlOverride>
  </w:num>
  <w:num w:numId="331">
    <w:abstractNumId w:val="173"/>
    <w:lvlOverride w:ilvl="0">
      <w:startOverride w:val="1"/>
    </w:lvlOverride>
  </w:num>
  <w:num w:numId="332">
    <w:abstractNumId w:val="33"/>
  </w:num>
  <w:num w:numId="333">
    <w:abstractNumId w:val="125"/>
  </w:num>
  <w:num w:numId="334">
    <w:abstractNumId w:val="58"/>
  </w:num>
  <w:num w:numId="335">
    <w:abstractNumId w:val="195"/>
  </w:num>
  <w:num w:numId="336">
    <w:abstractNumId w:val="85"/>
  </w:num>
  <w:num w:numId="337">
    <w:abstractNumId w:val="105"/>
  </w:num>
  <w:num w:numId="33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73"/>
    <w:lvlOverride w:ilvl="0">
      <w:startOverride w:val="1"/>
    </w:lvlOverride>
  </w:num>
  <w:num w:numId="340">
    <w:abstractNumId w:val="26"/>
    <w:lvlOverride w:ilvl="0">
      <w:startOverride w:val="1"/>
    </w:lvlOverride>
  </w:num>
  <w:num w:numId="341">
    <w:abstractNumId w:val="26"/>
    <w:lvlOverride w:ilvl="0">
      <w:startOverride w:val="1"/>
    </w:lvlOverride>
  </w:num>
  <w:num w:numId="342">
    <w:abstractNumId w:val="140"/>
  </w:num>
  <w:num w:numId="343">
    <w:abstractNumId w:val="10"/>
  </w:num>
  <w:num w:numId="344">
    <w:abstractNumId w:val="173"/>
    <w:lvlOverride w:ilvl="0">
      <w:startOverride w:val="1"/>
    </w:lvlOverride>
  </w:num>
  <w:num w:numId="345">
    <w:abstractNumId w:val="26"/>
    <w:lvlOverride w:ilvl="0">
      <w:startOverride w:val="1"/>
    </w:lvlOverride>
  </w:num>
  <w:num w:numId="346">
    <w:abstractNumId w:val="26"/>
    <w:lvlOverride w:ilvl="0">
      <w:startOverride w:val="1"/>
    </w:lvlOverride>
  </w:num>
  <w:num w:numId="347">
    <w:abstractNumId w:val="26"/>
    <w:lvlOverride w:ilvl="0">
      <w:startOverride w:val="1"/>
    </w:lvlOverride>
  </w:num>
  <w:num w:numId="348">
    <w:abstractNumId w:val="26"/>
    <w:lvlOverride w:ilvl="0">
      <w:startOverride w:val="1"/>
    </w:lvlOverride>
  </w:num>
  <w:num w:numId="349">
    <w:abstractNumId w:val="132"/>
  </w:num>
  <w:num w:numId="350">
    <w:abstractNumId w:val="26"/>
    <w:lvlOverride w:ilvl="0">
      <w:startOverride w:val="1"/>
    </w:lvlOverride>
  </w:num>
  <w:num w:numId="351">
    <w:abstractNumId w:val="17"/>
  </w:num>
  <w:num w:numId="352">
    <w:abstractNumId w:val="224"/>
  </w:num>
  <w:num w:numId="353">
    <w:abstractNumId w:val="26"/>
    <w:lvlOverride w:ilvl="0">
      <w:startOverride w:val="1"/>
    </w:lvlOverride>
  </w:num>
  <w:num w:numId="354">
    <w:abstractNumId w:val="161"/>
  </w:num>
  <w:num w:numId="355">
    <w:abstractNumId w:val="55"/>
  </w:num>
  <w:num w:numId="356">
    <w:abstractNumId w:val="26"/>
    <w:lvlOverride w:ilvl="0">
      <w:startOverride w:val="1"/>
    </w:lvlOverride>
  </w:num>
  <w:num w:numId="357">
    <w:abstractNumId w:val="90"/>
  </w:num>
  <w:num w:numId="358">
    <w:abstractNumId w:val="96"/>
  </w:num>
  <w:num w:numId="359">
    <w:abstractNumId w:val="31"/>
  </w:num>
  <w:num w:numId="360">
    <w:abstractNumId w:val="26"/>
    <w:lvlOverride w:ilvl="0">
      <w:startOverride w:val="1"/>
    </w:lvlOverride>
  </w:num>
  <w:num w:numId="361">
    <w:abstractNumId w:val="176"/>
  </w:num>
  <w:num w:numId="362">
    <w:abstractNumId w:val="26"/>
    <w:lvlOverride w:ilvl="0">
      <w:startOverride w:val="1"/>
    </w:lvlOverride>
  </w:num>
  <w:num w:numId="363">
    <w:abstractNumId w:val="26"/>
    <w:lvlOverride w:ilvl="0">
      <w:startOverride w:val="1"/>
    </w:lvlOverride>
  </w:num>
  <w:num w:numId="364">
    <w:abstractNumId w:val="173"/>
    <w:lvlOverride w:ilvl="0">
      <w:startOverride w:val="1"/>
    </w:lvlOverride>
  </w:num>
  <w:num w:numId="365">
    <w:abstractNumId w:val="26"/>
    <w:lvlOverride w:ilvl="0">
      <w:startOverride w:val="1"/>
    </w:lvlOverride>
  </w:num>
  <w:num w:numId="366">
    <w:abstractNumId w:val="26"/>
    <w:lvlOverride w:ilvl="0">
      <w:startOverride w:val="1"/>
    </w:lvlOverride>
  </w:num>
  <w:num w:numId="367">
    <w:abstractNumId w:val="139"/>
  </w:num>
  <w:num w:numId="368">
    <w:abstractNumId w:val="26"/>
    <w:lvlOverride w:ilvl="0">
      <w:startOverride w:val="1"/>
    </w:lvlOverride>
  </w:num>
  <w:num w:numId="369">
    <w:abstractNumId w:val="172"/>
  </w:num>
  <w:num w:numId="370">
    <w:abstractNumId w:val="102"/>
  </w:num>
  <w:num w:numId="371">
    <w:abstractNumId w:val="185"/>
  </w:num>
  <w:num w:numId="372">
    <w:abstractNumId w:val="4"/>
  </w:num>
  <w:num w:numId="373">
    <w:abstractNumId w:val="213"/>
  </w:num>
  <w:num w:numId="374">
    <w:abstractNumId w:val="205"/>
  </w:num>
  <w:num w:numId="375">
    <w:abstractNumId w:val="198"/>
  </w:num>
  <w:num w:numId="376">
    <w:abstractNumId w:val="173"/>
    <w:lvlOverride w:ilvl="0">
      <w:startOverride w:val="1"/>
    </w:lvlOverride>
  </w:num>
  <w:num w:numId="377">
    <w:abstractNumId w:val="94"/>
  </w:num>
  <w:num w:numId="378">
    <w:abstractNumId w:val="173"/>
    <w:lvlOverride w:ilvl="0">
      <w:startOverride w:val="1"/>
    </w:lvlOverride>
  </w:num>
  <w:num w:numId="379">
    <w:abstractNumId w:val="26"/>
    <w:lvlOverride w:ilvl="0">
      <w:startOverride w:val="1"/>
    </w:lvlOverride>
  </w:num>
  <w:num w:numId="380">
    <w:abstractNumId w:val="25"/>
  </w:num>
  <w:num w:numId="381">
    <w:abstractNumId w:val="59"/>
  </w:num>
  <w:numIdMacAtCleanup w:val="3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880"/>
    <w:rsid w:val="00002D4C"/>
    <w:rsid w:val="00003340"/>
    <w:rsid w:val="000036D6"/>
    <w:rsid w:val="00010031"/>
    <w:rsid w:val="0001387E"/>
    <w:rsid w:val="000218F4"/>
    <w:rsid w:val="00022F0B"/>
    <w:rsid w:val="000230D1"/>
    <w:rsid w:val="00024F4F"/>
    <w:rsid w:val="00027545"/>
    <w:rsid w:val="00030A30"/>
    <w:rsid w:val="000321FC"/>
    <w:rsid w:val="00033AB9"/>
    <w:rsid w:val="00037460"/>
    <w:rsid w:val="00040B9A"/>
    <w:rsid w:val="00041776"/>
    <w:rsid w:val="00044A11"/>
    <w:rsid w:val="0004570B"/>
    <w:rsid w:val="00045807"/>
    <w:rsid w:val="00047E52"/>
    <w:rsid w:val="00053EE7"/>
    <w:rsid w:val="00054A94"/>
    <w:rsid w:val="00061CFF"/>
    <w:rsid w:val="00061EB6"/>
    <w:rsid w:val="00072DC0"/>
    <w:rsid w:val="00073180"/>
    <w:rsid w:val="0007490E"/>
    <w:rsid w:val="0007797D"/>
    <w:rsid w:val="00082063"/>
    <w:rsid w:val="00082F6D"/>
    <w:rsid w:val="000849EA"/>
    <w:rsid w:val="00087976"/>
    <w:rsid w:val="00091199"/>
    <w:rsid w:val="00092F2E"/>
    <w:rsid w:val="000938F1"/>
    <w:rsid w:val="000956DA"/>
    <w:rsid w:val="000A2BBC"/>
    <w:rsid w:val="000A3CD2"/>
    <w:rsid w:val="000A3E44"/>
    <w:rsid w:val="000B0340"/>
    <w:rsid w:val="000B1099"/>
    <w:rsid w:val="000B2D9A"/>
    <w:rsid w:val="000B757B"/>
    <w:rsid w:val="000B7B12"/>
    <w:rsid w:val="000B7B3E"/>
    <w:rsid w:val="000C0B02"/>
    <w:rsid w:val="000C1495"/>
    <w:rsid w:val="000C4165"/>
    <w:rsid w:val="000C6B9B"/>
    <w:rsid w:val="000C75C2"/>
    <w:rsid w:val="000D0739"/>
    <w:rsid w:val="000D3A1C"/>
    <w:rsid w:val="000D585D"/>
    <w:rsid w:val="000D7C8C"/>
    <w:rsid w:val="000E2DEB"/>
    <w:rsid w:val="000E4591"/>
    <w:rsid w:val="000E5E84"/>
    <w:rsid w:val="000F0D81"/>
    <w:rsid w:val="000F1F72"/>
    <w:rsid w:val="000F2657"/>
    <w:rsid w:val="000F42BD"/>
    <w:rsid w:val="000F519C"/>
    <w:rsid w:val="00100261"/>
    <w:rsid w:val="00101904"/>
    <w:rsid w:val="00103585"/>
    <w:rsid w:val="0010563D"/>
    <w:rsid w:val="00107024"/>
    <w:rsid w:val="00107337"/>
    <w:rsid w:val="0011262C"/>
    <w:rsid w:val="001136B2"/>
    <w:rsid w:val="00117ED4"/>
    <w:rsid w:val="00121067"/>
    <w:rsid w:val="00123BBD"/>
    <w:rsid w:val="0012710A"/>
    <w:rsid w:val="00127FDF"/>
    <w:rsid w:val="00134657"/>
    <w:rsid w:val="00137859"/>
    <w:rsid w:val="00137D0C"/>
    <w:rsid w:val="001400A5"/>
    <w:rsid w:val="00140E34"/>
    <w:rsid w:val="001442FA"/>
    <w:rsid w:val="00146ACF"/>
    <w:rsid w:val="00146F58"/>
    <w:rsid w:val="00150AEC"/>
    <w:rsid w:val="001536B5"/>
    <w:rsid w:val="00153993"/>
    <w:rsid w:val="00161585"/>
    <w:rsid w:val="00161CD4"/>
    <w:rsid w:val="00162D39"/>
    <w:rsid w:val="00163095"/>
    <w:rsid w:val="001668B5"/>
    <w:rsid w:val="00166BA2"/>
    <w:rsid w:val="001701F1"/>
    <w:rsid w:val="00170494"/>
    <w:rsid w:val="00170B57"/>
    <w:rsid w:val="001736AF"/>
    <w:rsid w:val="00173A82"/>
    <w:rsid w:val="00175953"/>
    <w:rsid w:val="00181176"/>
    <w:rsid w:val="00181989"/>
    <w:rsid w:val="00183966"/>
    <w:rsid w:val="00184A3F"/>
    <w:rsid w:val="00186D89"/>
    <w:rsid w:val="0018729E"/>
    <w:rsid w:val="001926D4"/>
    <w:rsid w:val="001977CA"/>
    <w:rsid w:val="001A1F0F"/>
    <w:rsid w:val="001A5708"/>
    <w:rsid w:val="001A575B"/>
    <w:rsid w:val="001A6597"/>
    <w:rsid w:val="001A67DD"/>
    <w:rsid w:val="001B11B5"/>
    <w:rsid w:val="001B135E"/>
    <w:rsid w:val="001B2223"/>
    <w:rsid w:val="001B2EE2"/>
    <w:rsid w:val="001B7758"/>
    <w:rsid w:val="001C0525"/>
    <w:rsid w:val="001C2ED2"/>
    <w:rsid w:val="001C466B"/>
    <w:rsid w:val="001C57D9"/>
    <w:rsid w:val="001C5807"/>
    <w:rsid w:val="001C6C72"/>
    <w:rsid w:val="001D0C08"/>
    <w:rsid w:val="001D416B"/>
    <w:rsid w:val="001D6657"/>
    <w:rsid w:val="001E0E42"/>
    <w:rsid w:val="001E254E"/>
    <w:rsid w:val="001E2979"/>
    <w:rsid w:val="001E3934"/>
    <w:rsid w:val="001E6281"/>
    <w:rsid w:val="001E711D"/>
    <w:rsid w:val="001F33FA"/>
    <w:rsid w:val="001F6CB2"/>
    <w:rsid w:val="001F7233"/>
    <w:rsid w:val="00200326"/>
    <w:rsid w:val="002029FF"/>
    <w:rsid w:val="002103AB"/>
    <w:rsid w:val="0021328C"/>
    <w:rsid w:val="002143C4"/>
    <w:rsid w:val="0022142B"/>
    <w:rsid w:val="0022199E"/>
    <w:rsid w:val="00221CC7"/>
    <w:rsid w:val="0022298B"/>
    <w:rsid w:val="00222A6F"/>
    <w:rsid w:val="002249EE"/>
    <w:rsid w:val="00225EFD"/>
    <w:rsid w:val="002260A7"/>
    <w:rsid w:val="00232283"/>
    <w:rsid w:val="00234B85"/>
    <w:rsid w:val="00236455"/>
    <w:rsid w:val="0023701D"/>
    <w:rsid w:val="0023768E"/>
    <w:rsid w:val="00241AA8"/>
    <w:rsid w:val="0024342C"/>
    <w:rsid w:val="0025142A"/>
    <w:rsid w:val="00260DAB"/>
    <w:rsid w:val="00262FF0"/>
    <w:rsid w:val="00265C4D"/>
    <w:rsid w:val="002672A7"/>
    <w:rsid w:val="00271AB7"/>
    <w:rsid w:val="002720AD"/>
    <w:rsid w:val="00273EBF"/>
    <w:rsid w:val="00275578"/>
    <w:rsid w:val="0027746F"/>
    <w:rsid w:val="00282D39"/>
    <w:rsid w:val="00283D3A"/>
    <w:rsid w:val="0028504E"/>
    <w:rsid w:val="002908EC"/>
    <w:rsid w:val="00290B80"/>
    <w:rsid w:val="00291019"/>
    <w:rsid w:val="002A03EA"/>
    <w:rsid w:val="002A2AC0"/>
    <w:rsid w:val="002A422C"/>
    <w:rsid w:val="002A4409"/>
    <w:rsid w:val="002B0083"/>
    <w:rsid w:val="002B2925"/>
    <w:rsid w:val="002B35B1"/>
    <w:rsid w:val="002B6385"/>
    <w:rsid w:val="002B7FCD"/>
    <w:rsid w:val="002C0146"/>
    <w:rsid w:val="002C2736"/>
    <w:rsid w:val="002C45DC"/>
    <w:rsid w:val="002C4832"/>
    <w:rsid w:val="002C528C"/>
    <w:rsid w:val="002D0D3F"/>
    <w:rsid w:val="002D69C3"/>
    <w:rsid w:val="002E1D3C"/>
    <w:rsid w:val="002E432D"/>
    <w:rsid w:val="002F2A55"/>
    <w:rsid w:val="002F351C"/>
    <w:rsid w:val="00303F14"/>
    <w:rsid w:val="00304EF9"/>
    <w:rsid w:val="00305AFF"/>
    <w:rsid w:val="00311D59"/>
    <w:rsid w:val="00312474"/>
    <w:rsid w:val="003128FA"/>
    <w:rsid w:val="00312D71"/>
    <w:rsid w:val="003153E1"/>
    <w:rsid w:val="003161D2"/>
    <w:rsid w:val="00316DEC"/>
    <w:rsid w:val="0031768C"/>
    <w:rsid w:val="00326791"/>
    <w:rsid w:val="00326892"/>
    <w:rsid w:val="00327054"/>
    <w:rsid w:val="00327F56"/>
    <w:rsid w:val="003349F2"/>
    <w:rsid w:val="003428C5"/>
    <w:rsid w:val="003431D5"/>
    <w:rsid w:val="00343206"/>
    <w:rsid w:val="0034380A"/>
    <w:rsid w:val="00343D55"/>
    <w:rsid w:val="0034414C"/>
    <w:rsid w:val="003457B0"/>
    <w:rsid w:val="00347567"/>
    <w:rsid w:val="00347881"/>
    <w:rsid w:val="003524BA"/>
    <w:rsid w:val="00353D31"/>
    <w:rsid w:val="00354AC3"/>
    <w:rsid w:val="003574A5"/>
    <w:rsid w:val="00357EC0"/>
    <w:rsid w:val="00360000"/>
    <w:rsid w:val="00364E8D"/>
    <w:rsid w:val="003656F0"/>
    <w:rsid w:val="00366239"/>
    <w:rsid w:val="00370913"/>
    <w:rsid w:val="00371EB1"/>
    <w:rsid w:val="00373AA1"/>
    <w:rsid w:val="00374425"/>
    <w:rsid w:val="00375BEC"/>
    <w:rsid w:val="00375D29"/>
    <w:rsid w:val="00376E5B"/>
    <w:rsid w:val="00377581"/>
    <w:rsid w:val="00381566"/>
    <w:rsid w:val="00385069"/>
    <w:rsid w:val="003859F5"/>
    <w:rsid w:val="00387309"/>
    <w:rsid w:val="00391011"/>
    <w:rsid w:val="003922BA"/>
    <w:rsid w:val="003945CC"/>
    <w:rsid w:val="0039656D"/>
    <w:rsid w:val="00397E57"/>
    <w:rsid w:val="003A054F"/>
    <w:rsid w:val="003A0B41"/>
    <w:rsid w:val="003A1389"/>
    <w:rsid w:val="003A21B9"/>
    <w:rsid w:val="003A2EE3"/>
    <w:rsid w:val="003A43CA"/>
    <w:rsid w:val="003B1D4B"/>
    <w:rsid w:val="003B3880"/>
    <w:rsid w:val="003B389F"/>
    <w:rsid w:val="003B44D5"/>
    <w:rsid w:val="003B50E9"/>
    <w:rsid w:val="003B5125"/>
    <w:rsid w:val="003B6AF8"/>
    <w:rsid w:val="003B768C"/>
    <w:rsid w:val="003C25D7"/>
    <w:rsid w:val="003C2F9D"/>
    <w:rsid w:val="003C3932"/>
    <w:rsid w:val="003C3AFA"/>
    <w:rsid w:val="003C442B"/>
    <w:rsid w:val="003D074D"/>
    <w:rsid w:val="003D1A3A"/>
    <w:rsid w:val="003D5B2E"/>
    <w:rsid w:val="003D5CEC"/>
    <w:rsid w:val="003E066A"/>
    <w:rsid w:val="003E61A7"/>
    <w:rsid w:val="003F1B6C"/>
    <w:rsid w:val="003F5101"/>
    <w:rsid w:val="003F5F58"/>
    <w:rsid w:val="003F5FFC"/>
    <w:rsid w:val="003F7E6B"/>
    <w:rsid w:val="004004B8"/>
    <w:rsid w:val="004008F3"/>
    <w:rsid w:val="00401536"/>
    <w:rsid w:val="00402B95"/>
    <w:rsid w:val="00403C55"/>
    <w:rsid w:val="004121BF"/>
    <w:rsid w:val="0041327D"/>
    <w:rsid w:val="004145B7"/>
    <w:rsid w:val="00420061"/>
    <w:rsid w:val="004201AD"/>
    <w:rsid w:val="00425A95"/>
    <w:rsid w:val="00425C23"/>
    <w:rsid w:val="00426FDF"/>
    <w:rsid w:val="004312C0"/>
    <w:rsid w:val="00432274"/>
    <w:rsid w:val="0043620E"/>
    <w:rsid w:val="0043667D"/>
    <w:rsid w:val="00437026"/>
    <w:rsid w:val="00437E6F"/>
    <w:rsid w:val="00443A57"/>
    <w:rsid w:val="00445A14"/>
    <w:rsid w:val="0045016C"/>
    <w:rsid w:val="00452DFB"/>
    <w:rsid w:val="00453A69"/>
    <w:rsid w:val="0045437E"/>
    <w:rsid w:val="004569A5"/>
    <w:rsid w:val="00462047"/>
    <w:rsid w:val="004639F8"/>
    <w:rsid w:val="00464186"/>
    <w:rsid w:val="00464AAC"/>
    <w:rsid w:val="004650BF"/>
    <w:rsid w:val="00465A0E"/>
    <w:rsid w:val="004703A0"/>
    <w:rsid w:val="00470EB2"/>
    <w:rsid w:val="00470F3A"/>
    <w:rsid w:val="00473D7B"/>
    <w:rsid w:val="00481BB4"/>
    <w:rsid w:val="004866E0"/>
    <w:rsid w:val="00486999"/>
    <w:rsid w:val="00486ED2"/>
    <w:rsid w:val="00490AB1"/>
    <w:rsid w:val="00492840"/>
    <w:rsid w:val="00492B07"/>
    <w:rsid w:val="004937DA"/>
    <w:rsid w:val="004950DA"/>
    <w:rsid w:val="004952E6"/>
    <w:rsid w:val="00495D86"/>
    <w:rsid w:val="004A016E"/>
    <w:rsid w:val="004A1C6A"/>
    <w:rsid w:val="004A6202"/>
    <w:rsid w:val="004B3EEA"/>
    <w:rsid w:val="004C4EB6"/>
    <w:rsid w:val="004C5F38"/>
    <w:rsid w:val="004C70A2"/>
    <w:rsid w:val="004D04D5"/>
    <w:rsid w:val="004D06E6"/>
    <w:rsid w:val="004D1117"/>
    <w:rsid w:val="004D1C74"/>
    <w:rsid w:val="004D1CDC"/>
    <w:rsid w:val="004D332A"/>
    <w:rsid w:val="004D3DEA"/>
    <w:rsid w:val="004E03F7"/>
    <w:rsid w:val="004E23C0"/>
    <w:rsid w:val="004E6481"/>
    <w:rsid w:val="004E64FF"/>
    <w:rsid w:val="004E66D7"/>
    <w:rsid w:val="004F09E6"/>
    <w:rsid w:val="004F1283"/>
    <w:rsid w:val="004F6BA5"/>
    <w:rsid w:val="00503DF0"/>
    <w:rsid w:val="0050786A"/>
    <w:rsid w:val="005168FD"/>
    <w:rsid w:val="005177D2"/>
    <w:rsid w:val="005204D3"/>
    <w:rsid w:val="0052183E"/>
    <w:rsid w:val="00525F03"/>
    <w:rsid w:val="00530420"/>
    <w:rsid w:val="00531C1F"/>
    <w:rsid w:val="00535DE1"/>
    <w:rsid w:val="005401BC"/>
    <w:rsid w:val="00545D57"/>
    <w:rsid w:val="00551B97"/>
    <w:rsid w:val="00552D5A"/>
    <w:rsid w:val="00554452"/>
    <w:rsid w:val="00556434"/>
    <w:rsid w:val="00567D56"/>
    <w:rsid w:val="0057118E"/>
    <w:rsid w:val="0057155B"/>
    <w:rsid w:val="00571BAD"/>
    <w:rsid w:val="005724D5"/>
    <w:rsid w:val="005818B5"/>
    <w:rsid w:val="00582F71"/>
    <w:rsid w:val="00583347"/>
    <w:rsid w:val="0058359A"/>
    <w:rsid w:val="00583C88"/>
    <w:rsid w:val="0059015A"/>
    <w:rsid w:val="005A1472"/>
    <w:rsid w:val="005A5741"/>
    <w:rsid w:val="005B1C03"/>
    <w:rsid w:val="005B573F"/>
    <w:rsid w:val="005B5DB3"/>
    <w:rsid w:val="005B6C9F"/>
    <w:rsid w:val="005B7495"/>
    <w:rsid w:val="005C194B"/>
    <w:rsid w:val="005C2A42"/>
    <w:rsid w:val="005C371A"/>
    <w:rsid w:val="005C3A9E"/>
    <w:rsid w:val="005C7B47"/>
    <w:rsid w:val="005D050E"/>
    <w:rsid w:val="005D3C38"/>
    <w:rsid w:val="005D579C"/>
    <w:rsid w:val="005D5933"/>
    <w:rsid w:val="005D6E3A"/>
    <w:rsid w:val="005E1FAE"/>
    <w:rsid w:val="005E2739"/>
    <w:rsid w:val="005E3596"/>
    <w:rsid w:val="005E6CCA"/>
    <w:rsid w:val="005F2A52"/>
    <w:rsid w:val="005F74F5"/>
    <w:rsid w:val="00600C62"/>
    <w:rsid w:val="0060261F"/>
    <w:rsid w:val="00604043"/>
    <w:rsid w:val="00604427"/>
    <w:rsid w:val="00605211"/>
    <w:rsid w:val="006055D0"/>
    <w:rsid w:val="00607456"/>
    <w:rsid w:val="00611929"/>
    <w:rsid w:val="00612809"/>
    <w:rsid w:val="006156D5"/>
    <w:rsid w:val="00616F91"/>
    <w:rsid w:val="0061704A"/>
    <w:rsid w:val="006201E1"/>
    <w:rsid w:val="006213EF"/>
    <w:rsid w:val="006234B1"/>
    <w:rsid w:val="00623BC6"/>
    <w:rsid w:val="00624D6A"/>
    <w:rsid w:val="00624D9E"/>
    <w:rsid w:val="00625B4C"/>
    <w:rsid w:val="00627376"/>
    <w:rsid w:val="00627E40"/>
    <w:rsid w:val="00631155"/>
    <w:rsid w:val="00631870"/>
    <w:rsid w:val="0063385F"/>
    <w:rsid w:val="00634E6A"/>
    <w:rsid w:val="0063547A"/>
    <w:rsid w:val="00636385"/>
    <w:rsid w:val="00636CDD"/>
    <w:rsid w:val="006419EA"/>
    <w:rsid w:val="00643FB7"/>
    <w:rsid w:val="00644897"/>
    <w:rsid w:val="00647042"/>
    <w:rsid w:val="006519A1"/>
    <w:rsid w:val="00651B07"/>
    <w:rsid w:val="00651C60"/>
    <w:rsid w:val="00652806"/>
    <w:rsid w:val="0065440E"/>
    <w:rsid w:val="00655F82"/>
    <w:rsid w:val="006561F5"/>
    <w:rsid w:val="006633B4"/>
    <w:rsid w:val="00663EE1"/>
    <w:rsid w:val="0066607A"/>
    <w:rsid w:val="00667A40"/>
    <w:rsid w:val="00667A48"/>
    <w:rsid w:val="006720BA"/>
    <w:rsid w:val="006758A9"/>
    <w:rsid w:val="00675AE3"/>
    <w:rsid w:val="00680C81"/>
    <w:rsid w:val="00680ECF"/>
    <w:rsid w:val="006824BC"/>
    <w:rsid w:val="00685E84"/>
    <w:rsid w:val="00687EEB"/>
    <w:rsid w:val="006946FC"/>
    <w:rsid w:val="006958CF"/>
    <w:rsid w:val="00695A7D"/>
    <w:rsid w:val="00695BB4"/>
    <w:rsid w:val="0069693B"/>
    <w:rsid w:val="00696FC9"/>
    <w:rsid w:val="00697002"/>
    <w:rsid w:val="00697A3D"/>
    <w:rsid w:val="006A1643"/>
    <w:rsid w:val="006A3A16"/>
    <w:rsid w:val="006A6226"/>
    <w:rsid w:val="006A7715"/>
    <w:rsid w:val="006B1023"/>
    <w:rsid w:val="006B4386"/>
    <w:rsid w:val="006B4A21"/>
    <w:rsid w:val="006B7978"/>
    <w:rsid w:val="006C293D"/>
    <w:rsid w:val="006C30E2"/>
    <w:rsid w:val="006D0B7C"/>
    <w:rsid w:val="006D0E09"/>
    <w:rsid w:val="006D3E10"/>
    <w:rsid w:val="006D40AF"/>
    <w:rsid w:val="006D4141"/>
    <w:rsid w:val="006D43D5"/>
    <w:rsid w:val="006D640C"/>
    <w:rsid w:val="006D6E03"/>
    <w:rsid w:val="006D7D73"/>
    <w:rsid w:val="006E366E"/>
    <w:rsid w:val="006E67CA"/>
    <w:rsid w:val="006F0185"/>
    <w:rsid w:val="006F1222"/>
    <w:rsid w:val="006F7543"/>
    <w:rsid w:val="006F759E"/>
    <w:rsid w:val="00703837"/>
    <w:rsid w:val="007039D7"/>
    <w:rsid w:val="007107AC"/>
    <w:rsid w:val="00712247"/>
    <w:rsid w:val="0071495E"/>
    <w:rsid w:val="00717A5B"/>
    <w:rsid w:val="0072116C"/>
    <w:rsid w:val="00723BDE"/>
    <w:rsid w:val="00727FA7"/>
    <w:rsid w:val="00735119"/>
    <w:rsid w:val="007353F5"/>
    <w:rsid w:val="0073686A"/>
    <w:rsid w:val="00740604"/>
    <w:rsid w:val="00740FB1"/>
    <w:rsid w:val="00741C8A"/>
    <w:rsid w:val="00743D10"/>
    <w:rsid w:val="0074469D"/>
    <w:rsid w:val="0074587B"/>
    <w:rsid w:val="00746997"/>
    <w:rsid w:val="00750FB5"/>
    <w:rsid w:val="00751883"/>
    <w:rsid w:val="00756621"/>
    <w:rsid w:val="007568F4"/>
    <w:rsid w:val="00756A5D"/>
    <w:rsid w:val="00756CB0"/>
    <w:rsid w:val="0076226C"/>
    <w:rsid w:val="007632B9"/>
    <w:rsid w:val="00765F20"/>
    <w:rsid w:val="0076639A"/>
    <w:rsid w:val="00774B84"/>
    <w:rsid w:val="00776CE2"/>
    <w:rsid w:val="007819C6"/>
    <w:rsid w:val="00781A16"/>
    <w:rsid w:val="00782168"/>
    <w:rsid w:val="00785913"/>
    <w:rsid w:val="00786CDF"/>
    <w:rsid w:val="007878EE"/>
    <w:rsid w:val="007906DB"/>
    <w:rsid w:val="00794907"/>
    <w:rsid w:val="00795293"/>
    <w:rsid w:val="007958D5"/>
    <w:rsid w:val="007958E3"/>
    <w:rsid w:val="00795A57"/>
    <w:rsid w:val="00796D82"/>
    <w:rsid w:val="007A01C7"/>
    <w:rsid w:val="007A55F0"/>
    <w:rsid w:val="007A5CD0"/>
    <w:rsid w:val="007B1786"/>
    <w:rsid w:val="007B76F7"/>
    <w:rsid w:val="007C7A21"/>
    <w:rsid w:val="007D1025"/>
    <w:rsid w:val="007D6036"/>
    <w:rsid w:val="007D7384"/>
    <w:rsid w:val="007E36B7"/>
    <w:rsid w:val="007F663B"/>
    <w:rsid w:val="00803CDD"/>
    <w:rsid w:val="00807837"/>
    <w:rsid w:val="008127A5"/>
    <w:rsid w:val="008155EC"/>
    <w:rsid w:val="00816E2B"/>
    <w:rsid w:val="00822AE2"/>
    <w:rsid w:val="00823B54"/>
    <w:rsid w:val="0082507A"/>
    <w:rsid w:val="00827AC7"/>
    <w:rsid w:val="00830220"/>
    <w:rsid w:val="00831802"/>
    <w:rsid w:val="00832709"/>
    <w:rsid w:val="00832B70"/>
    <w:rsid w:val="00832BB8"/>
    <w:rsid w:val="00833830"/>
    <w:rsid w:val="008346A4"/>
    <w:rsid w:val="00837752"/>
    <w:rsid w:val="00840328"/>
    <w:rsid w:val="00844524"/>
    <w:rsid w:val="008466F8"/>
    <w:rsid w:val="00850049"/>
    <w:rsid w:val="008509D3"/>
    <w:rsid w:val="008515D8"/>
    <w:rsid w:val="008515ED"/>
    <w:rsid w:val="00851860"/>
    <w:rsid w:val="008519DF"/>
    <w:rsid w:val="0085213F"/>
    <w:rsid w:val="00852945"/>
    <w:rsid w:val="0085397C"/>
    <w:rsid w:val="00855C07"/>
    <w:rsid w:val="00855CF7"/>
    <w:rsid w:val="00855DD7"/>
    <w:rsid w:val="00856645"/>
    <w:rsid w:val="00862892"/>
    <w:rsid w:val="00863713"/>
    <w:rsid w:val="008667CB"/>
    <w:rsid w:val="00870565"/>
    <w:rsid w:val="00870DA6"/>
    <w:rsid w:val="00874830"/>
    <w:rsid w:val="00875FE3"/>
    <w:rsid w:val="008813D7"/>
    <w:rsid w:val="008824E0"/>
    <w:rsid w:val="00883EEA"/>
    <w:rsid w:val="00886631"/>
    <w:rsid w:val="0088675D"/>
    <w:rsid w:val="00890335"/>
    <w:rsid w:val="00891B1D"/>
    <w:rsid w:val="00894EA3"/>
    <w:rsid w:val="00897EEF"/>
    <w:rsid w:val="008A04B9"/>
    <w:rsid w:val="008A14B2"/>
    <w:rsid w:val="008A1EA7"/>
    <w:rsid w:val="008A23B2"/>
    <w:rsid w:val="008A247F"/>
    <w:rsid w:val="008A4F3A"/>
    <w:rsid w:val="008A550A"/>
    <w:rsid w:val="008A70EA"/>
    <w:rsid w:val="008A7302"/>
    <w:rsid w:val="008B0E4D"/>
    <w:rsid w:val="008B1486"/>
    <w:rsid w:val="008B2CCB"/>
    <w:rsid w:val="008B449C"/>
    <w:rsid w:val="008B7D47"/>
    <w:rsid w:val="008C060E"/>
    <w:rsid w:val="008C1516"/>
    <w:rsid w:val="008C4361"/>
    <w:rsid w:val="008C48D1"/>
    <w:rsid w:val="008C5C3B"/>
    <w:rsid w:val="008C711C"/>
    <w:rsid w:val="008D24DE"/>
    <w:rsid w:val="008D5BE9"/>
    <w:rsid w:val="008D60E9"/>
    <w:rsid w:val="008E050B"/>
    <w:rsid w:val="008E2335"/>
    <w:rsid w:val="008E2EF1"/>
    <w:rsid w:val="008F6623"/>
    <w:rsid w:val="008F78F0"/>
    <w:rsid w:val="00900EBA"/>
    <w:rsid w:val="00902D9F"/>
    <w:rsid w:val="00910E65"/>
    <w:rsid w:val="009139B8"/>
    <w:rsid w:val="0091443C"/>
    <w:rsid w:val="00914D66"/>
    <w:rsid w:val="0091515C"/>
    <w:rsid w:val="00916053"/>
    <w:rsid w:val="00920E5D"/>
    <w:rsid w:val="0092194D"/>
    <w:rsid w:val="0092409A"/>
    <w:rsid w:val="00930960"/>
    <w:rsid w:val="0093317B"/>
    <w:rsid w:val="0094245D"/>
    <w:rsid w:val="009430BE"/>
    <w:rsid w:val="00944514"/>
    <w:rsid w:val="009456E8"/>
    <w:rsid w:val="00947019"/>
    <w:rsid w:val="00955172"/>
    <w:rsid w:val="009553D8"/>
    <w:rsid w:val="009554E7"/>
    <w:rsid w:val="009565EB"/>
    <w:rsid w:val="00957DFE"/>
    <w:rsid w:val="009605D2"/>
    <w:rsid w:val="00963494"/>
    <w:rsid w:val="00966309"/>
    <w:rsid w:val="0096699B"/>
    <w:rsid w:val="00966E41"/>
    <w:rsid w:val="00967122"/>
    <w:rsid w:val="0097131E"/>
    <w:rsid w:val="00971938"/>
    <w:rsid w:val="00972DCA"/>
    <w:rsid w:val="009734DA"/>
    <w:rsid w:val="00980CE1"/>
    <w:rsid w:val="0098479C"/>
    <w:rsid w:val="00984880"/>
    <w:rsid w:val="009865E5"/>
    <w:rsid w:val="00986D75"/>
    <w:rsid w:val="00987A5D"/>
    <w:rsid w:val="0099674E"/>
    <w:rsid w:val="00997683"/>
    <w:rsid w:val="009B1959"/>
    <w:rsid w:val="009B4FBE"/>
    <w:rsid w:val="009B70A7"/>
    <w:rsid w:val="009C11FE"/>
    <w:rsid w:val="009C384B"/>
    <w:rsid w:val="009C48C1"/>
    <w:rsid w:val="009C77C8"/>
    <w:rsid w:val="009C7DF8"/>
    <w:rsid w:val="009D0A36"/>
    <w:rsid w:val="009D166A"/>
    <w:rsid w:val="009D36A8"/>
    <w:rsid w:val="009D5624"/>
    <w:rsid w:val="009D5899"/>
    <w:rsid w:val="009D66DA"/>
    <w:rsid w:val="009E281B"/>
    <w:rsid w:val="009F047C"/>
    <w:rsid w:val="009F5EBB"/>
    <w:rsid w:val="009F7158"/>
    <w:rsid w:val="00A00BA4"/>
    <w:rsid w:val="00A03894"/>
    <w:rsid w:val="00A03C6F"/>
    <w:rsid w:val="00A050E2"/>
    <w:rsid w:val="00A068E1"/>
    <w:rsid w:val="00A06CCC"/>
    <w:rsid w:val="00A072A1"/>
    <w:rsid w:val="00A224B3"/>
    <w:rsid w:val="00A254EE"/>
    <w:rsid w:val="00A31676"/>
    <w:rsid w:val="00A324C3"/>
    <w:rsid w:val="00A34923"/>
    <w:rsid w:val="00A34A97"/>
    <w:rsid w:val="00A3660D"/>
    <w:rsid w:val="00A3711D"/>
    <w:rsid w:val="00A375BD"/>
    <w:rsid w:val="00A37D26"/>
    <w:rsid w:val="00A40DC9"/>
    <w:rsid w:val="00A4111C"/>
    <w:rsid w:val="00A4175D"/>
    <w:rsid w:val="00A462D4"/>
    <w:rsid w:val="00A51C93"/>
    <w:rsid w:val="00A52A4F"/>
    <w:rsid w:val="00A5532A"/>
    <w:rsid w:val="00A55885"/>
    <w:rsid w:val="00A60F55"/>
    <w:rsid w:val="00A61B22"/>
    <w:rsid w:val="00A638BF"/>
    <w:rsid w:val="00A64807"/>
    <w:rsid w:val="00A65229"/>
    <w:rsid w:val="00A66AF5"/>
    <w:rsid w:val="00A70A32"/>
    <w:rsid w:val="00A71008"/>
    <w:rsid w:val="00A72A35"/>
    <w:rsid w:val="00A760A6"/>
    <w:rsid w:val="00A77205"/>
    <w:rsid w:val="00A80368"/>
    <w:rsid w:val="00A82A0A"/>
    <w:rsid w:val="00A82FAE"/>
    <w:rsid w:val="00A84C97"/>
    <w:rsid w:val="00A91DFA"/>
    <w:rsid w:val="00A920E1"/>
    <w:rsid w:val="00A92308"/>
    <w:rsid w:val="00A93D16"/>
    <w:rsid w:val="00A94095"/>
    <w:rsid w:val="00A94183"/>
    <w:rsid w:val="00A94D08"/>
    <w:rsid w:val="00A95170"/>
    <w:rsid w:val="00A95BEB"/>
    <w:rsid w:val="00A96FA4"/>
    <w:rsid w:val="00A97822"/>
    <w:rsid w:val="00AA0FCE"/>
    <w:rsid w:val="00AA45DC"/>
    <w:rsid w:val="00AA5AFE"/>
    <w:rsid w:val="00AB0991"/>
    <w:rsid w:val="00AB408B"/>
    <w:rsid w:val="00AC0098"/>
    <w:rsid w:val="00AC0904"/>
    <w:rsid w:val="00AC3E4A"/>
    <w:rsid w:val="00AC4D7E"/>
    <w:rsid w:val="00AD4C7F"/>
    <w:rsid w:val="00AD5915"/>
    <w:rsid w:val="00AD66BA"/>
    <w:rsid w:val="00AE2852"/>
    <w:rsid w:val="00AE3358"/>
    <w:rsid w:val="00AE6A78"/>
    <w:rsid w:val="00AE7201"/>
    <w:rsid w:val="00AF02AF"/>
    <w:rsid w:val="00AF07C8"/>
    <w:rsid w:val="00AF1D90"/>
    <w:rsid w:val="00AF2730"/>
    <w:rsid w:val="00AF67D9"/>
    <w:rsid w:val="00B031F0"/>
    <w:rsid w:val="00B03828"/>
    <w:rsid w:val="00B04C8A"/>
    <w:rsid w:val="00B050D9"/>
    <w:rsid w:val="00B05E55"/>
    <w:rsid w:val="00B06C41"/>
    <w:rsid w:val="00B15D20"/>
    <w:rsid w:val="00B1611D"/>
    <w:rsid w:val="00B16DE5"/>
    <w:rsid w:val="00B2042B"/>
    <w:rsid w:val="00B21846"/>
    <w:rsid w:val="00B2264C"/>
    <w:rsid w:val="00B228FF"/>
    <w:rsid w:val="00B23BFA"/>
    <w:rsid w:val="00B23CA9"/>
    <w:rsid w:val="00B25E65"/>
    <w:rsid w:val="00B26CAC"/>
    <w:rsid w:val="00B26E49"/>
    <w:rsid w:val="00B2741F"/>
    <w:rsid w:val="00B30B83"/>
    <w:rsid w:val="00B31F87"/>
    <w:rsid w:val="00B33394"/>
    <w:rsid w:val="00B43EDC"/>
    <w:rsid w:val="00B47B32"/>
    <w:rsid w:val="00B524B9"/>
    <w:rsid w:val="00B54DD5"/>
    <w:rsid w:val="00B55CD7"/>
    <w:rsid w:val="00B5622B"/>
    <w:rsid w:val="00B574AE"/>
    <w:rsid w:val="00B6072D"/>
    <w:rsid w:val="00B61206"/>
    <w:rsid w:val="00B62674"/>
    <w:rsid w:val="00B6535D"/>
    <w:rsid w:val="00B6563E"/>
    <w:rsid w:val="00B67D5D"/>
    <w:rsid w:val="00B7092F"/>
    <w:rsid w:val="00B720D6"/>
    <w:rsid w:val="00B73082"/>
    <w:rsid w:val="00B7428D"/>
    <w:rsid w:val="00B742B8"/>
    <w:rsid w:val="00B747F0"/>
    <w:rsid w:val="00B760A1"/>
    <w:rsid w:val="00B805E9"/>
    <w:rsid w:val="00B80A74"/>
    <w:rsid w:val="00B80B94"/>
    <w:rsid w:val="00B83127"/>
    <w:rsid w:val="00B865DF"/>
    <w:rsid w:val="00B87971"/>
    <w:rsid w:val="00B925EB"/>
    <w:rsid w:val="00B9455A"/>
    <w:rsid w:val="00B94A08"/>
    <w:rsid w:val="00B94B8A"/>
    <w:rsid w:val="00B94E58"/>
    <w:rsid w:val="00B94F7B"/>
    <w:rsid w:val="00BA3462"/>
    <w:rsid w:val="00BA5045"/>
    <w:rsid w:val="00BA5767"/>
    <w:rsid w:val="00BA66F4"/>
    <w:rsid w:val="00BA783F"/>
    <w:rsid w:val="00BA7852"/>
    <w:rsid w:val="00BB097F"/>
    <w:rsid w:val="00BB28FE"/>
    <w:rsid w:val="00BB4C59"/>
    <w:rsid w:val="00BB6A85"/>
    <w:rsid w:val="00BB7392"/>
    <w:rsid w:val="00BB7BAA"/>
    <w:rsid w:val="00BB7DEF"/>
    <w:rsid w:val="00BC5369"/>
    <w:rsid w:val="00BC5739"/>
    <w:rsid w:val="00BC5EB7"/>
    <w:rsid w:val="00BC63B7"/>
    <w:rsid w:val="00BD0F8A"/>
    <w:rsid w:val="00BD1702"/>
    <w:rsid w:val="00BD44EC"/>
    <w:rsid w:val="00BD6980"/>
    <w:rsid w:val="00BE0AE7"/>
    <w:rsid w:val="00BE339A"/>
    <w:rsid w:val="00BE3737"/>
    <w:rsid w:val="00BE44B4"/>
    <w:rsid w:val="00BE4E96"/>
    <w:rsid w:val="00BE732A"/>
    <w:rsid w:val="00BF5499"/>
    <w:rsid w:val="00BF60E4"/>
    <w:rsid w:val="00BF75DE"/>
    <w:rsid w:val="00BF79CA"/>
    <w:rsid w:val="00C012E6"/>
    <w:rsid w:val="00C0723B"/>
    <w:rsid w:val="00C119E4"/>
    <w:rsid w:val="00C15178"/>
    <w:rsid w:val="00C1724B"/>
    <w:rsid w:val="00C17B81"/>
    <w:rsid w:val="00C20CF6"/>
    <w:rsid w:val="00C2269B"/>
    <w:rsid w:val="00C22D29"/>
    <w:rsid w:val="00C26D84"/>
    <w:rsid w:val="00C30142"/>
    <w:rsid w:val="00C31D9D"/>
    <w:rsid w:val="00C33769"/>
    <w:rsid w:val="00C37138"/>
    <w:rsid w:val="00C43029"/>
    <w:rsid w:val="00C468D2"/>
    <w:rsid w:val="00C52BC6"/>
    <w:rsid w:val="00C54C90"/>
    <w:rsid w:val="00C551FC"/>
    <w:rsid w:val="00C571DB"/>
    <w:rsid w:val="00C57CBF"/>
    <w:rsid w:val="00C63906"/>
    <w:rsid w:val="00C64029"/>
    <w:rsid w:val="00C6782A"/>
    <w:rsid w:val="00C67F2C"/>
    <w:rsid w:val="00C7232D"/>
    <w:rsid w:val="00C75E6E"/>
    <w:rsid w:val="00C765A4"/>
    <w:rsid w:val="00C76833"/>
    <w:rsid w:val="00C777D4"/>
    <w:rsid w:val="00C80119"/>
    <w:rsid w:val="00C84080"/>
    <w:rsid w:val="00C85564"/>
    <w:rsid w:val="00C922DA"/>
    <w:rsid w:val="00C94963"/>
    <w:rsid w:val="00C94CB5"/>
    <w:rsid w:val="00C955B8"/>
    <w:rsid w:val="00C95EAA"/>
    <w:rsid w:val="00CA59BB"/>
    <w:rsid w:val="00CA7473"/>
    <w:rsid w:val="00CB04D7"/>
    <w:rsid w:val="00CB147A"/>
    <w:rsid w:val="00CB442A"/>
    <w:rsid w:val="00CB4549"/>
    <w:rsid w:val="00CB52BA"/>
    <w:rsid w:val="00CB6E40"/>
    <w:rsid w:val="00CB7EC6"/>
    <w:rsid w:val="00CC035D"/>
    <w:rsid w:val="00CD0285"/>
    <w:rsid w:val="00CD3567"/>
    <w:rsid w:val="00CD683D"/>
    <w:rsid w:val="00CD7443"/>
    <w:rsid w:val="00CE2271"/>
    <w:rsid w:val="00CE3423"/>
    <w:rsid w:val="00CE3E94"/>
    <w:rsid w:val="00CE5551"/>
    <w:rsid w:val="00CE76C1"/>
    <w:rsid w:val="00CF1A09"/>
    <w:rsid w:val="00CF1A98"/>
    <w:rsid w:val="00CF2A05"/>
    <w:rsid w:val="00CF4F49"/>
    <w:rsid w:val="00CF55F7"/>
    <w:rsid w:val="00CF7CF6"/>
    <w:rsid w:val="00D01BFC"/>
    <w:rsid w:val="00D04213"/>
    <w:rsid w:val="00D05D15"/>
    <w:rsid w:val="00D0696D"/>
    <w:rsid w:val="00D10866"/>
    <w:rsid w:val="00D111A0"/>
    <w:rsid w:val="00D1552B"/>
    <w:rsid w:val="00D30E29"/>
    <w:rsid w:val="00D31167"/>
    <w:rsid w:val="00D34F7A"/>
    <w:rsid w:val="00D3703A"/>
    <w:rsid w:val="00D405A8"/>
    <w:rsid w:val="00D42B65"/>
    <w:rsid w:val="00D442F0"/>
    <w:rsid w:val="00D443DE"/>
    <w:rsid w:val="00D447DE"/>
    <w:rsid w:val="00D52477"/>
    <w:rsid w:val="00D52A82"/>
    <w:rsid w:val="00D53DF1"/>
    <w:rsid w:val="00D55D45"/>
    <w:rsid w:val="00D62B77"/>
    <w:rsid w:val="00D64DD5"/>
    <w:rsid w:val="00D65D1A"/>
    <w:rsid w:val="00D666B9"/>
    <w:rsid w:val="00D67FE0"/>
    <w:rsid w:val="00D7326C"/>
    <w:rsid w:val="00D7599C"/>
    <w:rsid w:val="00D760CB"/>
    <w:rsid w:val="00D773A9"/>
    <w:rsid w:val="00D81D79"/>
    <w:rsid w:val="00D90A41"/>
    <w:rsid w:val="00D919DD"/>
    <w:rsid w:val="00D92181"/>
    <w:rsid w:val="00DA398E"/>
    <w:rsid w:val="00DB3D82"/>
    <w:rsid w:val="00DB44BB"/>
    <w:rsid w:val="00DB6F36"/>
    <w:rsid w:val="00DC2A8A"/>
    <w:rsid w:val="00DC2C35"/>
    <w:rsid w:val="00DC367F"/>
    <w:rsid w:val="00DC6AD2"/>
    <w:rsid w:val="00DD0A44"/>
    <w:rsid w:val="00DD1994"/>
    <w:rsid w:val="00DD2B76"/>
    <w:rsid w:val="00DD3524"/>
    <w:rsid w:val="00DD643D"/>
    <w:rsid w:val="00DE04D3"/>
    <w:rsid w:val="00DE1837"/>
    <w:rsid w:val="00DE22B4"/>
    <w:rsid w:val="00DE3998"/>
    <w:rsid w:val="00DE6D0A"/>
    <w:rsid w:val="00DF0F0E"/>
    <w:rsid w:val="00DF29A9"/>
    <w:rsid w:val="00DF2BE6"/>
    <w:rsid w:val="00DF2DEC"/>
    <w:rsid w:val="00DF38B6"/>
    <w:rsid w:val="00DF44A9"/>
    <w:rsid w:val="00DF5F1F"/>
    <w:rsid w:val="00DF6E65"/>
    <w:rsid w:val="00DF7530"/>
    <w:rsid w:val="00DF7CE0"/>
    <w:rsid w:val="00E0103F"/>
    <w:rsid w:val="00E01916"/>
    <w:rsid w:val="00E10A88"/>
    <w:rsid w:val="00E12BC4"/>
    <w:rsid w:val="00E12C8F"/>
    <w:rsid w:val="00E132DD"/>
    <w:rsid w:val="00E20381"/>
    <w:rsid w:val="00E20390"/>
    <w:rsid w:val="00E30679"/>
    <w:rsid w:val="00E327C0"/>
    <w:rsid w:val="00E32E69"/>
    <w:rsid w:val="00E33DF2"/>
    <w:rsid w:val="00E3434C"/>
    <w:rsid w:val="00E3607F"/>
    <w:rsid w:val="00E379F8"/>
    <w:rsid w:val="00E41338"/>
    <w:rsid w:val="00E4281C"/>
    <w:rsid w:val="00E43390"/>
    <w:rsid w:val="00E51413"/>
    <w:rsid w:val="00E53180"/>
    <w:rsid w:val="00E531F9"/>
    <w:rsid w:val="00E552C5"/>
    <w:rsid w:val="00E615DB"/>
    <w:rsid w:val="00E61B62"/>
    <w:rsid w:val="00E6242F"/>
    <w:rsid w:val="00E627A7"/>
    <w:rsid w:val="00E63DA6"/>
    <w:rsid w:val="00E65152"/>
    <w:rsid w:val="00E65DEE"/>
    <w:rsid w:val="00E669C1"/>
    <w:rsid w:val="00E6757F"/>
    <w:rsid w:val="00E71189"/>
    <w:rsid w:val="00E729E0"/>
    <w:rsid w:val="00E73CA2"/>
    <w:rsid w:val="00E73DB8"/>
    <w:rsid w:val="00E76929"/>
    <w:rsid w:val="00E81861"/>
    <w:rsid w:val="00E8215A"/>
    <w:rsid w:val="00E82F3D"/>
    <w:rsid w:val="00E84E29"/>
    <w:rsid w:val="00E924EB"/>
    <w:rsid w:val="00E9299F"/>
    <w:rsid w:val="00E92F1D"/>
    <w:rsid w:val="00E964DF"/>
    <w:rsid w:val="00EA0742"/>
    <w:rsid w:val="00EA1265"/>
    <w:rsid w:val="00EA4390"/>
    <w:rsid w:val="00EA58F0"/>
    <w:rsid w:val="00EA626E"/>
    <w:rsid w:val="00EB0031"/>
    <w:rsid w:val="00EB082E"/>
    <w:rsid w:val="00EB3AE2"/>
    <w:rsid w:val="00EB4EE3"/>
    <w:rsid w:val="00EB5D64"/>
    <w:rsid w:val="00EC2F8B"/>
    <w:rsid w:val="00EC43B0"/>
    <w:rsid w:val="00EC7C2F"/>
    <w:rsid w:val="00ED043D"/>
    <w:rsid w:val="00ED2348"/>
    <w:rsid w:val="00ED2B06"/>
    <w:rsid w:val="00ED5E0C"/>
    <w:rsid w:val="00ED75AB"/>
    <w:rsid w:val="00ED7BB8"/>
    <w:rsid w:val="00EE1A7F"/>
    <w:rsid w:val="00EE21E0"/>
    <w:rsid w:val="00EE46A8"/>
    <w:rsid w:val="00EE5F75"/>
    <w:rsid w:val="00EE6667"/>
    <w:rsid w:val="00EF1078"/>
    <w:rsid w:val="00EF4551"/>
    <w:rsid w:val="00EF5906"/>
    <w:rsid w:val="00EF5C68"/>
    <w:rsid w:val="00F000E6"/>
    <w:rsid w:val="00F00261"/>
    <w:rsid w:val="00F01093"/>
    <w:rsid w:val="00F0194B"/>
    <w:rsid w:val="00F02D3A"/>
    <w:rsid w:val="00F05D70"/>
    <w:rsid w:val="00F1006F"/>
    <w:rsid w:val="00F13CF8"/>
    <w:rsid w:val="00F13DAA"/>
    <w:rsid w:val="00F20908"/>
    <w:rsid w:val="00F21F9F"/>
    <w:rsid w:val="00F22716"/>
    <w:rsid w:val="00F260EB"/>
    <w:rsid w:val="00F26E08"/>
    <w:rsid w:val="00F270F6"/>
    <w:rsid w:val="00F27D18"/>
    <w:rsid w:val="00F31D75"/>
    <w:rsid w:val="00F33AA6"/>
    <w:rsid w:val="00F350CC"/>
    <w:rsid w:val="00F3638B"/>
    <w:rsid w:val="00F42B0F"/>
    <w:rsid w:val="00F43D81"/>
    <w:rsid w:val="00F45AB8"/>
    <w:rsid w:val="00F466D6"/>
    <w:rsid w:val="00F46981"/>
    <w:rsid w:val="00F50971"/>
    <w:rsid w:val="00F52940"/>
    <w:rsid w:val="00F554E8"/>
    <w:rsid w:val="00F56932"/>
    <w:rsid w:val="00F619A8"/>
    <w:rsid w:val="00F628B3"/>
    <w:rsid w:val="00F63583"/>
    <w:rsid w:val="00F65BF6"/>
    <w:rsid w:val="00F66491"/>
    <w:rsid w:val="00F66E09"/>
    <w:rsid w:val="00F6787C"/>
    <w:rsid w:val="00F70420"/>
    <w:rsid w:val="00F70B6D"/>
    <w:rsid w:val="00F842FD"/>
    <w:rsid w:val="00F8547E"/>
    <w:rsid w:val="00F87A0C"/>
    <w:rsid w:val="00F92BBD"/>
    <w:rsid w:val="00F93765"/>
    <w:rsid w:val="00F956F1"/>
    <w:rsid w:val="00F96D36"/>
    <w:rsid w:val="00F96F92"/>
    <w:rsid w:val="00FA0556"/>
    <w:rsid w:val="00FA0738"/>
    <w:rsid w:val="00FA21EC"/>
    <w:rsid w:val="00FA6783"/>
    <w:rsid w:val="00FA70F0"/>
    <w:rsid w:val="00FB1AFF"/>
    <w:rsid w:val="00FB3682"/>
    <w:rsid w:val="00FB568A"/>
    <w:rsid w:val="00FB5F2A"/>
    <w:rsid w:val="00FB649E"/>
    <w:rsid w:val="00FC321D"/>
    <w:rsid w:val="00FC3378"/>
    <w:rsid w:val="00FC4A36"/>
    <w:rsid w:val="00FC5E24"/>
    <w:rsid w:val="00FC7E3B"/>
    <w:rsid w:val="00FD1A9B"/>
    <w:rsid w:val="00FD304C"/>
    <w:rsid w:val="00FD3544"/>
    <w:rsid w:val="00FD40A3"/>
    <w:rsid w:val="00FD50F6"/>
    <w:rsid w:val="00FD560E"/>
    <w:rsid w:val="00FD5D4E"/>
    <w:rsid w:val="00FD7D62"/>
    <w:rsid w:val="00FE060D"/>
    <w:rsid w:val="00FE14AD"/>
    <w:rsid w:val="00FE2741"/>
    <w:rsid w:val="00FE66EC"/>
    <w:rsid w:val="00FF1500"/>
    <w:rsid w:val="00FF18C7"/>
    <w:rsid w:val="00FF3221"/>
    <w:rsid w:val="00FF4D23"/>
    <w:rsid w:val="00FF5A07"/>
    <w:rsid w:val="00FF7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716318-502A-4E8E-9F98-402177F4A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rsid w:val="00A95170"/>
    <w:pPr>
      <w:numPr>
        <w:numId w:val="52"/>
      </w:numPr>
      <w:outlineLvl w:val="0"/>
    </w:pPr>
    <w:rPr>
      <w:rFonts w:ascii="Times New Roman" w:eastAsia="Calibri" w:hAnsi="Times New Roman"/>
      <w:b/>
      <w:bCs/>
      <w:sz w:val="32"/>
      <w:szCs w:val="32"/>
    </w:rPr>
  </w:style>
  <w:style w:type="paragraph" w:styleId="Heading2">
    <w:name w:val="heading 2"/>
    <w:basedOn w:val="Normal"/>
    <w:link w:val="Heading2Char"/>
    <w:uiPriority w:val="1"/>
    <w:qFormat/>
    <w:rsid w:val="00A95170"/>
    <w:pPr>
      <w:numPr>
        <w:ilvl w:val="1"/>
        <w:numId w:val="52"/>
      </w:numPr>
      <w:outlineLvl w:val="1"/>
    </w:pPr>
    <w:rPr>
      <w:rFonts w:ascii="Times New Roman" w:eastAsia="Calibri" w:hAnsi="Times New Roman"/>
      <w:b/>
      <w:bCs/>
      <w:sz w:val="28"/>
      <w:szCs w:val="28"/>
      <w:u w:val="single"/>
    </w:rPr>
  </w:style>
  <w:style w:type="paragraph" w:styleId="Heading3">
    <w:name w:val="heading 3"/>
    <w:basedOn w:val="Normal"/>
    <w:uiPriority w:val="1"/>
    <w:qFormat/>
    <w:rsid w:val="00A95170"/>
    <w:pPr>
      <w:numPr>
        <w:numId w:val="322"/>
      </w:numPr>
      <w:outlineLvl w:val="2"/>
    </w:pPr>
    <w:rPr>
      <w:rFonts w:ascii="Times New Roman" w:eastAsia="Cambria" w:hAnsi="Times New Roman"/>
      <w:bCs/>
      <w:sz w:val="24"/>
      <w:szCs w:val="24"/>
    </w:rPr>
  </w:style>
  <w:style w:type="paragraph" w:styleId="Heading4">
    <w:name w:val="heading 4"/>
    <w:basedOn w:val="Normal"/>
    <w:uiPriority w:val="1"/>
    <w:qFormat/>
    <w:rsid w:val="003431D5"/>
    <w:pPr>
      <w:numPr>
        <w:numId w:val="221"/>
      </w:numPr>
      <w:outlineLvl w:val="3"/>
    </w:pPr>
    <w:rPr>
      <w:rFonts w:ascii="Times New Roman" w:eastAsia="Calibri" w:hAnsi="Times New Roman"/>
      <w:bCs/>
      <w:sz w:val="24"/>
    </w:rPr>
  </w:style>
  <w:style w:type="paragraph" w:styleId="Heading5">
    <w:name w:val="heading 5"/>
    <w:basedOn w:val="Normal"/>
    <w:next w:val="Normal"/>
    <w:link w:val="Heading5Char"/>
    <w:uiPriority w:val="9"/>
    <w:unhideWhenUsed/>
    <w:qFormat/>
    <w:rsid w:val="00B80B9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80B94"/>
    <w:pPr>
      <w:keepNext/>
      <w:keepLines/>
      <w:numPr>
        <w:ilvl w:val="5"/>
        <w:numId w:val="5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0B94"/>
    <w:pPr>
      <w:keepNext/>
      <w:keepLines/>
      <w:numPr>
        <w:ilvl w:val="6"/>
        <w:numId w:val="5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0B94"/>
    <w:pPr>
      <w:keepNext/>
      <w:keepLines/>
      <w:numPr>
        <w:ilvl w:val="7"/>
        <w:numId w:val="5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0B94"/>
    <w:pPr>
      <w:keepNext/>
      <w:keepLines/>
      <w:numPr>
        <w:ilvl w:val="8"/>
        <w:numId w:val="5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00"/>
    </w:pPr>
    <w:rPr>
      <w:rFonts w:ascii="Calibri" w:eastAsia="Calibri" w:hAnsi="Calibri"/>
      <w:b/>
      <w:bCs/>
    </w:rPr>
  </w:style>
  <w:style w:type="paragraph" w:styleId="TOC2">
    <w:name w:val="toc 2"/>
    <w:basedOn w:val="Normal"/>
    <w:uiPriority w:val="39"/>
    <w:qFormat/>
    <w:pPr>
      <w:spacing w:before="101"/>
      <w:ind w:left="321"/>
    </w:pPr>
    <w:rPr>
      <w:rFonts w:ascii="Calibri" w:eastAsia="Calibri" w:hAnsi="Calibri"/>
    </w:rPr>
  </w:style>
  <w:style w:type="paragraph" w:styleId="TOC3">
    <w:name w:val="toc 3"/>
    <w:basedOn w:val="Normal"/>
    <w:uiPriority w:val="39"/>
    <w:qFormat/>
    <w:pPr>
      <w:spacing w:before="98"/>
      <w:ind w:left="539"/>
    </w:pPr>
    <w:rPr>
      <w:rFonts w:ascii="Calibri" w:eastAsia="Calibri" w:hAnsi="Calibri"/>
      <w:i/>
    </w:rPr>
  </w:style>
  <w:style w:type="paragraph" w:styleId="BodyText">
    <w:name w:val="Body Text"/>
    <w:basedOn w:val="Normal"/>
    <w:link w:val="BodyTextChar"/>
    <w:uiPriority w:val="1"/>
    <w:qFormat/>
    <w:rsid w:val="00CF1A09"/>
    <w:pPr>
      <w:ind w:left="100"/>
    </w:pPr>
    <w:rPr>
      <w:rFonts w:ascii="Times New Roman" w:eastAsia="Calibri" w:hAnsi="Times New Roman"/>
      <w:sz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218F4"/>
    <w:rPr>
      <w:rFonts w:ascii="Tahoma" w:hAnsi="Tahoma" w:cs="Tahoma"/>
      <w:sz w:val="16"/>
      <w:szCs w:val="16"/>
    </w:rPr>
  </w:style>
  <w:style w:type="character" w:customStyle="1" w:styleId="BalloonTextChar">
    <w:name w:val="Balloon Text Char"/>
    <w:basedOn w:val="DefaultParagraphFont"/>
    <w:link w:val="BalloonText"/>
    <w:uiPriority w:val="99"/>
    <w:semiHidden/>
    <w:rsid w:val="000218F4"/>
    <w:rPr>
      <w:rFonts w:ascii="Tahoma" w:hAnsi="Tahoma" w:cs="Tahoma"/>
      <w:sz w:val="16"/>
      <w:szCs w:val="16"/>
    </w:rPr>
  </w:style>
  <w:style w:type="character" w:styleId="CommentReference">
    <w:name w:val="annotation reference"/>
    <w:basedOn w:val="DefaultParagraphFont"/>
    <w:uiPriority w:val="99"/>
    <w:semiHidden/>
    <w:unhideWhenUsed/>
    <w:rsid w:val="00F27D18"/>
    <w:rPr>
      <w:sz w:val="16"/>
      <w:szCs w:val="16"/>
    </w:rPr>
  </w:style>
  <w:style w:type="paragraph" w:styleId="CommentText">
    <w:name w:val="annotation text"/>
    <w:basedOn w:val="Normal"/>
    <w:link w:val="CommentTextChar"/>
    <w:uiPriority w:val="99"/>
    <w:semiHidden/>
    <w:unhideWhenUsed/>
    <w:rsid w:val="00F27D18"/>
    <w:rPr>
      <w:sz w:val="20"/>
      <w:szCs w:val="20"/>
    </w:rPr>
  </w:style>
  <w:style w:type="character" w:customStyle="1" w:styleId="CommentTextChar">
    <w:name w:val="Comment Text Char"/>
    <w:basedOn w:val="DefaultParagraphFont"/>
    <w:link w:val="CommentText"/>
    <w:uiPriority w:val="99"/>
    <w:semiHidden/>
    <w:rsid w:val="00F27D18"/>
    <w:rPr>
      <w:sz w:val="20"/>
      <w:szCs w:val="20"/>
    </w:rPr>
  </w:style>
  <w:style w:type="paragraph" w:styleId="CommentSubject">
    <w:name w:val="annotation subject"/>
    <w:basedOn w:val="CommentText"/>
    <w:next w:val="CommentText"/>
    <w:link w:val="CommentSubjectChar"/>
    <w:uiPriority w:val="99"/>
    <w:semiHidden/>
    <w:unhideWhenUsed/>
    <w:rsid w:val="00F27D18"/>
    <w:rPr>
      <w:b/>
      <w:bCs/>
    </w:rPr>
  </w:style>
  <w:style w:type="character" w:customStyle="1" w:styleId="CommentSubjectChar">
    <w:name w:val="Comment Subject Char"/>
    <w:basedOn w:val="CommentTextChar"/>
    <w:link w:val="CommentSubject"/>
    <w:uiPriority w:val="99"/>
    <w:semiHidden/>
    <w:rsid w:val="00F27D18"/>
    <w:rPr>
      <w:b/>
      <w:bCs/>
      <w:sz w:val="20"/>
      <w:szCs w:val="20"/>
    </w:rPr>
  </w:style>
  <w:style w:type="paragraph" w:styleId="Header">
    <w:name w:val="header"/>
    <w:basedOn w:val="Normal"/>
    <w:link w:val="HeaderChar"/>
    <w:uiPriority w:val="99"/>
    <w:unhideWhenUsed/>
    <w:rsid w:val="003C442B"/>
    <w:pPr>
      <w:tabs>
        <w:tab w:val="center" w:pos="4680"/>
        <w:tab w:val="right" w:pos="9360"/>
      </w:tabs>
    </w:pPr>
  </w:style>
  <w:style w:type="character" w:customStyle="1" w:styleId="HeaderChar">
    <w:name w:val="Header Char"/>
    <w:basedOn w:val="DefaultParagraphFont"/>
    <w:link w:val="Header"/>
    <w:uiPriority w:val="99"/>
    <w:rsid w:val="003C442B"/>
  </w:style>
  <w:style w:type="paragraph" w:styleId="Footer">
    <w:name w:val="footer"/>
    <w:basedOn w:val="Normal"/>
    <w:link w:val="FooterChar"/>
    <w:uiPriority w:val="99"/>
    <w:unhideWhenUsed/>
    <w:rsid w:val="003C442B"/>
    <w:pPr>
      <w:tabs>
        <w:tab w:val="center" w:pos="4680"/>
        <w:tab w:val="right" w:pos="9360"/>
      </w:tabs>
    </w:pPr>
  </w:style>
  <w:style w:type="character" w:customStyle="1" w:styleId="FooterChar">
    <w:name w:val="Footer Char"/>
    <w:basedOn w:val="DefaultParagraphFont"/>
    <w:link w:val="Footer"/>
    <w:uiPriority w:val="99"/>
    <w:rsid w:val="003C442B"/>
  </w:style>
  <w:style w:type="table" w:styleId="TableGrid">
    <w:name w:val="Table Grid"/>
    <w:basedOn w:val="TableNormal"/>
    <w:uiPriority w:val="59"/>
    <w:rsid w:val="003C442B"/>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1206"/>
    <w:rPr>
      <w:color w:val="0000FF" w:themeColor="hyperlink"/>
      <w:u w:val="single"/>
    </w:rPr>
  </w:style>
  <w:style w:type="paragraph" w:customStyle="1" w:styleId="Default">
    <w:name w:val="Default"/>
    <w:rsid w:val="00F619A8"/>
    <w:pPr>
      <w:widowControl/>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667A48"/>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customStyle="1" w:styleId="Heading5Char">
    <w:name w:val="Heading 5 Char"/>
    <w:basedOn w:val="DefaultParagraphFont"/>
    <w:link w:val="Heading5"/>
    <w:uiPriority w:val="9"/>
    <w:rsid w:val="00B80B9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80B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80B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0B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0B94"/>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B80B94"/>
    <w:pPr>
      <w:numPr>
        <w:numId w:val="1"/>
      </w:numPr>
    </w:pPr>
  </w:style>
  <w:style w:type="paragraph" w:styleId="TOC4">
    <w:name w:val="toc 4"/>
    <w:basedOn w:val="Normal"/>
    <w:next w:val="Normal"/>
    <w:autoRedefine/>
    <w:uiPriority w:val="39"/>
    <w:unhideWhenUsed/>
    <w:rsid w:val="00655F82"/>
    <w:pPr>
      <w:widowControl/>
      <w:spacing w:after="100" w:line="276" w:lineRule="auto"/>
      <w:ind w:left="660"/>
    </w:pPr>
    <w:rPr>
      <w:rFonts w:eastAsiaTheme="minorEastAsia"/>
    </w:rPr>
  </w:style>
  <w:style w:type="paragraph" w:styleId="TOC5">
    <w:name w:val="toc 5"/>
    <w:basedOn w:val="Normal"/>
    <w:next w:val="Normal"/>
    <w:autoRedefine/>
    <w:uiPriority w:val="39"/>
    <w:unhideWhenUsed/>
    <w:rsid w:val="00655F82"/>
    <w:pPr>
      <w:widowControl/>
      <w:spacing w:after="100" w:line="276" w:lineRule="auto"/>
      <w:ind w:left="880"/>
    </w:pPr>
    <w:rPr>
      <w:rFonts w:eastAsiaTheme="minorEastAsia"/>
    </w:rPr>
  </w:style>
  <w:style w:type="paragraph" w:styleId="TOC6">
    <w:name w:val="toc 6"/>
    <w:basedOn w:val="Normal"/>
    <w:next w:val="Normal"/>
    <w:autoRedefine/>
    <w:uiPriority w:val="39"/>
    <w:unhideWhenUsed/>
    <w:rsid w:val="00655F82"/>
    <w:pPr>
      <w:widowControl/>
      <w:spacing w:after="100" w:line="276" w:lineRule="auto"/>
      <w:ind w:left="1100"/>
    </w:pPr>
    <w:rPr>
      <w:rFonts w:eastAsiaTheme="minorEastAsia"/>
    </w:rPr>
  </w:style>
  <w:style w:type="paragraph" w:styleId="TOC7">
    <w:name w:val="toc 7"/>
    <w:basedOn w:val="Normal"/>
    <w:next w:val="Normal"/>
    <w:autoRedefine/>
    <w:uiPriority w:val="39"/>
    <w:unhideWhenUsed/>
    <w:rsid w:val="00655F82"/>
    <w:pPr>
      <w:widowControl/>
      <w:spacing w:after="100" w:line="276" w:lineRule="auto"/>
      <w:ind w:left="1320"/>
    </w:pPr>
    <w:rPr>
      <w:rFonts w:eastAsiaTheme="minorEastAsia"/>
    </w:rPr>
  </w:style>
  <w:style w:type="paragraph" w:styleId="TOC8">
    <w:name w:val="toc 8"/>
    <w:basedOn w:val="Normal"/>
    <w:next w:val="Normal"/>
    <w:autoRedefine/>
    <w:uiPriority w:val="39"/>
    <w:unhideWhenUsed/>
    <w:rsid w:val="00655F82"/>
    <w:pPr>
      <w:widowControl/>
      <w:spacing w:after="100" w:line="276" w:lineRule="auto"/>
      <w:ind w:left="1540"/>
    </w:pPr>
    <w:rPr>
      <w:rFonts w:eastAsiaTheme="minorEastAsia"/>
    </w:rPr>
  </w:style>
  <w:style w:type="paragraph" w:styleId="TOC9">
    <w:name w:val="toc 9"/>
    <w:basedOn w:val="Normal"/>
    <w:next w:val="Normal"/>
    <w:autoRedefine/>
    <w:uiPriority w:val="39"/>
    <w:unhideWhenUsed/>
    <w:rsid w:val="00655F82"/>
    <w:pPr>
      <w:widowControl/>
      <w:spacing w:after="100" w:line="276" w:lineRule="auto"/>
      <w:ind w:left="1760"/>
    </w:pPr>
    <w:rPr>
      <w:rFonts w:eastAsiaTheme="minorEastAsia"/>
    </w:rPr>
  </w:style>
  <w:style w:type="character" w:styleId="FollowedHyperlink">
    <w:name w:val="FollowedHyperlink"/>
    <w:basedOn w:val="DefaultParagraphFont"/>
    <w:uiPriority w:val="99"/>
    <w:semiHidden/>
    <w:unhideWhenUsed/>
    <w:rsid w:val="00FF18C7"/>
    <w:rPr>
      <w:color w:val="800080" w:themeColor="followedHyperlink"/>
      <w:u w:val="single"/>
    </w:rPr>
  </w:style>
  <w:style w:type="character" w:customStyle="1" w:styleId="BodyTextChar">
    <w:name w:val="Body Text Char"/>
    <w:basedOn w:val="DefaultParagraphFont"/>
    <w:link w:val="BodyText"/>
    <w:uiPriority w:val="1"/>
    <w:rsid w:val="00CF1A09"/>
    <w:rPr>
      <w:rFonts w:ascii="Times New Roman" w:eastAsia="Calibri" w:hAnsi="Times New Roman"/>
      <w:sz w:val="24"/>
    </w:rPr>
  </w:style>
  <w:style w:type="character" w:customStyle="1" w:styleId="Heading2Char">
    <w:name w:val="Heading 2 Char"/>
    <w:basedOn w:val="DefaultParagraphFont"/>
    <w:link w:val="Heading2"/>
    <w:uiPriority w:val="1"/>
    <w:rsid w:val="00807837"/>
    <w:rPr>
      <w:rFonts w:ascii="Times New Roman" w:eastAsia="Calibri" w:hAnsi="Times New Roman"/>
      <w:b/>
      <w:bCs/>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522871">
      <w:bodyDiv w:val="1"/>
      <w:marLeft w:val="0"/>
      <w:marRight w:val="0"/>
      <w:marTop w:val="0"/>
      <w:marBottom w:val="0"/>
      <w:divBdr>
        <w:top w:val="none" w:sz="0" w:space="0" w:color="auto"/>
        <w:left w:val="none" w:sz="0" w:space="0" w:color="auto"/>
        <w:bottom w:val="none" w:sz="0" w:space="0" w:color="auto"/>
        <w:right w:val="none" w:sz="0" w:space="0" w:color="auto"/>
      </w:divBdr>
    </w:div>
    <w:div w:id="1815216327">
      <w:bodyDiv w:val="1"/>
      <w:marLeft w:val="0"/>
      <w:marRight w:val="0"/>
      <w:marTop w:val="0"/>
      <w:marBottom w:val="0"/>
      <w:divBdr>
        <w:top w:val="none" w:sz="0" w:space="0" w:color="auto"/>
        <w:left w:val="none" w:sz="0" w:space="0" w:color="auto"/>
        <w:bottom w:val="none" w:sz="0" w:space="0" w:color="auto"/>
        <w:right w:val="none" w:sz="0" w:space="0" w:color="auto"/>
      </w:divBdr>
      <w:divsChild>
        <w:div w:id="1377395365">
          <w:marLeft w:val="0"/>
          <w:marRight w:val="0"/>
          <w:marTop w:val="0"/>
          <w:marBottom w:val="0"/>
          <w:divBdr>
            <w:top w:val="none" w:sz="0" w:space="0" w:color="auto"/>
            <w:left w:val="none" w:sz="0" w:space="0" w:color="auto"/>
            <w:bottom w:val="none" w:sz="0" w:space="0" w:color="auto"/>
            <w:right w:val="none" w:sz="0" w:space="0" w:color="auto"/>
          </w:divBdr>
          <w:divsChild>
            <w:div w:id="1738823655">
              <w:marLeft w:val="0"/>
              <w:marRight w:val="0"/>
              <w:marTop w:val="0"/>
              <w:marBottom w:val="0"/>
              <w:divBdr>
                <w:top w:val="none" w:sz="0" w:space="0" w:color="auto"/>
                <w:left w:val="none" w:sz="0" w:space="0" w:color="auto"/>
                <w:bottom w:val="none" w:sz="0" w:space="0" w:color="auto"/>
                <w:right w:val="none" w:sz="0" w:space="0" w:color="auto"/>
              </w:divBdr>
              <w:divsChild>
                <w:div w:id="1401488303">
                  <w:marLeft w:val="0"/>
                  <w:marRight w:val="0"/>
                  <w:marTop w:val="0"/>
                  <w:marBottom w:val="0"/>
                  <w:divBdr>
                    <w:top w:val="none" w:sz="0" w:space="0" w:color="auto"/>
                    <w:left w:val="none" w:sz="0" w:space="0" w:color="auto"/>
                    <w:bottom w:val="none" w:sz="0" w:space="0" w:color="auto"/>
                    <w:right w:val="none" w:sz="0" w:space="0" w:color="auto"/>
                  </w:divBdr>
                  <w:divsChild>
                    <w:div w:id="2037149823">
                      <w:marLeft w:val="0"/>
                      <w:marRight w:val="0"/>
                      <w:marTop w:val="0"/>
                      <w:marBottom w:val="0"/>
                      <w:divBdr>
                        <w:top w:val="none" w:sz="0" w:space="0" w:color="auto"/>
                        <w:left w:val="none" w:sz="0" w:space="0" w:color="auto"/>
                        <w:bottom w:val="none" w:sz="0" w:space="0" w:color="auto"/>
                        <w:right w:val="none" w:sz="0" w:space="0" w:color="auto"/>
                      </w:divBdr>
                      <w:divsChild>
                        <w:div w:id="1226799492">
                          <w:marLeft w:val="0"/>
                          <w:marRight w:val="0"/>
                          <w:marTop w:val="330"/>
                          <w:marBottom w:val="330"/>
                          <w:divBdr>
                            <w:top w:val="single" w:sz="12" w:space="9" w:color="DEDEDE"/>
                            <w:left w:val="single" w:sz="12" w:space="21" w:color="DEDEDE"/>
                            <w:bottom w:val="single" w:sz="12" w:space="9" w:color="DEDEDE"/>
                            <w:right w:val="single" w:sz="12" w:space="21" w:color="DEDEDE"/>
                          </w:divBdr>
                          <w:divsChild>
                            <w:div w:id="1263805544">
                              <w:marLeft w:val="0"/>
                              <w:marRight w:val="0"/>
                              <w:marTop w:val="0"/>
                              <w:marBottom w:val="0"/>
                              <w:divBdr>
                                <w:top w:val="none" w:sz="0" w:space="0" w:color="auto"/>
                                <w:left w:val="none" w:sz="0" w:space="0" w:color="auto"/>
                                <w:bottom w:val="none" w:sz="0" w:space="0" w:color="auto"/>
                                <w:right w:val="none" w:sz="0" w:space="0" w:color="auto"/>
                              </w:divBdr>
                              <w:divsChild>
                                <w:div w:id="1714768466">
                                  <w:marLeft w:val="0"/>
                                  <w:marRight w:val="0"/>
                                  <w:marTop w:val="0"/>
                                  <w:marBottom w:val="0"/>
                                  <w:divBdr>
                                    <w:top w:val="none" w:sz="0" w:space="0" w:color="auto"/>
                                    <w:left w:val="none" w:sz="0" w:space="0" w:color="auto"/>
                                    <w:bottom w:val="none" w:sz="0" w:space="0" w:color="auto"/>
                                    <w:right w:val="none" w:sz="0" w:space="0" w:color="auto"/>
                                  </w:divBdr>
                                  <w:divsChild>
                                    <w:div w:id="1553342922">
                                      <w:marLeft w:val="0"/>
                                      <w:marRight w:val="0"/>
                                      <w:marTop w:val="0"/>
                                      <w:marBottom w:val="0"/>
                                      <w:divBdr>
                                        <w:top w:val="none" w:sz="0" w:space="0" w:color="auto"/>
                                        <w:left w:val="none" w:sz="0" w:space="0" w:color="auto"/>
                                        <w:bottom w:val="none" w:sz="0" w:space="0" w:color="auto"/>
                                        <w:right w:val="none" w:sz="0" w:space="0" w:color="auto"/>
                                      </w:divBdr>
                                      <w:divsChild>
                                        <w:div w:id="2096435520">
                                          <w:marLeft w:val="0"/>
                                          <w:marRight w:val="0"/>
                                          <w:marTop w:val="0"/>
                                          <w:marBottom w:val="0"/>
                                          <w:divBdr>
                                            <w:top w:val="none" w:sz="0" w:space="0" w:color="auto"/>
                                            <w:left w:val="none" w:sz="0" w:space="0" w:color="auto"/>
                                            <w:bottom w:val="none" w:sz="0" w:space="0" w:color="auto"/>
                                            <w:right w:val="none" w:sz="0" w:space="0" w:color="auto"/>
                                          </w:divBdr>
                                          <w:divsChild>
                                            <w:div w:id="26104492">
                                              <w:marLeft w:val="0"/>
                                              <w:marRight w:val="0"/>
                                              <w:marTop w:val="0"/>
                                              <w:marBottom w:val="0"/>
                                              <w:divBdr>
                                                <w:top w:val="none" w:sz="0" w:space="0" w:color="auto"/>
                                                <w:left w:val="none" w:sz="0" w:space="0" w:color="auto"/>
                                                <w:bottom w:val="none" w:sz="0" w:space="0" w:color="auto"/>
                                                <w:right w:val="none" w:sz="0" w:space="0" w:color="auto"/>
                                              </w:divBdr>
                                              <w:divsChild>
                                                <w:div w:id="73941357">
                                                  <w:marLeft w:val="0"/>
                                                  <w:marRight w:val="0"/>
                                                  <w:marTop w:val="0"/>
                                                  <w:marBottom w:val="0"/>
                                                  <w:divBdr>
                                                    <w:top w:val="none" w:sz="0" w:space="0" w:color="auto"/>
                                                    <w:left w:val="none" w:sz="0" w:space="0" w:color="auto"/>
                                                    <w:bottom w:val="none" w:sz="0" w:space="0" w:color="auto"/>
                                                    <w:right w:val="none" w:sz="0" w:space="0" w:color="auto"/>
                                                  </w:divBdr>
                                                </w:div>
                                              </w:divsChild>
                                            </w:div>
                                            <w:div w:id="30038475">
                                              <w:marLeft w:val="0"/>
                                              <w:marRight w:val="0"/>
                                              <w:marTop w:val="0"/>
                                              <w:marBottom w:val="0"/>
                                              <w:divBdr>
                                                <w:top w:val="none" w:sz="0" w:space="0" w:color="auto"/>
                                                <w:left w:val="none" w:sz="0" w:space="0" w:color="auto"/>
                                                <w:bottom w:val="none" w:sz="0" w:space="0" w:color="auto"/>
                                                <w:right w:val="none" w:sz="0" w:space="0" w:color="auto"/>
                                              </w:divBdr>
                                              <w:divsChild>
                                                <w:div w:id="16275936">
                                                  <w:marLeft w:val="0"/>
                                                  <w:marRight w:val="0"/>
                                                  <w:marTop w:val="0"/>
                                                  <w:marBottom w:val="0"/>
                                                  <w:divBdr>
                                                    <w:top w:val="none" w:sz="0" w:space="0" w:color="auto"/>
                                                    <w:left w:val="none" w:sz="0" w:space="0" w:color="auto"/>
                                                    <w:bottom w:val="none" w:sz="0" w:space="0" w:color="auto"/>
                                                    <w:right w:val="none" w:sz="0" w:space="0" w:color="auto"/>
                                                  </w:divBdr>
                                                </w:div>
                                              </w:divsChild>
                                            </w:div>
                                            <w:div w:id="37897274">
                                              <w:marLeft w:val="0"/>
                                              <w:marRight w:val="0"/>
                                              <w:marTop w:val="0"/>
                                              <w:marBottom w:val="0"/>
                                              <w:divBdr>
                                                <w:top w:val="none" w:sz="0" w:space="0" w:color="auto"/>
                                                <w:left w:val="none" w:sz="0" w:space="0" w:color="auto"/>
                                                <w:bottom w:val="none" w:sz="0" w:space="0" w:color="auto"/>
                                                <w:right w:val="none" w:sz="0" w:space="0" w:color="auto"/>
                                              </w:divBdr>
                                              <w:divsChild>
                                                <w:div w:id="1710687059">
                                                  <w:marLeft w:val="0"/>
                                                  <w:marRight w:val="0"/>
                                                  <w:marTop w:val="0"/>
                                                  <w:marBottom w:val="0"/>
                                                  <w:divBdr>
                                                    <w:top w:val="none" w:sz="0" w:space="0" w:color="auto"/>
                                                    <w:left w:val="none" w:sz="0" w:space="0" w:color="auto"/>
                                                    <w:bottom w:val="none" w:sz="0" w:space="0" w:color="auto"/>
                                                    <w:right w:val="none" w:sz="0" w:space="0" w:color="auto"/>
                                                  </w:divBdr>
                                                </w:div>
                                              </w:divsChild>
                                            </w:div>
                                            <w:div w:id="47726659">
                                              <w:marLeft w:val="0"/>
                                              <w:marRight w:val="0"/>
                                              <w:marTop w:val="0"/>
                                              <w:marBottom w:val="0"/>
                                              <w:divBdr>
                                                <w:top w:val="none" w:sz="0" w:space="0" w:color="auto"/>
                                                <w:left w:val="none" w:sz="0" w:space="0" w:color="auto"/>
                                                <w:bottom w:val="none" w:sz="0" w:space="0" w:color="auto"/>
                                                <w:right w:val="none" w:sz="0" w:space="0" w:color="auto"/>
                                              </w:divBdr>
                                              <w:divsChild>
                                                <w:div w:id="244842779">
                                                  <w:marLeft w:val="0"/>
                                                  <w:marRight w:val="0"/>
                                                  <w:marTop w:val="0"/>
                                                  <w:marBottom w:val="0"/>
                                                  <w:divBdr>
                                                    <w:top w:val="none" w:sz="0" w:space="0" w:color="auto"/>
                                                    <w:left w:val="none" w:sz="0" w:space="0" w:color="auto"/>
                                                    <w:bottom w:val="none" w:sz="0" w:space="0" w:color="auto"/>
                                                    <w:right w:val="none" w:sz="0" w:space="0" w:color="auto"/>
                                                  </w:divBdr>
                                                </w:div>
                                              </w:divsChild>
                                            </w:div>
                                            <w:div w:id="60639371">
                                              <w:marLeft w:val="0"/>
                                              <w:marRight w:val="0"/>
                                              <w:marTop w:val="0"/>
                                              <w:marBottom w:val="0"/>
                                              <w:divBdr>
                                                <w:top w:val="none" w:sz="0" w:space="0" w:color="auto"/>
                                                <w:left w:val="none" w:sz="0" w:space="0" w:color="auto"/>
                                                <w:bottom w:val="none" w:sz="0" w:space="0" w:color="auto"/>
                                                <w:right w:val="none" w:sz="0" w:space="0" w:color="auto"/>
                                              </w:divBdr>
                                              <w:divsChild>
                                                <w:div w:id="695736378">
                                                  <w:marLeft w:val="0"/>
                                                  <w:marRight w:val="0"/>
                                                  <w:marTop w:val="0"/>
                                                  <w:marBottom w:val="0"/>
                                                  <w:divBdr>
                                                    <w:top w:val="none" w:sz="0" w:space="0" w:color="auto"/>
                                                    <w:left w:val="none" w:sz="0" w:space="0" w:color="auto"/>
                                                    <w:bottom w:val="none" w:sz="0" w:space="0" w:color="auto"/>
                                                    <w:right w:val="none" w:sz="0" w:space="0" w:color="auto"/>
                                                  </w:divBdr>
                                                </w:div>
                                              </w:divsChild>
                                            </w:div>
                                            <w:div w:id="66806991">
                                              <w:marLeft w:val="0"/>
                                              <w:marRight w:val="0"/>
                                              <w:marTop w:val="0"/>
                                              <w:marBottom w:val="0"/>
                                              <w:divBdr>
                                                <w:top w:val="none" w:sz="0" w:space="0" w:color="auto"/>
                                                <w:left w:val="none" w:sz="0" w:space="0" w:color="auto"/>
                                                <w:bottom w:val="none" w:sz="0" w:space="0" w:color="auto"/>
                                                <w:right w:val="none" w:sz="0" w:space="0" w:color="auto"/>
                                              </w:divBdr>
                                              <w:divsChild>
                                                <w:div w:id="145978540">
                                                  <w:marLeft w:val="0"/>
                                                  <w:marRight w:val="0"/>
                                                  <w:marTop w:val="0"/>
                                                  <w:marBottom w:val="0"/>
                                                  <w:divBdr>
                                                    <w:top w:val="none" w:sz="0" w:space="0" w:color="auto"/>
                                                    <w:left w:val="none" w:sz="0" w:space="0" w:color="auto"/>
                                                    <w:bottom w:val="none" w:sz="0" w:space="0" w:color="auto"/>
                                                    <w:right w:val="none" w:sz="0" w:space="0" w:color="auto"/>
                                                  </w:divBdr>
                                                </w:div>
                                              </w:divsChild>
                                            </w:div>
                                            <w:div w:id="68968386">
                                              <w:marLeft w:val="0"/>
                                              <w:marRight w:val="0"/>
                                              <w:marTop w:val="0"/>
                                              <w:marBottom w:val="0"/>
                                              <w:divBdr>
                                                <w:top w:val="none" w:sz="0" w:space="0" w:color="auto"/>
                                                <w:left w:val="none" w:sz="0" w:space="0" w:color="auto"/>
                                                <w:bottom w:val="none" w:sz="0" w:space="0" w:color="auto"/>
                                                <w:right w:val="none" w:sz="0" w:space="0" w:color="auto"/>
                                              </w:divBdr>
                                              <w:divsChild>
                                                <w:div w:id="586040428">
                                                  <w:marLeft w:val="0"/>
                                                  <w:marRight w:val="0"/>
                                                  <w:marTop w:val="0"/>
                                                  <w:marBottom w:val="0"/>
                                                  <w:divBdr>
                                                    <w:top w:val="none" w:sz="0" w:space="0" w:color="auto"/>
                                                    <w:left w:val="none" w:sz="0" w:space="0" w:color="auto"/>
                                                    <w:bottom w:val="none" w:sz="0" w:space="0" w:color="auto"/>
                                                    <w:right w:val="none" w:sz="0" w:space="0" w:color="auto"/>
                                                  </w:divBdr>
                                                </w:div>
                                              </w:divsChild>
                                            </w:div>
                                            <w:div w:id="76632249">
                                              <w:marLeft w:val="0"/>
                                              <w:marRight w:val="0"/>
                                              <w:marTop w:val="0"/>
                                              <w:marBottom w:val="0"/>
                                              <w:divBdr>
                                                <w:top w:val="none" w:sz="0" w:space="0" w:color="auto"/>
                                                <w:left w:val="none" w:sz="0" w:space="0" w:color="auto"/>
                                                <w:bottom w:val="none" w:sz="0" w:space="0" w:color="auto"/>
                                                <w:right w:val="none" w:sz="0" w:space="0" w:color="auto"/>
                                              </w:divBdr>
                                              <w:divsChild>
                                                <w:div w:id="1799835697">
                                                  <w:marLeft w:val="0"/>
                                                  <w:marRight w:val="0"/>
                                                  <w:marTop w:val="0"/>
                                                  <w:marBottom w:val="0"/>
                                                  <w:divBdr>
                                                    <w:top w:val="none" w:sz="0" w:space="0" w:color="auto"/>
                                                    <w:left w:val="none" w:sz="0" w:space="0" w:color="auto"/>
                                                    <w:bottom w:val="none" w:sz="0" w:space="0" w:color="auto"/>
                                                    <w:right w:val="none" w:sz="0" w:space="0" w:color="auto"/>
                                                  </w:divBdr>
                                                </w:div>
                                              </w:divsChild>
                                            </w:div>
                                            <w:div w:id="112289810">
                                              <w:marLeft w:val="0"/>
                                              <w:marRight w:val="0"/>
                                              <w:marTop w:val="0"/>
                                              <w:marBottom w:val="0"/>
                                              <w:divBdr>
                                                <w:top w:val="none" w:sz="0" w:space="0" w:color="auto"/>
                                                <w:left w:val="none" w:sz="0" w:space="0" w:color="auto"/>
                                                <w:bottom w:val="none" w:sz="0" w:space="0" w:color="auto"/>
                                                <w:right w:val="none" w:sz="0" w:space="0" w:color="auto"/>
                                              </w:divBdr>
                                              <w:divsChild>
                                                <w:div w:id="1299918548">
                                                  <w:marLeft w:val="0"/>
                                                  <w:marRight w:val="0"/>
                                                  <w:marTop w:val="0"/>
                                                  <w:marBottom w:val="0"/>
                                                  <w:divBdr>
                                                    <w:top w:val="none" w:sz="0" w:space="0" w:color="auto"/>
                                                    <w:left w:val="none" w:sz="0" w:space="0" w:color="auto"/>
                                                    <w:bottom w:val="none" w:sz="0" w:space="0" w:color="auto"/>
                                                    <w:right w:val="none" w:sz="0" w:space="0" w:color="auto"/>
                                                  </w:divBdr>
                                                </w:div>
                                              </w:divsChild>
                                            </w:div>
                                            <w:div w:id="117340459">
                                              <w:marLeft w:val="0"/>
                                              <w:marRight w:val="0"/>
                                              <w:marTop w:val="0"/>
                                              <w:marBottom w:val="0"/>
                                              <w:divBdr>
                                                <w:top w:val="none" w:sz="0" w:space="0" w:color="auto"/>
                                                <w:left w:val="none" w:sz="0" w:space="0" w:color="auto"/>
                                                <w:bottom w:val="none" w:sz="0" w:space="0" w:color="auto"/>
                                                <w:right w:val="none" w:sz="0" w:space="0" w:color="auto"/>
                                              </w:divBdr>
                                              <w:divsChild>
                                                <w:div w:id="2033144878">
                                                  <w:marLeft w:val="0"/>
                                                  <w:marRight w:val="0"/>
                                                  <w:marTop w:val="0"/>
                                                  <w:marBottom w:val="0"/>
                                                  <w:divBdr>
                                                    <w:top w:val="none" w:sz="0" w:space="0" w:color="auto"/>
                                                    <w:left w:val="none" w:sz="0" w:space="0" w:color="auto"/>
                                                    <w:bottom w:val="none" w:sz="0" w:space="0" w:color="auto"/>
                                                    <w:right w:val="none" w:sz="0" w:space="0" w:color="auto"/>
                                                  </w:divBdr>
                                                </w:div>
                                              </w:divsChild>
                                            </w:div>
                                            <w:div w:id="137109167">
                                              <w:marLeft w:val="0"/>
                                              <w:marRight w:val="0"/>
                                              <w:marTop w:val="0"/>
                                              <w:marBottom w:val="0"/>
                                              <w:divBdr>
                                                <w:top w:val="none" w:sz="0" w:space="0" w:color="auto"/>
                                                <w:left w:val="none" w:sz="0" w:space="0" w:color="auto"/>
                                                <w:bottom w:val="none" w:sz="0" w:space="0" w:color="auto"/>
                                                <w:right w:val="none" w:sz="0" w:space="0" w:color="auto"/>
                                              </w:divBdr>
                                              <w:divsChild>
                                                <w:div w:id="1555312557">
                                                  <w:marLeft w:val="0"/>
                                                  <w:marRight w:val="0"/>
                                                  <w:marTop w:val="0"/>
                                                  <w:marBottom w:val="0"/>
                                                  <w:divBdr>
                                                    <w:top w:val="none" w:sz="0" w:space="0" w:color="auto"/>
                                                    <w:left w:val="none" w:sz="0" w:space="0" w:color="auto"/>
                                                    <w:bottom w:val="none" w:sz="0" w:space="0" w:color="auto"/>
                                                    <w:right w:val="none" w:sz="0" w:space="0" w:color="auto"/>
                                                  </w:divBdr>
                                                </w:div>
                                              </w:divsChild>
                                            </w:div>
                                            <w:div w:id="148717039">
                                              <w:marLeft w:val="0"/>
                                              <w:marRight w:val="0"/>
                                              <w:marTop w:val="0"/>
                                              <w:marBottom w:val="0"/>
                                              <w:divBdr>
                                                <w:top w:val="none" w:sz="0" w:space="0" w:color="auto"/>
                                                <w:left w:val="none" w:sz="0" w:space="0" w:color="auto"/>
                                                <w:bottom w:val="none" w:sz="0" w:space="0" w:color="auto"/>
                                                <w:right w:val="none" w:sz="0" w:space="0" w:color="auto"/>
                                              </w:divBdr>
                                              <w:divsChild>
                                                <w:div w:id="1690445717">
                                                  <w:marLeft w:val="0"/>
                                                  <w:marRight w:val="0"/>
                                                  <w:marTop w:val="0"/>
                                                  <w:marBottom w:val="0"/>
                                                  <w:divBdr>
                                                    <w:top w:val="none" w:sz="0" w:space="0" w:color="auto"/>
                                                    <w:left w:val="none" w:sz="0" w:space="0" w:color="auto"/>
                                                    <w:bottom w:val="none" w:sz="0" w:space="0" w:color="auto"/>
                                                    <w:right w:val="none" w:sz="0" w:space="0" w:color="auto"/>
                                                  </w:divBdr>
                                                </w:div>
                                              </w:divsChild>
                                            </w:div>
                                            <w:div w:id="155195617">
                                              <w:marLeft w:val="0"/>
                                              <w:marRight w:val="0"/>
                                              <w:marTop w:val="0"/>
                                              <w:marBottom w:val="0"/>
                                              <w:divBdr>
                                                <w:top w:val="none" w:sz="0" w:space="0" w:color="auto"/>
                                                <w:left w:val="none" w:sz="0" w:space="0" w:color="auto"/>
                                                <w:bottom w:val="none" w:sz="0" w:space="0" w:color="auto"/>
                                                <w:right w:val="none" w:sz="0" w:space="0" w:color="auto"/>
                                              </w:divBdr>
                                              <w:divsChild>
                                                <w:div w:id="2055810265">
                                                  <w:marLeft w:val="0"/>
                                                  <w:marRight w:val="0"/>
                                                  <w:marTop w:val="0"/>
                                                  <w:marBottom w:val="0"/>
                                                  <w:divBdr>
                                                    <w:top w:val="none" w:sz="0" w:space="0" w:color="auto"/>
                                                    <w:left w:val="none" w:sz="0" w:space="0" w:color="auto"/>
                                                    <w:bottom w:val="none" w:sz="0" w:space="0" w:color="auto"/>
                                                    <w:right w:val="none" w:sz="0" w:space="0" w:color="auto"/>
                                                  </w:divBdr>
                                                </w:div>
                                              </w:divsChild>
                                            </w:div>
                                            <w:div w:id="173690728">
                                              <w:marLeft w:val="0"/>
                                              <w:marRight w:val="0"/>
                                              <w:marTop w:val="0"/>
                                              <w:marBottom w:val="0"/>
                                              <w:divBdr>
                                                <w:top w:val="none" w:sz="0" w:space="0" w:color="auto"/>
                                                <w:left w:val="none" w:sz="0" w:space="0" w:color="auto"/>
                                                <w:bottom w:val="none" w:sz="0" w:space="0" w:color="auto"/>
                                                <w:right w:val="none" w:sz="0" w:space="0" w:color="auto"/>
                                              </w:divBdr>
                                              <w:divsChild>
                                                <w:div w:id="324936029">
                                                  <w:marLeft w:val="0"/>
                                                  <w:marRight w:val="0"/>
                                                  <w:marTop w:val="0"/>
                                                  <w:marBottom w:val="0"/>
                                                  <w:divBdr>
                                                    <w:top w:val="none" w:sz="0" w:space="0" w:color="auto"/>
                                                    <w:left w:val="none" w:sz="0" w:space="0" w:color="auto"/>
                                                    <w:bottom w:val="none" w:sz="0" w:space="0" w:color="auto"/>
                                                    <w:right w:val="none" w:sz="0" w:space="0" w:color="auto"/>
                                                  </w:divBdr>
                                                </w:div>
                                              </w:divsChild>
                                            </w:div>
                                            <w:div w:id="180895326">
                                              <w:marLeft w:val="0"/>
                                              <w:marRight w:val="0"/>
                                              <w:marTop w:val="0"/>
                                              <w:marBottom w:val="0"/>
                                              <w:divBdr>
                                                <w:top w:val="none" w:sz="0" w:space="0" w:color="auto"/>
                                                <w:left w:val="none" w:sz="0" w:space="0" w:color="auto"/>
                                                <w:bottom w:val="none" w:sz="0" w:space="0" w:color="auto"/>
                                                <w:right w:val="none" w:sz="0" w:space="0" w:color="auto"/>
                                              </w:divBdr>
                                              <w:divsChild>
                                                <w:div w:id="746458713">
                                                  <w:marLeft w:val="0"/>
                                                  <w:marRight w:val="0"/>
                                                  <w:marTop w:val="0"/>
                                                  <w:marBottom w:val="0"/>
                                                  <w:divBdr>
                                                    <w:top w:val="none" w:sz="0" w:space="0" w:color="auto"/>
                                                    <w:left w:val="none" w:sz="0" w:space="0" w:color="auto"/>
                                                    <w:bottom w:val="none" w:sz="0" w:space="0" w:color="auto"/>
                                                    <w:right w:val="none" w:sz="0" w:space="0" w:color="auto"/>
                                                  </w:divBdr>
                                                </w:div>
                                              </w:divsChild>
                                            </w:div>
                                            <w:div w:id="204490377">
                                              <w:marLeft w:val="0"/>
                                              <w:marRight w:val="0"/>
                                              <w:marTop w:val="0"/>
                                              <w:marBottom w:val="0"/>
                                              <w:divBdr>
                                                <w:top w:val="none" w:sz="0" w:space="0" w:color="auto"/>
                                                <w:left w:val="none" w:sz="0" w:space="0" w:color="auto"/>
                                                <w:bottom w:val="none" w:sz="0" w:space="0" w:color="auto"/>
                                                <w:right w:val="none" w:sz="0" w:space="0" w:color="auto"/>
                                              </w:divBdr>
                                              <w:divsChild>
                                                <w:div w:id="699204532">
                                                  <w:marLeft w:val="0"/>
                                                  <w:marRight w:val="0"/>
                                                  <w:marTop w:val="0"/>
                                                  <w:marBottom w:val="0"/>
                                                  <w:divBdr>
                                                    <w:top w:val="none" w:sz="0" w:space="0" w:color="auto"/>
                                                    <w:left w:val="none" w:sz="0" w:space="0" w:color="auto"/>
                                                    <w:bottom w:val="none" w:sz="0" w:space="0" w:color="auto"/>
                                                    <w:right w:val="none" w:sz="0" w:space="0" w:color="auto"/>
                                                  </w:divBdr>
                                                </w:div>
                                              </w:divsChild>
                                            </w:div>
                                            <w:div w:id="211112183">
                                              <w:marLeft w:val="0"/>
                                              <w:marRight w:val="0"/>
                                              <w:marTop w:val="0"/>
                                              <w:marBottom w:val="0"/>
                                              <w:divBdr>
                                                <w:top w:val="none" w:sz="0" w:space="0" w:color="auto"/>
                                                <w:left w:val="none" w:sz="0" w:space="0" w:color="auto"/>
                                                <w:bottom w:val="none" w:sz="0" w:space="0" w:color="auto"/>
                                                <w:right w:val="none" w:sz="0" w:space="0" w:color="auto"/>
                                              </w:divBdr>
                                              <w:divsChild>
                                                <w:div w:id="53163696">
                                                  <w:marLeft w:val="0"/>
                                                  <w:marRight w:val="0"/>
                                                  <w:marTop w:val="0"/>
                                                  <w:marBottom w:val="0"/>
                                                  <w:divBdr>
                                                    <w:top w:val="none" w:sz="0" w:space="0" w:color="auto"/>
                                                    <w:left w:val="none" w:sz="0" w:space="0" w:color="auto"/>
                                                    <w:bottom w:val="none" w:sz="0" w:space="0" w:color="auto"/>
                                                    <w:right w:val="none" w:sz="0" w:space="0" w:color="auto"/>
                                                  </w:divBdr>
                                                </w:div>
                                              </w:divsChild>
                                            </w:div>
                                            <w:div w:id="217672281">
                                              <w:marLeft w:val="0"/>
                                              <w:marRight w:val="0"/>
                                              <w:marTop w:val="0"/>
                                              <w:marBottom w:val="0"/>
                                              <w:divBdr>
                                                <w:top w:val="none" w:sz="0" w:space="0" w:color="auto"/>
                                                <w:left w:val="none" w:sz="0" w:space="0" w:color="auto"/>
                                                <w:bottom w:val="none" w:sz="0" w:space="0" w:color="auto"/>
                                                <w:right w:val="none" w:sz="0" w:space="0" w:color="auto"/>
                                              </w:divBdr>
                                              <w:divsChild>
                                                <w:div w:id="930967377">
                                                  <w:marLeft w:val="0"/>
                                                  <w:marRight w:val="0"/>
                                                  <w:marTop w:val="0"/>
                                                  <w:marBottom w:val="0"/>
                                                  <w:divBdr>
                                                    <w:top w:val="none" w:sz="0" w:space="0" w:color="auto"/>
                                                    <w:left w:val="none" w:sz="0" w:space="0" w:color="auto"/>
                                                    <w:bottom w:val="none" w:sz="0" w:space="0" w:color="auto"/>
                                                    <w:right w:val="none" w:sz="0" w:space="0" w:color="auto"/>
                                                  </w:divBdr>
                                                </w:div>
                                              </w:divsChild>
                                            </w:div>
                                            <w:div w:id="220797157">
                                              <w:marLeft w:val="0"/>
                                              <w:marRight w:val="0"/>
                                              <w:marTop w:val="0"/>
                                              <w:marBottom w:val="0"/>
                                              <w:divBdr>
                                                <w:top w:val="none" w:sz="0" w:space="0" w:color="auto"/>
                                                <w:left w:val="none" w:sz="0" w:space="0" w:color="auto"/>
                                                <w:bottom w:val="none" w:sz="0" w:space="0" w:color="auto"/>
                                                <w:right w:val="none" w:sz="0" w:space="0" w:color="auto"/>
                                              </w:divBdr>
                                              <w:divsChild>
                                                <w:div w:id="1859615843">
                                                  <w:marLeft w:val="0"/>
                                                  <w:marRight w:val="0"/>
                                                  <w:marTop w:val="0"/>
                                                  <w:marBottom w:val="0"/>
                                                  <w:divBdr>
                                                    <w:top w:val="none" w:sz="0" w:space="0" w:color="auto"/>
                                                    <w:left w:val="none" w:sz="0" w:space="0" w:color="auto"/>
                                                    <w:bottom w:val="none" w:sz="0" w:space="0" w:color="auto"/>
                                                    <w:right w:val="none" w:sz="0" w:space="0" w:color="auto"/>
                                                  </w:divBdr>
                                                </w:div>
                                              </w:divsChild>
                                            </w:div>
                                            <w:div w:id="221596194">
                                              <w:marLeft w:val="0"/>
                                              <w:marRight w:val="0"/>
                                              <w:marTop w:val="0"/>
                                              <w:marBottom w:val="0"/>
                                              <w:divBdr>
                                                <w:top w:val="none" w:sz="0" w:space="0" w:color="auto"/>
                                                <w:left w:val="none" w:sz="0" w:space="0" w:color="auto"/>
                                                <w:bottom w:val="none" w:sz="0" w:space="0" w:color="auto"/>
                                                <w:right w:val="none" w:sz="0" w:space="0" w:color="auto"/>
                                              </w:divBdr>
                                              <w:divsChild>
                                                <w:div w:id="452479018">
                                                  <w:marLeft w:val="0"/>
                                                  <w:marRight w:val="0"/>
                                                  <w:marTop w:val="0"/>
                                                  <w:marBottom w:val="0"/>
                                                  <w:divBdr>
                                                    <w:top w:val="none" w:sz="0" w:space="0" w:color="auto"/>
                                                    <w:left w:val="none" w:sz="0" w:space="0" w:color="auto"/>
                                                    <w:bottom w:val="none" w:sz="0" w:space="0" w:color="auto"/>
                                                    <w:right w:val="none" w:sz="0" w:space="0" w:color="auto"/>
                                                  </w:divBdr>
                                                </w:div>
                                              </w:divsChild>
                                            </w:div>
                                            <w:div w:id="229847723">
                                              <w:marLeft w:val="0"/>
                                              <w:marRight w:val="0"/>
                                              <w:marTop w:val="0"/>
                                              <w:marBottom w:val="0"/>
                                              <w:divBdr>
                                                <w:top w:val="none" w:sz="0" w:space="0" w:color="auto"/>
                                                <w:left w:val="none" w:sz="0" w:space="0" w:color="auto"/>
                                                <w:bottom w:val="none" w:sz="0" w:space="0" w:color="auto"/>
                                                <w:right w:val="none" w:sz="0" w:space="0" w:color="auto"/>
                                              </w:divBdr>
                                              <w:divsChild>
                                                <w:div w:id="605886623">
                                                  <w:marLeft w:val="0"/>
                                                  <w:marRight w:val="0"/>
                                                  <w:marTop w:val="0"/>
                                                  <w:marBottom w:val="0"/>
                                                  <w:divBdr>
                                                    <w:top w:val="none" w:sz="0" w:space="0" w:color="auto"/>
                                                    <w:left w:val="none" w:sz="0" w:space="0" w:color="auto"/>
                                                    <w:bottom w:val="none" w:sz="0" w:space="0" w:color="auto"/>
                                                    <w:right w:val="none" w:sz="0" w:space="0" w:color="auto"/>
                                                  </w:divBdr>
                                                </w:div>
                                              </w:divsChild>
                                            </w:div>
                                            <w:div w:id="250547597">
                                              <w:marLeft w:val="0"/>
                                              <w:marRight w:val="0"/>
                                              <w:marTop w:val="0"/>
                                              <w:marBottom w:val="0"/>
                                              <w:divBdr>
                                                <w:top w:val="none" w:sz="0" w:space="0" w:color="auto"/>
                                                <w:left w:val="none" w:sz="0" w:space="0" w:color="auto"/>
                                                <w:bottom w:val="none" w:sz="0" w:space="0" w:color="auto"/>
                                                <w:right w:val="none" w:sz="0" w:space="0" w:color="auto"/>
                                              </w:divBdr>
                                              <w:divsChild>
                                                <w:div w:id="1426223686">
                                                  <w:marLeft w:val="0"/>
                                                  <w:marRight w:val="0"/>
                                                  <w:marTop w:val="0"/>
                                                  <w:marBottom w:val="0"/>
                                                  <w:divBdr>
                                                    <w:top w:val="none" w:sz="0" w:space="0" w:color="auto"/>
                                                    <w:left w:val="none" w:sz="0" w:space="0" w:color="auto"/>
                                                    <w:bottom w:val="none" w:sz="0" w:space="0" w:color="auto"/>
                                                    <w:right w:val="none" w:sz="0" w:space="0" w:color="auto"/>
                                                  </w:divBdr>
                                                </w:div>
                                              </w:divsChild>
                                            </w:div>
                                            <w:div w:id="270357389">
                                              <w:marLeft w:val="0"/>
                                              <w:marRight w:val="0"/>
                                              <w:marTop w:val="0"/>
                                              <w:marBottom w:val="0"/>
                                              <w:divBdr>
                                                <w:top w:val="none" w:sz="0" w:space="0" w:color="auto"/>
                                                <w:left w:val="none" w:sz="0" w:space="0" w:color="auto"/>
                                                <w:bottom w:val="none" w:sz="0" w:space="0" w:color="auto"/>
                                                <w:right w:val="none" w:sz="0" w:space="0" w:color="auto"/>
                                              </w:divBdr>
                                              <w:divsChild>
                                                <w:div w:id="852450301">
                                                  <w:marLeft w:val="0"/>
                                                  <w:marRight w:val="0"/>
                                                  <w:marTop w:val="0"/>
                                                  <w:marBottom w:val="0"/>
                                                  <w:divBdr>
                                                    <w:top w:val="none" w:sz="0" w:space="0" w:color="auto"/>
                                                    <w:left w:val="none" w:sz="0" w:space="0" w:color="auto"/>
                                                    <w:bottom w:val="none" w:sz="0" w:space="0" w:color="auto"/>
                                                    <w:right w:val="none" w:sz="0" w:space="0" w:color="auto"/>
                                                  </w:divBdr>
                                                </w:div>
                                              </w:divsChild>
                                            </w:div>
                                            <w:div w:id="296838791">
                                              <w:marLeft w:val="0"/>
                                              <w:marRight w:val="0"/>
                                              <w:marTop w:val="0"/>
                                              <w:marBottom w:val="0"/>
                                              <w:divBdr>
                                                <w:top w:val="none" w:sz="0" w:space="0" w:color="auto"/>
                                                <w:left w:val="none" w:sz="0" w:space="0" w:color="auto"/>
                                                <w:bottom w:val="none" w:sz="0" w:space="0" w:color="auto"/>
                                                <w:right w:val="none" w:sz="0" w:space="0" w:color="auto"/>
                                              </w:divBdr>
                                              <w:divsChild>
                                                <w:div w:id="1076708554">
                                                  <w:marLeft w:val="0"/>
                                                  <w:marRight w:val="0"/>
                                                  <w:marTop w:val="0"/>
                                                  <w:marBottom w:val="0"/>
                                                  <w:divBdr>
                                                    <w:top w:val="none" w:sz="0" w:space="0" w:color="auto"/>
                                                    <w:left w:val="none" w:sz="0" w:space="0" w:color="auto"/>
                                                    <w:bottom w:val="none" w:sz="0" w:space="0" w:color="auto"/>
                                                    <w:right w:val="none" w:sz="0" w:space="0" w:color="auto"/>
                                                  </w:divBdr>
                                                </w:div>
                                              </w:divsChild>
                                            </w:div>
                                            <w:div w:id="300615493">
                                              <w:marLeft w:val="0"/>
                                              <w:marRight w:val="0"/>
                                              <w:marTop w:val="0"/>
                                              <w:marBottom w:val="0"/>
                                              <w:divBdr>
                                                <w:top w:val="none" w:sz="0" w:space="0" w:color="auto"/>
                                                <w:left w:val="none" w:sz="0" w:space="0" w:color="auto"/>
                                                <w:bottom w:val="none" w:sz="0" w:space="0" w:color="auto"/>
                                                <w:right w:val="none" w:sz="0" w:space="0" w:color="auto"/>
                                              </w:divBdr>
                                              <w:divsChild>
                                                <w:div w:id="2123761688">
                                                  <w:marLeft w:val="0"/>
                                                  <w:marRight w:val="0"/>
                                                  <w:marTop w:val="0"/>
                                                  <w:marBottom w:val="0"/>
                                                  <w:divBdr>
                                                    <w:top w:val="none" w:sz="0" w:space="0" w:color="auto"/>
                                                    <w:left w:val="none" w:sz="0" w:space="0" w:color="auto"/>
                                                    <w:bottom w:val="none" w:sz="0" w:space="0" w:color="auto"/>
                                                    <w:right w:val="none" w:sz="0" w:space="0" w:color="auto"/>
                                                  </w:divBdr>
                                                </w:div>
                                              </w:divsChild>
                                            </w:div>
                                            <w:div w:id="337005707">
                                              <w:marLeft w:val="0"/>
                                              <w:marRight w:val="0"/>
                                              <w:marTop w:val="0"/>
                                              <w:marBottom w:val="0"/>
                                              <w:divBdr>
                                                <w:top w:val="none" w:sz="0" w:space="0" w:color="auto"/>
                                                <w:left w:val="none" w:sz="0" w:space="0" w:color="auto"/>
                                                <w:bottom w:val="none" w:sz="0" w:space="0" w:color="auto"/>
                                                <w:right w:val="none" w:sz="0" w:space="0" w:color="auto"/>
                                              </w:divBdr>
                                              <w:divsChild>
                                                <w:div w:id="1758012352">
                                                  <w:marLeft w:val="0"/>
                                                  <w:marRight w:val="0"/>
                                                  <w:marTop w:val="0"/>
                                                  <w:marBottom w:val="0"/>
                                                  <w:divBdr>
                                                    <w:top w:val="none" w:sz="0" w:space="0" w:color="auto"/>
                                                    <w:left w:val="none" w:sz="0" w:space="0" w:color="auto"/>
                                                    <w:bottom w:val="none" w:sz="0" w:space="0" w:color="auto"/>
                                                    <w:right w:val="none" w:sz="0" w:space="0" w:color="auto"/>
                                                  </w:divBdr>
                                                </w:div>
                                              </w:divsChild>
                                            </w:div>
                                            <w:div w:id="340862538">
                                              <w:marLeft w:val="0"/>
                                              <w:marRight w:val="0"/>
                                              <w:marTop w:val="0"/>
                                              <w:marBottom w:val="0"/>
                                              <w:divBdr>
                                                <w:top w:val="none" w:sz="0" w:space="0" w:color="auto"/>
                                                <w:left w:val="none" w:sz="0" w:space="0" w:color="auto"/>
                                                <w:bottom w:val="none" w:sz="0" w:space="0" w:color="auto"/>
                                                <w:right w:val="none" w:sz="0" w:space="0" w:color="auto"/>
                                              </w:divBdr>
                                              <w:divsChild>
                                                <w:div w:id="1045104708">
                                                  <w:marLeft w:val="0"/>
                                                  <w:marRight w:val="0"/>
                                                  <w:marTop w:val="0"/>
                                                  <w:marBottom w:val="0"/>
                                                  <w:divBdr>
                                                    <w:top w:val="none" w:sz="0" w:space="0" w:color="auto"/>
                                                    <w:left w:val="none" w:sz="0" w:space="0" w:color="auto"/>
                                                    <w:bottom w:val="none" w:sz="0" w:space="0" w:color="auto"/>
                                                    <w:right w:val="none" w:sz="0" w:space="0" w:color="auto"/>
                                                  </w:divBdr>
                                                </w:div>
                                              </w:divsChild>
                                            </w:div>
                                            <w:div w:id="361324554">
                                              <w:marLeft w:val="0"/>
                                              <w:marRight w:val="0"/>
                                              <w:marTop w:val="0"/>
                                              <w:marBottom w:val="0"/>
                                              <w:divBdr>
                                                <w:top w:val="none" w:sz="0" w:space="0" w:color="auto"/>
                                                <w:left w:val="none" w:sz="0" w:space="0" w:color="auto"/>
                                                <w:bottom w:val="none" w:sz="0" w:space="0" w:color="auto"/>
                                                <w:right w:val="none" w:sz="0" w:space="0" w:color="auto"/>
                                              </w:divBdr>
                                              <w:divsChild>
                                                <w:div w:id="1591890590">
                                                  <w:marLeft w:val="0"/>
                                                  <w:marRight w:val="0"/>
                                                  <w:marTop w:val="0"/>
                                                  <w:marBottom w:val="0"/>
                                                  <w:divBdr>
                                                    <w:top w:val="none" w:sz="0" w:space="0" w:color="auto"/>
                                                    <w:left w:val="none" w:sz="0" w:space="0" w:color="auto"/>
                                                    <w:bottom w:val="none" w:sz="0" w:space="0" w:color="auto"/>
                                                    <w:right w:val="none" w:sz="0" w:space="0" w:color="auto"/>
                                                  </w:divBdr>
                                                </w:div>
                                              </w:divsChild>
                                            </w:div>
                                            <w:div w:id="376053749">
                                              <w:marLeft w:val="0"/>
                                              <w:marRight w:val="0"/>
                                              <w:marTop w:val="0"/>
                                              <w:marBottom w:val="0"/>
                                              <w:divBdr>
                                                <w:top w:val="none" w:sz="0" w:space="0" w:color="auto"/>
                                                <w:left w:val="none" w:sz="0" w:space="0" w:color="auto"/>
                                                <w:bottom w:val="none" w:sz="0" w:space="0" w:color="auto"/>
                                                <w:right w:val="none" w:sz="0" w:space="0" w:color="auto"/>
                                              </w:divBdr>
                                              <w:divsChild>
                                                <w:div w:id="1673605321">
                                                  <w:marLeft w:val="0"/>
                                                  <w:marRight w:val="0"/>
                                                  <w:marTop w:val="0"/>
                                                  <w:marBottom w:val="0"/>
                                                  <w:divBdr>
                                                    <w:top w:val="none" w:sz="0" w:space="0" w:color="auto"/>
                                                    <w:left w:val="none" w:sz="0" w:space="0" w:color="auto"/>
                                                    <w:bottom w:val="none" w:sz="0" w:space="0" w:color="auto"/>
                                                    <w:right w:val="none" w:sz="0" w:space="0" w:color="auto"/>
                                                  </w:divBdr>
                                                </w:div>
                                              </w:divsChild>
                                            </w:div>
                                            <w:div w:id="395473270">
                                              <w:marLeft w:val="0"/>
                                              <w:marRight w:val="0"/>
                                              <w:marTop w:val="0"/>
                                              <w:marBottom w:val="0"/>
                                              <w:divBdr>
                                                <w:top w:val="none" w:sz="0" w:space="0" w:color="auto"/>
                                                <w:left w:val="none" w:sz="0" w:space="0" w:color="auto"/>
                                                <w:bottom w:val="none" w:sz="0" w:space="0" w:color="auto"/>
                                                <w:right w:val="none" w:sz="0" w:space="0" w:color="auto"/>
                                              </w:divBdr>
                                              <w:divsChild>
                                                <w:div w:id="764695892">
                                                  <w:marLeft w:val="0"/>
                                                  <w:marRight w:val="0"/>
                                                  <w:marTop w:val="0"/>
                                                  <w:marBottom w:val="0"/>
                                                  <w:divBdr>
                                                    <w:top w:val="none" w:sz="0" w:space="0" w:color="auto"/>
                                                    <w:left w:val="none" w:sz="0" w:space="0" w:color="auto"/>
                                                    <w:bottom w:val="none" w:sz="0" w:space="0" w:color="auto"/>
                                                    <w:right w:val="none" w:sz="0" w:space="0" w:color="auto"/>
                                                  </w:divBdr>
                                                </w:div>
                                              </w:divsChild>
                                            </w:div>
                                            <w:div w:id="420372150">
                                              <w:marLeft w:val="0"/>
                                              <w:marRight w:val="0"/>
                                              <w:marTop w:val="0"/>
                                              <w:marBottom w:val="0"/>
                                              <w:divBdr>
                                                <w:top w:val="none" w:sz="0" w:space="0" w:color="auto"/>
                                                <w:left w:val="none" w:sz="0" w:space="0" w:color="auto"/>
                                                <w:bottom w:val="none" w:sz="0" w:space="0" w:color="auto"/>
                                                <w:right w:val="none" w:sz="0" w:space="0" w:color="auto"/>
                                              </w:divBdr>
                                              <w:divsChild>
                                                <w:div w:id="2003700027">
                                                  <w:marLeft w:val="0"/>
                                                  <w:marRight w:val="0"/>
                                                  <w:marTop w:val="0"/>
                                                  <w:marBottom w:val="0"/>
                                                  <w:divBdr>
                                                    <w:top w:val="none" w:sz="0" w:space="0" w:color="auto"/>
                                                    <w:left w:val="none" w:sz="0" w:space="0" w:color="auto"/>
                                                    <w:bottom w:val="none" w:sz="0" w:space="0" w:color="auto"/>
                                                    <w:right w:val="none" w:sz="0" w:space="0" w:color="auto"/>
                                                  </w:divBdr>
                                                </w:div>
                                              </w:divsChild>
                                            </w:div>
                                            <w:div w:id="448621630">
                                              <w:marLeft w:val="0"/>
                                              <w:marRight w:val="0"/>
                                              <w:marTop w:val="0"/>
                                              <w:marBottom w:val="0"/>
                                              <w:divBdr>
                                                <w:top w:val="none" w:sz="0" w:space="0" w:color="auto"/>
                                                <w:left w:val="none" w:sz="0" w:space="0" w:color="auto"/>
                                                <w:bottom w:val="none" w:sz="0" w:space="0" w:color="auto"/>
                                                <w:right w:val="none" w:sz="0" w:space="0" w:color="auto"/>
                                              </w:divBdr>
                                              <w:divsChild>
                                                <w:div w:id="1077287188">
                                                  <w:marLeft w:val="0"/>
                                                  <w:marRight w:val="0"/>
                                                  <w:marTop w:val="0"/>
                                                  <w:marBottom w:val="0"/>
                                                  <w:divBdr>
                                                    <w:top w:val="none" w:sz="0" w:space="0" w:color="auto"/>
                                                    <w:left w:val="none" w:sz="0" w:space="0" w:color="auto"/>
                                                    <w:bottom w:val="none" w:sz="0" w:space="0" w:color="auto"/>
                                                    <w:right w:val="none" w:sz="0" w:space="0" w:color="auto"/>
                                                  </w:divBdr>
                                                </w:div>
                                              </w:divsChild>
                                            </w:div>
                                            <w:div w:id="463275353">
                                              <w:marLeft w:val="0"/>
                                              <w:marRight w:val="0"/>
                                              <w:marTop w:val="0"/>
                                              <w:marBottom w:val="0"/>
                                              <w:divBdr>
                                                <w:top w:val="none" w:sz="0" w:space="0" w:color="auto"/>
                                                <w:left w:val="none" w:sz="0" w:space="0" w:color="auto"/>
                                                <w:bottom w:val="none" w:sz="0" w:space="0" w:color="auto"/>
                                                <w:right w:val="none" w:sz="0" w:space="0" w:color="auto"/>
                                              </w:divBdr>
                                              <w:divsChild>
                                                <w:div w:id="372116505">
                                                  <w:marLeft w:val="0"/>
                                                  <w:marRight w:val="0"/>
                                                  <w:marTop w:val="0"/>
                                                  <w:marBottom w:val="0"/>
                                                  <w:divBdr>
                                                    <w:top w:val="none" w:sz="0" w:space="0" w:color="auto"/>
                                                    <w:left w:val="none" w:sz="0" w:space="0" w:color="auto"/>
                                                    <w:bottom w:val="none" w:sz="0" w:space="0" w:color="auto"/>
                                                    <w:right w:val="none" w:sz="0" w:space="0" w:color="auto"/>
                                                  </w:divBdr>
                                                </w:div>
                                              </w:divsChild>
                                            </w:div>
                                            <w:div w:id="467212118">
                                              <w:marLeft w:val="0"/>
                                              <w:marRight w:val="0"/>
                                              <w:marTop w:val="0"/>
                                              <w:marBottom w:val="0"/>
                                              <w:divBdr>
                                                <w:top w:val="none" w:sz="0" w:space="0" w:color="auto"/>
                                                <w:left w:val="none" w:sz="0" w:space="0" w:color="auto"/>
                                                <w:bottom w:val="none" w:sz="0" w:space="0" w:color="auto"/>
                                                <w:right w:val="none" w:sz="0" w:space="0" w:color="auto"/>
                                              </w:divBdr>
                                              <w:divsChild>
                                                <w:div w:id="310595917">
                                                  <w:marLeft w:val="0"/>
                                                  <w:marRight w:val="0"/>
                                                  <w:marTop w:val="0"/>
                                                  <w:marBottom w:val="0"/>
                                                  <w:divBdr>
                                                    <w:top w:val="none" w:sz="0" w:space="0" w:color="auto"/>
                                                    <w:left w:val="none" w:sz="0" w:space="0" w:color="auto"/>
                                                    <w:bottom w:val="none" w:sz="0" w:space="0" w:color="auto"/>
                                                    <w:right w:val="none" w:sz="0" w:space="0" w:color="auto"/>
                                                  </w:divBdr>
                                                </w:div>
                                              </w:divsChild>
                                            </w:div>
                                            <w:div w:id="468012754">
                                              <w:marLeft w:val="0"/>
                                              <w:marRight w:val="0"/>
                                              <w:marTop w:val="0"/>
                                              <w:marBottom w:val="0"/>
                                              <w:divBdr>
                                                <w:top w:val="none" w:sz="0" w:space="0" w:color="auto"/>
                                                <w:left w:val="none" w:sz="0" w:space="0" w:color="auto"/>
                                                <w:bottom w:val="none" w:sz="0" w:space="0" w:color="auto"/>
                                                <w:right w:val="none" w:sz="0" w:space="0" w:color="auto"/>
                                              </w:divBdr>
                                              <w:divsChild>
                                                <w:div w:id="599877306">
                                                  <w:marLeft w:val="0"/>
                                                  <w:marRight w:val="0"/>
                                                  <w:marTop w:val="0"/>
                                                  <w:marBottom w:val="0"/>
                                                  <w:divBdr>
                                                    <w:top w:val="none" w:sz="0" w:space="0" w:color="auto"/>
                                                    <w:left w:val="none" w:sz="0" w:space="0" w:color="auto"/>
                                                    <w:bottom w:val="none" w:sz="0" w:space="0" w:color="auto"/>
                                                    <w:right w:val="none" w:sz="0" w:space="0" w:color="auto"/>
                                                  </w:divBdr>
                                                </w:div>
                                              </w:divsChild>
                                            </w:div>
                                            <w:div w:id="517430114">
                                              <w:marLeft w:val="0"/>
                                              <w:marRight w:val="0"/>
                                              <w:marTop w:val="0"/>
                                              <w:marBottom w:val="0"/>
                                              <w:divBdr>
                                                <w:top w:val="none" w:sz="0" w:space="0" w:color="auto"/>
                                                <w:left w:val="none" w:sz="0" w:space="0" w:color="auto"/>
                                                <w:bottom w:val="none" w:sz="0" w:space="0" w:color="auto"/>
                                                <w:right w:val="none" w:sz="0" w:space="0" w:color="auto"/>
                                              </w:divBdr>
                                              <w:divsChild>
                                                <w:div w:id="204490324">
                                                  <w:marLeft w:val="0"/>
                                                  <w:marRight w:val="0"/>
                                                  <w:marTop w:val="0"/>
                                                  <w:marBottom w:val="0"/>
                                                  <w:divBdr>
                                                    <w:top w:val="none" w:sz="0" w:space="0" w:color="auto"/>
                                                    <w:left w:val="none" w:sz="0" w:space="0" w:color="auto"/>
                                                    <w:bottom w:val="none" w:sz="0" w:space="0" w:color="auto"/>
                                                    <w:right w:val="none" w:sz="0" w:space="0" w:color="auto"/>
                                                  </w:divBdr>
                                                </w:div>
                                              </w:divsChild>
                                            </w:div>
                                            <w:div w:id="532232348">
                                              <w:marLeft w:val="0"/>
                                              <w:marRight w:val="0"/>
                                              <w:marTop w:val="0"/>
                                              <w:marBottom w:val="0"/>
                                              <w:divBdr>
                                                <w:top w:val="none" w:sz="0" w:space="0" w:color="auto"/>
                                                <w:left w:val="none" w:sz="0" w:space="0" w:color="auto"/>
                                                <w:bottom w:val="none" w:sz="0" w:space="0" w:color="auto"/>
                                                <w:right w:val="none" w:sz="0" w:space="0" w:color="auto"/>
                                              </w:divBdr>
                                              <w:divsChild>
                                                <w:div w:id="948004558">
                                                  <w:marLeft w:val="0"/>
                                                  <w:marRight w:val="0"/>
                                                  <w:marTop w:val="0"/>
                                                  <w:marBottom w:val="0"/>
                                                  <w:divBdr>
                                                    <w:top w:val="none" w:sz="0" w:space="0" w:color="auto"/>
                                                    <w:left w:val="none" w:sz="0" w:space="0" w:color="auto"/>
                                                    <w:bottom w:val="none" w:sz="0" w:space="0" w:color="auto"/>
                                                    <w:right w:val="none" w:sz="0" w:space="0" w:color="auto"/>
                                                  </w:divBdr>
                                                </w:div>
                                              </w:divsChild>
                                            </w:div>
                                            <w:div w:id="553658499">
                                              <w:marLeft w:val="0"/>
                                              <w:marRight w:val="0"/>
                                              <w:marTop w:val="0"/>
                                              <w:marBottom w:val="0"/>
                                              <w:divBdr>
                                                <w:top w:val="none" w:sz="0" w:space="0" w:color="auto"/>
                                                <w:left w:val="none" w:sz="0" w:space="0" w:color="auto"/>
                                                <w:bottom w:val="none" w:sz="0" w:space="0" w:color="auto"/>
                                                <w:right w:val="none" w:sz="0" w:space="0" w:color="auto"/>
                                              </w:divBdr>
                                              <w:divsChild>
                                                <w:div w:id="1096905316">
                                                  <w:marLeft w:val="0"/>
                                                  <w:marRight w:val="0"/>
                                                  <w:marTop w:val="0"/>
                                                  <w:marBottom w:val="0"/>
                                                  <w:divBdr>
                                                    <w:top w:val="none" w:sz="0" w:space="0" w:color="auto"/>
                                                    <w:left w:val="none" w:sz="0" w:space="0" w:color="auto"/>
                                                    <w:bottom w:val="none" w:sz="0" w:space="0" w:color="auto"/>
                                                    <w:right w:val="none" w:sz="0" w:space="0" w:color="auto"/>
                                                  </w:divBdr>
                                                </w:div>
                                              </w:divsChild>
                                            </w:div>
                                            <w:div w:id="568611655">
                                              <w:marLeft w:val="0"/>
                                              <w:marRight w:val="0"/>
                                              <w:marTop w:val="0"/>
                                              <w:marBottom w:val="0"/>
                                              <w:divBdr>
                                                <w:top w:val="none" w:sz="0" w:space="0" w:color="auto"/>
                                                <w:left w:val="none" w:sz="0" w:space="0" w:color="auto"/>
                                                <w:bottom w:val="none" w:sz="0" w:space="0" w:color="auto"/>
                                                <w:right w:val="none" w:sz="0" w:space="0" w:color="auto"/>
                                              </w:divBdr>
                                              <w:divsChild>
                                                <w:div w:id="1829250435">
                                                  <w:marLeft w:val="0"/>
                                                  <w:marRight w:val="0"/>
                                                  <w:marTop w:val="0"/>
                                                  <w:marBottom w:val="0"/>
                                                  <w:divBdr>
                                                    <w:top w:val="none" w:sz="0" w:space="0" w:color="auto"/>
                                                    <w:left w:val="none" w:sz="0" w:space="0" w:color="auto"/>
                                                    <w:bottom w:val="none" w:sz="0" w:space="0" w:color="auto"/>
                                                    <w:right w:val="none" w:sz="0" w:space="0" w:color="auto"/>
                                                  </w:divBdr>
                                                </w:div>
                                              </w:divsChild>
                                            </w:div>
                                            <w:div w:id="571349708">
                                              <w:marLeft w:val="0"/>
                                              <w:marRight w:val="0"/>
                                              <w:marTop w:val="0"/>
                                              <w:marBottom w:val="0"/>
                                              <w:divBdr>
                                                <w:top w:val="none" w:sz="0" w:space="0" w:color="auto"/>
                                                <w:left w:val="none" w:sz="0" w:space="0" w:color="auto"/>
                                                <w:bottom w:val="none" w:sz="0" w:space="0" w:color="auto"/>
                                                <w:right w:val="none" w:sz="0" w:space="0" w:color="auto"/>
                                              </w:divBdr>
                                              <w:divsChild>
                                                <w:div w:id="1002246189">
                                                  <w:marLeft w:val="0"/>
                                                  <w:marRight w:val="0"/>
                                                  <w:marTop w:val="0"/>
                                                  <w:marBottom w:val="0"/>
                                                  <w:divBdr>
                                                    <w:top w:val="none" w:sz="0" w:space="0" w:color="auto"/>
                                                    <w:left w:val="none" w:sz="0" w:space="0" w:color="auto"/>
                                                    <w:bottom w:val="none" w:sz="0" w:space="0" w:color="auto"/>
                                                    <w:right w:val="none" w:sz="0" w:space="0" w:color="auto"/>
                                                  </w:divBdr>
                                                </w:div>
                                              </w:divsChild>
                                            </w:div>
                                            <w:div w:id="573706599">
                                              <w:marLeft w:val="0"/>
                                              <w:marRight w:val="0"/>
                                              <w:marTop w:val="0"/>
                                              <w:marBottom w:val="0"/>
                                              <w:divBdr>
                                                <w:top w:val="none" w:sz="0" w:space="0" w:color="auto"/>
                                                <w:left w:val="none" w:sz="0" w:space="0" w:color="auto"/>
                                                <w:bottom w:val="none" w:sz="0" w:space="0" w:color="auto"/>
                                                <w:right w:val="none" w:sz="0" w:space="0" w:color="auto"/>
                                              </w:divBdr>
                                              <w:divsChild>
                                                <w:div w:id="1226261780">
                                                  <w:marLeft w:val="0"/>
                                                  <w:marRight w:val="0"/>
                                                  <w:marTop w:val="0"/>
                                                  <w:marBottom w:val="0"/>
                                                  <w:divBdr>
                                                    <w:top w:val="none" w:sz="0" w:space="0" w:color="auto"/>
                                                    <w:left w:val="none" w:sz="0" w:space="0" w:color="auto"/>
                                                    <w:bottom w:val="none" w:sz="0" w:space="0" w:color="auto"/>
                                                    <w:right w:val="none" w:sz="0" w:space="0" w:color="auto"/>
                                                  </w:divBdr>
                                                </w:div>
                                              </w:divsChild>
                                            </w:div>
                                            <w:div w:id="576983731">
                                              <w:marLeft w:val="0"/>
                                              <w:marRight w:val="0"/>
                                              <w:marTop w:val="0"/>
                                              <w:marBottom w:val="0"/>
                                              <w:divBdr>
                                                <w:top w:val="none" w:sz="0" w:space="0" w:color="auto"/>
                                                <w:left w:val="none" w:sz="0" w:space="0" w:color="auto"/>
                                                <w:bottom w:val="none" w:sz="0" w:space="0" w:color="auto"/>
                                                <w:right w:val="none" w:sz="0" w:space="0" w:color="auto"/>
                                              </w:divBdr>
                                              <w:divsChild>
                                                <w:div w:id="553810910">
                                                  <w:marLeft w:val="0"/>
                                                  <w:marRight w:val="0"/>
                                                  <w:marTop w:val="0"/>
                                                  <w:marBottom w:val="0"/>
                                                  <w:divBdr>
                                                    <w:top w:val="none" w:sz="0" w:space="0" w:color="auto"/>
                                                    <w:left w:val="none" w:sz="0" w:space="0" w:color="auto"/>
                                                    <w:bottom w:val="none" w:sz="0" w:space="0" w:color="auto"/>
                                                    <w:right w:val="none" w:sz="0" w:space="0" w:color="auto"/>
                                                  </w:divBdr>
                                                </w:div>
                                              </w:divsChild>
                                            </w:div>
                                            <w:div w:id="579682956">
                                              <w:marLeft w:val="0"/>
                                              <w:marRight w:val="0"/>
                                              <w:marTop w:val="0"/>
                                              <w:marBottom w:val="0"/>
                                              <w:divBdr>
                                                <w:top w:val="none" w:sz="0" w:space="0" w:color="auto"/>
                                                <w:left w:val="none" w:sz="0" w:space="0" w:color="auto"/>
                                                <w:bottom w:val="none" w:sz="0" w:space="0" w:color="auto"/>
                                                <w:right w:val="none" w:sz="0" w:space="0" w:color="auto"/>
                                              </w:divBdr>
                                              <w:divsChild>
                                                <w:div w:id="378554314">
                                                  <w:marLeft w:val="0"/>
                                                  <w:marRight w:val="0"/>
                                                  <w:marTop w:val="0"/>
                                                  <w:marBottom w:val="0"/>
                                                  <w:divBdr>
                                                    <w:top w:val="none" w:sz="0" w:space="0" w:color="auto"/>
                                                    <w:left w:val="none" w:sz="0" w:space="0" w:color="auto"/>
                                                    <w:bottom w:val="none" w:sz="0" w:space="0" w:color="auto"/>
                                                    <w:right w:val="none" w:sz="0" w:space="0" w:color="auto"/>
                                                  </w:divBdr>
                                                </w:div>
                                              </w:divsChild>
                                            </w:div>
                                            <w:div w:id="586499628">
                                              <w:marLeft w:val="0"/>
                                              <w:marRight w:val="0"/>
                                              <w:marTop w:val="0"/>
                                              <w:marBottom w:val="0"/>
                                              <w:divBdr>
                                                <w:top w:val="none" w:sz="0" w:space="0" w:color="auto"/>
                                                <w:left w:val="none" w:sz="0" w:space="0" w:color="auto"/>
                                                <w:bottom w:val="none" w:sz="0" w:space="0" w:color="auto"/>
                                                <w:right w:val="none" w:sz="0" w:space="0" w:color="auto"/>
                                              </w:divBdr>
                                              <w:divsChild>
                                                <w:div w:id="2107067548">
                                                  <w:marLeft w:val="0"/>
                                                  <w:marRight w:val="0"/>
                                                  <w:marTop w:val="0"/>
                                                  <w:marBottom w:val="0"/>
                                                  <w:divBdr>
                                                    <w:top w:val="none" w:sz="0" w:space="0" w:color="auto"/>
                                                    <w:left w:val="none" w:sz="0" w:space="0" w:color="auto"/>
                                                    <w:bottom w:val="none" w:sz="0" w:space="0" w:color="auto"/>
                                                    <w:right w:val="none" w:sz="0" w:space="0" w:color="auto"/>
                                                  </w:divBdr>
                                                </w:div>
                                              </w:divsChild>
                                            </w:div>
                                            <w:div w:id="588660449">
                                              <w:marLeft w:val="0"/>
                                              <w:marRight w:val="0"/>
                                              <w:marTop w:val="0"/>
                                              <w:marBottom w:val="0"/>
                                              <w:divBdr>
                                                <w:top w:val="none" w:sz="0" w:space="0" w:color="auto"/>
                                                <w:left w:val="none" w:sz="0" w:space="0" w:color="auto"/>
                                                <w:bottom w:val="none" w:sz="0" w:space="0" w:color="auto"/>
                                                <w:right w:val="none" w:sz="0" w:space="0" w:color="auto"/>
                                              </w:divBdr>
                                              <w:divsChild>
                                                <w:div w:id="323167375">
                                                  <w:marLeft w:val="0"/>
                                                  <w:marRight w:val="0"/>
                                                  <w:marTop w:val="0"/>
                                                  <w:marBottom w:val="0"/>
                                                  <w:divBdr>
                                                    <w:top w:val="none" w:sz="0" w:space="0" w:color="auto"/>
                                                    <w:left w:val="none" w:sz="0" w:space="0" w:color="auto"/>
                                                    <w:bottom w:val="none" w:sz="0" w:space="0" w:color="auto"/>
                                                    <w:right w:val="none" w:sz="0" w:space="0" w:color="auto"/>
                                                  </w:divBdr>
                                                </w:div>
                                              </w:divsChild>
                                            </w:div>
                                            <w:div w:id="610170222">
                                              <w:marLeft w:val="0"/>
                                              <w:marRight w:val="0"/>
                                              <w:marTop w:val="0"/>
                                              <w:marBottom w:val="0"/>
                                              <w:divBdr>
                                                <w:top w:val="none" w:sz="0" w:space="0" w:color="auto"/>
                                                <w:left w:val="none" w:sz="0" w:space="0" w:color="auto"/>
                                                <w:bottom w:val="none" w:sz="0" w:space="0" w:color="auto"/>
                                                <w:right w:val="none" w:sz="0" w:space="0" w:color="auto"/>
                                              </w:divBdr>
                                              <w:divsChild>
                                                <w:div w:id="1868060579">
                                                  <w:marLeft w:val="0"/>
                                                  <w:marRight w:val="0"/>
                                                  <w:marTop w:val="0"/>
                                                  <w:marBottom w:val="0"/>
                                                  <w:divBdr>
                                                    <w:top w:val="none" w:sz="0" w:space="0" w:color="auto"/>
                                                    <w:left w:val="none" w:sz="0" w:space="0" w:color="auto"/>
                                                    <w:bottom w:val="none" w:sz="0" w:space="0" w:color="auto"/>
                                                    <w:right w:val="none" w:sz="0" w:space="0" w:color="auto"/>
                                                  </w:divBdr>
                                                </w:div>
                                              </w:divsChild>
                                            </w:div>
                                            <w:div w:id="614603322">
                                              <w:marLeft w:val="0"/>
                                              <w:marRight w:val="0"/>
                                              <w:marTop w:val="0"/>
                                              <w:marBottom w:val="0"/>
                                              <w:divBdr>
                                                <w:top w:val="none" w:sz="0" w:space="0" w:color="auto"/>
                                                <w:left w:val="none" w:sz="0" w:space="0" w:color="auto"/>
                                                <w:bottom w:val="none" w:sz="0" w:space="0" w:color="auto"/>
                                                <w:right w:val="none" w:sz="0" w:space="0" w:color="auto"/>
                                              </w:divBdr>
                                              <w:divsChild>
                                                <w:div w:id="527256676">
                                                  <w:marLeft w:val="0"/>
                                                  <w:marRight w:val="0"/>
                                                  <w:marTop w:val="0"/>
                                                  <w:marBottom w:val="0"/>
                                                  <w:divBdr>
                                                    <w:top w:val="none" w:sz="0" w:space="0" w:color="auto"/>
                                                    <w:left w:val="none" w:sz="0" w:space="0" w:color="auto"/>
                                                    <w:bottom w:val="none" w:sz="0" w:space="0" w:color="auto"/>
                                                    <w:right w:val="none" w:sz="0" w:space="0" w:color="auto"/>
                                                  </w:divBdr>
                                                </w:div>
                                              </w:divsChild>
                                            </w:div>
                                            <w:div w:id="625816354">
                                              <w:marLeft w:val="0"/>
                                              <w:marRight w:val="0"/>
                                              <w:marTop w:val="0"/>
                                              <w:marBottom w:val="0"/>
                                              <w:divBdr>
                                                <w:top w:val="none" w:sz="0" w:space="0" w:color="auto"/>
                                                <w:left w:val="none" w:sz="0" w:space="0" w:color="auto"/>
                                                <w:bottom w:val="none" w:sz="0" w:space="0" w:color="auto"/>
                                                <w:right w:val="none" w:sz="0" w:space="0" w:color="auto"/>
                                              </w:divBdr>
                                              <w:divsChild>
                                                <w:div w:id="1260525787">
                                                  <w:marLeft w:val="0"/>
                                                  <w:marRight w:val="0"/>
                                                  <w:marTop w:val="0"/>
                                                  <w:marBottom w:val="0"/>
                                                  <w:divBdr>
                                                    <w:top w:val="none" w:sz="0" w:space="0" w:color="auto"/>
                                                    <w:left w:val="none" w:sz="0" w:space="0" w:color="auto"/>
                                                    <w:bottom w:val="none" w:sz="0" w:space="0" w:color="auto"/>
                                                    <w:right w:val="none" w:sz="0" w:space="0" w:color="auto"/>
                                                  </w:divBdr>
                                                </w:div>
                                              </w:divsChild>
                                            </w:div>
                                            <w:div w:id="626012786">
                                              <w:marLeft w:val="0"/>
                                              <w:marRight w:val="0"/>
                                              <w:marTop w:val="0"/>
                                              <w:marBottom w:val="0"/>
                                              <w:divBdr>
                                                <w:top w:val="none" w:sz="0" w:space="0" w:color="auto"/>
                                                <w:left w:val="none" w:sz="0" w:space="0" w:color="auto"/>
                                                <w:bottom w:val="none" w:sz="0" w:space="0" w:color="auto"/>
                                                <w:right w:val="none" w:sz="0" w:space="0" w:color="auto"/>
                                              </w:divBdr>
                                              <w:divsChild>
                                                <w:div w:id="447550286">
                                                  <w:marLeft w:val="0"/>
                                                  <w:marRight w:val="0"/>
                                                  <w:marTop w:val="0"/>
                                                  <w:marBottom w:val="0"/>
                                                  <w:divBdr>
                                                    <w:top w:val="none" w:sz="0" w:space="0" w:color="auto"/>
                                                    <w:left w:val="none" w:sz="0" w:space="0" w:color="auto"/>
                                                    <w:bottom w:val="none" w:sz="0" w:space="0" w:color="auto"/>
                                                    <w:right w:val="none" w:sz="0" w:space="0" w:color="auto"/>
                                                  </w:divBdr>
                                                </w:div>
                                              </w:divsChild>
                                            </w:div>
                                            <w:div w:id="642658131">
                                              <w:marLeft w:val="0"/>
                                              <w:marRight w:val="0"/>
                                              <w:marTop w:val="0"/>
                                              <w:marBottom w:val="0"/>
                                              <w:divBdr>
                                                <w:top w:val="none" w:sz="0" w:space="0" w:color="auto"/>
                                                <w:left w:val="none" w:sz="0" w:space="0" w:color="auto"/>
                                                <w:bottom w:val="none" w:sz="0" w:space="0" w:color="auto"/>
                                                <w:right w:val="none" w:sz="0" w:space="0" w:color="auto"/>
                                              </w:divBdr>
                                              <w:divsChild>
                                                <w:div w:id="62338930">
                                                  <w:marLeft w:val="0"/>
                                                  <w:marRight w:val="0"/>
                                                  <w:marTop w:val="0"/>
                                                  <w:marBottom w:val="0"/>
                                                  <w:divBdr>
                                                    <w:top w:val="none" w:sz="0" w:space="0" w:color="auto"/>
                                                    <w:left w:val="none" w:sz="0" w:space="0" w:color="auto"/>
                                                    <w:bottom w:val="none" w:sz="0" w:space="0" w:color="auto"/>
                                                    <w:right w:val="none" w:sz="0" w:space="0" w:color="auto"/>
                                                  </w:divBdr>
                                                </w:div>
                                              </w:divsChild>
                                            </w:div>
                                            <w:div w:id="654189497">
                                              <w:marLeft w:val="0"/>
                                              <w:marRight w:val="0"/>
                                              <w:marTop w:val="0"/>
                                              <w:marBottom w:val="0"/>
                                              <w:divBdr>
                                                <w:top w:val="none" w:sz="0" w:space="0" w:color="auto"/>
                                                <w:left w:val="none" w:sz="0" w:space="0" w:color="auto"/>
                                                <w:bottom w:val="none" w:sz="0" w:space="0" w:color="auto"/>
                                                <w:right w:val="none" w:sz="0" w:space="0" w:color="auto"/>
                                              </w:divBdr>
                                              <w:divsChild>
                                                <w:div w:id="1540388953">
                                                  <w:marLeft w:val="0"/>
                                                  <w:marRight w:val="0"/>
                                                  <w:marTop w:val="0"/>
                                                  <w:marBottom w:val="0"/>
                                                  <w:divBdr>
                                                    <w:top w:val="none" w:sz="0" w:space="0" w:color="auto"/>
                                                    <w:left w:val="none" w:sz="0" w:space="0" w:color="auto"/>
                                                    <w:bottom w:val="none" w:sz="0" w:space="0" w:color="auto"/>
                                                    <w:right w:val="none" w:sz="0" w:space="0" w:color="auto"/>
                                                  </w:divBdr>
                                                </w:div>
                                              </w:divsChild>
                                            </w:div>
                                            <w:div w:id="664942395">
                                              <w:marLeft w:val="0"/>
                                              <w:marRight w:val="0"/>
                                              <w:marTop w:val="0"/>
                                              <w:marBottom w:val="0"/>
                                              <w:divBdr>
                                                <w:top w:val="none" w:sz="0" w:space="0" w:color="auto"/>
                                                <w:left w:val="none" w:sz="0" w:space="0" w:color="auto"/>
                                                <w:bottom w:val="none" w:sz="0" w:space="0" w:color="auto"/>
                                                <w:right w:val="none" w:sz="0" w:space="0" w:color="auto"/>
                                              </w:divBdr>
                                              <w:divsChild>
                                                <w:div w:id="616105785">
                                                  <w:marLeft w:val="0"/>
                                                  <w:marRight w:val="0"/>
                                                  <w:marTop w:val="0"/>
                                                  <w:marBottom w:val="0"/>
                                                  <w:divBdr>
                                                    <w:top w:val="none" w:sz="0" w:space="0" w:color="auto"/>
                                                    <w:left w:val="none" w:sz="0" w:space="0" w:color="auto"/>
                                                    <w:bottom w:val="none" w:sz="0" w:space="0" w:color="auto"/>
                                                    <w:right w:val="none" w:sz="0" w:space="0" w:color="auto"/>
                                                  </w:divBdr>
                                                </w:div>
                                              </w:divsChild>
                                            </w:div>
                                            <w:div w:id="680275625">
                                              <w:marLeft w:val="0"/>
                                              <w:marRight w:val="0"/>
                                              <w:marTop w:val="0"/>
                                              <w:marBottom w:val="0"/>
                                              <w:divBdr>
                                                <w:top w:val="none" w:sz="0" w:space="0" w:color="auto"/>
                                                <w:left w:val="none" w:sz="0" w:space="0" w:color="auto"/>
                                                <w:bottom w:val="none" w:sz="0" w:space="0" w:color="auto"/>
                                                <w:right w:val="none" w:sz="0" w:space="0" w:color="auto"/>
                                              </w:divBdr>
                                              <w:divsChild>
                                                <w:div w:id="444662405">
                                                  <w:marLeft w:val="0"/>
                                                  <w:marRight w:val="0"/>
                                                  <w:marTop w:val="0"/>
                                                  <w:marBottom w:val="0"/>
                                                  <w:divBdr>
                                                    <w:top w:val="none" w:sz="0" w:space="0" w:color="auto"/>
                                                    <w:left w:val="none" w:sz="0" w:space="0" w:color="auto"/>
                                                    <w:bottom w:val="none" w:sz="0" w:space="0" w:color="auto"/>
                                                    <w:right w:val="none" w:sz="0" w:space="0" w:color="auto"/>
                                                  </w:divBdr>
                                                </w:div>
                                              </w:divsChild>
                                            </w:div>
                                            <w:div w:id="680355894">
                                              <w:marLeft w:val="0"/>
                                              <w:marRight w:val="0"/>
                                              <w:marTop w:val="0"/>
                                              <w:marBottom w:val="0"/>
                                              <w:divBdr>
                                                <w:top w:val="none" w:sz="0" w:space="0" w:color="auto"/>
                                                <w:left w:val="none" w:sz="0" w:space="0" w:color="auto"/>
                                                <w:bottom w:val="none" w:sz="0" w:space="0" w:color="auto"/>
                                                <w:right w:val="none" w:sz="0" w:space="0" w:color="auto"/>
                                              </w:divBdr>
                                              <w:divsChild>
                                                <w:div w:id="348220198">
                                                  <w:marLeft w:val="0"/>
                                                  <w:marRight w:val="0"/>
                                                  <w:marTop w:val="0"/>
                                                  <w:marBottom w:val="0"/>
                                                  <w:divBdr>
                                                    <w:top w:val="none" w:sz="0" w:space="0" w:color="auto"/>
                                                    <w:left w:val="none" w:sz="0" w:space="0" w:color="auto"/>
                                                    <w:bottom w:val="none" w:sz="0" w:space="0" w:color="auto"/>
                                                    <w:right w:val="none" w:sz="0" w:space="0" w:color="auto"/>
                                                  </w:divBdr>
                                                </w:div>
                                              </w:divsChild>
                                            </w:div>
                                            <w:div w:id="684525633">
                                              <w:marLeft w:val="0"/>
                                              <w:marRight w:val="0"/>
                                              <w:marTop w:val="0"/>
                                              <w:marBottom w:val="0"/>
                                              <w:divBdr>
                                                <w:top w:val="none" w:sz="0" w:space="0" w:color="auto"/>
                                                <w:left w:val="none" w:sz="0" w:space="0" w:color="auto"/>
                                                <w:bottom w:val="none" w:sz="0" w:space="0" w:color="auto"/>
                                                <w:right w:val="none" w:sz="0" w:space="0" w:color="auto"/>
                                              </w:divBdr>
                                              <w:divsChild>
                                                <w:div w:id="609630633">
                                                  <w:marLeft w:val="0"/>
                                                  <w:marRight w:val="0"/>
                                                  <w:marTop w:val="0"/>
                                                  <w:marBottom w:val="0"/>
                                                  <w:divBdr>
                                                    <w:top w:val="none" w:sz="0" w:space="0" w:color="auto"/>
                                                    <w:left w:val="none" w:sz="0" w:space="0" w:color="auto"/>
                                                    <w:bottom w:val="none" w:sz="0" w:space="0" w:color="auto"/>
                                                    <w:right w:val="none" w:sz="0" w:space="0" w:color="auto"/>
                                                  </w:divBdr>
                                                </w:div>
                                              </w:divsChild>
                                            </w:div>
                                            <w:div w:id="700789086">
                                              <w:marLeft w:val="0"/>
                                              <w:marRight w:val="0"/>
                                              <w:marTop w:val="0"/>
                                              <w:marBottom w:val="0"/>
                                              <w:divBdr>
                                                <w:top w:val="none" w:sz="0" w:space="0" w:color="auto"/>
                                                <w:left w:val="none" w:sz="0" w:space="0" w:color="auto"/>
                                                <w:bottom w:val="none" w:sz="0" w:space="0" w:color="auto"/>
                                                <w:right w:val="none" w:sz="0" w:space="0" w:color="auto"/>
                                              </w:divBdr>
                                              <w:divsChild>
                                                <w:div w:id="1571234236">
                                                  <w:marLeft w:val="0"/>
                                                  <w:marRight w:val="0"/>
                                                  <w:marTop w:val="0"/>
                                                  <w:marBottom w:val="0"/>
                                                  <w:divBdr>
                                                    <w:top w:val="none" w:sz="0" w:space="0" w:color="auto"/>
                                                    <w:left w:val="none" w:sz="0" w:space="0" w:color="auto"/>
                                                    <w:bottom w:val="none" w:sz="0" w:space="0" w:color="auto"/>
                                                    <w:right w:val="none" w:sz="0" w:space="0" w:color="auto"/>
                                                  </w:divBdr>
                                                </w:div>
                                              </w:divsChild>
                                            </w:div>
                                            <w:div w:id="706106064">
                                              <w:marLeft w:val="0"/>
                                              <w:marRight w:val="0"/>
                                              <w:marTop w:val="0"/>
                                              <w:marBottom w:val="0"/>
                                              <w:divBdr>
                                                <w:top w:val="none" w:sz="0" w:space="0" w:color="auto"/>
                                                <w:left w:val="none" w:sz="0" w:space="0" w:color="auto"/>
                                                <w:bottom w:val="none" w:sz="0" w:space="0" w:color="auto"/>
                                                <w:right w:val="none" w:sz="0" w:space="0" w:color="auto"/>
                                              </w:divBdr>
                                              <w:divsChild>
                                                <w:div w:id="610168274">
                                                  <w:marLeft w:val="0"/>
                                                  <w:marRight w:val="0"/>
                                                  <w:marTop w:val="0"/>
                                                  <w:marBottom w:val="0"/>
                                                  <w:divBdr>
                                                    <w:top w:val="none" w:sz="0" w:space="0" w:color="auto"/>
                                                    <w:left w:val="none" w:sz="0" w:space="0" w:color="auto"/>
                                                    <w:bottom w:val="none" w:sz="0" w:space="0" w:color="auto"/>
                                                    <w:right w:val="none" w:sz="0" w:space="0" w:color="auto"/>
                                                  </w:divBdr>
                                                </w:div>
                                              </w:divsChild>
                                            </w:div>
                                            <w:div w:id="718940899">
                                              <w:marLeft w:val="0"/>
                                              <w:marRight w:val="0"/>
                                              <w:marTop w:val="0"/>
                                              <w:marBottom w:val="0"/>
                                              <w:divBdr>
                                                <w:top w:val="none" w:sz="0" w:space="0" w:color="auto"/>
                                                <w:left w:val="none" w:sz="0" w:space="0" w:color="auto"/>
                                                <w:bottom w:val="none" w:sz="0" w:space="0" w:color="auto"/>
                                                <w:right w:val="none" w:sz="0" w:space="0" w:color="auto"/>
                                              </w:divBdr>
                                              <w:divsChild>
                                                <w:div w:id="1419987701">
                                                  <w:marLeft w:val="0"/>
                                                  <w:marRight w:val="0"/>
                                                  <w:marTop w:val="0"/>
                                                  <w:marBottom w:val="0"/>
                                                  <w:divBdr>
                                                    <w:top w:val="none" w:sz="0" w:space="0" w:color="auto"/>
                                                    <w:left w:val="none" w:sz="0" w:space="0" w:color="auto"/>
                                                    <w:bottom w:val="none" w:sz="0" w:space="0" w:color="auto"/>
                                                    <w:right w:val="none" w:sz="0" w:space="0" w:color="auto"/>
                                                  </w:divBdr>
                                                </w:div>
                                              </w:divsChild>
                                            </w:div>
                                            <w:div w:id="753235771">
                                              <w:marLeft w:val="0"/>
                                              <w:marRight w:val="0"/>
                                              <w:marTop w:val="0"/>
                                              <w:marBottom w:val="0"/>
                                              <w:divBdr>
                                                <w:top w:val="none" w:sz="0" w:space="0" w:color="auto"/>
                                                <w:left w:val="none" w:sz="0" w:space="0" w:color="auto"/>
                                                <w:bottom w:val="none" w:sz="0" w:space="0" w:color="auto"/>
                                                <w:right w:val="none" w:sz="0" w:space="0" w:color="auto"/>
                                              </w:divBdr>
                                              <w:divsChild>
                                                <w:div w:id="1312759097">
                                                  <w:marLeft w:val="0"/>
                                                  <w:marRight w:val="0"/>
                                                  <w:marTop w:val="0"/>
                                                  <w:marBottom w:val="0"/>
                                                  <w:divBdr>
                                                    <w:top w:val="none" w:sz="0" w:space="0" w:color="auto"/>
                                                    <w:left w:val="none" w:sz="0" w:space="0" w:color="auto"/>
                                                    <w:bottom w:val="none" w:sz="0" w:space="0" w:color="auto"/>
                                                    <w:right w:val="none" w:sz="0" w:space="0" w:color="auto"/>
                                                  </w:divBdr>
                                                </w:div>
                                              </w:divsChild>
                                            </w:div>
                                            <w:div w:id="768355975">
                                              <w:marLeft w:val="0"/>
                                              <w:marRight w:val="0"/>
                                              <w:marTop w:val="0"/>
                                              <w:marBottom w:val="0"/>
                                              <w:divBdr>
                                                <w:top w:val="none" w:sz="0" w:space="0" w:color="auto"/>
                                                <w:left w:val="none" w:sz="0" w:space="0" w:color="auto"/>
                                                <w:bottom w:val="none" w:sz="0" w:space="0" w:color="auto"/>
                                                <w:right w:val="none" w:sz="0" w:space="0" w:color="auto"/>
                                              </w:divBdr>
                                              <w:divsChild>
                                                <w:div w:id="1710061688">
                                                  <w:marLeft w:val="0"/>
                                                  <w:marRight w:val="0"/>
                                                  <w:marTop w:val="0"/>
                                                  <w:marBottom w:val="0"/>
                                                  <w:divBdr>
                                                    <w:top w:val="none" w:sz="0" w:space="0" w:color="auto"/>
                                                    <w:left w:val="none" w:sz="0" w:space="0" w:color="auto"/>
                                                    <w:bottom w:val="none" w:sz="0" w:space="0" w:color="auto"/>
                                                    <w:right w:val="none" w:sz="0" w:space="0" w:color="auto"/>
                                                  </w:divBdr>
                                                </w:div>
                                              </w:divsChild>
                                            </w:div>
                                            <w:div w:id="785000303">
                                              <w:marLeft w:val="0"/>
                                              <w:marRight w:val="0"/>
                                              <w:marTop w:val="0"/>
                                              <w:marBottom w:val="0"/>
                                              <w:divBdr>
                                                <w:top w:val="none" w:sz="0" w:space="0" w:color="auto"/>
                                                <w:left w:val="none" w:sz="0" w:space="0" w:color="auto"/>
                                                <w:bottom w:val="none" w:sz="0" w:space="0" w:color="auto"/>
                                                <w:right w:val="none" w:sz="0" w:space="0" w:color="auto"/>
                                              </w:divBdr>
                                              <w:divsChild>
                                                <w:div w:id="2070884450">
                                                  <w:marLeft w:val="0"/>
                                                  <w:marRight w:val="0"/>
                                                  <w:marTop w:val="0"/>
                                                  <w:marBottom w:val="0"/>
                                                  <w:divBdr>
                                                    <w:top w:val="none" w:sz="0" w:space="0" w:color="auto"/>
                                                    <w:left w:val="none" w:sz="0" w:space="0" w:color="auto"/>
                                                    <w:bottom w:val="none" w:sz="0" w:space="0" w:color="auto"/>
                                                    <w:right w:val="none" w:sz="0" w:space="0" w:color="auto"/>
                                                  </w:divBdr>
                                                </w:div>
                                              </w:divsChild>
                                            </w:div>
                                            <w:div w:id="788010719">
                                              <w:marLeft w:val="0"/>
                                              <w:marRight w:val="0"/>
                                              <w:marTop w:val="0"/>
                                              <w:marBottom w:val="0"/>
                                              <w:divBdr>
                                                <w:top w:val="none" w:sz="0" w:space="0" w:color="auto"/>
                                                <w:left w:val="none" w:sz="0" w:space="0" w:color="auto"/>
                                                <w:bottom w:val="none" w:sz="0" w:space="0" w:color="auto"/>
                                                <w:right w:val="none" w:sz="0" w:space="0" w:color="auto"/>
                                              </w:divBdr>
                                              <w:divsChild>
                                                <w:div w:id="1900550997">
                                                  <w:marLeft w:val="0"/>
                                                  <w:marRight w:val="0"/>
                                                  <w:marTop w:val="0"/>
                                                  <w:marBottom w:val="0"/>
                                                  <w:divBdr>
                                                    <w:top w:val="none" w:sz="0" w:space="0" w:color="auto"/>
                                                    <w:left w:val="none" w:sz="0" w:space="0" w:color="auto"/>
                                                    <w:bottom w:val="none" w:sz="0" w:space="0" w:color="auto"/>
                                                    <w:right w:val="none" w:sz="0" w:space="0" w:color="auto"/>
                                                  </w:divBdr>
                                                </w:div>
                                              </w:divsChild>
                                            </w:div>
                                            <w:div w:id="790784919">
                                              <w:marLeft w:val="0"/>
                                              <w:marRight w:val="0"/>
                                              <w:marTop w:val="0"/>
                                              <w:marBottom w:val="0"/>
                                              <w:divBdr>
                                                <w:top w:val="none" w:sz="0" w:space="0" w:color="auto"/>
                                                <w:left w:val="none" w:sz="0" w:space="0" w:color="auto"/>
                                                <w:bottom w:val="none" w:sz="0" w:space="0" w:color="auto"/>
                                                <w:right w:val="none" w:sz="0" w:space="0" w:color="auto"/>
                                              </w:divBdr>
                                              <w:divsChild>
                                                <w:div w:id="1020199474">
                                                  <w:marLeft w:val="0"/>
                                                  <w:marRight w:val="0"/>
                                                  <w:marTop w:val="0"/>
                                                  <w:marBottom w:val="0"/>
                                                  <w:divBdr>
                                                    <w:top w:val="none" w:sz="0" w:space="0" w:color="auto"/>
                                                    <w:left w:val="none" w:sz="0" w:space="0" w:color="auto"/>
                                                    <w:bottom w:val="none" w:sz="0" w:space="0" w:color="auto"/>
                                                    <w:right w:val="none" w:sz="0" w:space="0" w:color="auto"/>
                                                  </w:divBdr>
                                                </w:div>
                                              </w:divsChild>
                                            </w:div>
                                            <w:div w:id="833299336">
                                              <w:marLeft w:val="0"/>
                                              <w:marRight w:val="0"/>
                                              <w:marTop w:val="0"/>
                                              <w:marBottom w:val="0"/>
                                              <w:divBdr>
                                                <w:top w:val="none" w:sz="0" w:space="0" w:color="auto"/>
                                                <w:left w:val="none" w:sz="0" w:space="0" w:color="auto"/>
                                                <w:bottom w:val="none" w:sz="0" w:space="0" w:color="auto"/>
                                                <w:right w:val="none" w:sz="0" w:space="0" w:color="auto"/>
                                              </w:divBdr>
                                              <w:divsChild>
                                                <w:div w:id="181670494">
                                                  <w:marLeft w:val="0"/>
                                                  <w:marRight w:val="0"/>
                                                  <w:marTop w:val="0"/>
                                                  <w:marBottom w:val="0"/>
                                                  <w:divBdr>
                                                    <w:top w:val="none" w:sz="0" w:space="0" w:color="auto"/>
                                                    <w:left w:val="none" w:sz="0" w:space="0" w:color="auto"/>
                                                    <w:bottom w:val="none" w:sz="0" w:space="0" w:color="auto"/>
                                                    <w:right w:val="none" w:sz="0" w:space="0" w:color="auto"/>
                                                  </w:divBdr>
                                                </w:div>
                                              </w:divsChild>
                                            </w:div>
                                            <w:div w:id="835342110">
                                              <w:marLeft w:val="0"/>
                                              <w:marRight w:val="0"/>
                                              <w:marTop w:val="0"/>
                                              <w:marBottom w:val="0"/>
                                              <w:divBdr>
                                                <w:top w:val="none" w:sz="0" w:space="0" w:color="auto"/>
                                                <w:left w:val="none" w:sz="0" w:space="0" w:color="auto"/>
                                                <w:bottom w:val="none" w:sz="0" w:space="0" w:color="auto"/>
                                                <w:right w:val="none" w:sz="0" w:space="0" w:color="auto"/>
                                              </w:divBdr>
                                              <w:divsChild>
                                                <w:div w:id="1559592850">
                                                  <w:marLeft w:val="0"/>
                                                  <w:marRight w:val="0"/>
                                                  <w:marTop w:val="0"/>
                                                  <w:marBottom w:val="0"/>
                                                  <w:divBdr>
                                                    <w:top w:val="none" w:sz="0" w:space="0" w:color="auto"/>
                                                    <w:left w:val="none" w:sz="0" w:space="0" w:color="auto"/>
                                                    <w:bottom w:val="none" w:sz="0" w:space="0" w:color="auto"/>
                                                    <w:right w:val="none" w:sz="0" w:space="0" w:color="auto"/>
                                                  </w:divBdr>
                                                </w:div>
                                              </w:divsChild>
                                            </w:div>
                                            <w:div w:id="837842510">
                                              <w:marLeft w:val="0"/>
                                              <w:marRight w:val="0"/>
                                              <w:marTop w:val="0"/>
                                              <w:marBottom w:val="0"/>
                                              <w:divBdr>
                                                <w:top w:val="none" w:sz="0" w:space="0" w:color="auto"/>
                                                <w:left w:val="none" w:sz="0" w:space="0" w:color="auto"/>
                                                <w:bottom w:val="none" w:sz="0" w:space="0" w:color="auto"/>
                                                <w:right w:val="none" w:sz="0" w:space="0" w:color="auto"/>
                                              </w:divBdr>
                                              <w:divsChild>
                                                <w:div w:id="2136825644">
                                                  <w:marLeft w:val="0"/>
                                                  <w:marRight w:val="0"/>
                                                  <w:marTop w:val="0"/>
                                                  <w:marBottom w:val="0"/>
                                                  <w:divBdr>
                                                    <w:top w:val="none" w:sz="0" w:space="0" w:color="auto"/>
                                                    <w:left w:val="none" w:sz="0" w:space="0" w:color="auto"/>
                                                    <w:bottom w:val="none" w:sz="0" w:space="0" w:color="auto"/>
                                                    <w:right w:val="none" w:sz="0" w:space="0" w:color="auto"/>
                                                  </w:divBdr>
                                                </w:div>
                                              </w:divsChild>
                                            </w:div>
                                            <w:div w:id="841357156">
                                              <w:marLeft w:val="0"/>
                                              <w:marRight w:val="0"/>
                                              <w:marTop w:val="0"/>
                                              <w:marBottom w:val="0"/>
                                              <w:divBdr>
                                                <w:top w:val="none" w:sz="0" w:space="0" w:color="auto"/>
                                                <w:left w:val="none" w:sz="0" w:space="0" w:color="auto"/>
                                                <w:bottom w:val="none" w:sz="0" w:space="0" w:color="auto"/>
                                                <w:right w:val="none" w:sz="0" w:space="0" w:color="auto"/>
                                              </w:divBdr>
                                              <w:divsChild>
                                                <w:div w:id="2143383094">
                                                  <w:marLeft w:val="0"/>
                                                  <w:marRight w:val="0"/>
                                                  <w:marTop w:val="0"/>
                                                  <w:marBottom w:val="0"/>
                                                  <w:divBdr>
                                                    <w:top w:val="none" w:sz="0" w:space="0" w:color="auto"/>
                                                    <w:left w:val="none" w:sz="0" w:space="0" w:color="auto"/>
                                                    <w:bottom w:val="none" w:sz="0" w:space="0" w:color="auto"/>
                                                    <w:right w:val="none" w:sz="0" w:space="0" w:color="auto"/>
                                                  </w:divBdr>
                                                </w:div>
                                              </w:divsChild>
                                            </w:div>
                                            <w:div w:id="854996827">
                                              <w:marLeft w:val="0"/>
                                              <w:marRight w:val="0"/>
                                              <w:marTop w:val="0"/>
                                              <w:marBottom w:val="0"/>
                                              <w:divBdr>
                                                <w:top w:val="none" w:sz="0" w:space="0" w:color="auto"/>
                                                <w:left w:val="none" w:sz="0" w:space="0" w:color="auto"/>
                                                <w:bottom w:val="none" w:sz="0" w:space="0" w:color="auto"/>
                                                <w:right w:val="none" w:sz="0" w:space="0" w:color="auto"/>
                                              </w:divBdr>
                                              <w:divsChild>
                                                <w:div w:id="930086967">
                                                  <w:marLeft w:val="0"/>
                                                  <w:marRight w:val="0"/>
                                                  <w:marTop w:val="0"/>
                                                  <w:marBottom w:val="0"/>
                                                  <w:divBdr>
                                                    <w:top w:val="none" w:sz="0" w:space="0" w:color="auto"/>
                                                    <w:left w:val="none" w:sz="0" w:space="0" w:color="auto"/>
                                                    <w:bottom w:val="none" w:sz="0" w:space="0" w:color="auto"/>
                                                    <w:right w:val="none" w:sz="0" w:space="0" w:color="auto"/>
                                                  </w:divBdr>
                                                </w:div>
                                              </w:divsChild>
                                            </w:div>
                                            <w:div w:id="865170616">
                                              <w:marLeft w:val="0"/>
                                              <w:marRight w:val="0"/>
                                              <w:marTop w:val="0"/>
                                              <w:marBottom w:val="0"/>
                                              <w:divBdr>
                                                <w:top w:val="none" w:sz="0" w:space="0" w:color="auto"/>
                                                <w:left w:val="none" w:sz="0" w:space="0" w:color="auto"/>
                                                <w:bottom w:val="none" w:sz="0" w:space="0" w:color="auto"/>
                                                <w:right w:val="none" w:sz="0" w:space="0" w:color="auto"/>
                                              </w:divBdr>
                                              <w:divsChild>
                                                <w:div w:id="1075518908">
                                                  <w:marLeft w:val="0"/>
                                                  <w:marRight w:val="0"/>
                                                  <w:marTop w:val="0"/>
                                                  <w:marBottom w:val="0"/>
                                                  <w:divBdr>
                                                    <w:top w:val="none" w:sz="0" w:space="0" w:color="auto"/>
                                                    <w:left w:val="none" w:sz="0" w:space="0" w:color="auto"/>
                                                    <w:bottom w:val="none" w:sz="0" w:space="0" w:color="auto"/>
                                                    <w:right w:val="none" w:sz="0" w:space="0" w:color="auto"/>
                                                  </w:divBdr>
                                                </w:div>
                                              </w:divsChild>
                                            </w:div>
                                            <w:div w:id="872424702">
                                              <w:marLeft w:val="0"/>
                                              <w:marRight w:val="0"/>
                                              <w:marTop w:val="0"/>
                                              <w:marBottom w:val="0"/>
                                              <w:divBdr>
                                                <w:top w:val="none" w:sz="0" w:space="0" w:color="auto"/>
                                                <w:left w:val="none" w:sz="0" w:space="0" w:color="auto"/>
                                                <w:bottom w:val="none" w:sz="0" w:space="0" w:color="auto"/>
                                                <w:right w:val="none" w:sz="0" w:space="0" w:color="auto"/>
                                              </w:divBdr>
                                              <w:divsChild>
                                                <w:div w:id="1883517627">
                                                  <w:marLeft w:val="0"/>
                                                  <w:marRight w:val="0"/>
                                                  <w:marTop w:val="0"/>
                                                  <w:marBottom w:val="0"/>
                                                  <w:divBdr>
                                                    <w:top w:val="none" w:sz="0" w:space="0" w:color="auto"/>
                                                    <w:left w:val="none" w:sz="0" w:space="0" w:color="auto"/>
                                                    <w:bottom w:val="none" w:sz="0" w:space="0" w:color="auto"/>
                                                    <w:right w:val="none" w:sz="0" w:space="0" w:color="auto"/>
                                                  </w:divBdr>
                                                </w:div>
                                              </w:divsChild>
                                            </w:div>
                                            <w:div w:id="900138105">
                                              <w:marLeft w:val="0"/>
                                              <w:marRight w:val="0"/>
                                              <w:marTop w:val="0"/>
                                              <w:marBottom w:val="0"/>
                                              <w:divBdr>
                                                <w:top w:val="none" w:sz="0" w:space="0" w:color="auto"/>
                                                <w:left w:val="none" w:sz="0" w:space="0" w:color="auto"/>
                                                <w:bottom w:val="none" w:sz="0" w:space="0" w:color="auto"/>
                                                <w:right w:val="none" w:sz="0" w:space="0" w:color="auto"/>
                                              </w:divBdr>
                                              <w:divsChild>
                                                <w:div w:id="1817338558">
                                                  <w:marLeft w:val="0"/>
                                                  <w:marRight w:val="0"/>
                                                  <w:marTop w:val="0"/>
                                                  <w:marBottom w:val="0"/>
                                                  <w:divBdr>
                                                    <w:top w:val="none" w:sz="0" w:space="0" w:color="auto"/>
                                                    <w:left w:val="none" w:sz="0" w:space="0" w:color="auto"/>
                                                    <w:bottom w:val="none" w:sz="0" w:space="0" w:color="auto"/>
                                                    <w:right w:val="none" w:sz="0" w:space="0" w:color="auto"/>
                                                  </w:divBdr>
                                                </w:div>
                                              </w:divsChild>
                                            </w:div>
                                            <w:div w:id="901449446">
                                              <w:marLeft w:val="0"/>
                                              <w:marRight w:val="0"/>
                                              <w:marTop w:val="0"/>
                                              <w:marBottom w:val="0"/>
                                              <w:divBdr>
                                                <w:top w:val="none" w:sz="0" w:space="0" w:color="auto"/>
                                                <w:left w:val="none" w:sz="0" w:space="0" w:color="auto"/>
                                                <w:bottom w:val="none" w:sz="0" w:space="0" w:color="auto"/>
                                                <w:right w:val="none" w:sz="0" w:space="0" w:color="auto"/>
                                              </w:divBdr>
                                              <w:divsChild>
                                                <w:div w:id="1215579179">
                                                  <w:marLeft w:val="0"/>
                                                  <w:marRight w:val="0"/>
                                                  <w:marTop w:val="0"/>
                                                  <w:marBottom w:val="0"/>
                                                  <w:divBdr>
                                                    <w:top w:val="none" w:sz="0" w:space="0" w:color="auto"/>
                                                    <w:left w:val="none" w:sz="0" w:space="0" w:color="auto"/>
                                                    <w:bottom w:val="none" w:sz="0" w:space="0" w:color="auto"/>
                                                    <w:right w:val="none" w:sz="0" w:space="0" w:color="auto"/>
                                                  </w:divBdr>
                                                </w:div>
                                              </w:divsChild>
                                            </w:div>
                                            <w:div w:id="907692152">
                                              <w:marLeft w:val="0"/>
                                              <w:marRight w:val="0"/>
                                              <w:marTop w:val="0"/>
                                              <w:marBottom w:val="0"/>
                                              <w:divBdr>
                                                <w:top w:val="none" w:sz="0" w:space="0" w:color="auto"/>
                                                <w:left w:val="none" w:sz="0" w:space="0" w:color="auto"/>
                                                <w:bottom w:val="none" w:sz="0" w:space="0" w:color="auto"/>
                                                <w:right w:val="none" w:sz="0" w:space="0" w:color="auto"/>
                                              </w:divBdr>
                                              <w:divsChild>
                                                <w:div w:id="1635527414">
                                                  <w:marLeft w:val="0"/>
                                                  <w:marRight w:val="0"/>
                                                  <w:marTop w:val="0"/>
                                                  <w:marBottom w:val="0"/>
                                                  <w:divBdr>
                                                    <w:top w:val="none" w:sz="0" w:space="0" w:color="auto"/>
                                                    <w:left w:val="none" w:sz="0" w:space="0" w:color="auto"/>
                                                    <w:bottom w:val="none" w:sz="0" w:space="0" w:color="auto"/>
                                                    <w:right w:val="none" w:sz="0" w:space="0" w:color="auto"/>
                                                  </w:divBdr>
                                                </w:div>
                                              </w:divsChild>
                                            </w:div>
                                            <w:div w:id="908003584">
                                              <w:marLeft w:val="0"/>
                                              <w:marRight w:val="0"/>
                                              <w:marTop w:val="0"/>
                                              <w:marBottom w:val="0"/>
                                              <w:divBdr>
                                                <w:top w:val="none" w:sz="0" w:space="0" w:color="auto"/>
                                                <w:left w:val="none" w:sz="0" w:space="0" w:color="auto"/>
                                                <w:bottom w:val="none" w:sz="0" w:space="0" w:color="auto"/>
                                                <w:right w:val="none" w:sz="0" w:space="0" w:color="auto"/>
                                              </w:divBdr>
                                              <w:divsChild>
                                                <w:div w:id="533004743">
                                                  <w:marLeft w:val="0"/>
                                                  <w:marRight w:val="0"/>
                                                  <w:marTop w:val="0"/>
                                                  <w:marBottom w:val="0"/>
                                                  <w:divBdr>
                                                    <w:top w:val="none" w:sz="0" w:space="0" w:color="auto"/>
                                                    <w:left w:val="none" w:sz="0" w:space="0" w:color="auto"/>
                                                    <w:bottom w:val="none" w:sz="0" w:space="0" w:color="auto"/>
                                                    <w:right w:val="none" w:sz="0" w:space="0" w:color="auto"/>
                                                  </w:divBdr>
                                                </w:div>
                                              </w:divsChild>
                                            </w:div>
                                            <w:div w:id="917061585">
                                              <w:marLeft w:val="0"/>
                                              <w:marRight w:val="0"/>
                                              <w:marTop w:val="0"/>
                                              <w:marBottom w:val="0"/>
                                              <w:divBdr>
                                                <w:top w:val="none" w:sz="0" w:space="0" w:color="auto"/>
                                                <w:left w:val="none" w:sz="0" w:space="0" w:color="auto"/>
                                                <w:bottom w:val="none" w:sz="0" w:space="0" w:color="auto"/>
                                                <w:right w:val="none" w:sz="0" w:space="0" w:color="auto"/>
                                              </w:divBdr>
                                              <w:divsChild>
                                                <w:div w:id="1734506195">
                                                  <w:marLeft w:val="0"/>
                                                  <w:marRight w:val="0"/>
                                                  <w:marTop w:val="0"/>
                                                  <w:marBottom w:val="0"/>
                                                  <w:divBdr>
                                                    <w:top w:val="none" w:sz="0" w:space="0" w:color="auto"/>
                                                    <w:left w:val="none" w:sz="0" w:space="0" w:color="auto"/>
                                                    <w:bottom w:val="none" w:sz="0" w:space="0" w:color="auto"/>
                                                    <w:right w:val="none" w:sz="0" w:space="0" w:color="auto"/>
                                                  </w:divBdr>
                                                </w:div>
                                              </w:divsChild>
                                            </w:div>
                                            <w:div w:id="960569270">
                                              <w:marLeft w:val="0"/>
                                              <w:marRight w:val="0"/>
                                              <w:marTop w:val="0"/>
                                              <w:marBottom w:val="0"/>
                                              <w:divBdr>
                                                <w:top w:val="none" w:sz="0" w:space="0" w:color="auto"/>
                                                <w:left w:val="none" w:sz="0" w:space="0" w:color="auto"/>
                                                <w:bottom w:val="none" w:sz="0" w:space="0" w:color="auto"/>
                                                <w:right w:val="none" w:sz="0" w:space="0" w:color="auto"/>
                                              </w:divBdr>
                                              <w:divsChild>
                                                <w:div w:id="158347809">
                                                  <w:marLeft w:val="0"/>
                                                  <w:marRight w:val="0"/>
                                                  <w:marTop w:val="0"/>
                                                  <w:marBottom w:val="0"/>
                                                  <w:divBdr>
                                                    <w:top w:val="none" w:sz="0" w:space="0" w:color="auto"/>
                                                    <w:left w:val="none" w:sz="0" w:space="0" w:color="auto"/>
                                                    <w:bottom w:val="none" w:sz="0" w:space="0" w:color="auto"/>
                                                    <w:right w:val="none" w:sz="0" w:space="0" w:color="auto"/>
                                                  </w:divBdr>
                                                </w:div>
                                              </w:divsChild>
                                            </w:div>
                                            <w:div w:id="972751498">
                                              <w:marLeft w:val="0"/>
                                              <w:marRight w:val="0"/>
                                              <w:marTop w:val="0"/>
                                              <w:marBottom w:val="0"/>
                                              <w:divBdr>
                                                <w:top w:val="none" w:sz="0" w:space="0" w:color="auto"/>
                                                <w:left w:val="none" w:sz="0" w:space="0" w:color="auto"/>
                                                <w:bottom w:val="none" w:sz="0" w:space="0" w:color="auto"/>
                                                <w:right w:val="none" w:sz="0" w:space="0" w:color="auto"/>
                                              </w:divBdr>
                                              <w:divsChild>
                                                <w:div w:id="2018270256">
                                                  <w:marLeft w:val="0"/>
                                                  <w:marRight w:val="0"/>
                                                  <w:marTop w:val="0"/>
                                                  <w:marBottom w:val="0"/>
                                                  <w:divBdr>
                                                    <w:top w:val="none" w:sz="0" w:space="0" w:color="auto"/>
                                                    <w:left w:val="none" w:sz="0" w:space="0" w:color="auto"/>
                                                    <w:bottom w:val="none" w:sz="0" w:space="0" w:color="auto"/>
                                                    <w:right w:val="none" w:sz="0" w:space="0" w:color="auto"/>
                                                  </w:divBdr>
                                                </w:div>
                                              </w:divsChild>
                                            </w:div>
                                            <w:div w:id="977415049">
                                              <w:marLeft w:val="0"/>
                                              <w:marRight w:val="0"/>
                                              <w:marTop w:val="0"/>
                                              <w:marBottom w:val="0"/>
                                              <w:divBdr>
                                                <w:top w:val="none" w:sz="0" w:space="0" w:color="auto"/>
                                                <w:left w:val="none" w:sz="0" w:space="0" w:color="auto"/>
                                                <w:bottom w:val="none" w:sz="0" w:space="0" w:color="auto"/>
                                                <w:right w:val="none" w:sz="0" w:space="0" w:color="auto"/>
                                              </w:divBdr>
                                              <w:divsChild>
                                                <w:div w:id="952708307">
                                                  <w:marLeft w:val="0"/>
                                                  <w:marRight w:val="0"/>
                                                  <w:marTop w:val="0"/>
                                                  <w:marBottom w:val="0"/>
                                                  <w:divBdr>
                                                    <w:top w:val="none" w:sz="0" w:space="0" w:color="auto"/>
                                                    <w:left w:val="none" w:sz="0" w:space="0" w:color="auto"/>
                                                    <w:bottom w:val="none" w:sz="0" w:space="0" w:color="auto"/>
                                                    <w:right w:val="none" w:sz="0" w:space="0" w:color="auto"/>
                                                  </w:divBdr>
                                                </w:div>
                                              </w:divsChild>
                                            </w:div>
                                            <w:div w:id="1009723279">
                                              <w:marLeft w:val="0"/>
                                              <w:marRight w:val="0"/>
                                              <w:marTop w:val="0"/>
                                              <w:marBottom w:val="0"/>
                                              <w:divBdr>
                                                <w:top w:val="none" w:sz="0" w:space="0" w:color="auto"/>
                                                <w:left w:val="none" w:sz="0" w:space="0" w:color="auto"/>
                                                <w:bottom w:val="none" w:sz="0" w:space="0" w:color="auto"/>
                                                <w:right w:val="none" w:sz="0" w:space="0" w:color="auto"/>
                                              </w:divBdr>
                                              <w:divsChild>
                                                <w:div w:id="1059091102">
                                                  <w:marLeft w:val="0"/>
                                                  <w:marRight w:val="0"/>
                                                  <w:marTop w:val="0"/>
                                                  <w:marBottom w:val="0"/>
                                                  <w:divBdr>
                                                    <w:top w:val="none" w:sz="0" w:space="0" w:color="auto"/>
                                                    <w:left w:val="none" w:sz="0" w:space="0" w:color="auto"/>
                                                    <w:bottom w:val="none" w:sz="0" w:space="0" w:color="auto"/>
                                                    <w:right w:val="none" w:sz="0" w:space="0" w:color="auto"/>
                                                  </w:divBdr>
                                                </w:div>
                                              </w:divsChild>
                                            </w:div>
                                            <w:div w:id="1029575407">
                                              <w:marLeft w:val="0"/>
                                              <w:marRight w:val="0"/>
                                              <w:marTop w:val="0"/>
                                              <w:marBottom w:val="0"/>
                                              <w:divBdr>
                                                <w:top w:val="none" w:sz="0" w:space="0" w:color="auto"/>
                                                <w:left w:val="none" w:sz="0" w:space="0" w:color="auto"/>
                                                <w:bottom w:val="none" w:sz="0" w:space="0" w:color="auto"/>
                                                <w:right w:val="none" w:sz="0" w:space="0" w:color="auto"/>
                                              </w:divBdr>
                                              <w:divsChild>
                                                <w:div w:id="2021076880">
                                                  <w:marLeft w:val="0"/>
                                                  <w:marRight w:val="0"/>
                                                  <w:marTop w:val="0"/>
                                                  <w:marBottom w:val="0"/>
                                                  <w:divBdr>
                                                    <w:top w:val="none" w:sz="0" w:space="0" w:color="auto"/>
                                                    <w:left w:val="none" w:sz="0" w:space="0" w:color="auto"/>
                                                    <w:bottom w:val="none" w:sz="0" w:space="0" w:color="auto"/>
                                                    <w:right w:val="none" w:sz="0" w:space="0" w:color="auto"/>
                                                  </w:divBdr>
                                                </w:div>
                                              </w:divsChild>
                                            </w:div>
                                            <w:div w:id="1029913506">
                                              <w:marLeft w:val="0"/>
                                              <w:marRight w:val="0"/>
                                              <w:marTop w:val="0"/>
                                              <w:marBottom w:val="0"/>
                                              <w:divBdr>
                                                <w:top w:val="none" w:sz="0" w:space="0" w:color="auto"/>
                                                <w:left w:val="none" w:sz="0" w:space="0" w:color="auto"/>
                                                <w:bottom w:val="none" w:sz="0" w:space="0" w:color="auto"/>
                                                <w:right w:val="none" w:sz="0" w:space="0" w:color="auto"/>
                                              </w:divBdr>
                                              <w:divsChild>
                                                <w:div w:id="986934408">
                                                  <w:marLeft w:val="0"/>
                                                  <w:marRight w:val="0"/>
                                                  <w:marTop w:val="0"/>
                                                  <w:marBottom w:val="0"/>
                                                  <w:divBdr>
                                                    <w:top w:val="none" w:sz="0" w:space="0" w:color="auto"/>
                                                    <w:left w:val="none" w:sz="0" w:space="0" w:color="auto"/>
                                                    <w:bottom w:val="none" w:sz="0" w:space="0" w:color="auto"/>
                                                    <w:right w:val="none" w:sz="0" w:space="0" w:color="auto"/>
                                                  </w:divBdr>
                                                </w:div>
                                              </w:divsChild>
                                            </w:div>
                                            <w:div w:id="1034232654">
                                              <w:marLeft w:val="0"/>
                                              <w:marRight w:val="0"/>
                                              <w:marTop w:val="0"/>
                                              <w:marBottom w:val="0"/>
                                              <w:divBdr>
                                                <w:top w:val="none" w:sz="0" w:space="0" w:color="auto"/>
                                                <w:left w:val="none" w:sz="0" w:space="0" w:color="auto"/>
                                                <w:bottom w:val="none" w:sz="0" w:space="0" w:color="auto"/>
                                                <w:right w:val="none" w:sz="0" w:space="0" w:color="auto"/>
                                              </w:divBdr>
                                              <w:divsChild>
                                                <w:div w:id="1024937637">
                                                  <w:marLeft w:val="0"/>
                                                  <w:marRight w:val="0"/>
                                                  <w:marTop w:val="0"/>
                                                  <w:marBottom w:val="0"/>
                                                  <w:divBdr>
                                                    <w:top w:val="none" w:sz="0" w:space="0" w:color="auto"/>
                                                    <w:left w:val="none" w:sz="0" w:space="0" w:color="auto"/>
                                                    <w:bottom w:val="none" w:sz="0" w:space="0" w:color="auto"/>
                                                    <w:right w:val="none" w:sz="0" w:space="0" w:color="auto"/>
                                                  </w:divBdr>
                                                </w:div>
                                              </w:divsChild>
                                            </w:div>
                                            <w:div w:id="1034967078">
                                              <w:marLeft w:val="0"/>
                                              <w:marRight w:val="0"/>
                                              <w:marTop w:val="0"/>
                                              <w:marBottom w:val="0"/>
                                              <w:divBdr>
                                                <w:top w:val="none" w:sz="0" w:space="0" w:color="auto"/>
                                                <w:left w:val="none" w:sz="0" w:space="0" w:color="auto"/>
                                                <w:bottom w:val="none" w:sz="0" w:space="0" w:color="auto"/>
                                                <w:right w:val="none" w:sz="0" w:space="0" w:color="auto"/>
                                              </w:divBdr>
                                              <w:divsChild>
                                                <w:div w:id="349648795">
                                                  <w:marLeft w:val="0"/>
                                                  <w:marRight w:val="0"/>
                                                  <w:marTop w:val="0"/>
                                                  <w:marBottom w:val="0"/>
                                                  <w:divBdr>
                                                    <w:top w:val="none" w:sz="0" w:space="0" w:color="auto"/>
                                                    <w:left w:val="none" w:sz="0" w:space="0" w:color="auto"/>
                                                    <w:bottom w:val="none" w:sz="0" w:space="0" w:color="auto"/>
                                                    <w:right w:val="none" w:sz="0" w:space="0" w:color="auto"/>
                                                  </w:divBdr>
                                                </w:div>
                                              </w:divsChild>
                                            </w:div>
                                            <w:div w:id="1046492807">
                                              <w:marLeft w:val="0"/>
                                              <w:marRight w:val="0"/>
                                              <w:marTop w:val="0"/>
                                              <w:marBottom w:val="0"/>
                                              <w:divBdr>
                                                <w:top w:val="none" w:sz="0" w:space="0" w:color="auto"/>
                                                <w:left w:val="none" w:sz="0" w:space="0" w:color="auto"/>
                                                <w:bottom w:val="none" w:sz="0" w:space="0" w:color="auto"/>
                                                <w:right w:val="none" w:sz="0" w:space="0" w:color="auto"/>
                                              </w:divBdr>
                                              <w:divsChild>
                                                <w:div w:id="1134182032">
                                                  <w:marLeft w:val="0"/>
                                                  <w:marRight w:val="0"/>
                                                  <w:marTop w:val="0"/>
                                                  <w:marBottom w:val="0"/>
                                                  <w:divBdr>
                                                    <w:top w:val="none" w:sz="0" w:space="0" w:color="auto"/>
                                                    <w:left w:val="none" w:sz="0" w:space="0" w:color="auto"/>
                                                    <w:bottom w:val="none" w:sz="0" w:space="0" w:color="auto"/>
                                                    <w:right w:val="none" w:sz="0" w:space="0" w:color="auto"/>
                                                  </w:divBdr>
                                                </w:div>
                                              </w:divsChild>
                                            </w:div>
                                            <w:div w:id="1048336568">
                                              <w:marLeft w:val="0"/>
                                              <w:marRight w:val="0"/>
                                              <w:marTop w:val="0"/>
                                              <w:marBottom w:val="0"/>
                                              <w:divBdr>
                                                <w:top w:val="none" w:sz="0" w:space="0" w:color="auto"/>
                                                <w:left w:val="none" w:sz="0" w:space="0" w:color="auto"/>
                                                <w:bottom w:val="none" w:sz="0" w:space="0" w:color="auto"/>
                                                <w:right w:val="none" w:sz="0" w:space="0" w:color="auto"/>
                                              </w:divBdr>
                                              <w:divsChild>
                                                <w:div w:id="1604024040">
                                                  <w:marLeft w:val="0"/>
                                                  <w:marRight w:val="0"/>
                                                  <w:marTop w:val="0"/>
                                                  <w:marBottom w:val="0"/>
                                                  <w:divBdr>
                                                    <w:top w:val="none" w:sz="0" w:space="0" w:color="auto"/>
                                                    <w:left w:val="none" w:sz="0" w:space="0" w:color="auto"/>
                                                    <w:bottom w:val="none" w:sz="0" w:space="0" w:color="auto"/>
                                                    <w:right w:val="none" w:sz="0" w:space="0" w:color="auto"/>
                                                  </w:divBdr>
                                                </w:div>
                                              </w:divsChild>
                                            </w:div>
                                            <w:div w:id="1057901911">
                                              <w:marLeft w:val="0"/>
                                              <w:marRight w:val="0"/>
                                              <w:marTop w:val="0"/>
                                              <w:marBottom w:val="0"/>
                                              <w:divBdr>
                                                <w:top w:val="none" w:sz="0" w:space="0" w:color="auto"/>
                                                <w:left w:val="none" w:sz="0" w:space="0" w:color="auto"/>
                                                <w:bottom w:val="none" w:sz="0" w:space="0" w:color="auto"/>
                                                <w:right w:val="none" w:sz="0" w:space="0" w:color="auto"/>
                                              </w:divBdr>
                                              <w:divsChild>
                                                <w:div w:id="369574211">
                                                  <w:marLeft w:val="0"/>
                                                  <w:marRight w:val="0"/>
                                                  <w:marTop w:val="0"/>
                                                  <w:marBottom w:val="0"/>
                                                  <w:divBdr>
                                                    <w:top w:val="none" w:sz="0" w:space="0" w:color="auto"/>
                                                    <w:left w:val="none" w:sz="0" w:space="0" w:color="auto"/>
                                                    <w:bottom w:val="none" w:sz="0" w:space="0" w:color="auto"/>
                                                    <w:right w:val="none" w:sz="0" w:space="0" w:color="auto"/>
                                                  </w:divBdr>
                                                </w:div>
                                              </w:divsChild>
                                            </w:div>
                                            <w:div w:id="1124080092">
                                              <w:marLeft w:val="0"/>
                                              <w:marRight w:val="0"/>
                                              <w:marTop w:val="0"/>
                                              <w:marBottom w:val="0"/>
                                              <w:divBdr>
                                                <w:top w:val="none" w:sz="0" w:space="0" w:color="auto"/>
                                                <w:left w:val="none" w:sz="0" w:space="0" w:color="auto"/>
                                                <w:bottom w:val="none" w:sz="0" w:space="0" w:color="auto"/>
                                                <w:right w:val="none" w:sz="0" w:space="0" w:color="auto"/>
                                              </w:divBdr>
                                              <w:divsChild>
                                                <w:div w:id="121389399">
                                                  <w:marLeft w:val="0"/>
                                                  <w:marRight w:val="0"/>
                                                  <w:marTop w:val="0"/>
                                                  <w:marBottom w:val="0"/>
                                                  <w:divBdr>
                                                    <w:top w:val="none" w:sz="0" w:space="0" w:color="auto"/>
                                                    <w:left w:val="none" w:sz="0" w:space="0" w:color="auto"/>
                                                    <w:bottom w:val="none" w:sz="0" w:space="0" w:color="auto"/>
                                                    <w:right w:val="none" w:sz="0" w:space="0" w:color="auto"/>
                                                  </w:divBdr>
                                                </w:div>
                                              </w:divsChild>
                                            </w:div>
                                            <w:div w:id="1154833025">
                                              <w:marLeft w:val="0"/>
                                              <w:marRight w:val="0"/>
                                              <w:marTop w:val="0"/>
                                              <w:marBottom w:val="0"/>
                                              <w:divBdr>
                                                <w:top w:val="none" w:sz="0" w:space="0" w:color="auto"/>
                                                <w:left w:val="none" w:sz="0" w:space="0" w:color="auto"/>
                                                <w:bottom w:val="none" w:sz="0" w:space="0" w:color="auto"/>
                                                <w:right w:val="none" w:sz="0" w:space="0" w:color="auto"/>
                                              </w:divBdr>
                                              <w:divsChild>
                                                <w:div w:id="1542279789">
                                                  <w:marLeft w:val="0"/>
                                                  <w:marRight w:val="0"/>
                                                  <w:marTop w:val="0"/>
                                                  <w:marBottom w:val="0"/>
                                                  <w:divBdr>
                                                    <w:top w:val="none" w:sz="0" w:space="0" w:color="auto"/>
                                                    <w:left w:val="none" w:sz="0" w:space="0" w:color="auto"/>
                                                    <w:bottom w:val="none" w:sz="0" w:space="0" w:color="auto"/>
                                                    <w:right w:val="none" w:sz="0" w:space="0" w:color="auto"/>
                                                  </w:divBdr>
                                                </w:div>
                                              </w:divsChild>
                                            </w:div>
                                            <w:div w:id="1165630653">
                                              <w:marLeft w:val="0"/>
                                              <w:marRight w:val="0"/>
                                              <w:marTop w:val="0"/>
                                              <w:marBottom w:val="0"/>
                                              <w:divBdr>
                                                <w:top w:val="none" w:sz="0" w:space="0" w:color="auto"/>
                                                <w:left w:val="none" w:sz="0" w:space="0" w:color="auto"/>
                                                <w:bottom w:val="none" w:sz="0" w:space="0" w:color="auto"/>
                                                <w:right w:val="none" w:sz="0" w:space="0" w:color="auto"/>
                                              </w:divBdr>
                                              <w:divsChild>
                                                <w:div w:id="44136818">
                                                  <w:marLeft w:val="0"/>
                                                  <w:marRight w:val="0"/>
                                                  <w:marTop w:val="0"/>
                                                  <w:marBottom w:val="0"/>
                                                  <w:divBdr>
                                                    <w:top w:val="none" w:sz="0" w:space="0" w:color="auto"/>
                                                    <w:left w:val="none" w:sz="0" w:space="0" w:color="auto"/>
                                                    <w:bottom w:val="none" w:sz="0" w:space="0" w:color="auto"/>
                                                    <w:right w:val="none" w:sz="0" w:space="0" w:color="auto"/>
                                                  </w:divBdr>
                                                </w:div>
                                              </w:divsChild>
                                            </w:div>
                                            <w:div w:id="1168908461">
                                              <w:marLeft w:val="0"/>
                                              <w:marRight w:val="0"/>
                                              <w:marTop w:val="0"/>
                                              <w:marBottom w:val="0"/>
                                              <w:divBdr>
                                                <w:top w:val="none" w:sz="0" w:space="0" w:color="auto"/>
                                                <w:left w:val="none" w:sz="0" w:space="0" w:color="auto"/>
                                                <w:bottom w:val="none" w:sz="0" w:space="0" w:color="auto"/>
                                                <w:right w:val="none" w:sz="0" w:space="0" w:color="auto"/>
                                              </w:divBdr>
                                              <w:divsChild>
                                                <w:div w:id="47658056">
                                                  <w:marLeft w:val="0"/>
                                                  <w:marRight w:val="0"/>
                                                  <w:marTop w:val="0"/>
                                                  <w:marBottom w:val="0"/>
                                                  <w:divBdr>
                                                    <w:top w:val="none" w:sz="0" w:space="0" w:color="auto"/>
                                                    <w:left w:val="none" w:sz="0" w:space="0" w:color="auto"/>
                                                    <w:bottom w:val="none" w:sz="0" w:space="0" w:color="auto"/>
                                                    <w:right w:val="none" w:sz="0" w:space="0" w:color="auto"/>
                                                  </w:divBdr>
                                                </w:div>
                                              </w:divsChild>
                                            </w:div>
                                            <w:div w:id="1194341646">
                                              <w:marLeft w:val="0"/>
                                              <w:marRight w:val="0"/>
                                              <w:marTop w:val="0"/>
                                              <w:marBottom w:val="0"/>
                                              <w:divBdr>
                                                <w:top w:val="none" w:sz="0" w:space="0" w:color="auto"/>
                                                <w:left w:val="none" w:sz="0" w:space="0" w:color="auto"/>
                                                <w:bottom w:val="none" w:sz="0" w:space="0" w:color="auto"/>
                                                <w:right w:val="none" w:sz="0" w:space="0" w:color="auto"/>
                                              </w:divBdr>
                                              <w:divsChild>
                                                <w:div w:id="997535636">
                                                  <w:marLeft w:val="0"/>
                                                  <w:marRight w:val="0"/>
                                                  <w:marTop w:val="0"/>
                                                  <w:marBottom w:val="0"/>
                                                  <w:divBdr>
                                                    <w:top w:val="none" w:sz="0" w:space="0" w:color="auto"/>
                                                    <w:left w:val="none" w:sz="0" w:space="0" w:color="auto"/>
                                                    <w:bottom w:val="none" w:sz="0" w:space="0" w:color="auto"/>
                                                    <w:right w:val="none" w:sz="0" w:space="0" w:color="auto"/>
                                                  </w:divBdr>
                                                </w:div>
                                              </w:divsChild>
                                            </w:div>
                                            <w:div w:id="1212693101">
                                              <w:marLeft w:val="0"/>
                                              <w:marRight w:val="0"/>
                                              <w:marTop w:val="0"/>
                                              <w:marBottom w:val="0"/>
                                              <w:divBdr>
                                                <w:top w:val="none" w:sz="0" w:space="0" w:color="auto"/>
                                                <w:left w:val="none" w:sz="0" w:space="0" w:color="auto"/>
                                                <w:bottom w:val="none" w:sz="0" w:space="0" w:color="auto"/>
                                                <w:right w:val="none" w:sz="0" w:space="0" w:color="auto"/>
                                              </w:divBdr>
                                              <w:divsChild>
                                                <w:div w:id="570311420">
                                                  <w:marLeft w:val="0"/>
                                                  <w:marRight w:val="0"/>
                                                  <w:marTop w:val="0"/>
                                                  <w:marBottom w:val="0"/>
                                                  <w:divBdr>
                                                    <w:top w:val="none" w:sz="0" w:space="0" w:color="auto"/>
                                                    <w:left w:val="none" w:sz="0" w:space="0" w:color="auto"/>
                                                    <w:bottom w:val="none" w:sz="0" w:space="0" w:color="auto"/>
                                                    <w:right w:val="none" w:sz="0" w:space="0" w:color="auto"/>
                                                  </w:divBdr>
                                                </w:div>
                                              </w:divsChild>
                                            </w:div>
                                            <w:div w:id="1226529734">
                                              <w:marLeft w:val="0"/>
                                              <w:marRight w:val="0"/>
                                              <w:marTop w:val="0"/>
                                              <w:marBottom w:val="0"/>
                                              <w:divBdr>
                                                <w:top w:val="none" w:sz="0" w:space="0" w:color="auto"/>
                                                <w:left w:val="none" w:sz="0" w:space="0" w:color="auto"/>
                                                <w:bottom w:val="none" w:sz="0" w:space="0" w:color="auto"/>
                                                <w:right w:val="none" w:sz="0" w:space="0" w:color="auto"/>
                                              </w:divBdr>
                                              <w:divsChild>
                                                <w:div w:id="696270904">
                                                  <w:marLeft w:val="0"/>
                                                  <w:marRight w:val="0"/>
                                                  <w:marTop w:val="0"/>
                                                  <w:marBottom w:val="0"/>
                                                  <w:divBdr>
                                                    <w:top w:val="none" w:sz="0" w:space="0" w:color="auto"/>
                                                    <w:left w:val="none" w:sz="0" w:space="0" w:color="auto"/>
                                                    <w:bottom w:val="none" w:sz="0" w:space="0" w:color="auto"/>
                                                    <w:right w:val="none" w:sz="0" w:space="0" w:color="auto"/>
                                                  </w:divBdr>
                                                </w:div>
                                              </w:divsChild>
                                            </w:div>
                                            <w:div w:id="1232158215">
                                              <w:marLeft w:val="0"/>
                                              <w:marRight w:val="0"/>
                                              <w:marTop w:val="0"/>
                                              <w:marBottom w:val="0"/>
                                              <w:divBdr>
                                                <w:top w:val="none" w:sz="0" w:space="0" w:color="auto"/>
                                                <w:left w:val="none" w:sz="0" w:space="0" w:color="auto"/>
                                                <w:bottom w:val="none" w:sz="0" w:space="0" w:color="auto"/>
                                                <w:right w:val="none" w:sz="0" w:space="0" w:color="auto"/>
                                              </w:divBdr>
                                              <w:divsChild>
                                                <w:div w:id="1166821403">
                                                  <w:marLeft w:val="0"/>
                                                  <w:marRight w:val="0"/>
                                                  <w:marTop w:val="0"/>
                                                  <w:marBottom w:val="0"/>
                                                  <w:divBdr>
                                                    <w:top w:val="none" w:sz="0" w:space="0" w:color="auto"/>
                                                    <w:left w:val="none" w:sz="0" w:space="0" w:color="auto"/>
                                                    <w:bottom w:val="none" w:sz="0" w:space="0" w:color="auto"/>
                                                    <w:right w:val="none" w:sz="0" w:space="0" w:color="auto"/>
                                                  </w:divBdr>
                                                </w:div>
                                              </w:divsChild>
                                            </w:div>
                                            <w:div w:id="1233852624">
                                              <w:marLeft w:val="0"/>
                                              <w:marRight w:val="0"/>
                                              <w:marTop w:val="0"/>
                                              <w:marBottom w:val="0"/>
                                              <w:divBdr>
                                                <w:top w:val="none" w:sz="0" w:space="0" w:color="auto"/>
                                                <w:left w:val="none" w:sz="0" w:space="0" w:color="auto"/>
                                                <w:bottom w:val="none" w:sz="0" w:space="0" w:color="auto"/>
                                                <w:right w:val="none" w:sz="0" w:space="0" w:color="auto"/>
                                              </w:divBdr>
                                              <w:divsChild>
                                                <w:div w:id="387610744">
                                                  <w:marLeft w:val="0"/>
                                                  <w:marRight w:val="0"/>
                                                  <w:marTop w:val="0"/>
                                                  <w:marBottom w:val="0"/>
                                                  <w:divBdr>
                                                    <w:top w:val="none" w:sz="0" w:space="0" w:color="auto"/>
                                                    <w:left w:val="none" w:sz="0" w:space="0" w:color="auto"/>
                                                    <w:bottom w:val="none" w:sz="0" w:space="0" w:color="auto"/>
                                                    <w:right w:val="none" w:sz="0" w:space="0" w:color="auto"/>
                                                  </w:divBdr>
                                                </w:div>
                                              </w:divsChild>
                                            </w:div>
                                            <w:div w:id="1241985471">
                                              <w:marLeft w:val="0"/>
                                              <w:marRight w:val="0"/>
                                              <w:marTop w:val="0"/>
                                              <w:marBottom w:val="0"/>
                                              <w:divBdr>
                                                <w:top w:val="none" w:sz="0" w:space="0" w:color="auto"/>
                                                <w:left w:val="none" w:sz="0" w:space="0" w:color="auto"/>
                                                <w:bottom w:val="none" w:sz="0" w:space="0" w:color="auto"/>
                                                <w:right w:val="none" w:sz="0" w:space="0" w:color="auto"/>
                                              </w:divBdr>
                                              <w:divsChild>
                                                <w:div w:id="1904827931">
                                                  <w:marLeft w:val="0"/>
                                                  <w:marRight w:val="0"/>
                                                  <w:marTop w:val="0"/>
                                                  <w:marBottom w:val="0"/>
                                                  <w:divBdr>
                                                    <w:top w:val="none" w:sz="0" w:space="0" w:color="auto"/>
                                                    <w:left w:val="none" w:sz="0" w:space="0" w:color="auto"/>
                                                    <w:bottom w:val="none" w:sz="0" w:space="0" w:color="auto"/>
                                                    <w:right w:val="none" w:sz="0" w:space="0" w:color="auto"/>
                                                  </w:divBdr>
                                                </w:div>
                                              </w:divsChild>
                                            </w:div>
                                            <w:div w:id="1247105539">
                                              <w:marLeft w:val="0"/>
                                              <w:marRight w:val="0"/>
                                              <w:marTop w:val="0"/>
                                              <w:marBottom w:val="0"/>
                                              <w:divBdr>
                                                <w:top w:val="none" w:sz="0" w:space="0" w:color="auto"/>
                                                <w:left w:val="none" w:sz="0" w:space="0" w:color="auto"/>
                                                <w:bottom w:val="none" w:sz="0" w:space="0" w:color="auto"/>
                                                <w:right w:val="none" w:sz="0" w:space="0" w:color="auto"/>
                                              </w:divBdr>
                                              <w:divsChild>
                                                <w:div w:id="876813906">
                                                  <w:marLeft w:val="0"/>
                                                  <w:marRight w:val="0"/>
                                                  <w:marTop w:val="0"/>
                                                  <w:marBottom w:val="0"/>
                                                  <w:divBdr>
                                                    <w:top w:val="none" w:sz="0" w:space="0" w:color="auto"/>
                                                    <w:left w:val="none" w:sz="0" w:space="0" w:color="auto"/>
                                                    <w:bottom w:val="none" w:sz="0" w:space="0" w:color="auto"/>
                                                    <w:right w:val="none" w:sz="0" w:space="0" w:color="auto"/>
                                                  </w:divBdr>
                                                </w:div>
                                              </w:divsChild>
                                            </w:div>
                                            <w:div w:id="1259367326">
                                              <w:marLeft w:val="0"/>
                                              <w:marRight w:val="0"/>
                                              <w:marTop w:val="0"/>
                                              <w:marBottom w:val="0"/>
                                              <w:divBdr>
                                                <w:top w:val="none" w:sz="0" w:space="0" w:color="auto"/>
                                                <w:left w:val="none" w:sz="0" w:space="0" w:color="auto"/>
                                                <w:bottom w:val="none" w:sz="0" w:space="0" w:color="auto"/>
                                                <w:right w:val="none" w:sz="0" w:space="0" w:color="auto"/>
                                              </w:divBdr>
                                              <w:divsChild>
                                                <w:div w:id="1611476830">
                                                  <w:marLeft w:val="0"/>
                                                  <w:marRight w:val="0"/>
                                                  <w:marTop w:val="0"/>
                                                  <w:marBottom w:val="0"/>
                                                  <w:divBdr>
                                                    <w:top w:val="none" w:sz="0" w:space="0" w:color="auto"/>
                                                    <w:left w:val="none" w:sz="0" w:space="0" w:color="auto"/>
                                                    <w:bottom w:val="none" w:sz="0" w:space="0" w:color="auto"/>
                                                    <w:right w:val="none" w:sz="0" w:space="0" w:color="auto"/>
                                                  </w:divBdr>
                                                </w:div>
                                              </w:divsChild>
                                            </w:div>
                                            <w:div w:id="1261722980">
                                              <w:marLeft w:val="0"/>
                                              <w:marRight w:val="0"/>
                                              <w:marTop w:val="0"/>
                                              <w:marBottom w:val="0"/>
                                              <w:divBdr>
                                                <w:top w:val="none" w:sz="0" w:space="0" w:color="auto"/>
                                                <w:left w:val="none" w:sz="0" w:space="0" w:color="auto"/>
                                                <w:bottom w:val="none" w:sz="0" w:space="0" w:color="auto"/>
                                                <w:right w:val="none" w:sz="0" w:space="0" w:color="auto"/>
                                              </w:divBdr>
                                              <w:divsChild>
                                                <w:div w:id="1372732422">
                                                  <w:marLeft w:val="0"/>
                                                  <w:marRight w:val="0"/>
                                                  <w:marTop w:val="0"/>
                                                  <w:marBottom w:val="0"/>
                                                  <w:divBdr>
                                                    <w:top w:val="none" w:sz="0" w:space="0" w:color="auto"/>
                                                    <w:left w:val="none" w:sz="0" w:space="0" w:color="auto"/>
                                                    <w:bottom w:val="none" w:sz="0" w:space="0" w:color="auto"/>
                                                    <w:right w:val="none" w:sz="0" w:space="0" w:color="auto"/>
                                                  </w:divBdr>
                                                </w:div>
                                              </w:divsChild>
                                            </w:div>
                                            <w:div w:id="1264874395">
                                              <w:marLeft w:val="0"/>
                                              <w:marRight w:val="0"/>
                                              <w:marTop w:val="0"/>
                                              <w:marBottom w:val="0"/>
                                              <w:divBdr>
                                                <w:top w:val="none" w:sz="0" w:space="0" w:color="auto"/>
                                                <w:left w:val="none" w:sz="0" w:space="0" w:color="auto"/>
                                                <w:bottom w:val="none" w:sz="0" w:space="0" w:color="auto"/>
                                                <w:right w:val="none" w:sz="0" w:space="0" w:color="auto"/>
                                              </w:divBdr>
                                              <w:divsChild>
                                                <w:div w:id="335614028">
                                                  <w:marLeft w:val="0"/>
                                                  <w:marRight w:val="0"/>
                                                  <w:marTop w:val="0"/>
                                                  <w:marBottom w:val="0"/>
                                                  <w:divBdr>
                                                    <w:top w:val="none" w:sz="0" w:space="0" w:color="auto"/>
                                                    <w:left w:val="none" w:sz="0" w:space="0" w:color="auto"/>
                                                    <w:bottom w:val="none" w:sz="0" w:space="0" w:color="auto"/>
                                                    <w:right w:val="none" w:sz="0" w:space="0" w:color="auto"/>
                                                  </w:divBdr>
                                                </w:div>
                                              </w:divsChild>
                                            </w:div>
                                            <w:div w:id="1337197157">
                                              <w:marLeft w:val="0"/>
                                              <w:marRight w:val="0"/>
                                              <w:marTop w:val="0"/>
                                              <w:marBottom w:val="0"/>
                                              <w:divBdr>
                                                <w:top w:val="none" w:sz="0" w:space="0" w:color="auto"/>
                                                <w:left w:val="none" w:sz="0" w:space="0" w:color="auto"/>
                                                <w:bottom w:val="none" w:sz="0" w:space="0" w:color="auto"/>
                                                <w:right w:val="none" w:sz="0" w:space="0" w:color="auto"/>
                                              </w:divBdr>
                                              <w:divsChild>
                                                <w:div w:id="1926305909">
                                                  <w:marLeft w:val="0"/>
                                                  <w:marRight w:val="0"/>
                                                  <w:marTop w:val="0"/>
                                                  <w:marBottom w:val="0"/>
                                                  <w:divBdr>
                                                    <w:top w:val="none" w:sz="0" w:space="0" w:color="auto"/>
                                                    <w:left w:val="none" w:sz="0" w:space="0" w:color="auto"/>
                                                    <w:bottom w:val="none" w:sz="0" w:space="0" w:color="auto"/>
                                                    <w:right w:val="none" w:sz="0" w:space="0" w:color="auto"/>
                                                  </w:divBdr>
                                                </w:div>
                                              </w:divsChild>
                                            </w:div>
                                            <w:div w:id="1375618092">
                                              <w:marLeft w:val="0"/>
                                              <w:marRight w:val="0"/>
                                              <w:marTop w:val="0"/>
                                              <w:marBottom w:val="0"/>
                                              <w:divBdr>
                                                <w:top w:val="none" w:sz="0" w:space="0" w:color="auto"/>
                                                <w:left w:val="none" w:sz="0" w:space="0" w:color="auto"/>
                                                <w:bottom w:val="none" w:sz="0" w:space="0" w:color="auto"/>
                                                <w:right w:val="none" w:sz="0" w:space="0" w:color="auto"/>
                                              </w:divBdr>
                                              <w:divsChild>
                                                <w:div w:id="1447503046">
                                                  <w:marLeft w:val="0"/>
                                                  <w:marRight w:val="0"/>
                                                  <w:marTop w:val="0"/>
                                                  <w:marBottom w:val="0"/>
                                                  <w:divBdr>
                                                    <w:top w:val="none" w:sz="0" w:space="0" w:color="auto"/>
                                                    <w:left w:val="none" w:sz="0" w:space="0" w:color="auto"/>
                                                    <w:bottom w:val="none" w:sz="0" w:space="0" w:color="auto"/>
                                                    <w:right w:val="none" w:sz="0" w:space="0" w:color="auto"/>
                                                  </w:divBdr>
                                                </w:div>
                                              </w:divsChild>
                                            </w:div>
                                            <w:div w:id="1387530061">
                                              <w:marLeft w:val="0"/>
                                              <w:marRight w:val="0"/>
                                              <w:marTop w:val="0"/>
                                              <w:marBottom w:val="0"/>
                                              <w:divBdr>
                                                <w:top w:val="none" w:sz="0" w:space="0" w:color="auto"/>
                                                <w:left w:val="none" w:sz="0" w:space="0" w:color="auto"/>
                                                <w:bottom w:val="none" w:sz="0" w:space="0" w:color="auto"/>
                                                <w:right w:val="none" w:sz="0" w:space="0" w:color="auto"/>
                                              </w:divBdr>
                                              <w:divsChild>
                                                <w:div w:id="1349332827">
                                                  <w:marLeft w:val="0"/>
                                                  <w:marRight w:val="0"/>
                                                  <w:marTop w:val="0"/>
                                                  <w:marBottom w:val="0"/>
                                                  <w:divBdr>
                                                    <w:top w:val="none" w:sz="0" w:space="0" w:color="auto"/>
                                                    <w:left w:val="none" w:sz="0" w:space="0" w:color="auto"/>
                                                    <w:bottom w:val="none" w:sz="0" w:space="0" w:color="auto"/>
                                                    <w:right w:val="none" w:sz="0" w:space="0" w:color="auto"/>
                                                  </w:divBdr>
                                                </w:div>
                                              </w:divsChild>
                                            </w:div>
                                            <w:div w:id="1435437891">
                                              <w:marLeft w:val="0"/>
                                              <w:marRight w:val="0"/>
                                              <w:marTop w:val="0"/>
                                              <w:marBottom w:val="0"/>
                                              <w:divBdr>
                                                <w:top w:val="none" w:sz="0" w:space="0" w:color="auto"/>
                                                <w:left w:val="none" w:sz="0" w:space="0" w:color="auto"/>
                                                <w:bottom w:val="none" w:sz="0" w:space="0" w:color="auto"/>
                                                <w:right w:val="none" w:sz="0" w:space="0" w:color="auto"/>
                                              </w:divBdr>
                                              <w:divsChild>
                                                <w:div w:id="885261184">
                                                  <w:marLeft w:val="0"/>
                                                  <w:marRight w:val="0"/>
                                                  <w:marTop w:val="0"/>
                                                  <w:marBottom w:val="0"/>
                                                  <w:divBdr>
                                                    <w:top w:val="none" w:sz="0" w:space="0" w:color="auto"/>
                                                    <w:left w:val="none" w:sz="0" w:space="0" w:color="auto"/>
                                                    <w:bottom w:val="none" w:sz="0" w:space="0" w:color="auto"/>
                                                    <w:right w:val="none" w:sz="0" w:space="0" w:color="auto"/>
                                                  </w:divBdr>
                                                </w:div>
                                              </w:divsChild>
                                            </w:div>
                                            <w:div w:id="1450471593">
                                              <w:marLeft w:val="0"/>
                                              <w:marRight w:val="0"/>
                                              <w:marTop w:val="0"/>
                                              <w:marBottom w:val="0"/>
                                              <w:divBdr>
                                                <w:top w:val="none" w:sz="0" w:space="0" w:color="auto"/>
                                                <w:left w:val="none" w:sz="0" w:space="0" w:color="auto"/>
                                                <w:bottom w:val="none" w:sz="0" w:space="0" w:color="auto"/>
                                                <w:right w:val="none" w:sz="0" w:space="0" w:color="auto"/>
                                              </w:divBdr>
                                              <w:divsChild>
                                                <w:div w:id="1987203307">
                                                  <w:marLeft w:val="0"/>
                                                  <w:marRight w:val="0"/>
                                                  <w:marTop w:val="0"/>
                                                  <w:marBottom w:val="0"/>
                                                  <w:divBdr>
                                                    <w:top w:val="none" w:sz="0" w:space="0" w:color="auto"/>
                                                    <w:left w:val="none" w:sz="0" w:space="0" w:color="auto"/>
                                                    <w:bottom w:val="none" w:sz="0" w:space="0" w:color="auto"/>
                                                    <w:right w:val="none" w:sz="0" w:space="0" w:color="auto"/>
                                                  </w:divBdr>
                                                </w:div>
                                              </w:divsChild>
                                            </w:div>
                                            <w:div w:id="1456488316">
                                              <w:marLeft w:val="0"/>
                                              <w:marRight w:val="0"/>
                                              <w:marTop w:val="0"/>
                                              <w:marBottom w:val="0"/>
                                              <w:divBdr>
                                                <w:top w:val="none" w:sz="0" w:space="0" w:color="auto"/>
                                                <w:left w:val="none" w:sz="0" w:space="0" w:color="auto"/>
                                                <w:bottom w:val="none" w:sz="0" w:space="0" w:color="auto"/>
                                                <w:right w:val="none" w:sz="0" w:space="0" w:color="auto"/>
                                              </w:divBdr>
                                              <w:divsChild>
                                                <w:div w:id="1774129592">
                                                  <w:marLeft w:val="0"/>
                                                  <w:marRight w:val="0"/>
                                                  <w:marTop w:val="0"/>
                                                  <w:marBottom w:val="0"/>
                                                  <w:divBdr>
                                                    <w:top w:val="none" w:sz="0" w:space="0" w:color="auto"/>
                                                    <w:left w:val="none" w:sz="0" w:space="0" w:color="auto"/>
                                                    <w:bottom w:val="none" w:sz="0" w:space="0" w:color="auto"/>
                                                    <w:right w:val="none" w:sz="0" w:space="0" w:color="auto"/>
                                                  </w:divBdr>
                                                </w:div>
                                              </w:divsChild>
                                            </w:div>
                                            <w:div w:id="1462266716">
                                              <w:marLeft w:val="0"/>
                                              <w:marRight w:val="0"/>
                                              <w:marTop w:val="0"/>
                                              <w:marBottom w:val="0"/>
                                              <w:divBdr>
                                                <w:top w:val="none" w:sz="0" w:space="0" w:color="auto"/>
                                                <w:left w:val="none" w:sz="0" w:space="0" w:color="auto"/>
                                                <w:bottom w:val="none" w:sz="0" w:space="0" w:color="auto"/>
                                                <w:right w:val="none" w:sz="0" w:space="0" w:color="auto"/>
                                              </w:divBdr>
                                              <w:divsChild>
                                                <w:div w:id="1431583467">
                                                  <w:marLeft w:val="0"/>
                                                  <w:marRight w:val="0"/>
                                                  <w:marTop w:val="0"/>
                                                  <w:marBottom w:val="0"/>
                                                  <w:divBdr>
                                                    <w:top w:val="none" w:sz="0" w:space="0" w:color="auto"/>
                                                    <w:left w:val="none" w:sz="0" w:space="0" w:color="auto"/>
                                                    <w:bottom w:val="none" w:sz="0" w:space="0" w:color="auto"/>
                                                    <w:right w:val="none" w:sz="0" w:space="0" w:color="auto"/>
                                                  </w:divBdr>
                                                </w:div>
                                              </w:divsChild>
                                            </w:div>
                                            <w:div w:id="1464470897">
                                              <w:marLeft w:val="0"/>
                                              <w:marRight w:val="0"/>
                                              <w:marTop w:val="0"/>
                                              <w:marBottom w:val="0"/>
                                              <w:divBdr>
                                                <w:top w:val="none" w:sz="0" w:space="0" w:color="auto"/>
                                                <w:left w:val="none" w:sz="0" w:space="0" w:color="auto"/>
                                                <w:bottom w:val="none" w:sz="0" w:space="0" w:color="auto"/>
                                                <w:right w:val="none" w:sz="0" w:space="0" w:color="auto"/>
                                              </w:divBdr>
                                              <w:divsChild>
                                                <w:div w:id="1813250050">
                                                  <w:marLeft w:val="0"/>
                                                  <w:marRight w:val="0"/>
                                                  <w:marTop w:val="0"/>
                                                  <w:marBottom w:val="0"/>
                                                  <w:divBdr>
                                                    <w:top w:val="none" w:sz="0" w:space="0" w:color="auto"/>
                                                    <w:left w:val="none" w:sz="0" w:space="0" w:color="auto"/>
                                                    <w:bottom w:val="none" w:sz="0" w:space="0" w:color="auto"/>
                                                    <w:right w:val="none" w:sz="0" w:space="0" w:color="auto"/>
                                                  </w:divBdr>
                                                </w:div>
                                              </w:divsChild>
                                            </w:div>
                                            <w:div w:id="1466433897">
                                              <w:marLeft w:val="0"/>
                                              <w:marRight w:val="0"/>
                                              <w:marTop w:val="0"/>
                                              <w:marBottom w:val="0"/>
                                              <w:divBdr>
                                                <w:top w:val="none" w:sz="0" w:space="0" w:color="auto"/>
                                                <w:left w:val="none" w:sz="0" w:space="0" w:color="auto"/>
                                                <w:bottom w:val="none" w:sz="0" w:space="0" w:color="auto"/>
                                                <w:right w:val="none" w:sz="0" w:space="0" w:color="auto"/>
                                              </w:divBdr>
                                              <w:divsChild>
                                                <w:div w:id="859129620">
                                                  <w:marLeft w:val="0"/>
                                                  <w:marRight w:val="0"/>
                                                  <w:marTop w:val="0"/>
                                                  <w:marBottom w:val="0"/>
                                                  <w:divBdr>
                                                    <w:top w:val="none" w:sz="0" w:space="0" w:color="auto"/>
                                                    <w:left w:val="none" w:sz="0" w:space="0" w:color="auto"/>
                                                    <w:bottom w:val="none" w:sz="0" w:space="0" w:color="auto"/>
                                                    <w:right w:val="none" w:sz="0" w:space="0" w:color="auto"/>
                                                  </w:divBdr>
                                                </w:div>
                                              </w:divsChild>
                                            </w:div>
                                            <w:div w:id="1471898638">
                                              <w:marLeft w:val="0"/>
                                              <w:marRight w:val="0"/>
                                              <w:marTop w:val="0"/>
                                              <w:marBottom w:val="0"/>
                                              <w:divBdr>
                                                <w:top w:val="none" w:sz="0" w:space="0" w:color="auto"/>
                                                <w:left w:val="none" w:sz="0" w:space="0" w:color="auto"/>
                                                <w:bottom w:val="none" w:sz="0" w:space="0" w:color="auto"/>
                                                <w:right w:val="none" w:sz="0" w:space="0" w:color="auto"/>
                                              </w:divBdr>
                                              <w:divsChild>
                                                <w:div w:id="498270650">
                                                  <w:marLeft w:val="0"/>
                                                  <w:marRight w:val="0"/>
                                                  <w:marTop w:val="0"/>
                                                  <w:marBottom w:val="0"/>
                                                  <w:divBdr>
                                                    <w:top w:val="none" w:sz="0" w:space="0" w:color="auto"/>
                                                    <w:left w:val="none" w:sz="0" w:space="0" w:color="auto"/>
                                                    <w:bottom w:val="none" w:sz="0" w:space="0" w:color="auto"/>
                                                    <w:right w:val="none" w:sz="0" w:space="0" w:color="auto"/>
                                                  </w:divBdr>
                                                </w:div>
                                              </w:divsChild>
                                            </w:div>
                                            <w:div w:id="1472551269">
                                              <w:marLeft w:val="0"/>
                                              <w:marRight w:val="0"/>
                                              <w:marTop w:val="0"/>
                                              <w:marBottom w:val="0"/>
                                              <w:divBdr>
                                                <w:top w:val="none" w:sz="0" w:space="0" w:color="auto"/>
                                                <w:left w:val="none" w:sz="0" w:space="0" w:color="auto"/>
                                                <w:bottom w:val="none" w:sz="0" w:space="0" w:color="auto"/>
                                                <w:right w:val="none" w:sz="0" w:space="0" w:color="auto"/>
                                              </w:divBdr>
                                              <w:divsChild>
                                                <w:div w:id="1939482956">
                                                  <w:marLeft w:val="0"/>
                                                  <w:marRight w:val="0"/>
                                                  <w:marTop w:val="0"/>
                                                  <w:marBottom w:val="0"/>
                                                  <w:divBdr>
                                                    <w:top w:val="none" w:sz="0" w:space="0" w:color="auto"/>
                                                    <w:left w:val="none" w:sz="0" w:space="0" w:color="auto"/>
                                                    <w:bottom w:val="none" w:sz="0" w:space="0" w:color="auto"/>
                                                    <w:right w:val="none" w:sz="0" w:space="0" w:color="auto"/>
                                                  </w:divBdr>
                                                </w:div>
                                              </w:divsChild>
                                            </w:div>
                                            <w:div w:id="1479303574">
                                              <w:marLeft w:val="0"/>
                                              <w:marRight w:val="0"/>
                                              <w:marTop w:val="0"/>
                                              <w:marBottom w:val="0"/>
                                              <w:divBdr>
                                                <w:top w:val="none" w:sz="0" w:space="0" w:color="auto"/>
                                                <w:left w:val="none" w:sz="0" w:space="0" w:color="auto"/>
                                                <w:bottom w:val="none" w:sz="0" w:space="0" w:color="auto"/>
                                                <w:right w:val="none" w:sz="0" w:space="0" w:color="auto"/>
                                              </w:divBdr>
                                              <w:divsChild>
                                                <w:div w:id="1090006598">
                                                  <w:marLeft w:val="0"/>
                                                  <w:marRight w:val="0"/>
                                                  <w:marTop w:val="0"/>
                                                  <w:marBottom w:val="0"/>
                                                  <w:divBdr>
                                                    <w:top w:val="none" w:sz="0" w:space="0" w:color="auto"/>
                                                    <w:left w:val="none" w:sz="0" w:space="0" w:color="auto"/>
                                                    <w:bottom w:val="none" w:sz="0" w:space="0" w:color="auto"/>
                                                    <w:right w:val="none" w:sz="0" w:space="0" w:color="auto"/>
                                                  </w:divBdr>
                                                </w:div>
                                              </w:divsChild>
                                            </w:div>
                                            <w:div w:id="1501114039">
                                              <w:marLeft w:val="0"/>
                                              <w:marRight w:val="0"/>
                                              <w:marTop w:val="0"/>
                                              <w:marBottom w:val="0"/>
                                              <w:divBdr>
                                                <w:top w:val="none" w:sz="0" w:space="0" w:color="auto"/>
                                                <w:left w:val="none" w:sz="0" w:space="0" w:color="auto"/>
                                                <w:bottom w:val="none" w:sz="0" w:space="0" w:color="auto"/>
                                                <w:right w:val="none" w:sz="0" w:space="0" w:color="auto"/>
                                              </w:divBdr>
                                              <w:divsChild>
                                                <w:div w:id="851337255">
                                                  <w:marLeft w:val="0"/>
                                                  <w:marRight w:val="0"/>
                                                  <w:marTop w:val="0"/>
                                                  <w:marBottom w:val="0"/>
                                                  <w:divBdr>
                                                    <w:top w:val="none" w:sz="0" w:space="0" w:color="auto"/>
                                                    <w:left w:val="none" w:sz="0" w:space="0" w:color="auto"/>
                                                    <w:bottom w:val="none" w:sz="0" w:space="0" w:color="auto"/>
                                                    <w:right w:val="none" w:sz="0" w:space="0" w:color="auto"/>
                                                  </w:divBdr>
                                                </w:div>
                                              </w:divsChild>
                                            </w:div>
                                            <w:div w:id="1512645711">
                                              <w:marLeft w:val="0"/>
                                              <w:marRight w:val="0"/>
                                              <w:marTop w:val="0"/>
                                              <w:marBottom w:val="0"/>
                                              <w:divBdr>
                                                <w:top w:val="none" w:sz="0" w:space="0" w:color="auto"/>
                                                <w:left w:val="none" w:sz="0" w:space="0" w:color="auto"/>
                                                <w:bottom w:val="none" w:sz="0" w:space="0" w:color="auto"/>
                                                <w:right w:val="none" w:sz="0" w:space="0" w:color="auto"/>
                                              </w:divBdr>
                                              <w:divsChild>
                                                <w:div w:id="660894630">
                                                  <w:marLeft w:val="0"/>
                                                  <w:marRight w:val="0"/>
                                                  <w:marTop w:val="0"/>
                                                  <w:marBottom w:val="0"/>
                                                  <w:divBdr>
                                                    <w:top w:val="none" w:sz="0" w:space="0" w:color="auto"/>
                                                    <w:left w:val="none" w:sz="0" w:space="0" w:color="auto"/>
                                                    <w:bottom w:val="none" w:sz="0" w:space="0" w:color="auto"/>
                                                    <w:right w:val="none" w:sz="0" w:space="0" w:color="auto"/>
                                                  </w:divBdr>
                                                </w:div>
                                              </w:divsChild>
                                            </w:div>
                                            <w:div w:id="1522936286">
                                              <w:marLeft w:val="0"/>
                                              <w:marRight w:val="0"/>
                                              <w:marTop w:val="0"/>
                                              <w:marBottom w:val="0"/>
                                              <w:divBdr>
                                                <w:top w:val="none" w:sz="0" w:space="0" w:color="auto"/>
                                                <w:left w:val="none" w:sz="0" w:space="0" w:color="auto"/>
                                                <w:bottom w:val="none" w:sz="0" w:space="0" w:color="auto"/>
                                                <w:right w:val="none" w:sz="0" w:space="0" w:color="auto"/>
                                              </w:divBdr>
                                              <w:divsChild>
                                                <w:div w:id="1491288304">
                                                  <w:marLeft w:val="0"/>
                                                  <w:marRight w:val="0"/>
                                                  <w:marTop w:val="0"/>
                                                  <w:marBottom w:val="0"/>
                                                  <w:divBdr>
                                                    <w:top w:val="none" w:sz="0" w:space="0" w:color="auto"/>
                                                    <w:left w:val="none" w:sz="0" w:space="0" w:color="auto"/>
                                                    <w:bottom w:val="none" w:sz="0" w:space="0" w:color="auto"/>
                                                    <w:right w:val="none" w:sz="0" w:space="0" w:color="auto"/>
                                                  </w:divBdr>
                                                </w:div>
                                              </w:divsChild>
                                            </w:div>
                                            <w:div w:id="1558590013">
                                              <w:marLeft w:val="0"/>
                                              <w:marRight w:val="0"/>
                                              <w:marTop w:val="0"/>
                                              <w:marBottom w:val="0"/>
                                              <w:divBdr>
                                                <w:top w:val="none" w:sz="0" w:space="0" w:color="auto"/>
                                                <w:left w:val="none" w:sz="0" w:space="0" w:color="auto"/>
                                                <w:bottom w:val="none" w:sz="0" w:space="0" w:color="auto"/>
                                                <w:right w:val="none" w:sz="0" w:space="0" w:color="auto"/>
                                              </w:divBdr>
                                              <w:divsChild>
                                                <w:div w:id="629171690">
                                                  <w:marLeft w:val="0"/>
                                                  <w:marRight w:val="0"/>
                                                  <w:marTop w:val="0"/>
                                                  <w:marBottom w:val="0"/>
                                                  <w:divBdr>
                                                    <w:top w:val="none" w:sz="0" w:space="0" w:color="auto"/>
                                                    <w:left w:val="none" w:sz="0" w:space="0" w:color="auto"/>
                                                    <w:bottom w:val="none" w:sz="0" w:space="0" w:color="auto"/>
                                                    <w:right w:val="none" w:sz="0" w:space="0" w:color="auto"/>
                                                  </w:divBdr>
                                                </w:div>
                                              </w:divsChild>
                                            </w:div>
                                            <w:div w:id="1565750291">
                                              <w:marLeft w:val="0"/>
                                              <w:marRight w:val="0"/>
                                              <w:marTop w:val="0"/>
                                              <w:marBottom w:val="0"/>
                                              <w:divBdr>
                                                <w:top w:val="none" w:sz="0" w:space="0" w:color="auto"/>
                                                <w:left w:val="none" w:sz="0" w:space="0" w:color="auto"/>
                                                <w:bottom w:val="none" w:sz="0" w:space="0" w:color="auto"/>
                                                <w:right w:val="none" w:sz="0" w:space="0" w:color="auto"/>
                                              </w:divBdr>
                                              <w:divsChild>
                                                <w:div w:id="1657102749">
                                                  <w:marLeft w:val="0"/>
                                                  <w:marRight w:val="0"/>
                                                  <w:marTop w:val="0"/>
                                                  <w:marBottom w:val="0"/>
                                                  <w:divBdr>
                                                    <w:top w:val="none" w:sz="0" w:space="0" w:color="auto"/>
                                                    <w:left w:val="none" w:sz="0" w:space="0" w:color="auto"/>
                                                    <w:bottom w:val="none" w:sz="0" w:space="0" w:color="auto"/>
                                                    <w:right w:val="none" w:sz="0" w:space="0" w:color="auto"/>
                                                  </w:divBdr>
                                                </w:div>
                                              </w:divsChild>
                                            </w:div>
                                            <w:div w:id="1572697439">
                                              <w:marLeft w:val="0"/>
                                              <w:marRight w:val="0"/>
                                              <w:marTop w:val="0"/>
                                              <w:marBottom w:val="0"/>
                                              <w:divBdr>
                                                <w:top w:val="none" w:sz="0" w:space="0" w:color="auto"/>
                                                <w:left w:val="none" w:sz="0" w:space="0" w:color="auto"/>
                                                <w:bottom w:val="none" w:sz="0" w:space="0" w:color="auto"/>
                                                <w:right w:val="none" w:sz="0" w:space="0" w:color="auto"/>
                                              </w:divBdr>
                                              <w:divsChild>
                                                <w:div w:id="1018383738">
                                                  <w:marLeft w:val="0"/>
                                                  <w:marRight w:val="0"/>
                                                  <w:marTop w:val="0"/>
                                                  <w:marBottom w:val="0"/>
                                                  <w:divBdr>
                                                    <w:top w:val="none" w:sz="0" w:space="0" w:color="auto"/>
                                                    <w:left w:val="none" w:sz="0" w:space="0" w:color="auto"/>
                                                    <w:bottom w:val="none" w:sz="0" w:space="0" w:color="auto"/>
                                                    <w:right w:val="none" w:sz="0" w:space="0" w:color="auto"/>
                                                  </w:divBdr>
                                                </w:div>
                                              </w:divsChild>
                                            </w:div>
                                            <w:div w:id="1592934837">
                                              <w:marLeft w:val="0"/>
                                              <w:marRight w:val="0"/>
                                              <w:marTop w:val="0"/>
                                              <w:marBottom w:val="0"/>
                                              <w:divBdr>
                                                <w:top w:val="none" w:sz="0" w:space="0" w:color="auto"/>
                                                <w:left w:val="none" w:sz="0" w:space="0" w:color="auto"/>
                                                <w:bottom w:val="none" w:sz="0" w:space="0" w:color="auto"/>
                                                <w:right w:val="none" w:sz="0" w:space="0" w:color="auto"/>
                                              </w:divBdr>
                                              <w:divsChild>
                                                <w:div w:id="1449465533">
                                                  <w:marLeft w:val="0"/>
                                                  <w:marRight w:val="0"/>
                                                  <w:marTop w:val="0"/>
                                                  <w:marBottom w:val="0"/>
                                                  <w:divBdr>
                                                    <w:top w:val="none" w:sz="0" w:space="0" w:color="auto"/>
                                                    <w:left w:val="none" w:sz="0" w:space="0" w:color="auto"/>
                                                    <w:bottom w:val="none" w:sz="0" w:space="0" w:color="auto"/>
                                                    <w:right w:val="none" w:sz="0" w:space="0" w:color="auto"/>
                                                  </w:divBdr>
                                                </w:div>
                                              </w:divsChild>
                                            </w:div>
                                            <w:div w:id="1598560016">
                                              <w:marLeft w:val="0"/>
                                              <w:marRight w:val="0"/>
                                              <w:marTop w:val="0"/>
                                              <w:marBottom w:val="0"/>
                                              <w:divBdr>
                                                <w:top w:val="none" w:sz="0" w:space="0" w:color="auto"/>
                                                <w:left w:val="none" w:sz="0" w:space="0" w:color="auto"/>
                                                <w:bottom w:val="none" w:sz="0" w:space="0" w:color="auto"/>
                                                <w:right w:val="none" w:sz="0" w:space="0" w:color="auto"/>
                                              </w:divBdr>
                                              <w:divsChild>
                                                <w:div w:id="1306154756">
                                                  <w:marLeft w:val="0"/>
                                                  <w:marRight w:val="0"/>
                                                  <w:marTop w:val="0"/>
                                                  <w:marBottom w:val="0"/>
                                                  <w:divBdr>
                                                    <w:top w:val="none" w:sz="0" w:space="0" w:color="auto"/>
                                                    <w:left w:val="none" w:sz="0" w:space="0" w:color="auto"/>
                                                    <w:bottom w:val="none" w:sz="0" w:space="0" w:color="auto"/>
                                                    <w:right w:val="none" w:sz="0" w:space="0" w:color="auto"/>
                                                  </w:divBdr>
                                                </w:div>
                                              </w:divsChild>
                                            </w:div>
                                            <w:div w:id="1613588194">
                                              <w:marLeft w:val="0"/>
                                              <w:marRight w:val="0"/>
                                              <w:marTop w:val="0"/>
                                              <w:marBottom w:val="0"/>
                                              <w:divBdr>
                                                <w:top w:val="none" w:sz="0" w:space="0" w:color="auto"/>
                                                <w:left w:val="none" w:sz="0" w:space="0" w:color="auto"/>
                                                <w:bottom w:val="none" w:sz="0" w:space="0" w:color="auto"/>
                                                <w:right w:val="none" w:sz="0" w:space="0" w:color="auto"/>
                                              </w:divBdr>
                                              <w:divsChild>
                                                <w:div w:id="1434787214">
                                                  <w:marLeft w:val="0"/>
                                                  <w:marRight w:val="0"/>
                                                  <w:marTop w:val="0"/>
                                                  <w:marBottom w:val="0"/>
                                                  <w:divBdr>
                                                    <w:top w:val="none" w:sz="0" w:space="0" w:color="auto"/>
                                                    <w:left w:val="none" w:sz="0" w:space="0" w:color="auto"/>
                                                    <w:bottom w:val="none" w:sz="0" w:space="0" w:color="auto"/>
                                                    <w:right w:val="none" w:sz="0" w:space="0" w:color="auto"/>
                                                  </w:divBdr>
                                                </w:div>
                                              </w:divsChild>
                                            </w:div>
                                            <w:div w:id="1614363323">
                                              <w:marLeft w:val="0"/>
                                              <w:marRight w:val="0"/>
                                              <w:marTop w:val="0"/>
                                              <w:marBottom w:val="0"/>
                                              <w:divBdr>
                                                <w:top w:val="none" w:sz="0" w:space="0" w:color="auto"/>
                                                <w:left w:val="none" w:sz="0" w:space="0" w:color="auto"/>
                                                <w:bottom w:val="none" w:sz="0" w:space="0" w:color="auto"/>
                                                <w:right w:val="none" w:sz="0" w:space="0" w:color="auto"/>
                                              </w:divBdr>
                                              <w:divsChild>
                                                <w:div w:id="29844219">
                                                  <w:marLeft w:val="0"/>
                                                  <w:marRight w:val="0"/>
                                                  <w:marTop w:val="0"/>
                                                  <w:marBottom w:val="0"/>
                                                  <w:divBdr>
                                                    <w:top w:val="none" w:sz="0" w:space="0" w:color="auto"/>
                                                    <w:left w:val="none" w:sz="0" w:space="0" w:color="auto"/>
                                                    <w:bottom w:val="none" w:sz="0" w:space="0" w:color="auto"/>
                                                    <w:right w:val="none" w:sz="0" w:space="0" w:color="auto"/>
                                                  </w:divBdr>
                                                </w:div>
                                              </w:divsChild>
                                            </w:div>
                                            <w:div w:id="1629583269">
                                              <w:marLeft w:val="0"/>
                                              <w:marRight w:val="0"/>
                                              <w:marTop w:val="0"/>
                                              <w:marBottom w:val="0"/>
                                              <w:divBdr>
                                                <w:top w:val="none" w:sz="0" w:space="0" w:color="auto"/>
                                                <w:left w:val="none" w:sz="0" w:space="0" w:color="auto"/>
                                                <w:bottom w:val="none" w:sz="0" w:space="0" w:color="auto"/>
                                                <w:right w:val="none" w:sz="0" w:space="0" w:color="auto"/>
                                              </w:divBdr>
                                              <w:divsChild>
                                                <w:div w:id="370423120">
                                                  <w:marLeft w:val="0"/>
                                                  <w:marRight w:val="0"/>
                                                  <w:marTop w:val="0"/>
                                                  <w:marBottom w:val="0"/>
                                                  <w:divBdr>
                                                    <w:top w:val="none" w:sz="0" w:space="0" w:color="auto"/>
                                                    <w:left w:val="none" w:sz="0" w:space="0" w:color="auto"/>
                                                    <w:bottom w:val="none" w:sz="0" w:space="0" w:color="auto"/>
                                                    <w:right w:val="none" w:sz="0" w:space="0" w:color="auto"/>
                                                  </w:divBdr>
                                                </w:div>
                                              </w:divsChild>
                                            </w:div>
                                            <w:div w:id="1631745346">
                                              <w:marLeft w:val="0"/>
                                              <w:marRight w:val="0"/>
                                              <w:marTop w:val="0"/>
                                              <w:marBottom w:val="0"/>
                                              <w:divBdr>
                                                <w:top w:val="none" w:sz="0" w:space="0" w:color="auto"/>
                                                <w:left w:val="none" w:sz="0" w:space="0" w:color="auto"/>
                                                <w:bottom w:val="none" w:sz="0" w:space="0" w:color="auto"/>
                                                <w:right w:val="none" w:sz="0" w:space="0" w:color="auto"/>
                                              </w:divBdr>
                                              <w:divsChild>
                                                <w:div w:id="2011834994">
                                                  <w:marLeft w:val="0"/>
                                                  <w:marRight w:val="0"/>
                                                  <w:marTop w:val="0"/>
                                                  <w:marBottom w:val="0"/>
                                                  <w:divBdr>
                                                    <w:top w:val="none" w:sz="0" w:space="0" w:color="auto"/>
                                                    <w:left w:val="none" w:sz="0" w:space="0" w:color="auto"/>
                                                    <w:bottom w:val="none" w:sz="0" w:space="0" w:color="auto"/>
                                                    <w:right w:val="none" w:sz="0" w:space="0" w:color="auto"/>
                                                  </w:divBdr>
                                                </w:div>
                                              </w:divsChild>
                                            </w:div>
                                            <w:div w:id="1636134742">
                                              <w:marLeft w:val="0"/>
                                              <w:marRight w:val="0"/>
                                              <w:marTop w:val="0"/>
                                              <w:marBottom w:val="0"/>
                                              <w:divBdr>
                                                <w:top w:val="none" w:sz="0" w:space="0" w:color="auto"/>
                                                <w:left w:val="none" w:sz="0" w:space="0" w:color="auto"/>
                                                <w:bottom w:val="none" w:sz="0" w:space="0" w:color="auto"/>
                                                <w:right w:val="none" w:sz="0" w:space="0" w:color="auto"/>
                                              </w:divBdr>
                                              <w:divsChild>
                                                <w:div w:id="186797080">
                                                  <w:marLeft w:val="0"/>
                                                  <w:marRight w:val="0"/>
                                                  <w:marTop w:val="0"/>
                                                  <w:marBottom w:val="0"/>
                                                  <w:divBdr>
                                                    <w:top w:val="none" w:sz="0" w:space="0" w:color="auto"/>
                                                    <w:left w:val="none" w:sz="0" w:space="0" w:color="auto"/>
                                                    <w:bottom w:val="none" w:sz="0" w:space="0" w:color="auto"/>
                                                    <w:right w:val="none" w:sz="0" w:space="0" w:color="auto"/>
                                                  </w:divBdr>
                                                </w:div>
                                              </w:divsChild>
                                            </w:div>
                                            <w:div w:id="1636640053">
                                              <w:marLeft w:val="0"/>
                                              <w:marRight w:val="0"/>
                                              <w:marTop w:val="0"/>
                                              <w:marBottom w:val="0"/>
                                              <w:divBdr>
                                                <w:top w:val="none" w:sz="0" w:space="0" w:color="auto"/>
                                                <w:left w:val="none" w:sz="0" w:space="0" w:color="auto"/>
                                                <w:bottom w:val="none" w:sz="0" w:space="0" w:color="auto"/>
                                                <w:right w:val="none" w:sz="0" w:space="0" w:color="auto"/>
                                              </w:divBdr>
                                              <w:divsChild>
                                                <w:div w:id="93131376">
                                                  <w:marLeft w:val="0"/>
                                                  <w:marRight w:val="0"/>
                                                  <w:marTop w:val="0"/>
                                                  <w:marBottom w:val="0"/>
                                                  <w:divBdr>
                                                    <w:top w:val="none" w:sz="0" w:space="0" w:color="auto"/>
                                                    <w:left w:val="none" w:sz="0" w:space="0" w:color="auto"/>
                                                    <w:bottom w:val="none" w:sz="0" w:space="0" w:color="auto"/>
                                                    <w:right w:val="none" w:sz="0" w:space="0" w:color="auto"/>
                                                  </w:divBdr>
                                                </w:div>
                                              </w:divsChild>
                                            </w:div>
                                            <w:div w:id="1647852577">
                                              <w:marLeft w:val="0"/>
                                              <w:marRight w:val="0"/>
                                              <w:marTop w:val="0"/>
                                              <w:marBottom w:val="0"/>
                                              <w:divBdr>
                                                <w:top w:val="none" w:sz="0" w:space="0" w:color="auto"/>
                                                <w:left w:val="none" w:sz="0" w:space="0" w:color="auto"/>
                                                <w:bottom w:val="none" w:sz="0" w:space="0" w:color="auto"/>
                                                <w:right w:val="none" w:sz="0" w:space="0" w:color="auto"/>
                                              </w:divBdr>
                                              <w:divsChild>
                                                <w:div w:id="319577891">
                                                  <w:marLeft w:val="0"/>
                                                  <w:marRight w:val="0"/>
                                                  <w:marTop w:val="0"/>
                                                  <w:marBottom w:val="0"/>
                                                  <w:divBdr>
                                                    <w:top w:val="none" w:sz="0" w:space="0" w:color="auto"/>
                                                    <w:left w:val="none" w:sz="0" w:space="0" w:color="auto"/>
                                                    <w:bottom w:val="none" w:sz="0" w:space="0" w:color="auto"/>
                                                    <w:right w:val="none" w:sz="0" w:space="0" w:color="auto"/>
                                                  </w:divBdr>
                                                </w:div>
                                              </w:divsChild>
                                            </w:div>
                                            <w:div w:id="1651206697">
                                              <w:marLeft w:val="0"/>
                                              <w:marRight w:val="0"/>
                                              <w:marTop w:val="0"/>
                                              <w:marBottom w:val="0"/>
                                              <w:divBdr>
                                                <w:top w:val="none" w:sz="0" w:space="0" w:color="auto"/>
                                                <w:left w:val="none" w:sz="0" w:space="0" w:color="auto"/>
                                                <w:bottom w:val="none" w:sz="0" w:space="0" w:color="auto"/>
                                                <w:right w:val="none" w:sz="0" w:space="0" w:color="auto"/>
                                              </w:divBdr>
                                              <w:divsChild>
                                                <w:div w:id="1131635258">
                                                  <w:marLeft w:val="0"/>
                                                  <w:marRight w:val="0"/>
                                                  <w:marTop w:val="0"/>
                                                  <w:marBottom w:val="0"/>
                                                  <w:divBdr>
                                                    <w:top w:val="none" w:sz="0" w:space="0" w:color="auto"/>
                                                    <w:left w:val="none" w:sz="0" w:space="0" w:color="auto"/>
                                                    <w:bottom w:val="none" w:sz="0" w:space="0" w:color="auto"/>
                                                    <w:right w:val="none" w:sz="0" w:space="0" w:color="auto"/>
                                                  </w:divBdr>
                                                </w:div>
                                              </w:divsChild>
                                            </w:div>
                                            <w:div w:id="1674793571">
                                              <w:marLeft w:val="0"/>
                                              <w:marRight w:val="0"/>
                                              <w:marTop w:val="0"/>
                                              <w:marBottom w:val="0"/>
                                              <w:divBdr>
                                                <w:top w:val="none" w:sz="0" w:space="0" w:color="auto"/>
                                                <w:left w:val="none" w:sz="0" w:space="0" w:color="auto"/>
                                                <w:bottom w:val="none" w:sz="0" w:space="0" w:color="auto"/>
                                                <w:right w:val="none" w:sz="0" w:space="0" w:color="auto"/>
                                              </w:divBdr>
                                              <w:divsChild>
                                                <w:div w:id="578293050">
                                                  <w:marLeft w:val="0"/>
                                                  <w:marRight w:val="0"/>
                                                  <w:marTop w:val="0"/>
                                                  <w:marBottom w:val="0"/>
                                                  <w:divBdr>
                                                    <w:top w:val="none" w:sz="0" w:space="0" w:color="auto"/>
                                                    <w:left w:val="none" w:sz="0" w:space="0" w:color="auto"/>
                                                    <w:bottom w:val="none" w:sz="0" w:space="0" w:color="auto"/>
                                                    <w:right w:val="none" w:sz="0" w:space="0" w:color="auto"/>
                                                  </w:divBdr>
                                                </w:div>
                                              </w:divsChild>
                                            </w:div>
                                            <w:div w:id="1679036363">
                                              <w:marLeft w:val="0"/>
                                              <w:marRight w:val="0"/>
                                              <w:marTop w:val="0"/>
                                              <w:marBottom w:val="0"/>
                                              <w:divBdr>
                                                <w:top w:val="none" w:sz="0" w:space="0" w:color="auto"/>
                                                <w:left w:val="none" w:sz="0" w:space="0" w:color="auto"/>
                                                <w:bottom w:val="none" w:sz="0" w:space="0" w:color="auto"/>
                                                <w:right w:val="none" w:sz="0" w:space="0" w:color="auto"/>
                                              </w:divBdr>
                                              <w:divsChild>
                                                <w:div w:id="569192631">
                                                  <w:marLeft w:val="0"/>
                                                  <w:marRight w:val="0"/>
                                                  <w:marTop w:val="0"/>
                                                  <w:marBottom w:val="0"/>
                                                  <w:divBdr>
                                                    <w:top w:val="none" w:sz="0" w:space="0" w:color="auto"/>
                                                    <w:left w:val="none" w:sz="0" w:space="0" w:color="auto"/>
                                                    <w:bottom w:val="none" w:sz="0" w:space="0" w:color="auto"/>
                                                    <w:right w:val="none" w:sz="0" w:space="0" w:color="auto"/>
                                                  </w:divBdr>
                                                </w:div>
                                              </w:divsChild>
                                            </w:div>
                                            <w:div w:id="1697776343">
                                              <w:marLeft w:val="0"/>
                                              <w:marRight w:val="0"/>
                                              <w:marTop w:val="0"/>
                                              <w:marBottom w:val="0"/>
                                              <w:divBdr>
                                                <w:top w:val="none" w:sz="0" w:space="0" w:color="auto"/>
                                                <w:left w:val="none" w:sz="0" w:space="0" w:color="auto"/>
                                                <w:bottom w:val="none" w:sz="0" w:space="0" w:color="auto"/>
                                                <w:right w:val="none" w:sz="0" w:space="0" w:color="auto"/>
                                              </w:divBdr>
                                              <w:divsChild>
                                                <w:div w:id="1045568373">
                                                  <w:marLeft w:val="0"/>
                                                  <w:marRight w:val="0"/>
                                                  <w:marTop w:val="0"/>
                                                  <w:marBottom w:val="0"/>
                                                  <w:divBdr>
                                                    <w:top w:val="none" w:sz="0" w:space="0" w:color="auto"/>
                                                    <w:left w:val="none" w:sz="0" w:space="0" w:color="auto"/>
                                                    <w:bottom w:val="none" w:sz="0" w:space="0" w:color="auto"/>
                                                    <w:right w:val="none" w:sz="0" w:space="0" w:color="auto"/>
                                                  </w:divBdr>
                                                </w:div>
                                              </w:divsChild>
                                            </w:div>
                                            <w:div w:id="1698849939">
                                              <w:marLeft w:val="0"/>
                                              <w:marRight w:val="0"/>
                                              <w:marTop w:val="0"/>
                                              <w:marBottom w:val="0"/>
                                              <w:divBdr>
                                                <w:top w:val="none" w:sz="0" w:space="0" w:color="auto"/>
                                                <w:left w:val="none" w:sz="0" w:space="0" w:color="auto"/>
                                                <w:bottom w:val="none" w:sz="0" w:space="0" w:color="auto"/>
                                                <w:right w:val="none" w:sz="0" w:space="0" w:color="auto"/>
                                              </w:divBdr>
                                              <w:divsChild>
                                                <w:div w:id="1539973422">
                                                  <w:marLeft w:val="0"/>
                                                  <w:marRight w:val="0"/>
                                                  <w:marTop w:val="0"/>
                                                  <w:marBottom w:val="0"/>
                                                  <w:divBdr>
                                                    <w:top w:val="none" w:sz="0" w:space="0" w:color="auto"/>
                                                    <w:left w:val="none" w:sz="0" w:space="0" w:color="auto"/>
                                                    <w:bottom w:val="none" w:sz="0" w:space="0" w:color="auto"/>
                                                    <w:right w:val="none" w:sz="0" w:space="0" w:color="auto"/>
                                                  </w:divBdr>
                                                </w:div>
                                              </w:divsChild>
                                            </w:div>
                                            <w:div w:id="1703438985">
                                              <w:marLeft w:val="0"/>
                                              <w:marRight w:val="0"/>
                                              <w:marTop w:val="0"/>
                                              <w:marBottom w:val="0"/>
                                              <w:divBdr>
                                                <w:top w:val="none" w:sz="0" w:space="0" w:color="auto"/>
                                                <w:left w:val="none" w:sz="0" w:space="0" w:color="auto"/>
                                                <w:bottom w:val="none" w:sz="0" w:space="0" w:color="auto"/>
                                                <w:right w:val="none" w:sz="0" w:space="0" w:color="auto"/>
                                              </w:divBdr>
                                              <w:divsChild>
                                                <w:div w:id="933512122">
                                                  <w:marLeft w:val="0"/>
                                                  <w:marRight w:val="0"/>
                                                  <w:marTop w:val="0"/>
                                                  <w:marBottom w:val="0"/>
                                                  <w:divBdr>
                                                    <w:top w:val="none" w:sz="0" w:space="0" w:color="auto"/>
                                                    <w:left w:val="none" w:sz="0" w:space="0" w:color="auto"/>
                                                    <w:bottom w:val="none" w:sz="0" w:space="0" w:color="auto"/>
                                                    <w:right w:val="none" w:sz="0" w:space="0" w:color="auto"/>
                                                  </w:divBdr>
                                                </w:div>
                                              </w:divsChild>
                                            </w:div>
                                            <w:div w:id="1706061114">
                                              <w:marLeft w:val="0"/>
                                              <w:marRight w:val="0"/>
                                              <w:marTop w:val="0"/>
                                              <w:marBottom w:val="0"/>
                                              <w:divBdr>
                                                <w:top w:val="none" w:sz="0" w:space="0" w:color="auto"/>
                                                <w:left w:val="none" w:sz="0" w:space="0" w:color="auto"/>
                                                <w:bottom w:val="none" w:sz="0" w:space="0" w:color="auto"/>
                                                <w:right w:val="none" w:sz="0" w:space="0" w:color="auto"/>
                                              </w:divBdr>
                                              <w:divsChild>
                                                <w:div w:id="994338519">
                                                  <w:marLeft w:val="0"/>
                                                  <w:marRight w:val="0"/>
                                                  <w:marTop w:val="0"/>
                                                  <w:marBottom w:val="0"/>
                                                  <w:divBdr>
                                                    <w:top w:val="none" w:sz="0" w:space="0" w:color="auto"/>
                                                    <w:left w:val="none" w:sz="0" w:space="0" w:color="auto"/>
                                                    <w:bottom w:val="none" w:sz="0" w:space="0" w:color="auto"/>
                                                    <w:right w:val="none" w:sz="0" w:space="0" w:color="auto"/>
                                                  </w:divBdr>
                                                </w:div>
                                              </w:divsChild>
                                            </w:div>
                                            <w:div w:id="1714304888">
                                              <w:marLeft w:val="0"/>
                                              <w:marRight w:val="0"/>
                                              <w:marTop w:val="0"/>
                                              <w:marBottom w:val="0"/>
                                              <w:divBdr>
                                                <w:top w:val="none" w:sz="0" w:space="0" w:color="auto"/>
                                                <w:left w:val="none" w:sz="0" w:space="0" w:color="auto"/>
                                                <w:bottom w:val="none" w:sz="0" w:space="0" w:color="auto"/>
                                                <w:right w:val="none" w:sz="0" w:space="0" w:color="auto"/>
                                              </w:divBdr>
                                              <w:divsChild>
                                                <w:div w:id="1560748470">
                                                  <w:marLeft w:val="0"/>
                                                  <w:marRight w:val="0"/>
                                                  <w:marTop w:val="0"/>
                                                  <w:marBottom w:val="0"/>
                                                  <w:divBdr>
                                                    <w:top w:val="none" w:sz="0" w:space="0" w:color="auto"/>
                                                    <w:left w:val="none" w:sz="0" w:space="0" w:color="auto"/>
                                                    <w:bottom w:val="none" w:sz="0" w:space="0" w:color="auto"/>
                                                    <w:right w:val="none" w:sz="0" w:space="0" w:color="auto"/>
                                                  </w:divBdr>
                                                </w:div>
                                              </w:divsChild>
                                            </w:div>
                                            <w:div w:id="1732921220">
                                              <w:marLeft w:val="0"/>
                                              <w:marRight w:val="0"/>
                                              <w:marTop w:val="0"/>
                                              <w:marBottom w:val="0"/>
                                              <w:divBdr>
                                                <w:top w:val="none" w:sz="0" w:space="0" w:color="auto"/>
                                                <w:left w:val="none" w:sz="0" w:space="0" w:color="auto"/>
                                                <w:bottom w:val="none" w:sz="0" w:space="0" w:color="auto"/>
                                                <w:right w:val="none" w:sz="0" w:space="0" w:color="auto"/>
                                              </w:divBdr>
                                              <w:divsChild>
                                                <w:div w:id="513542701">
                                                  <w:marLeft w:val="0"/>
                                                  <w:marRight w:val="0"/>
                                                  <w:marTop w:val="0"/>
                                                  <w:marBottom w:val="0"/>
                                                  <w:divBdr>
                                                    <w:top w:val="none" w:sz="0" w:space="0" w:color="auto"/>
                                                    <w:left w:val="none" w:sz="0" w:space="0" w:color="auto"/>
                                                    <w:bottom w:val="none" w:sz="0" w:space="0" w:color="auto"/>
                                                    <w:right w:val="none" w:sz="0" w:space="0" w:color="auto"/>
                                                  </w:divBdr>
                                                </w:div>
                                              </w:divsChild>
                                            </w:div>
                                            <w:div w:id="1733237937">
                                              <w:marLeft w:val="0"/>
                                              <w:marRight w:val="0"/>
                                              <w:marTop w:val="0"/>
                                              <w:marBottom w:val="0"/>
                                              <w:divBdr>
                                                <w:top w:val="none" w:sz="0" w:space="0" w:color="auto"/>
                                                <w:left w:val="none" w:sz="0" w:space="0" w:color="auto"/>
                                                <w:bottom w:val="none" w:sz="0" w:space="0" w:color="auto"/>
                                                <w:right w:val="none" w:sz="0" w:space="0" w:color="auto"/>
                                              </w:divBdr>
                                              <w:divsChild>
                                                <w:div w:id="1854806174">
                                                  <w:marLeft w:val="0"/>
                                                  <w:marRight w:val="0"/>
                                                  <w:marTop w:val="0"/>
                                                  <w:marBottom w:val="0"/>
                                                  <w:divBdr>
                                                    <w:top w:val="none" w:sz="0" w:space="0" w:color="auto"/>
                                                    <w:left w:val="none" w:sz="0" w:space="0" w:color="auto"/>
                                                    <w:bottom w:val="none" w:sz="0" w:space="0" w:color="auto"/>
                                                    <w:right w:val="none" w:sz="0" w:space="0" w:color="auto"/>
                                                  </w:divBdr>
                                                </w:div>
                                              </w:divsChild>
                                            </w:div>
                                            <w:div w:id="1736393115">
                                              <w:marLeft w:val="0"/>
                                              <w:marRight w:val="0"/>
                                              <w:marTop w:val="0"/>
                                              <w:marBottom w:val="0"/>
                                              <w:divBdr>
                                                <w:top w:val="none" w:sz="0" w:space="0" w:color="auto"/>
                                                <w:left w:val="none" w:sz="0" w:space="0" w:color="auto"/>
                                                <w:bottom w:val="none" w:sz="0" w:space="0" w:color="auto"/>
                                                <w:right w:val="none" w:sz="0" w:space="0" w:color="auto"/>
                                              </w:divBdr>
                                              <w:divsChild>
                                                <w:div w:id="410587960">
                                                  <w:marLeft w:val="0"/>
                                                  <w:marRight w:val="0"/>
                                                  <w:marTop w:val="0"/>
                                                  <w:marBottom w:val="0"/>
                                                  <w:divBdr>
                                                    <w:top w:val="none" w:sz="0" w:space="0" w:color="auto"/>
                                                    <w:left w:val="none" w:sz="0" w:space="0" w:color="auto"/>
                                                    <w:bottom w:val="none" w:sz="0" w:space="0" w:color="auto"/>
                                                    <w:right w:val="none" w:sz="0" w:space="0" w:color="auto"/>
                                                  </w:divBdr>
                                                </w:div>
                                              </w:divsChild>
                                            </w:div>
                                            <w:div w:id="1749644540">
                                              <w:marLeft w:val="0"/>
                                              <w:marRight w:val="0"/>
                                              <w:marTop w:val="0"/>
                                              <w:marBottom w:val="0"/>
                                              <w:divBdr>
                                                <w:top w:val="none" w:sz="0" w:space="0" w:color="auto"/>
                                                <w:left w:val="none" w:sz="0" w:space="0" w:color="auto"/>
                                                <w:bottom w:val="none" w:sz="0" w:space="0" w:color="auto"/>
                                                <w:right w:val="none" w:sz="0" w:space="0" w:color="auto"/>
                                              </w:divBdr>
                                              <w:divsChild>
                                                <w:div w:id="1492942402">
                                                  <w:marLeft w:val="0"/>
                                                  <w:marRight w:val="0"/>
                                                  <w:marTop w:val="0"/>
                                                  <w:marBottom w:val="0"/>
                                                  <w:divBdr>
                                                    <w:top w:val="none" w:sz="0" w:space="0" w:color="auto"/>
                                                    <w:left w:val="none" w:sz="0" w:space="0" w:color="auto"/>
                                                    <w:bottom w:val="none" w:sz="0" w:space="0" w:color="auto"/>
                                                    <w:right w:val="none" w:sz="0" w:space="0" w:color="auto"/>
                                                  </w:divBdr>
                                                </w:div>
                                              </w:divsChild>
                                            </w:div>
                                            <w:div w:id="1750152312">
                                              <w:marLeft w:val="0"/>
                                              <w:marRight w:val="0"/>
                                              <w:marTop w:val="0"/>
                                              <w:marBottom w:val="0"/>
                                              <w:divBdr>
                                                <w:top w:val="none" w:sz="0" w:space="0" w:color="auto"/>
                                                <w:left w:val="none" w:sz="0" w:space="0" w:color="auto"/>
                                                <w:bottom w:val="none" w:sz="0" w:space="0" w:color="auto"/>
                                                <w:right w:val="none" w:sz="0" w:space="0" w:color="auto"/>
                                              </w:divBdr>
                                              <w:divsChild>
                                                <w:div w:id="942153729">
                                                  <w:marLeft w:val="0"/>
                                                  <w:marRight w:val="0"/>
                                                  <w:marTop w:val="0"/>
                                                  <w:marBottom w:val="0"/>
                                                  <w:divBdr>
                                                    <w:top w:val="none" w:sz="0" w:space="0" w:color="auto"/>
                                                    <w:left w:val="none" w:sz="0" w:space="0" w:color="auto"/>
                                                    <w:bottom w:val="none" w:sz="0" w:space="0" w:color="auto"/>
                                                    <w:right w:val="none" w:sz="0" w:space="0" w:color="auto"/>
                                                  </w:divBdr>
                                                </w:div>
                                              </w:divsChild>
                                            </w:div>
                                            <w:div w:id="1755197726">
                                              <w:marLeft w:val="0"/>
                                              <w:marRight w:val="0"/>
                                              <w:marTop w:val="0"/>
                                              <w:marBottom w:val="0"/>
                                              <w:divBdr>
                                                <w:top w:val="none" w:sz="0" w:space="0" w:color="auto"/>
                                                <w:left w:val="none" w:sz="0" w:space="0" w:color="auto"/>
                                                <w:bottom w:val="none" w:sz="0" w:space="0" w:color="auto"/>
                                                <w:right w:val="none" w:sz="0" w:space="0" w:color="auto"/>
                                              </w:divBdr>
                                              <w:divsChild>
                                                <w:div w:id="1742292246">
                                                  <w:marLeft w:val="0"/>
                                                  <w:marRight w:val="0"/>
                                                  <w:marTop w:val="0"/>
                                                  <w:marBottom w:val="0"/>
                                                  <w:divBdr>
                                                    <w:top w:val="none" w:sz="0" w:space="0" w:color="auto"/>
                                                    <w:left w:val="none" w:sz="0" w:space="0" w:color="auto"/>
                                                    <w:bottom w:val="none" w:sz="0" w:space="0" w:color="auto"/>
                                                    <w:right w:val="none" w:sz="0" w:space="0" w:color="auto"/>
                                                  </w:divBdr>
                                                </w:div>
                                              </w:divsChild>
                                            </w:div>
                                            <w:div w:id="1765491729">
                                              <w:marLeft w:val="0"/>
                                              <w:marRight w:val="0"/>
                                              <w:marTop w:val="0"/>
                                              <w:marBottom w:val="0"/>
                                              <w:divBdr>
                                                <w:top w:val="none" w:sz="0" w:space="0" w:color="auto"/>
                                                <w:left w:val="none" w:sz="0" w:space="0" w:color="auto"/>
                                                <w:bottom w:val="none" w:sz="0" w:space="0" w:color="auto"/>
                                                <w:right w:val="none" w:sz="0" w:space="0" w:color="auto"/>
                                              </w:divBdr>
                                              <w:divsChild>
                                                <w:div w:id="1564674752">
                                                  <w:marLeft w:val="0"/>
                                                  <w:marRight w:val="0"/>
                                                  <w:marTop w:val="0"/>
                                                  <w:marBottom w:val="0"/>
                                                  <w:divBdr>
                                                    <w:top w:val="none" w:sz="0" w:space="0" w:color="auto"/>
                                                    <w:left w:val="none" w:sz="0" w:space="0" w:color="auto"/>
                                                    <w:bottom w:val="none" w:sz="0" w:space="0" w:color="auto"/>
                                                    <w:right w:val="none" w:sz="0" w:space="0" w:color="auto"/>
                                                  </w:divBdr>
                                                </w:div>
                                              </w:divsChild>
                                            </w:div>
                                            <w:div w:id="1767995594">
                                              <w:marLeft w:val="0"/>
                                              <w:marRight w:val="0"/>
                                              <w:marTop w:val="0"/>
                                              <w:marBottom w:val="0"/>
                                              <w:divBdr>
                                                <w:top w:val="none" w:sz="0" w:space="0" w:color="auto"/>
                                                <w:left w:val="none" w:sz="0" w:space="0" w:color="auto"/>
                                                <w:bottom w:val="none" w:sz="0" w:space="0" w:color="auto"/>
                                                <w:right w:val="none" w:sz="0" w:space="0" w:color="auto"/>
                                              </w:divBdr>
                                              <w:divsChild>
                                                <w:div w:id="292560737">
                                                  <w:marLeft w:val="0"/>
                                                  <w:marRight w:val="0"/>
                                                  <w:marTop w:val="0"/>
                                                  <w:marBottom w:val="0"/>
                                                  <w:divBdr>
                                                    <w:top w:val="none" w:sz="0" w:space="0" w:color="auto"/>
                                                    <w:left w:val="none" w:sz="0" w:space="0" w:color="auto"/>
                                                    <w:bottom w:val="none" w:sz="0" w:space="0" w:color="auto"/>
                                                    <w:right w:val="none" w:sz="0" w:space="0" w:color="auto"/>
                                                  </w:divBdr>
                                                </w:div>
                                              </w:divsChild>
                                            </w:div>
                                            <w:div w:id="1771241847">
                                              <w:marLeft w:val="0"/>
                                              <w:marRight w:val="0"/>
                                              <w:marTop w:val="0"/>
                                              <w:marBottom w:val="0"/>
                                              <w:divBdr>
                                                <w:top w:val="none" w:sz="0" w:space="0" w:color="auto"/>
                                                <w:left w:val="none" w:sz="0" w:space="0" w:color="auto"/>
                                                <w:bottom w:val="none" w:sz="0" w:space="0" w:color="auto"/>
                                                <w:right w:val="none" w:sz="0" w:space="0" w:color="auto"/>
                                              </w:divBdr>
                                              <w:divsChild>
                                                <w:div w:id="1790589135">
                                                  <w:marLeft w:val="0"/>
                                                  <w:marRight w:val="0"/>
                                                  <w:marTop w:val="0"/>
                                                  <w:marBottom w:val="0"/>
                                                  <w:divBdr>
                                                    <w:top w:val="none" w:sz="0" w:space="0" w:color="auto"/>
                                                    <w:left w:val="none" w:sz="0" w:space="0" w:color="auto"/>
                                                    <w:bottom w:val="none" w:sz="0" w:space="0" w:color="auto"/>
                                                    <w:right w:val="none" w:sz="0" w:space="0" w:color="auto"/>
                                                  </w:divBdr>
                                                </w:div>
                                              </w:divsChild>
                                            </w:div>
                                            <w:div w:id="1776055772">
                                              <w:marLeft w:val="0"/>
                                              <w:marRight w:val="0"/>
                                              <w:marTop w:val="0"/>
                                              <w:marBottom w:val="0"/>
                                              <w:divBdr>
                                                <w:top w:val="none" w:sz="0" w:space="0" w:color="auto"/>
                                                <w:left w:val="none" w:sz="0" w:space="0" w:color="auto"/>
                                                <w:bottom w:val="none" w:sz="0" w:space="0" w:color="auto"/>
                                                <w:right w:val="none" w:sz="0" w:space="0" w:color="auto"/>
                                              </w:divBdr>
                                              <w:divsChild>
                                                <w:div w:id="1479569362">
                                                  <w:marLeft w:val="0"/>
                                                  <w:marRight w:val="0"/>
                                                  <w:marTop w:val="0"/>
                                                  <w:marBottom w:val="0"/>
                                                  <w:divBdr>
                                                    <w:top w:val="none" w:sz="0" w:space="0" w:color="auto"/>
                                                    <w:left w:val="none" w:sz="0" w:space="0" w:color="auto"/>
                                                    <w:bottom w:val="none" w:sz="0" w:space="0" w:color="auto"/>
                                                    <w:right w:val="none" w:sz="0" w:space="0" w:color="auto"/>
                                                  </w:divBdr>
                                                </w:div>
                                              </w:divsChild>
                                            </w:div>
                                            <w:div w:id="1812283862">
                                              <w:marLeft w:val="0"/>
                                              <w:marRight w:val="0"/>
                                              <w:marTop w:val="0"/>
                                              <w:marBottom w:val="0"/>
                                              <w:divBdr>
                                                <w:top w:val="none" w:sz="0" w:space="0" w:color="auto"/>
                                                <w:left w:val="none" w:sz="0" w:space="0" w:color="auto"/>
                                                <w:bottom w:val="none" w:sz="0" w:space="0" w:color="auto"/>
                                                <w:right w:val="none" w:sz="0" w:space="0" w:color="auto"/>
                                              </w:divBdr>
                                              <w:divsChild>
                                                <w:div w:id="2085181035">
                                                  <w:marLeft w:val="0"/>
                                                  <w:marRight w:val="0"/>
                                                  <w:marTop w:val="0"/>
                                                  <w:marBottom w:val="0"/>
                                                  <w:divBdr>
                                                    <w:top w:val="none" w:sz="0" w:space="0" w:color="auto"/>
                                                    <w:left w:val="none" w:sz="0" w:space="0" w:color="auto"/>
                                                    <w:bottom w:val="none" w:sz="0" w:space="0" w:color="auto"/>
                                                    <w:right w:val="none" w:sz="0" w:space="0" w:color="auto"/>
                                                  </w:divBdr>
                                                </w:div>
                                              </w:divsChild>
                                            </w:div>
                                            <w:div w:id="1817988161">
                                              <w:marLeft w:val="0"/>
                                              <w:marRight w:val="0"/>
                                              <w:marTop w:val="0"/>
                                              <w:marBottom w:val="0"/>
                                              <w:divBdr>
                                                <w:top w:val="none" w:sz="0" w:space="0" w:color="auto"/>
                                                <w:left w:val="none" w:sz="0" w:space="0" w:color="auto"/>
                                                <w:bottom w:val="none" w:sz="0" w:space="0" w:color="auto"/>
                                                <w:right w:val="none" w:sz="0" w:space="0" w:color="auto"/>
                                              </w:divBdr>
                                              <w:divsChild>
                                                <w:div w:id="605575857">
                                                  <w:marLeft w:val="0"/>
                                                  <w:marRight w:val="0"/>
                                                  <w:marTop w:val="0"/>
                                                  <w:marBottom w:val="0"/>
                                                  <w:divBdr>
                                                    <w:top w:val="none" w:sz="0" w:space="0" w:color="auto"/>
                                                    <w:left w:val="none" w:sz="0" w:space="0" w:color="auto"/>
                                                    <w:bottom w:val="none" w:sz="0" w:space="0" w:color="auto"/>
                                                    <w:right w:val="none" w:sz="0" w:space="0" w:color="auto"/>
                                                  </w:divBdr>
                                                </w:div>
                                              </w:divsChild>
                                            </w:div>
                                            <w:div w:id="1836141500">
                                              <w:marLeft w:val="0"/>
                                              <w:marRight w:val="0"/>
                                              <w:marTop w:val="0"/>
                                              <w:marBottom w:val="0"/>
                                              <w:divBdr>
                                                <w:top w:val="none" w:sz="0" w:space="0" w:color="auto"/>
                                                <w:left w:val="none" w:sz="0" w:space="0" w:color="auto"/>
                                                <w:bottom w:val="none" w:sz="0" w:space="0" w:color="auto"/>
                                                <w:right w:val="none" w:sz="0" w:space="0" w:color="auto"/>
                                              </w:divBdr>
                                              <w:divsChild>
                                                <w:div w:id="1966353380">
                                                  <w:marLeft w:val="0"/>
                                                  <w:marRight w:val="0"/>
                                                  <w:marTop w:val="0"/>
                                                  <w:marBottom w:val="0"/>
                                                  <w:divBdr>
                                                    <w:top w:val="none" w:sz="0" w:space="0" w:color="auto"/>
                                                    <w:left w:val="none" w:sz="0" w:space="0" w:color="auto"/>
                                                    <w:bottom w:val="none" w:sz="0" w:space="0" w:color="auto"/>
                                                    <w:right w:val="none" w:sz="0" w:space="0" w:color="auto"/>
                                                  </w:divBdr>
                                                </w:div>
                                              </w:divsChild>
                                            </w:div>
                                            <w:div w:id="1842771768">
                                              <w:marLeft w:val="0"/>
                                              <w:marRight w:val="0"/>
                                              <w:marTop w:val="0"/>
                                              <w:marBottom w:val="0"/>
                                              <w:divBdr>
                                                <w:top w:val="none" w:sz="0" w:space="0" w:color="auto"/>
                                                <w:left w:val="none" w:sz="0" w:space="0" w:color="auto"/>
                                                <w:bottom w:val="none" w:sz="0" w:space="0" w:color="auto"/>
                                                <w:right w:val="none" w:sz="0" w:space="0" w:color="auto"/>
                                              </w:divBdr>
                                              <w:divsChild>
                                                <w:div w:id="948581179">
                                                  <w:marLeft w:val="0"/>
                                                  <w:marRight w:val="0"/>
                                                  <w:marTop w:val="0"/>
                                                  <w:marBottom w:val="0"/>
                                                  <w:divBdr>
                                                    <w:top w:val="none" w:sz="0" w:space="0" w:color="auto"/>
                                                    <w:left w:val="none" w:sz="0" w:space="0" w:color="auto"/>
                                                    <w:bottom w:val="none" w:sz="0" w:space="0" w:color="auto"/>
                                                    <w:right w:val="none" w:sz="0" w:space="0" w:color="auto"/>
                                                  </w:divBdr>
                                                </w:div>
                                              </w:divsChild>
                                            </w:div>
                                            <w:div w:id="1854491872">
                                              <w:marLeft w:val="0"/>
                                              <w:marRight w:val="0"/>
                                              <w:marTop w:val="0"/>
                                              <w:marBottom w:val="0"/>
                                              <w:divBdr>
                                                <w:top w:val="none" w:sz="0" w:space="0" w:color="auto"/>
                                                <w:left w:val="none" w:sz="0" w:space="0" w:color="auto"/>
                                                <w:bottom w:val="none" w:sz="0" w:space="0" w:color="auto"/>
                                                <w:right w:val="none" w:sz="0" w:space="0" w:color="auto"/>
                                              </w:divBdr>
                                              <w:divsChild>
                                                <w:div w:id="1116101688">
                                                  <w:marLeft w:val="0"/>
                                                  <w:marRight w:val="0"/>
                                                  <w:marTop w:val="0"/>
                                                  <w:marBottom w:val="0"/>
                                                  <w:divBdr>
                                                    <w:top w:val="none" w:sz="0" w:space="0" w:color="auto"/>
                                                    <w:left w:val="none" w:sz="0" w:space="0" w:color="auto"/>
                                                    <w:bottom w:val="none" w:sz="0" w:space="0" w:color="auto"/>
                                                    <w:right w:val="none" w:sz="0" w:space="0" w:color="auto"/>
                                                  </w:divBdr>
                                                </w:div>
                                              </w:divsChild>
                                            </w:div>
                                            <w:div w:id="1864438803">
                                              <w:marLeft w:val="0"/>
                                              <w:marRight w:val="0"/>
                                              <w:marTop w:val="0"/>
                                              <w:marBottom w:val="0"/>
                                              <w:divBdr>
                                                <w:top w:val="none" w:sz="0" w:space="0" w:color="auto"/>
                                                <w:left w:val="none" w:sz="0" w:space="0" w:color="auto"/>
                                                <w:bottom w:val="none" w:sz="0" w:space="0" w:color="auto"/>
                                                <w:right w:val="none" w:sz="0" w:space="0" w:color="auto"/>
                                              </w:divBdr>
                                              <w:divsChild>
                                                <w:div w:id="1636063885">
                                                  <w:marLeft w:val="0"/>
                                                  <w:marRight w:val="0"/>
                                                  <w:marTop w:val="0"/>
                                                  <w:marBottom w:val="0"/>
                                                  <w:divBdr>
                                                    <w:top w:val="none" w:sz="0" w:space="0" w:color="auto"/>
                                                    <w:left w:val="none" w:sz="0" w:space="0" w:color="auto"/>
                                                    <w:bottom w:val="none" w:sz="0" w:space="0" w:color="auto"/>
                                                    <w:right w:val="none" w:sz="0" w:space="0" w:color="auto"/>
                                                  </w:divBdr>
                                                </w:div>
                                              </w:divsChild>
                                            </w:div>
                                            <w:div w:id="1869950775">
                                              <w:marLeft w:val="0"/>
                                              <w:marRight w:val="0"/>
                                              <w:marTop w:val="0"/>
                                              <w:marBottom w:val="0"/>
                                              <w:divBdr>
                                                <w:top w:val="none" w:sz="0" w:space="0" w:color="auto"/>
                                                <w:left w:val="none" w:sz="0" w:space="0" w:color="auto"/>
                                                <w:bottom w:val="none" w:sz="0" w:space="0" w:color="auto"/>
                                                <w:right w:val="none" w:sz="0" w:space="0" w:color="auto"/>
                                              </w:divBdr>
                                              <w:divsChild>
                                                <w:div w:id="1737434901">
                                                  <w:marLeft w:val="0"/>
                                                  <w:marRight w:val="0"/>
                                                  <w:marTop w:val="0"/>
                                                  <w:marBottom w:val="0"/>
                                                  <w:divBdr>
                                                    <w:top w:val="none" w:sz="0" w:space="0" w:color="auto"/>
                                                    <w:left w:val="none" w:sz="0" w:space="0" w:color="auto"/>
                                                    <w:bottom w:val="none" w:sz="0" w:space="0" w:color="auto"/>
                                                    <w:right w:val="none" w:sz="0" w:space="0" w:color="auto"/>
                                                  </w:divBdr>
                                                </w:div>
                                              </w:divsChild>
                                            </w:div>
                                            <w:div w:id="1878198553">
                                              <w:marLeft w:val="0"/>
                                              <w:marRight w:val="0"/>
                                              <w:marTop w:val="0"/>
                                              <w:marBottom w:val="0"/>
                                              <w:divBdr>
                                                <w:top w:val="none" w:sz="0" w:space="0" w:color="auto"/>
                                                <w:left w:val="none" w:sz="0" w:space="0" w:color="auto"/>
                                                <w:bottom w:val="none" w:sz="0" w:space="0" w:color="auto"/>
                                                <w:right w:val="none" w:sz="0" w:space="0" w:color="auto"/>
                                              </w:divBdr>
                                              <w:divsChild>
                                                <w:div w:id="196282138">
                                                  <w:marLeft w:val="0"/>
                                                  <w:marRight w:val="0"/>
                                                  <w:marTop w:val="0"/>
                                                  <w:marBottom w:val="0"/>
                                                  <w:divBdr>
                                                    <w:top w:val="none" w:sz="0" w:space="0" w:color="auto"/>
                                                    <w:left w:val="none" w:sz="0" w:space="0" w:color="auto"/>
                                                    <w:bottom w:val="none" w:sz="0" w:space="0" w:color="auto"/>
                                                    <w:right w:val="none" w:sz="0" w:space="0" w:color="auto"/>
                                                  </w:divBdr>
                                                </w:div>
                                              </w:divsChild>
                                            </w:div>
                                            <w:div w:id="1881937375">
                                              <w:marLeft w:val="0"/>
                                              <w:marRight w:val="0"/>
                                              <w:marTop w:val="0"/>
                                              <w:marBottom w:val="0"/>
                                              <w:divBdr>
                                                <w:top w:val="none" w:sz="0" w:space="0" w:color="auto"/>
                                                <w:left w:val="none" w:sz="0" w:space="0" w:color="auto"/>
                                                <w:bottom w:val="none" w:sz="0" w:space="0" w:color="auto"/>
                                                <w:right w:val="none" w:sz="0" w:space="0" w:color="auto"/>
                                              </w:divBdr>
                                              <w:divsChild>
                                                <w:div w:id="630357607">
                                                  <w:marLeft w:val="0"/>
                                                  <w:marRight w:val="0"/>
                                                  <w:marTop w:val="0"/>
                                                  <w:marBottom w:val="0"/>
                                                  <w:divBdr>
                                                    <w:top w:val="none" w:sz="0" w:space="0" w:color="auto"/>
                                                    <w:left w:val="none" w:sz="0" w:space="0" w:color="auto"/>
                                                    <w:bottom w:val="none" w:sz="0" w:space="0" w:color="auto"/>
                                                    <w:right w:val="none" w:sz="0" w:space="0" w:color="auto"/>
                                                  </w:divBdr>
                                                </w:div>
                                              </w:divsChild>
                                            </w:div>
                                            <w:div w:id="1890874931">
                                              <w:marLeft w:val="0"/>
                                              <w:marRight w:val="0"/>
                                              <w:marTop w:val="0"/>
                                              <w:marBottom w:val="0"/>
                                              <w:divBdr>
                                                <w:top w:val="none" w:sz="0" w:space="0" w:color="auto"/>
                                                <w:left w:val="none" w:sz="0" w:space="0" w:color="auto"/>
                                                <w:bottom w:val="none" w:sz="0" w:space="0" w:color="auto"/>
                                                <w:right w:val="none" w:sz="0" w:space="0" w:color="auto"/>
                                              </w:divBdr>
                                              <w:divsChild>
                                                <w:div w:id="1000893574">
                                                  <w:marLeft w:val="0"/>
                                                  <w:marRight w:val="0"/>
                                                  <w:marTop w:val="0"/>
                                                  <w:marBottom w:val="0"/>
                                                  <w:divBdr>
                                                    <w:top w:val="none" w:sz="0" w:space="0" w:color="auto"/>
                                                    <w:left w:val="none" w:sz="0" w:space="0" w:color="auto"/>
                                                    <w:bottom w:val="none" w:sz="0" w:space="0" w:color="auto"/>
                                                    <w:right w:val="none" w:sz="0" w:space="0" w:color="auto"/>
                                                  </w:divBdr>
                                                </w:div>
                                              </w:divsChild>
                                            </w:div>
                                            <w:div w:id="1902591267">
                                              <w:marLeft w:val="0"/>
                                              <w:marRight w:val="0"/>
                                              <w:marTop w:val="0"/>
                                              <w:marBottom w:val="0"/>
                                              <w:divBdr>
                                                <w:top w:val="none" w:sz="0" w:space="0" w:color="auto"/>
                                                <w:left w:val="none" w:sz="0" w:space="0" w:color="auto"/>
                                                <w:bottom w:val="none" w:sz="0" w:space="0" w:color="auto"/>
                                                <w:right w:val="none" w:sz="0" w:space="0" w:color="auto"/>
                                              </w:divBdr>
                                              <w:divsChild>
                                                <w:div w:id="871767275">
                                                  <w:marLeft w:val="0"/>
                                                  <w:marRight w:val="0"/>
                                                  <w:marTop w:val="0"/>
                                                  <w:marBottom w:val="0"/>
                                                  <w:divBdr>
                                                    <w:top w:val="none" w:sz="0" w:space="0" w:color="auto"/>
                                                    <w:left w:val="none" w:sz="0" w:space="0" w:color="auto"/>
                                                    <w:bottom w:val="none" w:sz="0" w:space="0" w:color="auto"/>
                                                    <w:right w:val="none" w:sz="0" w:space="0" w:color="auto"/>
                                                  </w:divBdr>
                                                </w:div>
                                              </w:divsChild>
                                            </w:div>
                                            <w:div w:id="1903982151">
                                              <w:marLeft w:val="0"/>
                                              <w:marRight w:val="0"/>
                                              <w:marTop w:val="0"/>
                                              <w:marBottom w:val="0"/>
                                              <w:divBdr>
                                                <w:top w:val="none" w:sz="0" w:space="0" w:color="auto"/>
                                                <w:left w:val="none" w:sz="0" w:space="0" w:color="auto"/>
                                                <w:bottom w:val="none" w:sz="0" w:space="0" w:color="auto"/>
                                                <w:right w:val="none" w:sz="0" w:space="0" w:color="auto"/>
                                              </w:divBdr>
                                              <w:divsChild>
                                                <w:div w:id="1918781902">
                                                  <w:marLeft w:val="0"/>
                                                  <w:marRight w:val="0"/>
                                                  <w:marTop w:val="0"/>
                                                  <w:marBottom w:val="0"/>
                                                  <w:divBdr>
                                                    <w:top w:val="none" w:sz="0" w:space="0" w:color="auto"/>
                                                    <w:left w:val="none" w:sz="0" w:space="0" w:color="auto"/>
                                                    <w:bottom w:val="none" w:sz="0" w:space="0" w:color="auto"/>
                                                    <w:right w:val="none" w:sz="0" w:space="0" w:color="auto"/>
                                                  </w:divBdr>
                                                </w:div>
                                              </w:divsChild>
                                            </w:div>
                                            <w:div w:id="1908370282">
                                              <w:marLeft w:val="0"/>
                                              <w:marRight w:val="0"/>
                                              <w:marTop w:val="0"/>
                                              <w:marBottom w:val="0"/>
                                              <w:divBdr>
                                                <w:top w:val="none" w:sz="0" w:space="0" w:color="auto"/>
                                                <w:left w:val="none" w:sz="0" w:space="0" w:color="auto"/>
                                                <w:bottom w:val="none" w:sz="0" w:space="0" w:color="auto"/>
                                                <w:right w:val="none" w:sz="0" w:space="0" w:color="auto"/>
                                              </w:divBdr>
                                              <w:divsChild>
                                                <w:div w:id="649408295">
                                                  <w:marLeft w:val="0"/>
                                                  <w:marRight w:val="0"/>
                                                  <w:marTop w:val="0"/>
                                                  <w:marBottom w:val="0"/>
                                                  <w:divBdr>
                                                    <w:top w:val="none" w:sz="0" w:space="0" w:color="auto"/>
                                                    <w:left w:val="none" w:sz="0" w:space="0" w:color="auto"/>
                                                    <w:bottom w:val="none" w:sz="0" w:space="0" w:color="auto"/>
                                                    <w:right w:val="none" w:sz="0" w:space="0" w:color="auto"/>
                                                  </w:divBdr>
                                                </w:div>
                                              </w:divsChild>
                                            </w:div>
                                            <w:div w:id="1909146568">
                                              <w:marLeft w:val="0"/>
                                              <w:marRight w:val="0"/>
                                              <w:marTop w:val="0"/>
                                              <w:marBottom w:val="0"/>
                                              <w:divBdr>
                                                <w:top w:val="none" w:sz="0" w:space="0" w:color="auto"/>
                                                <w:left w:val="none" w:sz="0" w:space="0" w:color="auto"/>
                                                <w:bottom w:val="none" w:sz="0" w:space="0" w:color="auto"/>
                                                <w:right w:val="none" w:sz="0" w:space="0" w:color="auto"/>
                                              </w:divBdr>
                                              <w:divsChild>
                                                <w:div w:id="397898773">
                                                  <w:marLeft w:val="0"/>
                                                  <w:marRight w:val="0"/>
                                                  <w:marTop w:val="0"/>
                                                  <w:marBottom w:val="0"/>
                                                  <w:divBdr>
                                                    <w:top w:val="none" w:sz="0" w:space="0" w:color="auto"/>
                                                    <w:left w:val="none" w:sz="0" w:space="0" w:color="auto"/>
                                                    <w:bottom w:val="none" w:sz="0" w:space="0" w:color="auto"/>
                                                    <w:right w:val="none" w:sz="0" w:space="0" w:color="auto"/>
                                                  </w:divBdr>
                                                </w:div>
                                              </w:divsChild>
                                            </w:div>
                                            <w:div w:id="1925991416">
                                              <w:marLeft w:val="0"/>
                                              <w:marRight w:val="0"/>
                                              <w:marTop w:val="0"/>
                                              <w:marBottom w:val="0"/>
                                              <w:divBdr>
                                                <w:top w:val="none" w:sz="0" w:space="0" w:color="auto"/>
                                                <w:left w:val="none" w:sz="0" w:space="0" w:color="auto"/>
                                                <w:bottom w:val="none" w:sz="0" w:space="0" w:color="auto"/>
                                                <w:right w:val="none" w:sz="0" w:space="0" w:color="auto"/>
                                              </w:divBdr>
                                              <w:divsChild>
                                                <w:div w:id="279460224">
                                                  <w:marLeft w:val="0"/>
                                                  <w:marRight w:val="0"/>
                                                  <w:marTop w:val="0"/>
                                                  <w:marBottom w:val="0"/>
                                                  <w:divBdr>
                                                    <w:top w:val="none" w:sz="0" w:space="0" w:color="auto"/>
                                                    <w:left w:val="none" w:sz="0" w:space="0" w:color="auto"/>
                                                    <w:bottom w:val="none" w:sz="0" w:space="0" w:color="auto"/>
                                                    <w:right w:val="none" w:sz="0" w:space="0" w:color="auto"/>
                                                  </w:divBdr>
                                                </w:div>
                                              </w:divsChild>
                                            </w:div>
                                            <w:div w:id="1936286222">
                                              <w:marLeft w:val="0"/>
                                              <w:marRight w:val="0"/>
                                              <w:marTop w:val="0"/>
                                              <w:marBottom w:val="0"/>
                                              <w:divBdr>
                                                <w:top w:val="none" w:sz="0" w:space="0" w:color="auto"/>
                                                <w:left w:val="none" w:sz="0" w:space="0" w:color="auto"/>
                                                <w:bottom w:val="none" w:sz="0" w:space="0" w:color="auto"/>
                                                <w:right w:val="none" w:sz="0" w:space="0" w:color="auto"/>
                                              </w:divBdr>
                                              <w:divsChild>
                                                <w:div w:id="613286565">
                                                  <w:marLeft w:val="0"/>
                                                  <w:marRight w:val="0"/>
                                                  <w:marTop w:val="0"/>
                                                  <w:marBottom w:val="0"/>
                                                  <w:divBdr>
                                                    <w:top w:val="none" w:sz="0" w:space="0" w:color="auto"/>
                                                    <w:left w:val="none" w:sz="0" w:space="0" w:color="auto"/>
                                                    <w:bottom w:val="none" w:sz="0" w:space="0" w:color="auto"/>
                                                    <w:right w:val="none" w:sz="0" w:space="0" w:color="auto"/>
                                                  </w:divBdr>
                                                </w:div>
                                              </w:divsChild>
                                            </w:div>
                                            <w:div w:id="1937058537">
                                              <w:marLeft w:val="0"/>
                                              <w:marRight w:val="0"/>
                                              <w:marTop w:val="0"/>
                                              <w:marBottom w:val="0"/>
                                              <w:divBdr>
                                                <w:top w:val="none" w:sz="0" w:space="0" w:color="auto"/>
                                                <w:left w:val="none" w:sz="0" w:space="0" w:color="auto"/>
                                                <w:bottom w:val="none" w:sz="0" w:space="0" w:color="auto"/>
                                                <w:right w:val="none" w:sz="0" w:space="0" w:color="auto"/>
                                              </w:divBdr>
                                              <w:divsChild>
                                                <w:div w:id="221255581">
                                                  <w:marLeft w:val="0"/>
                                                  <w:marRight w:val="0"/>
                                                  <w:marTop w:val="0"/>
                                                  <w:marBottom w:val="0"/>
                                                  <w:divBdr>
                                                    <w:top w:val="none" w:sz="0" w:space="0" w:color="auto"/>
                                                    <w:left w:val="none" w:sz="0" w:space="0" w:color="auto"/>
                                                    <w:bottom w:val="none" w:sz="0" w:space="0" w:color="auto"/>
                                                    <w:right w:val="none" w:sz="0" w:space="0" w:color="auto"/>
                                                  </w:divBdr>
                                                </w:div>
                                              </w:divsChild>
                                            </w:div>
                                            <w:div w:id="1938513911">
                                              <w:marLeft w:val="0"/>
                                              <w:marRight w:val="0"/>
                                              <w:marTop w:val="0"/>
                                              <w:marBottom w:val="0"/>
                                              <w:divBdr>
                                                <w:top w:val="none" w:sz="0" w:space="0" w:color="auto"/>
                                                <w:left w:val="none" w:sz="0" w:space="0" w:color="auto"/>
                                                <w:bottom w:val="none" w:sz="0" w:space="0" w:color="auto"/>
                                                <w:right w:val="none" w:sz="0" w:space="0" w:color="auto"/>
                                              </w:divBdr>
                                              <w:divsChild>
                                                <w:div w:id="1673023410">
                                                  <w:marLeft w:val="0"/>
                                                  <w:marRight w:val="0"/>
                                                  <w:marTop w:val="0"/>
                                                  <w:marBottom w:val="0"/>
                                                  <w:divBdr>
                                                    <w:top w:val="none" w:sz="0" w:space="0" w:color="auto"/>
                                                    <w:left w:val="none" w:sz="0" w:space="0" w:color="auto"/>
                                                    <w:bottom w:val="none" w:sz="0" w:space="0" w:color="auto"/>
                                                    <w:right w:val="none" w:sz="0" w:space="0" w:color="auto"/>
                                                  </w:divBdr>
                                                </w:div>
                                              </w:divsChild>
                                            </w:div>
                                            <w:div w:id="1962417871">
                                              <w:marLeft w:val="0"/>
                                              <w:marRight w:val="0"/>
                                              <w:marTop w:val="0"/>
                                              <w:marBottom w:val="0"/>
                                              <w:divBdr>
                                                <w:top w:val="none" w:sz="0" w:space="0" w:color="auto"/>
                                                <w:left w:val="none" w:sz="0" w:space="0" w:color="auto"/>
                                                <w:bottom w:val="none" w:sz="0" w:space="0" w:color="auto"/>
                                                <w:right w:val="none" w:sz="0" w:space="0" w:color="auto"/>
                                              </w:divBdr>
                                              <w:divsChild>
                                                <w:div w:id="1610120037">
                                                  <w:marLeft w:val="0"/>
                                                  <w:marRight w:val="0"/>
                                                  <w:marTop w:val="0"/>
                                                  <w:marBottom w:val="0"/>
                                                  <w:divBdr>
                                                    <w:top w:val="none" w:sz="0" w:space="0" w:color="auto"/>
                                                    <w:left w:val="none" w:sz="0" w:space="0" w:color="auto"/>
                                                    <w:bottom w:val="none" w:sz="0" w:space="0" w:color="auto"/>
                                                    <w:right w:val="none" w:sz="0" w:space="0" w:color="auto"/>
                                                  </w:divBdr>
                                                </w:div>
                                              </w:divsChild>
                                            </w:div>
                                            <w:div w:id="1978954945">
                                              <w:marLeft w:val="0"/>
                                              <w:marRight w:val="0"/>
                                              <w:marTop w:val="0"/>
                                              <w:marBottom w:val="0"/>
                                              <w:divBdr>
                                                <w:top w:val="none" w:sz="0" w:space="0" w:color="auto"/>
                                                <w:left w:val="none" w:sz="0" w:space="0" w:color="auto"/>
                                                <w:bottom w:val="none" w:sz="0" w:space="0" w:color="auto"/>
                                                <w:right w:val="none" w:sz="0" w:space="0" w:color="auto"/>
                                              </w:divBdr>
                                              <w:divsChild>
                                                <w:div w:id="1530600853">
                                                  <w:marLeft w:val="0"/>
                                                  <w:marRight w:val="0"/>
                                                  <w:marTop w:val="0"/>
                                                  <w:marBottom w:val="0"/>
                                                  <w:divBdr>
                                                    <w:top w:val="none" w:sz="0" w:space="0" w:color="auto"/>
                                                    <w:left w:val="none" w:sz="0" w:space="0" w:color="auto"/>
                                                    <w:bottom w:val="none" w:sz="0" w:space="0" w:color="auto"/>
                                                    <w:right w:val="none" w:sz="0" w:space="0" w:color="auto"/>
                                                  </w:divBdr>
                                                </w:div>
                                              </w:divsChild>
                                            </w:div>
                                            <w:div w:id="1978994959">
                                              <w:marLeft w:val="0"/>
                                              <w:marRight w:val="0"/>
                                              <w:marTop w:val="0"/>
                                              <w:marBottom w:val="0"/>
                                              <w:divBdr>
                                                <w:top w:val="none" w:sz="0" w:space="0" w:color="auto"/>
                                                <w:left w:val="none" w:sz="0" w:space="0" w:color="auto"/>
                                                <w:bottom w:val="none" w:sz="0" w:space="0" w:color="auto"/>
                                                <w:right w:val="none" w:sz="0" w:space="0" w:color="auto"/>
                                              </w:divBdr>
                                              <w:divsChild>
                                                <w:div w:id="19089736">
                                                  <w:marLeft w:val="0"/>
                                                  <w:marRight w:val="0"/>
                                                  <w:marTop w:val="0"/>
                                                  <w:marBottom w:val="0"/>
                                                  <w:divBdr>
                                                    <w:top w:val="none" w:sz="0" w:space="0" w:color="auto"/>
                                                    <w:left w:val="none" w:sz="0" w:space="0" w:color="auto"/>
                                                    <w:bottom w:val="none" w:sz="0" w:space="0" w:color="auto"/>
                                                    <w:right w:val="none" w:sz="0" w:space="0" w:color="auto"/>
                                                  </w:divBdr>
                                                </w:div>
                                              </w:divsChild>
                                            </w:div>
                                            <w:div w:id="1984461735">
                                              <w:marLeft w:val="0"/>
                                              <w:marRight w:val="0"/>
                                              <w:marTop w:val="0"/>
                                              <w:marBottom w:val="0"/>
                                              <w:divBdr>
                                                <w:top w:val="none" w:sz="0" w:space="0" w:color="auto"/>
                                                <w:left w:val="none" w:sz="0" w:space="0" w:color="auto"/>
                                                <w:bottom w:val="none" w:sz="0" w:space="0" w:color="auto"/>
                                                <w:right w:val="none" w:sz="0" w:space="0" w:color="auto"/>
                                              </w:divBdr>
                                              <w:divsChild>
                                                <w:div w:id="900797751">
                                                  <w:marLeft w:val="0"/>
                                                  <w:marRight w:val="0"/>
                                                  <w:marTop w:val="0"/>
                                                  <w:marBottom w:val="0"/>
                                                  <w:divBdr>
                                                    <w:top w:val="none" w:sz="0" w:space="0" w:color="auto"/>
                                                    <w:left w:val="none" w:sz="0" w:space="0" w:color="auto"/>
                                                    <w:bottom w:val="none" w:sz="0" w:space="0" w:color="auto"/>
                                                    <w:right w:val="none" w:sz="0" w:space="0" w:color="auto"/>
                                                  </w:divBdr>
                                                </w:div>
                                              </w:divsChild>
                                            </w:div>
                                            <w:div w:id="1994987408">
                                              <w:marLeft w:val="0"/>
                                              <w:marRight w:val="0"/>
                                              <w:marTop w:val="0"/>
                                              <w:marBottom w:val="0"/>
                                              <w:divBdr>
                                                <w:top w:val="none" w:sz="0" w:space="0" w:color="auto"/>
                                                <w:left w:val="none" w:sz="0" w:space="0" w:color="auto"/>
                                                <w:bottom w:val="none" w:sz="0" w:space="0" w:color="auto"/>
                                                <w:right w:val="none" w:sz="0" w:space="0" w:color="auto"/>
                                              </w:divBdr>
                                              <w:divsChild>
                                                <w:div w:id="1783959553">
                                                  <w:marLeft w:val="0"/>
                                                  <w:marRight w:val="0"/>
                                                  <w:marTop w:val="0"/>
                                                  <w:marBottom w:val="0"/>
                                                  <w:divBdr>
                                                    <w:top w:val="none" w:sz="0" w:space="0" w:color="auto"/>
                                                    <w:left w:val="none" w:sz="0" w:space="0" w:color="auto"/>
                                                    <w:bottom w:val="none" w:sz="0" w:space="0" w:color="auto"/>
                                                    <w:right w:val="none" w:sz="0" w:space="0" w:color="auto"/>
                                                  </w:divBdr>
                                                </w:div>
                                              </w:divsChild>
                                            </w:div>
                                            <w:div w:id="2008512572">
                                              <w:marLeft w:val="0"/>
                                              <w:marRight w:val="0"/>
                                              <w:marTop w:val="0"/>
                                              <w:marBottom w:val="0"/>
                                              <w:divBdr>
                                                <w:top w:val="none" w:sz="0" w:space="0" w:color="auto"/>
                                                <w:left w:val="none" w:sz="0" w:space="0" w:color="auto"/>
                                                <w:bottom w:val="none" w:sz="0" w:space="0" w:color="auto"/>
                                                <w:right w:val="none" w:sz="0" w:space="0" w:color="auto"/>
                                              </w:divBdr>
                                              <w:divsChild>
                                                <w:div w:id="792790323">
                                                  <w:marLeft w:val="0"/>
                                                  <w:marRight w:val="0"/>
                                                  <w:marTop w:val="0"/>
                                                  <w:marBottom w:val="0"/>
                                                  <w:divBdr>
                                                    <w:top w:val="none" w:sz="0" w:space="0" w:color="auto"/>
                                                    <w:left w:val="none" w:sz="0" w:space="0" w:color="auto"/>
                                                    <w:bottom w:val="none" w:sz="0" w:space="0" w:color="auto"/>
                                                    <w:right w:val="none" w:sz="0" w:space="0" w:color="auto"/>
                                                  </w:divBdr>
                                                </w:div>
                                              </w:divsChild>
                                            </w:div>
                                            <w:div w:id="2029061341">
                                              <w:marLeft w:val="0"/>
                                              <w:marRight w:val="0"/>
                                              <w:marTop w:val="0"/>
                                              <w:marBottom w:val="0"/>
                                              <w:divBdr>
                                                <w:top w:val="none" w:sz="0" w:space="0" w:color="auto"/>
                                                <w:left w:val="none" w:sz="0" w:space="0" w:color="auto"/>
                                                <w:bottom w:val="none" w:sz="0" w:space="0" w:color="auto"/>
                                                <w:right w:val="none" w:sz="0" w:space="0" w:color="auto"/>
                                              </w:divBdr>
                                              <w:divsChild>
                                                <w:div w:id="1748111788">
                                                  <w:marLeft w:val="0"/>
                                                  <w:marRight w:val="0"/>
                                                  <w:marTop w:val="0"/>
                                                  <w:marBottom w:val="0"/>
                                                  <w:divBdr>
                                                    <w:top w:val="none" w:sz="0" w:space="0" w:color="auto"/>
                                                    <w:left w:val="none" w:sz="0" w:space="0" w:color="auto"/>
                                                    <w:bottom w:val="none" w:sz="0" w:space="0" w:color="auto"/>
                                                    <w:right w:val="none" w:sz="0" w:space="0" w:color="auto"/>
                                                  </w:divBdr>
                                                </w:div>
                                              </w:divsChild>
                                            </w:div>
                                            <w:div w:id="2034527024">
                                              <w:marLeft w:val="0"/>
                                              <w:marRight w:val="0"/>
                                              <w:marTop w:val="0"/>
                                              <w:marBottom w:val="0"/>
                                              <w:divBdr>
                                                <w:top w:val="none" w:sz="0" w:space="0" w:color="auto"/>
                                                <w:left w:val="none" w:sz="0" w:space="0" w:color="auto"/>
                                                <w:bottom w:val="none" w:sz="0" w:space="0" w:color="auto"/>
                                                <w:right w:val="none" w:sz="0" w:space="0" w:color="auto"/>
                                              </w:divBdr>
                                              <w:divsChild>
                                                <w:div w:id="171114722">
                                                  <w:marLeft w:val="0"/>
                                                  <w:marRight w:val="0"/>
                                                  <w:marTop w:val="0"/>
                                                  <w:marBottom w:val="0"/>
                                                  <w:divBdr>
                                                    <w:top w:val="none" w:sz="0" w:space="0" w:color="auto"/>
                                                    <w:left w:val="none" w:sz="0" w:space="0" w:color="auto"/>
                                                    <w:bottom w:val="none" w:sz="0" w:space="0" w:color="auto"/>
                                                    <w:right w:val="none" w:sz="0" w:space="0" w:color="auto"/>
                                                  </w:divBdr>
                                                </w:div>
                                              </w:divsChild>
                                            </w:div>
                                            <w:div w:id="2059086473">
                                              <w:marLeft w:val="0"/>
                                              <w:marRight w:val="0"/>
                                              <w:marTop w:val="0"/>
                                              <w:marBottom w:val="0"/>
                                              <w:divBdr>
                                                <w:top w:val="none" w:sz="0" w:space="0" w:color="auto"/>
                                                <w:left w:val="none" w:sz="0" w:space="0" w:color="auto"/>
                                                <w:bottom w:val="none" w:sz="0" w:space="0" w:color="auto"/>
                                                <w:right w:val="none" w:sz="0" w:space="0" w:color="auto"/>
                                              </w:divBdr>
                                              <w:divsChild>
                                                <w:div w:id="2087649663">
                                                  <w:marLeft w:val="0"/>
                                                  <w:marRight w:val="0"/>
                                                  <w:marTop w:val="0"/>
                                                  <w:marBottom w:val="0"/>
                                                  <w:divBdr>
                                                    <w:top w:val="none" w:sz="0" w:space="0" w:color="auto"/>
                                                    <w:left w:val="none" w:sz="0" w:space="0" w:color="auto"/>
                                                    <w:bottom w:val="none" w:sz="0" w:space="0" w:color="auto"/>
                                                    <w:right w:val="none" w:sz="0" w:space="0" w:color="auto"/>
                                                  </w:divBdr>
                                                </w:div>
                                              </w:divsChild>
                                            </w:div>
                                            <w:div w:id="2067875756">
                                              <w:marLeft w:val="0"/>
                                              <w:marRight w:val="0"/>
                                              <w:marTop w:val="0"/>
                                              <w:marBottom w:val="0"/>
                                              <w:divBdr>
                                                <w:top w:val="none" w:sz="0" w:space="0" w:color="auto"/>
                                                <w:left w:val="none" w:sz="0" w:space="0" w:color="auto"/>
                                                <w:bottom w:val="none" w:sz="0" w:space="0" w:color="auto"/>
                                                <w:right w:val="none" w:sz="0" w:space="0" w:color="auto"/>
                                              </w:divBdr>
                                              <w:divsChild>
                                                <w:div w:id="1281304565">
                                                  <w:marLeft w:val="0"/>
                                                  <w:marRight w:val="0"/>
                                                  <w:marTop w:val="0"/>
                                                  <w:marBottom w:val="0"/>
                                                  <w:divBdr>
                                                    <w:top w:val="none" w:sz="0" w:space="0" w:color="auto"/>
                                                    <w:left w:val="none" w:sz="0" w:space="0" w:color="auto"/>
                                                    <w:bottom w:val="none" w:sz="0" w:space="0" w:color="auto"/>
                                                    <w:right w:val="none" w:sz="0" w:space="0" w:color="auto"/>
                                                  </w:divBdr>
                                                </w:div>
                                              </w:divsChild>
                                            </w:div>
                                            <w:div w:id="2105761114">
                                              <w:marLeft w:val="0"/>
                                              <w:marRight w:val="0"/>
                                              <w:marTop w:val="0"/>
                                              <w:marBottom w:val="0"/>
                                              <w:divBdr>
                                                <w:top w:val="none" w:sz="0" w:space="0" w:color="auto"/>
                                                <w:left w:val="none" w:sz="0" w:space="0" w:color="auto"/>
                                                <w:bottom w:val="none" w:sz="0" w:space="0" w:color="auto"/>
                                                <w:right w:val="none" w:sz="0" w:space="0" w:color="auto"/>
                                              </w:divBdr>
                                              <w:divsChild>
                                                <w:div w:id="696347542">
                                                  <w:marLeft w:val="0"/>
                                                  <w:marRight w:val="0"/>
                                                  <w:marTop w:val="0"/>
                                                  <w:marBottom w:val="0"/>
                                                  <w:divBdr>
                                                    <w:top w:val="none" w:sz="0" w:space="0" w:color="auto"/>
                                                    <w:left w:val="none" w:sz="0" w:space="0" w:color="auto"/>
                                                    <w:bottom w:val="none" w:sz="0" w:space="0" w:color="auto"/>
                                                    <w:right w:val="none" w:sz="0" w:space="0" w:color="auto"/>
                                                  </w:divBdr>
                                                </w:div>
                                              </w:divsChild>
                                            </w:div>
                                            <w:div w:id="2125150786">
                                              <w:marLeft w:val="0"/>
                                              <w:marRight w:val="0"/>
                                              <w:marTop w:val="0"/>
                                              <w:marBottom w:val="0"/>
                                              <w:divBdr>
                                                <w:top w:val="none" w:sz="0" w:space="0" w:color="auto"/>
                                                <w:left w:val="none" w:sz="0" w:space="0" w:color="auto"/>
                                                <w:bottom w:val="none" w:sz="0" w:space="0" w:color="auto"/>
                                                <w:right w:val="none" w:sz="0" w:space="0" w:color="auto"/>
                                              </w:divBdr>
                                              <w:divsChild>
                                                <w:div w:id="837623893">
                                                  <w:marLeft w:val="0"/>
                                                  <w:marRight w:val="0"/>
                                                  <w:marTop w:val="0"/>
                                                  <w:marBottom w:val="0"/>
                                                  <w:divBdr>
                                                    <w:top w:val="none" w:sz="0" w:space="0" w:color="auto"/>
                                                    <w:left w:val="none" w:sz="0" w:space="0" w:color="auto"/>
                                                    <w:bottom w:val="none" w:sz="0" w:space="0" w:color="auto"/>
                                                    <w:right w:val="none" w:sz="0" w:space="0" w:color="auto"/>
                                                  </w:divBdr>
                                                </w:div>
                                              </w:divsChild>
                                            </w:div>
                                            <w:div w:id="2126775663">
                                              <w:marLeft w:val="0"/>
                                              <w:marRight w:val="0"/>
                                              <w:marTop w:val="0"/>
                                              <w:marBottom w:val="0"/>
                                              <w:divBdr>
                                                <w:top w:val="none" w:sz="0" w:space="0" w:color="auto"/>
                                                <w:left w:val="none" w:sz="0" w:space="0" w:color="auto"/>
                                                <w:bottom w:val="none" w:sz="0" w:space="0" w:color="auto"/>
                                                <w:right w:val="none" w:sz="0" w:space="0" w:color="auto"/>
                                              </w:divBdr>
                                              <w:divsChild>
                                                <w:div w:id="721102207">
                                                  <w:marLeft w:val="0"/>
                                                  <w:marRight w:val="0"/>
                                                  <w:marTop w:val="0"/>
                                                  <w:marBottom w:val="0"/>
                                                  <w:divBdr>
                                                    <w:top w:val="none" w:sz="0" w:space="0" w:color="auto"/>
                                                    <w:left w:val="none" w:sz="0" w:space="0" w:color="auto"/>
                                                    <w:bottom w:val="none" w:sz="0" w:space="0" w:color="auto"/>
                                                    <w:right w:val="none" w:sz="0" w:space="0" w:color="auto"/>
                                                  </w:divBdr>
                                                </w:div>
                                              </w:divsChild>
                                            </w:div>
                                            <w:div w:id="2137868915">
                                              <w:marLeft w:val="0"/>
                                              <w:marRight w:val="0"/>
                                              <w:marTop w:val="0"/>
                                              <w:marBottom w:val="0"/>
                                              <w:divBdr>
                                                <w:top w:val="none" w:sz="0" w:space="0" w:color="auto"/>
                                                <w:left w:val="none" w:sz="0" w:space="0" w:color="auto"/>
                                                <w:bottom w:val="none" w:sz="0" w:space="0" w:color="auto"/>
                                                <w:right w:val="none" w:sz="0" w:space="0" w:color="auto"/>
                                              </w:divBdr>
                                              <w:divsChild>
                                                <w:div w:id="608317156">
                                                  <w:marLeft w:val="0"/>
                                                  <w:marRight w:val="0"/>
                                                  <w:marTop w:val="0"/>
                                                  <w:marBottom w:val="0"/>
                                                  <w:divBdr>
                                                    <w:top w:val="none" w:sz="0" w:space="0" w:color="auto"/>
                                                    <w:left w:val="none" w:sz="0" w:space="0" w:color="auto"/>
                                                    <w:bottom w:val="none" w:sz="0" w:space="0" w:color="auto"/>
                                                    <w:right w:val="none" w:sz="0" w:space="0" w:color="auto"/>
                                                  </w:divBdr>
                                                </w:div>
                                              </w:divsChild>
                                            </w:div>
                                            <w:div w:id="2139834585">
                                              <w:marLeft w:val="0"/>
                                              <w:marRight w:val="0"/>
                                              <w:marTop w:val="0"/>
                                              <w:marBottom w:val="0"/>
                                              <w:divBdr>
                                                <w:top w:val="none" w:sz="0" w:space="0" w:color="auto"/>
                                                <w:left w:val="none" w:sz="0" w:space="0" w:color="auto"/>
                                                <w:bottom w:val="none" w:sz="0" w:space="0" w:color="auto"/>
                                                <w:right w:val="none" w:sz="0" w:space="0" w:color="auto"/>
                                              </w:divBdr>
                                              <w:divsChild>
                                                <w:div w:id="5358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jp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7E254-12E5-4420-9637-5F75169B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20136</Words>
  <Characters>114778</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Hazard Assessment</vt:lpstr>
    </vt:vector>
  </TitlesOfParts>
  <Company/>
  <LinksUpToDate>false</LinksUpToDate>
  <CharactersWithSpaces>134645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 Assessment</dc:title>
  <dc:creator>User</dc:creator>
  <cp:lastModifiedBy>Carina Castro</cp:lastModifiedBy>
  <cp:revision>2</cp:revision>
  <cp:lastPrinted>2018-06-01T18:12:00Z</cp:lastPrinted>
  <dcterms:created xsi:type="dcterms:W3CDTF">2024-09-18T23:20:00Z</dcterms:created>
  <dcterms:modified xsi:type="dcterms:W3CDTF">2024-09-18T23:20:00Z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2016-01-14T00:00:00Z</vt:filetime>
  </property>
  <property fmtid="{D5CDD505-2E9C-101B-9397-08002B2CF9AE}" pid="3" name="LastSaved">
    <vt:filetime>2016-01-15T00:00:00Z</vt:filetime>
  </property>
  <property fmtid="{D5CDD505-2E9C-101B-9397-08002B2CF9AE}" pid="4" name="_NewReviewCycle">
    <vt:lpwstr/>
  </property>
</Properties>
</file>