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B5BE3" w14:textId="77777777" w:rsidR="00D27B57" w:rsidRDefault="00D27B57" w:rsidP="0055206C">
      <w:pPr>
        <w:pStyle w:val="BodyText"/>
        <w:rPr>
          <w:rFonts w:ascii="Times New Roman"/>
          <w:sz w:val="22"/>
        </w:rPr>
      </w:pPr>
    </w:p>
    <w:p w14:paraId="04EADF69" w14:textId="77777777" w:rsidR="00D27B57" w:rsidRDefault="00D27B57" w:rsidP="0055206C">
      <w:pPr>
        <w:pStyle w:val="BodyText"/>
        <w:rPr>
          <w:rFonts w:ascii="Times New Roman"/>
          <w:sz w:val="22"/>
        </w:rPr>
      </w:pPr>
    </w:p>
    <w:p w14:paraId="4EEE273B" w14:textId="77777777" w:rsidR="00D27B57" w:rsidRDefault="00D27B57" w:rsidP="0055206C">
      <w:pPr>
        <w:pStyle w:val="BodyText"/>
        <w:rPr>
          <w:rFonts w:ascii="Times New Roman"/>
          <w:sz w:val="22"/>
        </w:rPr>
      </w:pPr>
    </w:p>
    <w:p w14:paraId="0D9C0B66" w14:textId="77777777" w:rsidR="00D27B57" w:rsidRDefault="00D27B57" w:rsidP="0055206C">
      <w:pPr>
        <w:pStyle w:val="BodyText"/>
        <w:rPr>
          <w:rFonts w:ascii="Times New Roman"/>
          <w:sz w:val="22"/>
        </w:rPr>
      </w:pPr>
    </w:p>
    <w:p w14:paraId="3759BF6B" w14:textId="77777777" w:rsidR="00D27B57" w:rsidRDefault="00D27B57" w:rsidP="0055206C">
      <w:pPr>
        <w:pStyle w:val="BodyText"/>
        <w:rPr>
          <w:rFonts w:ascii="Times New Roman"/>
          <w:sz w:val="22"/>
        </w:rPr>
      </w:pPr>
    </w:p>
    <w:p w14:paraId="77D15B98" w14:textId="77777777" w:rsidR="00D27B57" w:rsidRDefault="00D27B57" w:rsidP="0055206C">
      <w:pPr>
        <w:pStyle w:val="BodyText"/>
        <w:rPr>
          <w:rFonts w:ascii="Times New Roman"/>
          <w:sz w:val="22"/>
        </w:rPr>
      </w:pPr>
    </w:p>
    <w:p w14:paraId="590B55C8" w14:textId="09114D5B" w:rsidR="00EF11EF" w:rsidRDefault="00073A79" w:rsidP="16D7B4D5">
      <w:pPr>
        <w:pStyle w:val="BodyText"/>
        <w:rPr>
          <w:rFonts w:ascii="Times New Roman"/>
          <w:sz w:val="22"/>
          <w:szCs w:val="22"/>
        </w:rPr>
      </w:pPr>
      <w:r>
        <w:rPr>
          <w:noProof/>
        </w:rPr>
        <mc:AlternateContent>
          <mc:Choice Requires="wps">
            <w:drawing>
              <wp:anchor distT="0" distB="0" distL="0" distR="0" simplePos="0" relativeHeight="251660800" behindDoc="1" locked="0" layoutInCell="1" allowOverlap="1" wp14:anchorId="60858FFA" wp14:editId="366D6379">
                <wp:simplePos x="0" y="0"/>
                <wp:positionH relativeFrom="page">
                  <wp:posOffset>2209800</wp:posOffset>
                </wp:positionH>
                <wp:positionV relativeFrom="page">
                  <wp:posOffset>285749</wp:posOffset>
                </wp:positionV>
                <wp:extent cx="3202940" cy="12668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2940" cy="1266825"/>
                        </a:xfrm>
                        <a:prstGeom prst="rect">
                          <a:avLst/>
                        </a:prstGeom>
                      </wps:spPr>
                      <wps:txbx>
                        <w:txbxContent>
                          <w:p w14:paraId="1A2FF5CB" w14:textId="227461AC" w:rsidR="0055206C" w:rsidRDefault="0055206C" w:rsidP="0055206C">
                            <w:pPr>
                              <w:spacing w:before="20"/>
                              <w:ind w:left="20" w:right="18" w:hanging="4"/>
                              <w:jc w:val="center"/>
                              <w:rPr>
                                <w:b/>
                                <w:sz w:val="28"/>
                              </w:rPr>
                            </w:pPr>
                            <w:r>
                              <w:rPr>
                                <w:b/>
                                <w:color w:val="008080"/>
                                <w:sz w:val="28"/>
                              </w:rPr>
                              <w:t>SAN DIEGO MIRAMAR COLLEGE CLASSIFIED</w:t>
                            </w:r>
                            <w:r>
                              <w:rPr>
                                <w:b/>
                                <w:color w:val="008080"/>
                                <w:spacing w:val="-12"/>
                                <w:sz w:val="28"/>
                              </w:rPr>
                              <w:t xml:space="preserve"> </w:t>
                            </w:r>
                            <w:r>
                              <w:rPr>
                                <w:b/>
                                <w:color w:val="008080"/>
                                <w:sz w:val="28"/>
                              </w:rPr>
                              <w:t>SENATE</w:t>
                            </w:r>
                            <w:r>
                              <w:rPr>
                                <w:b/>
                                <w:color w:val="008080"/>
                                <w:spacing w:val="-12"/>
                                <w:sz w:val="28"/>
                              </w:rPr>
                              <w:t xml:space="preserve"> </w:t>
                            </w:r>
                            <w:r>
                              <w:rPr>
                                <w:b/>
                                <w:color w:val="008080"/>
                                <w:sz w:val="28"/>
                              </w:rPr>
                              <w:t>MEETING</w:t>
                            </w:r>
                            <w:r>
                              <w:rPr>
                                <w:b/>
                                <w:color w:val="008080"/>
                                <w:spacing w:val="-13"/>
                                <w:sz w:val="28"/>
                              </w:rPr>
                              <w:t xml:space="preserve"> </w:t>
                            </w:r>
                            <w:r w:rsidR="0048426F">
                              <w:rPr>
                                <w:b/>
                                <w:color w:val="008080"/>
                                <w:sz w:val="28"/>
                              </w:rPr>
                              <w:t>MINUTES</w:t>
                            </w:r>
                          </w:p>
                          <w:p w14:paraId="3CF51A14" w14:textId="2F2FCE64" w:rsidR="0055206C" w:rsidRDefault="0055206C" w:rsidP="0055206C">
                            <w:pPr>
                              <w:spacing w:before="258" w:line="257" w:lineRule="exact"/>
                              <w:ind w:left="624" w:right="624"/>
                              <w:jc w:val="center"/>
                              <w:rPr>
                                <w:b/>
                              </w:rPr>
                            </w:pPr>
                            <w:r>
                              <w:rPr>
                                <w:b/>
                              </w:rPr>
                              <w:t>DATE:</w:t>
                            </w:r>
                            <w:r>
                              <w:rPr>
                                <w:b/>
                                <w:spacing w:val="-7"/>
                              </w:rPr>
                              <w:t xml:space="preserve"> </w:t>
                            </w:r>
                            <w:r>
                              <w:rPr>
                                <w:b/>
                              </w:rPr>
                              <w:t>Tuesday,</w:t>
                            </w:r>
                            <w:r>
                              <w:rPr>
                                <w:b/>
                                <w:spacing w:val="-5"/>
                              </w:rPr>
                              <w:t xml:space="preserve"> </w:t>
                            </w:r>
                            <w:r w:rsidR="00797C15">
                              <w:rPr>
                                <w:b/>
                              </w:rPr>
                              <w:t>October 1</w:t>
                            </w:r>
                            <w:r w:rsidR="00797C15" w:rsidRPr="00797C15">
                              <w:rPr>
                                <w:b/>
                                <w:vertAlign w:val="superscript"/>
                              </w:rPr>
                              <w:t>st</w:t>
                            </w:r>
                            <w:r>
                              <w:rPr>
                                <w:b/>
                              </w:rPr>
                              <w:t>, 2024</w:t>
                            </w:r>
                          </w:p>
                          <w:p w14:paraId="21F646FC" w14:textId="6CCB55A7" w:rsidR="0055206C" w:rsidRDefault="0055206C" w:rsidP="0055206C">
                            <w:pPr>
                              <w:ind w:left="624" w:right="621"/>
                              <w:jc w:val="center"/>
                              <w:rPr>
                                <w:b/>
                              </w:rPr>
                            </w:pPr>
                            <w:r>
                              <w:rPr>
                                <w:b/>
                              </w:rPr>
                              <w:t>TIME:</w:t>
                            </w:r>
                            <w:r>
                              <w:rPr>
                                <w:b/>
                                <w:spacing w:val="-7"/>
                              </w:rPr>
                              <w:t xml:space="preserve"> </w:t>
                            </w:r>
                            <w:r>
                              <w:rPr>
                                <w:b/>
                              </w:rPr>
                              <w:t>10:30</w:t>
                            </w:r>
                            <w:r>
                              <w:rPr>
                                <w:b/>
                                <w:spacing w:val="-9"/>
                              </w:rPr>
                              <w:t xml:space="preserve"> </w:t>
                            </w:r>
                            <w:r>
                              <w:rPr>
                                <w:b/>
                              </w:rPr>
                              <w:t>am</w:t>
                            </w:r>
                            <w:r>
                              <w:rPr>
                                <w:b/>
                                <w:spacing w:val="-7"/>
                              </w:rPr>
                              <w:t xml:space="preserve"> </w:t>
                            </w:r>
                            <w:r>
                              <w:rPr>
                                <w:b/>
                              </w:rPr>
                              <w:t>–</w:t>
                            </w:r>
                            <w:r>
                              <w:rPr>
                                <w:b/>
                                <w:spacing w:val="-8"/>
                              </w:rPr>
                              <w:t xml:space="preserve"> </w:t>
                            </w:r>
                            <w:r>
                              <w:rPr>
                                <w:b/>
                              </w:rPr>
                              <w:t>12:00</w:t>
                            </w:r>
                            <w:r>
                              <w:rPr>
                                <w:b/>
                                <w:spacing w:val="-7"/>
                              </w:rPr>
                              <w:t xml:space="preserve"> </w:t>
                            </w:r>
                            <w:r>
                              <w:rPr>
                                <w:b/>
                              </w:rPr>
                              <w:t>pm LOCATION: L-108</w:t>
                            </w:r>
                            <w:r w:rsidR="009D2DDB">
                              <w:rPr>
                                <w:b/>
                              </w:rPr>
                              <w:t>/Zoom</w:t>
                            </w:r>
                          </w:p>
                          <w:p w14:paraId="7A3CDF2A" w14:textId="3DE0C612" w:rsidR="00073A79" w:rsidRDefault="0021298F" w:rsidP="0055206C">
                            <w:pPr>
                              <w:ind w:left="624" w:right="621"/>
                              <w:jc w:val="center"/>
                              <w:rPr>
                                <w:b/>
                              </w:rPr>
                            </w:pPr>
                            <w:hyperlink r:id="rId10" w:history="1">
                              <w:r w:rsidR="00073A79" w:rsidRPr="00073A79">
                                <w:rPr>
                                  <w:rStyle w:val="Hyperlink"/>
                                  <w:b/>
                                </w:rPr>
                                <w:t>2024 – 2025 Meeting Calendar</w:t>
                              </w:r>
                            </w:hyperlink>
                          </w:p>
                        </w:txbxContent>
                      </wps:txbx>
                      <wps:bodyPr wrap="square" lIns="0" tIns="0" rIns="0" bIns="0" rtlCol="0">
                        <a:noAutofit/>
                      </wps:bodyPr>
                    </wps:wsp>
                  </a:graphicData>
                </a:graphic>
                <wp14:sizeRelV relativeFrom="margin">
                  <wp14:pctHeight>0</wp14:pctHeight>
                </wp14:sizeRelV>
              </wp:anchor>
            </w:drawing>
          </mc:Choice>
          <mc:Fallback>
            <w:pict>
              <v:shapetype w14:anchorId="60858FFA" id="_x0000_t202" coordsize="21600,21600" o:spt="202" path="m,l,21600r21600,l21600,xe">
                <v:stroke joinstyle="miter"/>
                <v:path gradientshapeok="t" o:connecttype="rect"/>
              </v:shapetype>
              <v:shape id="Textbox 2" o:spid="_x0000_s1026" type="#_x0000_t202" style="position:absolute;margin-left:174pt;margin-top:22.5pt;width:252.2pt;height:99.75pt;z-index:-25165568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" filled="f" stroked="f">
                <v:textbox inset="0,0,0,0">
                  <w:txbxContent>
                    <w:p w14:paraId="1A2FF5CB" w14:textId="227461AC" w:rsidR="0055206C" w:rsidRDefault="0055206C" w:rsidP="0055206C">
                      <w:pPr>
                        <w:spacing w:before="20"/>
                        <w:ind w:left="20" w:right="18" w:hanging="4"/>
                        <w:jc w:val="center"/>
                        <w:rPr>
                          <w:b/>
                          <w:sz w:val="28"/>
                        </w:rPr>
                      </w:pPr>
                      <w:r>
                        <w:rPr>
                          <w:b/>
                          <w:color w:val="008080"/>
                          <w:sz w:val="28"/>
                        </w:rPr>
                        <w:t>SAN DIEGO MIRAMAR COLLEGE CLASSIFIED</w:t>
                      </w:r>
                      <w:r>
                        <w:rPr>
                          <w:b/>
                          <w:color w:val="008080"/>
                          <w:spacing w:val="-12"/>
                          <w:sz w:val="28"/>
                        </w:rPr>
                        <w:t xml:space="preserve"> </w:t>
                      </w:r>
                      <w:r>
                        <w:rPr>
                          <w:b/>
                          <w:color w:val="008080"/>
                          <w:sz w:val="28"/>
                        </w:rPr>
                        <w:t>SENATE</w:t>
                      </w:r>
                      <w:r>
                        <w:rPr>
                          <w:b/>
                          <w:color w:val="008080"/>
                          <w:spacing w:val="-12"/>
                          <w:sz w:val="28"/>
                        </w:rPr>
                        <w:t xml:space="preserve"> </w:t>
                      </w:r>
                      <w:r>
                        <w:rPr>
                          <w:b/>
                          <w:color w:val="008080"/>
                          <w:sz w:val="28"/>
                        </w:rPr>
                        <w:t>MEETING</w:t>
                      </w:r>
                      <w:r>
                        <w:rPr>
                          <w:b/>
                          <w:color w:val="008080"/>
                          <w:spacing w:val="-13"/>
                          <w:sz w:val="28"/>
                        </w:rPr>
                        <w:t xml:space="preserve"> </w:t>
                      </w:r>
                      <w:r w:rsidR="0048426F">
                        <w:rPr>
                          <w:b/>
                          <w:color w:val="008080"/>
                          <w:sz w:val="28"/>
                        </w:rPr>
                        <w:t>MINUTES</w:t>
                      </w:r>
                    </w:p>
                    <w:p w14:paraId="3CF51A14" w14:textId="2F2FCE64" w:rsidR="0055206C" w:rsidRDefault="0055206C" w:rsidP="0055206C">
                      <w:pPr>
                        <w:spacing w:before="258" w:line="257" w:lineRule="exact"/>
                        <w:ind w:left="624" w:right="624"/>
                        <w:jc w:val="center"/>
                        <w:rPr>
                          <w:b/>
                        </w:rPr>
                      </w:pPr>
                      <w:r>
                        <w:rPr>
                          <w:b/>
                        </w:rPr>
                        <w:t>DATE:</w:t>
                      </w:r>
                      <w:r>
                        <w:rPr>
                          <w:b/>
                          <w:spacing w:val="-7"/>
                        </w:rPr>
                        <w:t xml:space="preserve"> </w:t>
                      </w:r>
                      <w:r>
                        <w:rPr>
                          <w:b/>
                        </w:rPr>
                        <w:t>Tuesday,</w:t>
                      </w:r>
                      <w:r>
                        <w:rPr>
                          <w:b/>
                          <w:spacing w:val="-5"/>
                        </w:rPr>
                        <w:t xml:space="preserve"> </w:t>
                      </w:r>
                      <w:r w:rsidR="00797C15">
                        <w:rPr>
                          <w:b/>
                        </w:rPr>
                        <w:t>October 1</w:t>
                      </w:r>
                      <w:r w:rsidR="00797C15" w:rsidRPr="00797C15">
                        <w:rPr>
                          <w:b/>
                          <w:vertAlign w:val="superscript"/>
                        </w:rPr>
                        <w:t>st</w:t>
                      </w:r>
                      <w:r>
                        <w:rPr>
                          <w:b/>
                        </w:rPr>
                        <w:t>, 2024</w:t>
                      </w:r>
                    </w:p>
                    <w:p w14:paraId="21F646FC" w14:textId="6CCB55A7" w:rsidR="0055206C" w:rsidRDefault="0055206C" w:rsidP="0055206C">
                      <w:pPr>
                        <w:ind w:left="624" w:right="621"/>
                        <w:jc w:val="center"/>
                        <w:rPr>
                          <w:b/>
                        </w:rPr>
                      </w:pPr>
                      <w:r>
                        <w:rPr>
                          <w:b/>
                        </w:rPr>
                        <w:t>TIME:</w:t>
                      </w:r>
                      <w:r>
                        <w:rPr>
                          <w:b/>
                          <w:spacing w:val="-7"/>
                        </w:rPr>
                        <w:t xml:space="preserve"> </w:t>
                      </w:r>
                      <w:r>
                        <w:rPr>
                          <w:b/>
                        </w:rPr>
                        <w:t>10:30</w:t>
                      </w:r>
                      <w:r>
                        <w:rPr>
                          <w:b/>
                          <w:spacing w:val="-9"/>
                        </w:rPr>
                        <w:t xml:space="preserve"> </w:t>
                      </w:r>
                      <w:r>
                        <w:rPr>
                          <w:b/>
                        </w:rPr>
                        <w:t>am</w:t>
                      </w:r>
                      <w:r>
                        <w:rPr>
                          <w:b/>
                          <w:spacing w:val="-7"/>
                        </w:rPr>
                        <w:t xml:space="preserve"> </w:t>
                      </w:r>
                      <w:r>
                        <w:rPr>
                          <w:b/>
                        </w:rPr>
                        <w:t>–</w:t>
                      </w:r>
                      <w:r>
                        <w:rPr>
                          <w:b/>
                          <w:spacing w:val="-8"/>
                        </w:rPr>
                        <w:t xml:space="preserve"> </w:t>
                      </w:r>
                      <w:r>
                        <w:rPr>
                          <w:b/>
                        </w:rPr>
                        <w:t>12:00</w:t>
                      </w:r>
                      <w:r>
                        <w:rPr>
                          <w:b/>
                          <w:spacing w:val="-7"/>
                        </w:rPr>
                        <w:t xml:space="preserve"> </w:t>
                      </w:r>
                      <w:r>
                        <w:rPr>
                          <w:b/>
                        </w:rPr>
                        <w:t>pm LOCATION: L-108</w:t>
                      </w:r>
                      <w:r w:rsidR="009D2DDB">
                        <w:rPr>
                          <w:b/>
                        </w:rPr>
                        <w:t>/Zoom</w:t>
                      </w:r>
                    </w:p>
                    <w:p w14:paraId="7A3CDF2A" w14:textId="3DE0C612" w:rsidR="00073A79" w:rsidRDefault="005D54DA" w:rsidP="0055206C">
                      <w:pPr>
                        <w:ind w:left="624" w:right="621"/>
                        <w:jc w:val="center"/>
                        <w:rPr>
                          <w:b/>
                        </w:rPr>
                      </w:pPr>
                      <w:hyperlink r:id="rId11" w:history="1">
                        <w:r w:rsidR="00073A79" w:rsidRPr="00073A79">
                          <w:rPr>
                            <w:rStyle w:val="Hyperlink"/>
                            <w:b/>
                          </w:rPr>
                          <w:t>2024 – 2025 Meeting Calendar</w:t>
                        </w:r>
                      </w:hyperlink>
                    </w:p>
                  </w:txbxContent>
                </v:textbox>
                <w10:wrap anchorx="page" anchory="page"/>
              </v:shape>
            </w:pict>
          </mc:Fallback>
        </mc:AlternateContent>
      </w:r>
      <w:r w:rsidR="0055206C">
        <w:rPr>
          <w:noProof/>
        </w:rPr>
        <w:drawing>
          <wp:anchor distT="0" distB="0" distL="0" distR="0" simplePos="0" relativeHeight="251662848" behindDoc="0" locked="0" layoutInCell="1" allowOverlap="1" wp14:anchorId="0CC964FE" wp14:editId="048FB4ED">
            <wp:simplePos x="0" y="0"/>
            <wp:positionH relativeFrom="character">
              <wp:posOffset>5854702</wp:posOffset>
            </wp:positionH>
            <wp:positionV relativeFrom="page">
              <wp:posOffset>285750</wp:posOffset>
            </wp:positionV>
            <wp:extent cx="932170" cy="965331"/>
            <wp:effectExtent l="0" t="0" r="0" b="0"/>
            <wp:wrapSquare wrapText="bothSides"/>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cstate="print"/>
                    <a:stretch>
                      <a:fillRect/>
                    </a:stretch>
                  </pic:blipFill>
                  <pic:spPr>
                    <a:xfrm>
                      <a:off x="0" y="0"/>
                      <a:ext cx="932170" cy="965331"/>
                    </a:xfrm>
                    <a:prstGeom prst="rect">
                      <a:avLst/>
                    </a:prstGeom>
                  </pic:spPr>
                </pic:pic>
              </a:graphicData>
            </a:graphic>
          </wp:anchor>
        </w:drawing>
      </w:r>
    </w:p>
    <w:p w14:paraId="590B55C9" w14:textId="33467003" w:rsidR="00EF11EF" w:rsidRDefault="00465823">
      <w:pPr>
        <w:spacing w:line="257" w:lineRule="exact"/>
        <w:ind w:left="560"/>
        <w:rPr>
          <w:b/>
        </w:rPr>
      </w:pPr>
      <w:r>
        <w:rPr>
          <w:b/>
          <w:u w:val="single"/>
        </w:rPr>
        <w:t>Officers</w:t>
      </w:r>
      <w:r>
        <w:rPr>
          <w:b/>
          <w:spacing w:val="-2"/>
          <w:u w:val="single"/>
        </w:rPr>
        <w:t xml:space="preserve"> </w:t>
      </w:r>
      <w:r>
        <w:rPr>
          <w:b/>
          <w:u w:val="single"/>
        </w:rPr>
        <w:t xml:space="preserve">and </w:t>
      </w:r>
      <w:r>
        <w:rPr>
          <w:b/>
          <w:spacing w:val="-2"/>
          <w:u w:val="single"/>
        </w:rPr>
        <w:t>Senators</w:t>
      </w:r>
    </w:p>
    <w:tbl>
      <w:tblPr>
        <w:tblStyle w:val="TableGrid"/>
        <w:tblW w:w="0" w:type="auto"/>
        <w:tblInd w:w="445" w:type="dxa"/>
        <w:tblLook w:val="04A0" w:firstRow="1" w:lastRow="0" w:firstColumn="1" w:lastColumn="0" w:noHBand="0" w:noVBand="1"/>
      </w:tblPr>
      <w:tblGrid>
        <w:gridCol w:w="3859"/>
        <w:gridCol w:w="3165"/>
        <w:gridCol w:w="3321"/>
      </w:tblGrid>
      <w:tr w:rsidR="0055206C" w14:paraId="28A02E81" w14:textId="035E83EF" w:rsidTr="0055206C">
        <w:tc>
          <w:tcPr>
            <w:tcW w:w="3960" w:type="dxa"/>
          </w:tcPr>
          <w:p w14:paraId="678B3499" w14:textId="4912EF5C" w:rsidR="0055206C" w:rsidRDefault="0055206C" w:rsidP="0055206C">
            <w:pPr>
              <w:pStyle w:val="BodyText"/>
              <w:spacing w:before="1"/>
              <w:rPr>
                <w:sz w:val="22"/>
              </w:rPr>
            </w:pPr>
            <w:r>
              <w:rPr>
                <w:sz w:val="22"/>
              </w:rPr>
              <w:t>Classified Senate President</w:t>
            </w:r>
          </w:p>
        </w:tc>
        <w:tc>
          <w:tcPr>
            <w:tcW w:w="3240" w:type="dxa"/>
          </w:tcPr>
          <w:p w14:paraId="626DC80B" w14:textId="32421CE1" w:rsidR="0055206C" w:rsidRDefault="0055206C" w:rsidP="0055206C">
            <w:pPr>
              <w:pStyle w:val="BodyText"/>
              <w:spacing w:before="1"/>
              <w:rPr>
                <w:sz w:val="22"/>
              </w:rPr>
            </w:pPr>
            <w:r>
              <w:rPr>
                <w:sz w:val="22"/>
              </w:rPr>
              <w:t>Malia Kunst</w:t>
            </w:r>
            <w:r w:rsidR="0048426F">
              <w:rPr>
                <w:sz w:val="22"/>
              </w:rPr>
              <w:t xml:space="preserve"> (present)</w:t>
            </w:r>
          </w:p>
        </w:tc>
        <w:tc>
          <w:tcPr>
            <w:tcW w:w="3420" w:type="dxa"/>
          </w:tcPr>
          <w:p w14:paraId="5BF81A79" w14:textId="083CD211" w:rsidR="0055206C" w:rsidRDefault="0055206C" w:rsidP="0055206C">
            <w:pPr>
              <w:pStyle w:val="BodyText"/>
              <w:spacing w:before="1"/>
              <w:rPr>
                <w:sz w:val="22"/>
              </w:rPr>
            </w:pPr>
            <w:r>
              <w:rPr>
                <w:sz w:val="22"/>
              </w:rPr>
              <w:t>2024 – 2026</w:t>
            </w:r>
          </w:p>
        </w:tc>
      </w:tr>
      <w:tr w:rsidR="0055206C" w14:paraId="435714D3" w14:textId="6F8979DF" w:rsidTr="0055206C">
        <w:tc>
          <w:tcPr>
            <w:tcW w:w="3960" w:type="dxa"/>
          </w:tcPr>
          <w:p w14:paraId="2424E2E8" w14:textId="50A48E25" w:rsidR="0055206C" w:rsidRDefault="0055206C" w:rsidP="0055206C">
            <w:pPr>
              <w:pStyle w:val="BodyText"/>
              <w:spacing w:before="1"/>
              <w:rPr>
                <w:sz w:val="22"/>
              </w:rPr>
            </w:pPr>
            <w:r>
              <w:rPr>
                <w:sz w:val="22"/>
              </w:rPr>
              <w:t>Classified Senate Vice President</w:t>
            </w:r>
          </w:p>
        </w:tc>
        <w:tc>
          <w:tcPr>
            <w:tcW w:w="3240" w:type="dxa"/>
          </w:tcPr>
          <w:p w14:paraId="3621A22B" w14:textId="427B2075" w:rsidR="0055206C" w:rsidRDefault="0055206C" w:rsidP="0055206C">
            <w:pPr>
              <w:pStyle w:val="BodyText"/>
              <w:spacing w:before="1"/>
              <w:rPr>
                <w:sz w:val="22"/>
              </w:rPr>
            </w:pPr>
            <w:r>
              <w:rPr>
                <w:sz w:val="22"/>
              </w:rPr>
              <w:t xml:space="preserve">Carol Sampaga </w:t>
            </w:r>
            <w:r w:rsidR="0048426F">
              <w:rPr>
                <w:sz w:val="22"/>
              </w:rPr>
              <w:t>(zoom)</w:t>
            </w:r>
          </w:p>
        </w:tc>
        <w:tc>
          <w:tcPr>
            <w:tcW w:w="3420" w:type="dxa"/>
          </w:tcPr>
          <w:p w14:paraId="08155282" w14:textId="20538130" w:rsidR="0055206C" w:rsidRDefault="0055206C" w:rsidP="0055206C">
            <w:pPr>
              <w:pStyle w:val="BodyText"/>
              <w:spacing w:before="1"/>
              <w:rPr>
                <w:sz w:val="22"/>
              </w:rPr>
            </w:pPr>
            <w:r>
              <w:rPr>
                <w:sz w:val="22"/>
              </w:rPr>
              <w:t xml:space="preserve">2023 – 2025 </w:t>
            </w:r>
          </w:p>
        </w:tc>
      </w:tr>
      <w:tr w:rsidR="0055206C" w14:paraId="483999F7" w14:textId="378ABF92" w:rsidTr="0055206C">
        <w:tc>
          <w:tcPr>
            <w:tcW w:w="3960" w:type="dxa"/>
          </w:tcPr>
          <w:p w14:paraId="7EC6CE3F" w14:textId="5E7DDA42" w:rsidR="0055206C" w:rsidRPr="004B0B02" w:rsidRDefault="0055206C" w:rsidP="0055206C">
            <w:pPr>
              <w:pStyle w:val="BodyText"/>
              <w:spacing w:before="1"/>
              <w:rPr>
                <w:sz w:val="22"/>
                <w:highlight w:val="yellow"/>
              </w:rPr>
            </w:pPr>
            <w:r w:rsidRPr="004B0B02">
              <w:rPr>
                <w:sz w:val="22"/>
                <w:highlight w:val="yellow"/>
              </w:rPr>
              <w:t xml:space="preserve">Classified Senate Secretary </w:t>
            </w:r>
          </w:p>
        </w:tc>
        <w:tc>
          <w:tcPr>
            <w:tcW w:w="3240" w:type="dxa"/>
          </w:tcPr>
          <w:p w14:paraId="2BE340CC" w14:textId="7C7AD457" w:rsidR="0055206C" w:rsidRPr="004B0B02" w:rsidRDefault="004B0B02" w:rsidP="0055206C">
            <w:pPr>
              <w:pStyle w:val="BodyText"/>
              <w:spacing w:before="1"/>
              <w:rPr>
                <w:b/>
                <w:sz w:val="22"/>
                <w:highlight w:val="yellow"/>
              </w:rPr>
            </w:pPr>
            <w:r w:rsidRPr="004B0B02">
              <w:rPr>
                <w:b/>
                <w:sz w:val="22"/>
                <w:highlight w:val="yellow"/>
              </w:rPr>
              <w:t>Vacant</w:t>
            </w:r>
          </w:p>
        </w:tc>
        <w:tc>
          <w:tcPr>
            <w:tcW w:w="3420" w:type="dxa"/>
          </w:tcPr>
          <w:p w14:paraId="60E40826" w14:textId="39705A38" w:rsidR="0055206C" w:rsidRPr="004B0B02" w:rsidRDefault="0055206C" w:rsidP="0055206C">
            <w:pPr>
              <w:pStyle w:val="BodyText"/>
              <w:spacing w:before="1"/>
              <w:rPr>
                <w:sz w:val="22"/>
                <w:highlight w:val="yellow"/>
              </w:rPr>
            </w:pPr>
            <w:r w:rsidRPr="004B0B02">
              <w:rPr>
                <w:sz w:val="22"/>
                <w:highlight w:val="yellow"/>
              </w:rPr>
              <w:t xml:space="preserve">2023 – 2025 </w:t>
            </w:r>
          </w:p>
        </w:tc>
      </w:tr>
      <w:tr w:rsidR="0055206C" w14:paraId="53613EAE" w14:textId="61F9BE31" w:rsidTr="0055206C">
        <w:tc>
          <w:tcPr>
            <w:tcW w:w="3960" w:type="dxa"/>
          </w:tcPr>
          <w:p w14:paraId="64D479FC" w14:textId="576680FA" w:rsidR="0055206C" w:rsidRDefault="0055206C" w:rsidP="0055206C">
            <w:pPr>
              <w:pStyle w:val="BodyText"/>
              <w:spacing w:before="1"/>
              <w:rPr>
                <w:sz w:val="22"/>
              </w:rPr>
            </w:pPr>
            <w:r>
              <w:rPr>
                <w:sz w:val="22"/>
              </w:rPr>
              <w:t>Classified Senate Treasurer</w:t>
            </w:r>
          </w:p>
        </w:tc>
        <w:tc>
          <w:tcPr>
            <w:tcW w:w="3240" w:type="dxa"/>
          </w:tcPr>
          <w:p w14:paraId="4658AFE8" w14:textId="5EB34F9A" w:rsidR="0055206C" w:rsidRDefault="0055206C" w:rsidP="0055206C">
            <w:pPr>
              <w:pStyle w:val="BodyText"/>
              <w:spacing w:before="1"/>
              <w:rPr>
                <w:sz w:val="22"/>
              </w:rPr>
            </w:pPr>
            <w:r>
              <w:rPr>
                <w:sz w:val="22"/>
              </w:rPr>
              <w:t>Meredith McGill</w:t>
            </w:r>
            <w:r w:rsidR="0048426F">
              <w:rPr>
                <w:sz w:val="22"/>
              </w:rPr>
              <w:t xml:space="preserve"> (present)</w:t>
            </w:r>
          </w:p>
        </w:tc>
        <w:tc>
          <w:tcPr>
            <w:tcW w:w="3420" w:type="dxa"/>
          </w:tcPr>
          <w:p w14:paraId="45024161" w14:textId="2F027605" w:rsidR="0055206C" w:rsidRDefault="0055206C" w:rsidP="0055206C">
            <w:pPr>
              <w:pStyle w:val="BodyText"/>
              <w:spacing w:before="1"/>
              <w:rPr>
                <w:sz w:val="22"/>
              </w:rPr>
            </w:pPr>
            <w:r>
              <w:rPr>
                <w:sz w:val="22"/>
              </w:rPr>
              <w:t>2024 – 2026</w:t>
            </w:r>
          </w:p>
        </w:tc>
      </w:tr>
      <w:tr w:rsidR="0055206C" w14:paraId="2AF51DE8" w14:textId="239D2C2B" w:rsidTr="0055206C">
        <w:tc>
          <w:tcPr>
            <w:tcW w:w="3960" w:type="dxa"/>
          </w:tcPr>
          <w:p w14:paraId="54AE8C86" w14:textId="7FE24808" w:rsidR="0055206C" w:rsidRDefault="0055206C" w:rsidP="0055206C">
            <w:pPr>
              <w:pStyle w:val="BodyText"/>
              <w:spacing w:before="1"/>
              <w:rPr>
                <w:sz w:val="22"/>
              </w:rPr>
            </w:pPr>
            <w:r>
              <w:rPr>
                <w:sz w:val="22"/>
              </w:rPr>
              <w:t>Classified Senate Senator at-Large</w:t>
            </w:r>
          </w:p>
        </w:tc>
        <w:tc>
          <w:tcPr>
            <w:tcW w:w="3240" w:type="dxa"/>
          </w:tcPr>
          <w:p w14:paraId="4751DF6C" w14:textId="28C54B7B" w:rsidR="0055206C" w:rsidRDefault="0055206C" w:rsidP="0055206C">
            <w:pPr>
              <w:pStyle w:val="BodyText"/>
              <w:spacing w:before="1"/>
              <w:rPr>
                <w:sz w:val="22"/>
              </w:rPr>
            </w:pPr>
            <w:r>
              <w:rPr>
                <w:sz w:val="22"/>
              </w:rPr>
              <w:t>Lynne Campbell</w:t>
            </w:r>
            <w:r w:rsidR="0048426F">
              <w:rPr>
                <w:sz w:val="22"/>
              </w:rPr>
              <w:t xml:space="preserve"> (present)</w:t>
            </w:r>
          </w:p>
        </w:tc>
        <w:tc>
          <w:tcPr>
            <w:tcW w:w="3420" w:type="dxa"/>
          </w:tcPr>
          <w:p w14:paraId="5FB42C8F" w14:textId="7E75475A" w:rsidR="0055206C" w:rsidRDefault="0055206C" w:rsidP="0055206C">
            <w:pPr>
              <w:pStyle w:val="BodyText"/>
              <w:spacing w:before="1"/>
              <w:rPr>
                <w:sz w:val="22"/>
              </w:rPr>
            </w:pPr>
            <w:r>
              <w:rPr>
                <w:sz w:val="22"/>
              </w:rPr>
              <w:t xml:space="preserve">2023 – 2025 </w:t>
            </w:r>
          </w:p>
        </w:tc>
      </w:tr>
      <w:tr w:rsidR="0055206C" w14:paraId="0700E03C" w14:textId="5AC4581C" w:rsidTr="0055206C">
        <w:tc>
          <w:tcPr>
            <w:tcW w:w="3960" w:type="dxa"/>
          </w:tcPr>
          <w:p w14:paraId="188927CC" w14:textId="74C16DBC" w:rsidR="0055206C" w:rsidRDefault="0055206C" w:rsidP="0055206C">
            <w:pPr>
              <w:pStyle w:val="BodyText"/>
              <w:spacing w:before="1"/>
              <w:rPr>
                <w:sz w:val="22"/>
              </w:rPr>
            </w:pPr>
            <w:r>
              <w:rPr>
                <w:sz w:val="22"/>
              </w:rPr>
              <w:t>Classified Senate Senator at-Large</w:t>
            </w:r>
          </w:p>
        </w:tc>
        <w:tc>
          <w:tcPr>
            <w:tcW w:w="3240" w:type="dxa"/>
          </w:tcPr>
          <w:p w14:paraId="60C880C5" w14:textId="3B6076D6" w:rsidR="0055206C" w:rsidRDefault="0055206C" w:rsidP="0055206C">
            <w:pPr>
              <w:pStyle w:val="BodyText"/>
              <w:spacing w:before="1"/>
              <w:rPr>
                <w:sz w:val="22"/>
              </w:rPr>
            </w:pPr>
            <w:r>
              <w:rPr>
                <w:sz w:val="22"/>
              </w:rPr>
              <w:t>Bill Pacheco</w:t>
            </w:r>
            <w:r w:rsidR="00634E0A">
              <w:rPr>
                <w:sz w:val="22"/>
              </w:rPr>
              <w:t xml:space="preserve"> (present)</w:t>
            </w:r>
          </w:p>
        </w:tc>
        <w:tc>
          <w:tcPr>
            <w:tcW w:w="3420" w:type="dxa"/>
          </w:tcPr>
          <w:p w14:paraId="39751A91" w14:textId="63B44619" w:rsidR="0055206C" w:rsidRDefault="0055206C" w:rsidP="0055206C">
            <w:pPr>
              <w:pStyle w:val="BodyText"/>
              <w:spacing w:before="1"/>
              <w:rPr>
                <w:sz w:val="22"/>
              </w:rPr>
            </w:pPr>
            <w:r>
              <w:rPr>
                <w:sz w:val="22"/>
              </w:rPr>
              <w:t xml:space="preserve">2024 – 2026 </w:t>
            </w:r>
          </w:p>
        </w:tc>
      </w:tr>
      <w:tr w:rsidR="0055206C" w14:paraId="4EBA4ADC" w14:textId="33CBF4B1" w:rsidTr="0055206C">
        <w:tc>
          <w:tcPr>
            <w:tcW w:w="3960" w:type="dxa"/>
          </w:tcPr>
          <w:p w14:paraId="47A70908" w14:textId="655CA374" w:rsidR="0055206C" w:rsidRPr="0055206C" w:rsidRDefault="0055206C" w:rsidP="0055206C">
            <w:pPr>
              <w:pStyle w:val="BodyText"/>
              <w:spacing w:before="1"/>
              <w:rPr>
                <w:sz w:val="22"/>
                <w:highlight w:val="yellow"/>
              </w:rPr>
            </w:pPr>
            <w:r w:rsidRPr="0055206C">
              <w:rPr>
                <w:sz w:val="22"/>
                <w:highlight w:val="yellow"/>
              </w:rPr>
              <w:t>Classified Senate Senator at-Large</w:t>
            </w:r>
          </w:p>
        </w:tc>
        <w:tc>
          <w:tcPr>
            <w:tcW w:w="3240" w:type="dxa"/>
          </w:tcPr>
          <w:p w14:paraId="6E124A53" w14:textId="36168B82" w:rsidR="0055206C" w:rsidRPr="0055206C" w:rsidRDefault="0055206C" w:rsidP="0055206C">
            <w:pPr>
              <w:pStyle w:val="BodyText"/>
              <w:spacing w:before="1"/>
              <w:rPr>
                <w:b/>
                <w:sz w:val="22"/>
                <w:highlight w:val="yellow"/>
              </w:rPr>
            </w:pPr>
            <w:r w:rsidRPr="0055206C">
              <w:rPr>
                <w:b/>
                <w:sz w:val="22"/>
                <w:highlight w:val="yellow"/>
              </w:rPr>
              <w:t>Vacant</w:t>
            </w:r>
          </w:p>
        </w:tc>
        <w:tc>
          <w:tcPr>
            <w:tcW w:w="3420" w:type="dxa"/>
          </w:tcPr>
          <w:p w14:paraId="32770437" w14:textId="2460EE6C" w:rsidR="0055206C" w:rsidRPr="0055206C" w:rsidRDefault="0055206C" w:rsidP="0055206C">
            <w:pPr>
              <w:pStyle w:val="BodyText"/>
              <w:spacing w:before="1"/>
              <w:rPr>
                <w:sz w:val="22"/>
                <w:highlight w:val="yellow"/>
              </w:rPr>
            </w:pPr>
            <w:r w:rsidRPr="0055206C">
              <w:rPr>
                <w:sz w:val="22"/>
                <w:highlight w:val="yellow"/>
              </w:rPr>
              <w:t xml:space="preserve">2023 – 2025 </w:t>
            </w:r>
          </w:p>
        </w:tc>
      </w:tr>
      <w:tr w:rsidR="0055206C" w14:paraId="39A004FE" w14:textId="6AB4C081" w:rsidTr="0055206C">
        <w:tc>
          <w:tcPr>
            <w:tcW w:w="3960" w:type="dxa"/>
          </w:tcPr>
          <w:p w14:paraId="5BD6CBBD" w14:textId="1E779485" w:rsidR="0055206C" w:rsidRDefault="0055206C" w:rsidP="0055206C">
            <w:pPr>
              <w:pStyle w:val="BodyText"/>
              <w:spacing w:before="1"/>
              <w:rPr>
                <w:sz w:val="22"/>
              </w:rPr>
            </w:pPr>
            <w:r>
              <w:rPr>
                <w:sz w:val="22"/>
              </w:rPr>
              <w:t>Classified Senate Area Senator (1)</w:t>
            </w:r>
          </w:p>
        </w:tc>
        <w:tc>
          <w:tcPr>
            <w:tcW w:w="3240" w:type="dxa"/>
          </w:tcPr>
          <w:p w14:paraId="5A52E820" w14:textId="12C20BBD" w:rsidR="0055206C" w:rsidRDefault="0055206C" w:rsidP="0055206C">
            <w:pPr>
              <w:pStyle w:val="BodyText"/>
              <w:spacing w:before="1"/>
              <w:rPr>
                <w:sz w:val="22"/>
              </w:rPr>
            </w:pPr>
            <w:r>
              <w:rPr>
                <w:sz w:val="22"/>
              </w:rPr>
              <w:t>Elizabeth Whitsett</w:t>
            </w:r>
            <w:r w:rsidR="0048426F">
              <w:rPr>
                <w:sz w:val="22"/>
              </w:rPr>
              <w:t xml:space="preserve"> (present)</w:t>
            </w:r>
          </w:p>
        </w:tc>
        <w:tc>
          <w:tcPr>
            <w:tcW w:w="3420" w:type="dxa"/>
          </w:tcPr>
          <w:p w14:paraId="334A0375" w14:textId="28AD969C" w:rsidR="0055206C" w:rsidRDefault="0055206C" w:rsidP="0055206C">
            <w:pPr>
              <w:pStyle w:val="BodyText"/>
              <w:spacing w:before="1"/>
              <w:rPr>
                <w:sz w:val="22"/>
              </w:rPr>
            </w:pPr>
            <w:r>
              <w:rPr>
                <w:sz w:val="22"/>
              </w:rPr>
              <w:t>2023 – 2025</w:t>
            </w:r>
          </w:p>
        </w:tc>
      </w:tr>
      <w:tr w:rsidR="0055206C" w14:paraId="63744110" w14:textId="590A4D48" w:rsidTr="0055206C">
        <w:tc>
          <w:tcPr>
            <w:tcW w:w="3960" w:type="dxa"/>
          </w:tcPr>
          <w:p w14:paraId="3D3096FF" w14:textId="73386432" w:rsidR="0055206C" w:rsidRDefault="0055206C" w:rsidP="0055206C">
            <w:pPr>
              <w:pStyle w:val="BodyText"/>
              <w:spacing w:before="1"/>
              <w:rPr>
                <w:sz w:val="22"/>
              </w:rPr>
            </w:pPr>
            <w:r>
              <w:rPr>
                <w:sz w:val="22"/>
              </w:rPr>
              <w:t>Classified Senate Area Senator (2)</w:t>
            </w:r>
          </w:p>
        </w:tc>
        <w:tc>
          <w:tcPr>
            <w:tcW w:w="3240" w:type="dxa"/>
          </w:tcPr>
          <w:p w14:paraId="0C1D8497" w14:textId="25D30B50" w:rsidR="0055206C" w:rsidRDefault="0055206C" w:rsidP="0055206C">
            <w:pPr>
              <w:pStyle w:val="BodyText"/>
              <w:spacing w:before="1"/>
              <w:rPr>
                <w:sz w:val="22"/>
              </w:rPr>
            </w:pPr>
            <w:r>
              <w:rPr>
                <w:sz w:val="22"/>
              </w:rPr>
              <w:t>Adrian Acain</w:t>
            </w:r>
            <w:r w:rsidR="0048426F">
              <w:rPr>
                <w:sz w:val="22"/>
              </w:rPr>
              <w:t xml:space="preserve"> (absent)</w:t>
            </w:r>
          </w:p>
        </w:tc>
        <w:tc>
          <w:tcPr>
            <w:tcW w:w="3420" w:type="dxa"/>
          </w:tcPr>
          <w:p w14:paraId="7B43A4DC" w14:textId="0B75622D" w:rsidR="0055206C" w:rsidRDefault="0055206C" w:rsidP="0055206C">
            <w:pPr>
              <w:pStyle w:val="BodyText"/>
              <w:spacing w:before="1"/>
              <w:rPr>
                <w:sz w:val="22"/>
              </w:rPr>
            </w:pPr>
            <w:r>
              <w:rPr>
                <w:sz w:val="22"/>
              </w:rPr>
              <w:t xml:space="preserve">2024 – 2026 </w:t>
            </w:r>
          </w:p>
        </w:tc>
      </w:tr>
      <w:tr w:rsidR="0055206C" w14:paraId="3D00E123" w14:textId="45A349D1" w:rsidTr="0055206C">
        <w:tc>
          <w:tcPr>
            <w:tcW w:w="3960" w:type="dxa"/>
          </w:tcPr>
          <w:p w14:paraId="0F44AADA" w14:textId="31BBD47E" w:rsidR="0055206C" w:rsidRDefault="0055206C" w:rsidP="0055206C">
            <w:pPr>
              <w:pStyle w:val="BodyText"/>
              <w:spacing w:before="1"/>
              <w:rPr>
                <w:sz w:val="22"/>
              </w:rPr>
            </w:pPr>
            <w:r>
              <w:rPr>
                <w:sz w:val="22"/>
              </w:rPr>
              <w:t>Classified Senate Area Senator (3)</w:t>
            </w:r>
          </w:p>
        </w:tc>
        <w:tc>
          <w:tcPr>
            <w:tcW w:w="3240" w:type="dxa"/>
          </w:tcPr>
          <w:p w14:paraId="585B2E02" w14:textId="27BBCC00" w:rsidR="0055206C" w:rsidRDefault="0055206C" w:rsidP="0055206C">
            <w:pPr>
              <w:pStyle w:val="BodyText"/>
              <w:spacing w:before="1"/>
              <w:rPr>
                <w:sz w:val="22"/>
              </w:rPr>
            </w:pPr>
            <w:r>
              <w:rPr>
                <w:sz w:val="22"/>
              </w:rPr>
              <w:t>Adam Vincej</w:t>
            </w:r>
            <w:r w:rsidR="0048426F">
              <w:rPr>
                <w:sz w:val="22"/>
              </w:rPr>
              <w:t xml:space="preserve"> (proxy: Campbell)</w:t>
            </w:r>
          </w:p>
        </w:tc>
        <w:tc>
          <w:tcPr>
            <w:tcW w:w="3420" w:type="dxa"/>
          </w:tcPr>
          <w:p w14:paraId="2453B364" w14:textId="3E4F6B4B" w:rsidR="0055206C" w:rsidRDefault="0055206C" w:rsidP="0055206C">
            <w:pPr>
              <w:pStyle w:val="BodyText"/>
              <w:spacing w:before="1"/>
              <w:rPr>
                <w:sz w:val="22"/>
              </w:rPr>
            </w:pPr>
            <w:r>
              <w:rPr>
                <w:sz w:val="22"/>
              </w:rPr>
              <w:t xml:space="preserve">2024 – 2026 </w:t>
            </w:r>
          </w:p>
        </w:tc>
      </w:tr>
      <w:tr w:rsidR="0055206C" w14:paraId="43F035A7" w14:textId="42E3C686" w:rsidTr="0055206C">
        <w:tc>
          <w:tcPr>
            <w:tcW w:w="3960" w:type="dxa"/>
          </w:tcPr>
          <w:p w14:paraId="18B4D210" w14:textId="1D965616" w:rsidR="0055206C" w:rsidRDefault="0055206C" w:rsidP="0055206C">
            <w:pPr>
              <w:pStyle w:val="BodyText"/>
              <w:spacing w:before="1"/>
              <w:rPr>
                <w:sz w:val="22"/>
              </w:rPr>
            </w:pPr>
            <w:r>
              <w:rPr>
                <w:sz w:val="22"/>
              </w:rPr>
              <w:t>Classified Senate Area Senator (4)</w:t>
            </w:r>
          </w:p>
        </w:tc>
        <w:tc>
          <w:tcPr>
            <w:tcW w:w="3240" w:type="dxa"/>
          </w:tcPr>
          <w:p w14:paraId="6BEB7B90" w14:textId="08E78646" w:rsidR="0055206C" w:rsidRDefault="0055206C" w:rsidP="0055206C">
            <w:pPr>
              <w:pStyle w:val="BodyText"/>
              <w:spacing w:before="1"/>
              <w:rPr>
                <w:sz w:val="22"/>
              </w:rPr>
            </w:pPr>
            <w:r>
              <w:rPr>
                <w:sz w:val="22"/>
              </w:rPr>
              <w:t xml:space="preserve">Rachel Halligan </w:t>
            </w:r>
            <w:r w:rsidR="0048426F">
              <w:rPr>
                <w:sz w:val="22"/>
              </w:rPr>
              <w:t>(present)</w:t>
            </w:r>
          </w:p>
        </w:tc>
        <w:tc>
          <w:tcPr>
            <w:tcW w:w="3420" w:type="dxa"/>
          </w:tcPr>
          <w:p w14:paraId="3743ECB4" w14:textId="434CF8E9" w:rsidR="0055206C" w:rsidRDefault="0055206C" w:rsidP="0055206C">
            <w:pPr>
              <w:pStyle w:val="BodyText"/>
              <w:spacing w:before="1"/>
              <w:rPr>
                <w:sz w:val="22"/>
              </w:rPr>
            </w:pPr>
            <w:r>
              <w:rPr>
                <w:sz w:val="22"/>
              </w:rPr>
              <w:t xml:space="preserve">2024 – 2026 </w:t>
            </w:r>
          </w:p>
        </w:tc>
      </w:tr>
      <w:tr w:rsidR="0055206C" w14:paraId="60353FCE" w14:textId="34CB1DFF" w:rsidTr="0055206C">
        <w:tc>
          <w:tcPr>
            <w:tcW w:w="3960" w:type="dxa"/>
          </w:tcPr>
          <w:p w14:paraId="19283989" w14:textId="2E51A909" w:rsidR="0055206C" w:rsidRDefault="0055206C" w:rsidP="0055206C">
            <w:pPr>
              <w:pStyle w:val="BodyText"/>
              <w:spacing w:before="1"/>
              <w:rPr>
                <w:sz w:val="22"/>
              </w:rPr>
            </w:pPr>
            <w:r>
              <w:rPr>
                <w:sz w:val="22"/>
              </w:rPr>
              <w:t>Classified Senate Area Senator (5)</w:t>
            </w:r>
          </w:p>
        </w:tc>
        <w:tc>
          <w:tcPr>
            <w:tcW w:w="3240" w:type="dxa"/>
          </w:tcPr>
          <w:p w14:paraId="3733FB1C" w14:textId="489CFC97" w:rsidR="0055206C" w:rsidRDefault="0055206C" w:rsidP="0055206C">
            <w:pPr>
              <w:pStyle w:val="BodyText"/>
              <w:spacing w:before="1"/>
              <w:rPr>
                <w:sz w:val="22"/>
              </w:rPr>
            </w:pPr>
            <w:r>
              <w:rPr>
                <w:sz w:val="22"/>
              </w:rPr>
              <w:t xml:space="preserve">Arnice Neff </w:t>
            </w:r>
            <w:r w:rsidR="0048426F">
              <w:rPr>
                <w:sz w:val="22"/>
              </w:rPr>
              <w:t>(present)</w:t>
            </w:r>
          </w:p>
        </w:tc>
        <w:tc>
          <w:tcPr>
            <w:tcW w:w="3420" w:type="dxa"/>
          </w:tcPr>
          <w:p w14:paraId="6F4A91FB" w14:textId="04C2BC42" w:rsidR="0055206C" w:rsidRDefault="0055206C" w:rsidP="0055206C">
            <w:pPr>
              <w:pStyle w:val="BodyText"/>
              <w:spacing w:before="1"/>
              <w:rPr>
                <w:sz w:val="22"/>
              </w:rPr>
            </w:pPr>
            <w:r>
              <w:rPr>
                <w:sz w:val="22"/>
              </w:rPr>
              <w:t xml:space="preserve">2024 – 2026 </w:t>
            </w:r>
          </w:p>
        </w:tc>
      </w:tr>
    </w:tbl>
    <w:p w14:paraId="590B55CB" w14:textId="3AEF03F0" w:rsidR="00EF11EF" w:rsidRDefault="0048426F" w:rsidP="0048426F">
      <w:pPr>
        <w:pStyle w:val="BodyText"/>
        <w:spacing w:before="1"/>
        <w:ind w:firstLine="560"/>
        <w:rPr>
          <w:sz w:val="22"/>
        </w:rPr>
      </w:pPr>
      <w:r w:rsidRPr="0048426F">
        <w:rPr>
          <w:b/>
          <w:sz w:val="22"/>
          <w:u w:val="single"/>
        </w:rPr>
        <w:t>Guests:</w:t>
      </w:r>
      <w:r>
        <w:rPr>
          <w:sz w:val="22"/>
        </w:rPr>
        <w:t xml:space="preserve"> Steven Slatten, Saribel Morales-Rivera, Chantal Hernandez, Patti Manley </w:t>
      </w:r>
    </w:p>
    <w:p w14:paraId="14FCA267" w14:textId="77777777" w:rsidR="0048426F" w:rsidRDefault="0048426F">
      <w:pPr>
        <w:pStyle w:val="BodyText"/>
        <w:spacing w:before="1"/>
        <w:rPr>
          <w:sz w:val="22"/>
        </w:rPr>
      </w:pPr>
    </w:p>
    <w:p w14:paraId="590B55CD" w14:textId="1E53662F" w:rsidR="00EF11EF" w:rsidRDefault="00465823" w:rsidP="0055206C">
      <w:pPr>
        <w:spacing w:line="257" w:lineRule="exact"/>
        <w:ind w:left="560"/>
        <w:rPr>
          <w:b/>
        </w:rPr>
      </w:pPr>
      <w:r>
        <w:rPr>
          <w:b/>
          <w:spacing w:val="-2"/>
          <w:u w:val="single"/>
        </w:rPr>
        <w:t>Vacancies</w:t>
      </w:r>
    </w:p>
    <w:p w14:paraId="0083CECD" w14:textId="208B0700" w:rsidR="0055206C" w:rsidRPr="0055206C" w:rsidRDefault="004B0B02" w:rsidP="0055206C">
      <w:pPr>
        <w:spacing w:line="257" w:lineRule="exact"/>
        <w:ind w:left="560"/>
      </w:pPr>
      <w:r>
        <w:rPr>
          <w:highlight w:val="yellow"/>
        </w:rPr>
        <w:t xml:space="preserve">Secretary, </w:t>
      </w:r>
      <w:r w:rsidR="0055206C" w:rsidRPr="0055206C">
        <w:rPr>
          <w:highlight w:val="yellow"/>
        </w:rPr>
        <w:t>Senator at-Large</w:t>
      </w:r>
      <w:r w:rsidR="0055206C">
        <w:t xml:space="preserve"> </w:t>
      </w:r>
    </w:p>
    <w:p w14:paraId="590B55CE" w14:textId="57245317" w:rsidR="00EF11EF" w:rsidRDefault="00465823">
      <w:pPr>
        <w:pStyle w:val="ListParagraph"/>
        <w:numPr>
          <w:ilvl w:val="0"/>
          <w:numId w:val="3"/>
        </w:numPr>
        <w:tabs>
          <w:tab w:val="left" w:pos="919"/>
        </w:tabs>
        <w:spacing w:before="234"/>
        <w:ind w:left="919" w:hanging="359"/>
        <w:rPr>
          <w:b/>
          <w:u w:val="none"/>
        </w:rPr>
      </w:pPr>
      <w:r>
        <w:rPr>
          <w:b/>
        </w:rPr>
        <w:t>Call</w:t>
      </w:r>
      <w:r>
        <w:rPr>
          <w:b/>
          <w:spacing w:val="-3"/>
        </w:rPr>
        <w:t xml:space="preserve"> </w:t>
      </w:r>
      <w:r>
        <w:rPr>
          <w:b/>
        </w:rPr>
        <w:t>to</w:t>
      </w:r>
      <w:r>
        <w:rPr>
          <w:b/>
          <w:spacing w:val="-3"/>
        </w:rPr>
        <w:t xml:space="preserve"> </w:t>
      </w:r>
      <w:r>
        <w:rPr>
          <w:b/>
          <w:spacing w:val="-2"/>
        </w:rPr>
        <w:t>Order</w:t>
      </w:r>
      <w:r w:rsidR="0048426F" w:rsidRPr="00634E0A">
        <w:rPr>
          <w:spacing w:val="-2"/>
          <w:u w:val="none"/>
        </w:rPr>
        <w:t xml:space="preserve"> – </w:t>
      </w:r>
      <w:r w:rsidR="00634E0A">
        <w:rPr>
          <w:spacing w:val="-2"/>
          <w:u w:val="none"/>
        </w:rPr>
        <w:t xml:space="preserve">The meeting was called to order at </w:t>
      </w:r>
      <w:r w:rsidR="0048426F" w:rsidRPr="00634E0A">
        <w:rPr>
          <w:spacing w:val="-2"/>
          <w:u w:val="none"/>
        </w:rPr>
        <w:t>10:35 am</w:t>
      </w:r>
      <w:r w:rsidR="00634E0A">
        <w:rPr>
          <w:b/>
          <w:u w:val="none"/>
        </w:rPr>
        <w:t>.</w:t>
      </w:r>
      <w:r w:rsidR="0048426F" w:rsidRPr="00634E0A">
        <w:rPr>
          <w:b/>
          <w:u w:val="none"/>
        </w:rPr>
        <w:t xml:space="preserve"> </w:t>
      </w:r>
    </w:p>
    <w:p w14:paraId="590B55CF" w14:textId="77777777" w:rsidR="00EF11EF" w:rsidRDefault="00EF11EF">
      <w:pPr>
        <w:pStyle w:val="BodyText"/>
        <w:rPr>
          <w:b/>
          <w:sz w:val="22"/>
        </w:rPr>
      </w:pPr>
    </w:p>
    <w:p w14:paraId="590B55D0" w14:textId="77777777" w:rsidR="00EF11EF" w:rsidRDefault="00465823">
      <w:pPr>
        <w:pStyle w:val="ListParagraph"/>
        <w:numPr>
          <w:ilvl w:val="0"/>
          <w:numId w:val="3"/>
        </w:numPr>
        <w:tabs>
          <w:tab w:val="left" w:pos="919"/>
        </w:tabs>
        <w:spacing w:before="1"/>
        <w:ind w:left="919" w:hanging="359"/>
        <w:rPr>
          <w:b/>
          <w:u w:val="none"/>
        </w:rPr>
      </w:pPr>
      <w:r>
        <w:rPr>
          <w:b/>
        </w:rPr>
        <w:t>Approval</w:t>
      </w:r>
      <w:r>
        <w:rPr>
          <w:b/>
          <w:spacing w:val="-5"/>
        </w:rPr>
        <w:t xml:space="preserve"> </w:t>
      </w:r>
      <w:r>
        <w:rPr>
          <w:b/>
        </w:rPr>
        <w:t>of</w:t>
      </w:r>
      <w:r>
        <w:rPr>
          <w:b/>
          <w:spacing w:val="-4"/>
        </w:rPr>
        <w:t xml:space="preserve"> </w:t>
      </w:r>
      <w:r>
        <w:rPr>
          <w:b/>
        </w:rPr>
        <w:t>Agenda</w:t>
      </w:r>
      <w:r>
        <w:rPr>
          <w:b/>
          <w:spacing w:val="-5"/>
        </w:rPr>
        <w:t xml:space="preserve"> </w:t>
      </w:r>
      <w:r>
        <w:rPr>
          <w:b/>
        </w:rPr>
        <w:t>and</w:t>
      </w:r>
      <w:r>
        <w:rPr>
          <w:b/>
          <w:spacing w:val="-5"/>
        </w:rPr>
        <w:t xml:space="preserve"> </w:t>
      </w:r>
      <w:r>
        <w:rPr>
          <w:b/>
          <w:spacing w:val="-2"/>
        </w:rPr>
        <w:t>Minutes</w:t>
      </w:r>
    </w:p>
    <w:p w14:paraId="055353FF" w14:textId="77777777" w:rsidR="00634E0A" w:rsidRDefault="00465823">
      <w:pPr>
        <w:pStyle w:val="ListParagraph"/>
        <w:numPr>
          <w:ilvl w:val="1"/>
          <w:numId w:val="3"/>
        </w:numPr>
        <w:tabs>
          <w:tab w:val="left" w:pos="1640"/>
        </w:tabs>
        <w:spacing w:before="1"/>
        <w:rPr>
          <w:u w:val="none"/>
        </w:rPr>
      </w:pPr>
      <w:r>
        <w:rPr>
          <w:u w:val="none"/>
        </w:rPr>
        <w:t>Approval</w:t>
      </w:r>
      <w:r>
        <w:rPr>
          <w:spacing w:val="-4"/>
          <w:u w:val="none"/>
        </w:rPr>
        <w:t xml:space="preserve"> </w:t>
      </w:r>
      <w:r>
        <w:rPr>
          <w:u w:val="none"/>
        </w:rPr>
        <w:t>of</w:t>
      </w:r>
      <w:r>
        <w:rPr>
          <w:spacing w:val="-3"/>
          <w:u w:val="none"/>
        </w:rPr>
        <w:t xml:space="preserve"> </w:t>
      </w:r>
      <w:r>
        <w:rPr>
          <w:u w:val="none"/>
        </w:rPr>
        <w:t>2024-</w:t>
      </w:r>
      <w:r w:rsidR="00797C15">
        <w:rPr>
          <w:u w:val="none"/>
        </w:rPr>
        <w:t>10-01</w:t>
      </w:r>
      <w:r w:rsidR="006A3674">
        <w:rPr>
          <w:u w:val="none"/>
        </w:rPr>
        <w:t xml:space="preserve"> CSEN agenda </w:t>
      </w:r>
    </w:p>
    <w:p w14:paraId="590B55D1" w14:textId="37E719CB" w:rsidR="00EF11EF" w:rsidRDefault="0048426F" w:rsidP="00634E0A">
      <w:pPr>
        <w:pStyle w:val="ListParagraph"/>
        <w:numPr>
          <w:ilvl w:val="2"/>
          <w:numId w:val="3"/>
        </w:numPr>
        <w:tabs>
          <w:tab w:val="left" w:pos="1640"/>
        </w:tabs>
        <w:spacing w:before="1"/>
        <w:rPr>
          <w:u w:val="none"/>
        </w:rPr>
      </w:pPr>
      <w:r w:rsidRPr="00634E0A">
        <w:rPr>
          <w:b/>
          <w:u w:val="none"/>
        </w:rPr>
        <w:t>McGill</w:t>
      </w:r>
      <w:r w:rsidR="00634E0A">
        <w:rPr>
          <w:u w:val="none"/>
        </w:rPr>
        <w:t xml:space="preserve"> made a motion to approve the 10-1-24 meeting agenda. Seconded by</w:t>
      </w:r>
      <w:r>
        <w:rPr>
          <w:u w:val="none"/>
        </w:rPr>
        <w:t xml:space="preserve"> </w:t>
      </w:r>
      <w:r w:rsidRPr="00634E0A">
        <w:rPr>
          <w:b/>
          <w:u w:val="none"/>
        </w:rPr>
        <w:t>Neff</w:t>
      </w:r>
      <w:r>
        <w:rPr>
          <w:u w:val="none"/>
        </w:rPr>
        <w:t xml:space="preserve">. </w:t>
      </w:r>
      <w:r w:rsidR="00634E0A">
        <w:rPr>
          <w:u w:val="none"/>
        </w:rPr>
        <w:t xml:space="preserve">There were 9 yay votes, 0 nay votes, and 0 abstentions. </w:t>
      </w:r>
      <w:r w:rsidR="00634E0A" w:rsidRPr="00634E0A">
        <w:t>The m</w:t>
      </w:r>
      <w:r w:rsidRPr="00634E0A">
        <w:t>otion carrie</w:t>
      </w:r>
      <w:r w:rsidR="00634E0A" w:rsidRPr="00634E0A">
        <w:t>d</w:t>
      </w:r>
      <w:r w:rsidRPr="00634E0A">
        <w:t>.</w:t>
      </w:r>
      <w:r>
        <w:rPr>
          <w:u w:val="none"/>
        </w:rPr>
        <w:t xml:space="preserve"> </w:t>
      </w:r>
    </w:p>
    <w:p w14:paraId="106E0DBE" w14:textId="77777777" w:rsidR="00634E0A" w:rsidRDefault="007B4D66">
      <w:pPr>
        <w:pStyle w:val="ListParagraph"/>
        <w:numPr>
          <w:ilvl w:val="1"/>
          <w:numId w:val="3"/>
        </w:numPr>
        <w:tabs>
          <w:tab w:val="left" w:pos="1640"/>
        </w:tabs>
        <w:spacing w:before="1"/>
        <w:rPr>
          <w:u w:val="none"/>
        </w:rPr>
      </w:pPr>
      <w:r>
        <w:rPr>
          <w:u w:val="none"/>
        </w:rPr>
        <w:t xml:space="preserve">Approval of 2024-09-17 CSEN minutes </w:t>
      </w:r>
    </w:p>
    <w:p w14:paraId="7B70DD2B" w14:textId="2F1A5ABB" w:rsidR="007B4D66" w:rsidRDefault="0048426F" w:rsidP="00634E0A">
      <w:pPr>
        <w:pStyle w:val="ListParagraph"/>
        <w:numPr>
          <w:ilvl w:val="2"/>
          <w:numId w:val="3"/>
        </w:numPr>
        <w:tabs>
          <w:tab w:val="left" w:pos="1640"/>
        </w:tabs>
        <w:spacing w:before="1"/>
        <w:rPr>
          <w:u w:val="none"/>
        </w:rPr>
      </w:pPr>
      <w:r w:rsidRPr="00634E0A">
        <w:rPr>
          <w:b/>
          <w:u w:val="none"/>
        </w:rPr>
        <w:t>Campbell</w:t>
      </w:r>
      <w:r w:rsidR="00634E0A">
        <w:rPr>
          <w:u w:val="none"/>
        </w:rPr>
        <w:t xml:space="preserve"> made a motion to approve the 9-17-24 meeting minutes. Seconded by</w:t>
      </w:r>
      <w:r>
        <w:rPr>
          <w:u w:val="none"/>
        </w:rPr>
        <w:t xml:space="preserve"> </w:t>
      </w:r>
      <w:r w:rsidRPr="00634E0A">
        <w:rPr>
          <w:b/>
          <w:u w:val="none"/>
        </w:rPr>
        <w:t>McGill</w:t>
      </w:r>
      <w:r>
        <w:rPr>
          <w:u w:val="none"/>
        </w:rPr>
        <w:t>.</w:t>
      </w:r>
      <w:r w:rsidR="00634E0A">
        <w:rPr>
          <w:u w:val="none"/>
        </w:rPr>
        <w:t xml:space="preserve"> There were 9 yay votes, 0 nay votes, and 0 abstentions. </w:t>
      </w:r>
      <w:r w:rsidR="00634E0A" w:rsidRPr="00634E0A">
        <w:t>The</w:t>
      </w:r>
      <w:r w:rsidRPr="00634E0A">
        <w:t xml:space="preserve"> </w:t>
      </w:r>
      <w:r w:rsidR="00634E0A" w:rsidRPr="00634E0A">
        <w:t>m</w:t>
      </w:r>
      <w:r w:rsidRPr="00634E0A">
        <w:t>otion carrie</w:t>
      </w:r>
      <w:r w:rsidR="00634E0A" w:rsidRPr="00634E0A">
        <w:t>d</w:t>
      </w:r>
      <w:r w:rsidRPr="00634E0A">
        <w:t xml:space="preserve">. </w:t>
      </w:r>
    </w:p>
    <w:p w14:paraId="6B37CDE2" w14:textId="77A543F5" w:rsidR="006A3674" w:rsidRDefault="006A3674">
      <w:pPr>
        <w:pStyle w:val="ListParagraph"/>
        <w:numPr>
          <w:ilvl w:val="1"/>
          <w:numId w:val="3"/>
        </w:numPr>
        <w:tabs>
          <w:tab w:val="left" w:pos="1640"/>
        </w:tabs>
        <w:spacing w:before="1"/>
        <w:rPr>
          <w:u w:val="none"/>
        </w:rPr>
      </w:pPr>
      <w:r>
        <w:rPr>
          <w:u w:val="none"/>
        </w:rPr>
        <w:t>Approval of 2024-04-16 CSEN minutes</w:t>
      </w:r>
    </w:p>
    <w:p w14:paraId="1A2D151A" w14:textId="5DBE2BA4" w:rsidR="00EC2FE9" w:rsidRDefault="0055206C">
      <w:pPr>
        <w:pStyle w:val="ListParagraph"/>
        <w:numPr>
          <w:ilvl w:val="1"/>
          <w:numId w:val="3"/>
        </w:numPr>
        <w:tabs>
          <w:tab w:val="left" w:pos="1640"/>
        </w:tabs>
        <w:spacing w:before="1"/>
        <w:rPr>
          <w:u w:val="none"/>
        </w:rPr>
      </w:pPr>
      <w:r w:rsidRPr="0055206C">
        <w:rPr>
          <w:u w:val="none"/>
        </w:rPr>
        <w:t xml:space="preserve">Approval of 2024-05-21 CSEN minutes </w:t>
      </w:r>
    </w:p>
    <w:p w14:paraId="590B55D3" w14:textId="3B1406C8" w:rsidR="00EF11EF" w:rsidRPr="00EC52F2" w:rsidRDefault="00EC52F2">
      <w:pPr>
        <w:pStyle w:val="ListParagraph"/>
        <w:numPr>
          <w:ilvl w:val="0"/>
          <w:numId w:val="3"/>
        </w:numPr>
        <w:tabs>
          <w:tab w:val="left" w:pos="919"/>
        </w:tabs>
        <w:spacing w:before="256"/>
        <w:ind w:left="919" w:hanging="359"/>
        <w:rPr>
          <w:b/>
          <w:u w:val="none"/>
        </w:rPr>
      </w:pPr>
      <w:r>
        <w:rPr>
          <w:b/>
        </w:rPr>
        <w:t>Public Comment</w:t>
      </w:r>
      <w:r w:rsidR="0048426F" w:rsidRPr="00792B1C">
        <w:rPr>
          <w:u w:val="none"/>
        </w:rPr>
        <w:t xml:space="preserve"> – There was no public comment. </w:t>
      </w:r>
    </w:p>
    <w:p w14:paraId="33D4F5B8" w14:textId="327D2C2A" w:rsidR="00EC52F2" w:rsidRDefault="00EC52F2">
      <w:pPr>
        <w:pStyle w:val="ListParagraph"/>
        <w:numPr>
          <w:ilvl w:val="0"/>
          <w:numId w:val="3"/>
        </w:numPr>
        <w:tabs>
          <w:tab w:val="left" w:pos="919"/>
        </w:tabs>
        <w:spacing w:before="256"/>
        <w:ind w:left="919" w:hanging="359"/>
        <w:rPr>
          <w:b/>
          <w:u w:val="none"/>
        </w:rPr>
      </w:pPr>
      <w:r>
        <w:rPr>
          <w:b/>
          <w:u w:val="none"/>
        </w:rPr>
        <w:t xml:space="preserve">Committee Reports/Other: </w:t>
      </w:r>
    </w:p>
    <w:p w14:paraId="633D2BDD" w14:textId="6DD94DEB" w:rsidR="00D00529" w:rsidRDefault="00EC52F2">
      <w:pPr>
        <w:pStyle w:val="ListParagraph"/>
        <w:numPr>
          <w:ilvl w:val="1"/>
          <w:numId w:val="3"/>
        </w:numPr>
        <w:tabs>
          <w:tab w:val="left" w:pos="2000"/>
        </w:tabs>
        <w:spacing w:before="1"/>
        <w:ind w:left="2000"/>
        <w:rPr>
          <w:u w:val="none"/>
        </w:rPr>
      </w:pPr>
      <w:r w:rsidRPr="00793AB9">
        <w:t>District Committees</w:t>
      </w:r>
      <w:r>
        <w:rPr>
          <w:u w:val="none"/>
        </w:rPr>
        <w:t xml:space="preserve"> </w:t>
      </w:r>
      <w:r w:rsidR="00D00529">
        <w:rPr>
          <w:u w:val="none"/>
        </w:rPr>
        <w:t xml:space="preserve">– </w:t>
      </w:r>
      <w:r w:rsidR="00D00529" w:rsidRPr="002D3E04">
        <w:rPr>
          <w:b/>
          <w:u w:val="none"/>
        </w:rPr>
        <w:t xml:space="preserve">Kunst </w:t>
      </w:r>
    </w:p>
    <w:p w14:paraId="79264F18" w14:textId="5513F3FF" w:rsidR="00D00529" w:rsidRDefault="00EC52F2" w:rsidP="00D00529">
      <w:pPr>
        <w:pStyle w:val="ListParagraph"/>
        <w:numPr>
          <w:ilvl w:val="3"/>
          <w:numId w:val="3"/>
        </w:numPr>
        <w:tabs>
          <w:tab w:val="left" w:pos="2000"/>
        </w:tabs>
        <w:spacing w:before="1"/>
        <w:rPr>
          <w:u w:val="none"/>
        </w:rPr>
      </w:pPr>
      <w:r w:rsidRPr="00793AB9">
        <w:t>Board of Trustees</w:t>
      </w:r>
      <w:r w:rsidR="00DC7FB4">
        <w:rPr>
          <w:u w:val="none"/>
        </w:rPr>
        <w:t xml:space="preserve"> – Study Session was cancelled; next meet 10/10 at City College. Classified Presidents will provide a report to the board similar to the Academic Senate Presidents. This is new!</w:t>
      </w:r>
    </w:p>
    <w:p w14:paraId="3F342E39" w14:textId="489D6CDC" w:rsidR="00D00529" w:rsidRDefault="00EC52F2" w:rsidP="00D00529">
      <w:pPr>
        <w:pStyle w:val="ListParagraph"/>
        <w:numPr>
          <w:ilvl w:val="3"/>
          <w:numId w:val="3"/>
        </w:numPr>
        <w:tabs>
          <w:tab w:val="left" w:pos="2000"/>
        </w:tabs>
        <w:spacing w:before="1"/>
        <w:rPr>
          <w:u w:val="none"/>
        </w:rPr>
      </w:pPr>
      <w:r w:rsidRPr="00793AB9">
        <w:t>District Governance Council</w:t>
      </w:r>
      <w:r>
        <w:rPr>
          <w:u w:val="none"/>
        </w:rPr>
        <w:t xml:space="preserve"> </w:t>
      </w:r>
      <w:r w:rsidR="00DC7FB4">
        <w:rPr>
          <w:u w:val="none"/>
        </w:rPr>
        <w:t xml:space="preserve">– N/A. Next meeting 10/2. </w:t>
      </w:r>
    </w:p>
    <w:p w14:paraId="166B2182" w14:textId="0D646B25" w:rsidR="00D00529" w:rsidRDefault="00EC52F2" w:rsidP="00D00529">
      <w:pPr>
        <w:pStyle w:val="ListParagraph"/>
        <w:numPr>
          <w:ilvl w:val="3"/>
          <w:numId w:val="3"/>
        </w:numPr>
        <w:tabs>
          <w:tab w:val="left" w:pos="2000"/>
        </w:tabs>
        <w:spacing w:before="1"/>
        <w:rPr>
          <w:u w:val="none"/>
        </w:rPr>
      </w:pPr>
      <w:r w:rsidRPr="00793AB9">
        <w:t>District Budget Planning and Development Council</w:t>
      </w:r>
      <w:r w:rsidR="00DC7FB4">
        <w:rPr>
          <w:u w:val="none"/>
        </w:rPr>
        <w:t xml:space="preserve"> – N/A. Next meeting 10/2. </w:t>
      </w:r>
    </w:p>
    <w:p w14:paraId="6575A8AB" w14:textId="687CA7A1" w:rsidR="00EC52F2" w:rsidRDefault="00EC52F2" w:rsidP="00D00529">
      <w:pPr>
        <w:pStyle w:val="ListParagraph"/>
        <w:numPr>
          <w:ilvl w:val="3"/>
          <w:numId w:val="3"/>
        </w:numPr>
        <w:tabs>
          <w:tab w:val="left" w:pos="2000"/>
        </w:tabs>
        <w:spacing w:before="1"/>
        <w:rPr>
          <w:u w:val="none"/>
        </w:rPr>
      </w:pPr>
      <w:r w:rsidRPr="00793AB9">
        <w:t>District Strategic Planning Committee</w:t>
      </w:r>
      <w:r>
        <w:rPr>
          <w:u w:val="none"/>
        </w:rPr>
        <w:t xml:space="preserve"> </w:t>
      </w:r>
      <w:r w:rsidR="00DC7FB4">
        <w:rPr>
          <w:u w:val="none"/>
        </w:rPr>
        <w:t xml:space="preserve">– N/A. Next meeting 11/18. </w:t>
      </w:r>
    </w:p>
    <w:p w14:paraId="590B55D4" w14:textId="7DAE0A8A" w:rsidR="00EF11EF" w:rsidRDefault="00EC52F2">
      <w:pPr>
        <w:pStyle w:val="ListParagraph"/>
        <w:numPr>
          <w:ilvl w:val="1"/>
          <w:numId w:val="3"/>
        </w:numPr>
        <w:tabs>
          <w:tab w:val="left" w:pos="2000"/>
        </w:tabs>
        <w:spacing w:before="1"/>
        <w:ind w:left="2000"/>
        <w:rPr>
          <w:u w:val="none"/>
        </w:rPr>
      </w:pPr>
      <w:r w:rsidRPr="00793AB9">
        <w:t>College Council</w:t>
      </w:r>
      <w:r>
        <w:rPr>
          <w:u w:val="none"/>
        </w:rPr>
        <w:t xml:space="preserve"> – </w:t>
      </w:r>
      <w:r w:rsidRPr="002D3E04">
        <w:rPr>
          <w:b/>
          <w:u w:val="none"/>
        </w:rPr>
        <w:t>Kunst/Sampaga</w:t>
      </w:r>
      <w:r w:rsidR="00DC7FB4">
        <w:rPr>
          <w:b/>
          <w:u w:val="none"/>
        </w:rPr>
        <w:t xml:space="preserve">: Kunst </w:t>
      </w:r>
      <w:r w:rsidR="00DC7FB4">
        <w:rPr>
          <w:u w:val="none"/>
        </w:rPr>
        <w:t xml:space="preserve">shared that enrollment is good; we are up by 16% in headcount and 9% in FTES. This is an increase and creates a 282 gap; influx of part-time students. District is looking into this. </w:t>
      </w:r>
      <w:r>
        <w:rPr>
          <w:u w:val="none"/>
        </w:rPr>
        <w:t xml:space="preserve"> </w:t>
      </w:r>
      <w:r w:rsidR="00DC7FB4">
        <w:rPr>
          <w:u w:val="none"/>
        </w:rPr>
        <w:t xml:space="preserve">Budget has a 13% increase in healthcare, this and salaries, will have an impact on RAF (doesn’t affect step increases effective in January; this is already budgeted). We are taking precautions for potential election-related disruptions to ensure the safety of our students and employees; hosting events to prepare folks. Anonymous screening – President shared he is working with HR to make improvements to the consistency in redactions, provide training on how to screen redacted applications, and </w:t>
      </w:r>
      <w:r w:rsidR="00DC7FB4">
        <w:rPr>
          <w:u w:val="none"/>
        </w:rPr>
        <w:lastRenderedPageBreak/>
        <w:t xml:space="preserve">implementing a feedback mechanism for committee members. Working on developing a reporting form for committees. Next meeting 10/8. </w:t>
      </w:r>
    </w:p>
    <w:p w14:paraId="0F9C9B31" w14:textId="0883C5EF" w:rsidR="00DC7FB4" w:rsidRDefault="00DC7FB4" w:rsidP="00621649">
      <w:pPr>
        <w:pStyle w:val="ListParagraph"/>
        <w:numPr>
          <w:ilvl w:val="1"/>
          <w:numId w:val="3"/>
        </w:numPr>
        <w:tabs>
          <w:tab w:val="left" w:pos="2000"/>
        </w:tabs>
        <w:spacing w:before="1"/>
        <w:ind w:left="2000"/>
        <w:rPr>
          <w:u w:val="none"/>
        </w:rPr>
      </w:pPr>
      <w:r w:rsidRPr="00793AB9">
        <w:t>Student Success Committee</w:t>
      </w:r>
      <w:r>
        <w:rPr>
          <w:u w:val="none"/>
        </w:rPr>
        <w:t xml:space="preserve"> – </w:t>
      </w:r>
      <w:r w:rsidRPr="00793AB9">
        <w:rPr>
          <w:b/>
          <w:u w:val="none"/>
        </w:rPr>
        <w:t>Kunst</w:t>
      </w:r>
      <w:r>
        <w:rPr>
          <w:u w:val="none"/>
        </w:rPr>
        <w:t xml:space="preserve">: committee voted to change from a co-chair model to a tri-chair model (CGH change request submitted); deciding on 2-4 areas to focus (one being communication to students); working on action planning tool. Next meeting 10/9. </w:t>
      </w:r>
    </w:p>
    <w:p w14:paraId="3A1C09C5" w14:textId="1D6039F8" w:rsidR="00FB3C73" w:rsidRDefault="00621649" w:rsidP="00621649">
      <w:pPr>
        <w:pStyle w:val="ListParagraph"/>
        <w:numPr>
          <w:ilvl w:val="1"/>
          <w:numId w:val="3"/>
        </w:numPr>
        <w:tabs>
          <w:tab w:val="left" w:pos="2000"/>
        </w:tabs>
        <w:spacing w:before="1"/>
        <w:ind w:left="2000"/>
        <w:rPr>
          <w:u w:val="none"/>
        </w:rPr>
      </w:pPr>
      <w:r w:rsidRPr="00793AB9">
        <w:t>Enrollment Management</w:t>
      </w:r>
      <w:r>
        <w:rPr>
          <w:u w:val="none"/>
        </w:rPr>
        <w:t xml:space="preserve"> – </w:t>
      </w:r>
      <w:r w:rsidRPr="0052072E">
        <w:rPr>
          <w:b/>
          <w:u w:val="none"/>
        </w:rPr>
        <w:t>Sampaga</w:t>
      </w:r>
      <w:r>
        <w:rPr>
          <w:u w:val="none"/>
        </w:rPr>
        <w:t xml:space="preserve">: </w:t>
      </w:r>
      <w:r w:rsidR="0052072E">
        <w:rPr>
          <w:u w:val="none"/>
        </w:rPr>
        <w:t xml:space="preserve">committee is </w:t>
      </w:r>
      <w:r>
        <w:rPr>
          <w:u w:val="none"/>
        </w:rPr>
        <w:t>trying to figure out an identity</w:t>
      </w:r>
      <w:r w:rsidR="00FB3C73">
        <w:rPr>
          <w:u w:val="none"/>
        </w:rPr>
        <w:t xml:space="preserve">. </w:t>
      </w:r>
      <w:r>
        <w:rPr>
          <w:u w:val="none"/>
        </w:rPr>
        <w:t xml:space="preserve">Enrollment is increasing, it used to be focused on numbers, but now “do we want to include more than numbers?” Question about: handling of waitlists? Why chase enrollment if we are not going to get funded? Anything over 8,600 will not get funded. 1 FTES = $5,000. Bigger picture/discussion. HW: try to figure out its identity and what to focus on. Building the best schedule for the students. </w:t>
      </w:r>
    </w:p>
    <w:p w14:paraId="4B17D666" w14:textId="450D6ADB" w:rsidR="00621649" w:rsidRDefault="00621649" w:rsidP="00621649">
      <w:pPr>
        <w:pStyle w:val="ListParagraph"/>
        <w:numPr>
          <w:ilvl w:val="1"/>
          <w:numId w:val="3"/>
        </w:numPr>
        <w:tabs>
          <w:tab w:val="left" w:pos="2000"/>
        </w:tabs>
        <w:spacing w:before="1"/>
        <w:ind w:left="2000"/>
        <w:rPr>
          <w:u w:val="none"/>
        </w:rPr>
      </w:pPr>
      <w:r w:rsidRPr="00793AB9">
        <w:t>Curriculum</w:t>
      </w:r>
      <w:r>
        <w:rPr>
          <w:u w:val="none"/>
        </w:rPr>
        <w:t xml:space="preserve"> – </w:t>
      </w:r>
      <w:r w:rsidR="00FB3C73" w:rsidRPr="00FB3C73">
        <w:rPr>
          <w:b/>
          <w:u w:val="none"/>
        </w:rPr>
        <w:t>Sampaga</w:t>
      </w:r>
      <w:r w:rsidR="00FB3C73">
        <w:rPr>
          <w:u w:val="none"/>
        </w:rPr>
        <w:t xml:space="preserve">: committee is working on </w:t>
      </w:r>
      <w:r>
        <w:rPr>
          <w:u w:val="none"/>
        </w:rPr>
        <w:t xml:space="preserve">common course numbering; ed code changed. The task group determined </w:t>
      </w:r>
      <w:r w:rsidR="00B03D85">
        <w:rPr>
          <w:u w:val="none"/>
        </w:rPr>
        <w:t xml:space="preserve">that </w:t>
      </w:r>
      <w:r>
        <w:rPr>
          <w:u w:val="none"/>
        </w:rPr>
        <w:t>students are taking more classes than they need to. This applies across the state and starting with 6 classes, next year will be 20, and then the following year will be 50. Ambitio</w:t>
      </w:r>
      <w:r w:rsidR="00FB3C73">
        <w:rPr>
          <w:u w:val="none"/>
        </w:rPr>
        <w:t>us</w:t>
      </w:r>
      <w:r>
        <w:rPr>
          <w:u w:val="none"/>
        </w:rPr>
        <w:t xml:space="preserve"> timeline, but we need to do it for our students. </w:t>
      </w:r>
    </w:p>
    <w:p w14:paraId="3F90BE9A" w14:textId="322E6AE1" w:rsidR="00621649" w:rsidRPr="00621649" w:rsidRDefault="00621649" w:rsidP="00621649">
      <w:pPr>
        <w:pStyle w:val="ListParagraph"/>
        <w:numPr>
          <w:ilvl w:val="1"/>
          <w:numId w:val="3"/>
        </w:numPr>
        <w:tabs>
          <w:tab w:val="left" w:pos="2000"/>
        </w:tabs>
        <w:spacing w:before="1"/>
        <w:ind w:left="2000"/>
        <w:rPr>
          <w:u w:val="none"/>
        </w:rPr>
      </w:pPr>
      <w:r w:rsidRPr="00793AB9">
        <w:t>IDEA</w:t>
      </w:r>
      <w:r>
        <w:rPr>
          <w:u w:val="none"/>
        </w:rPr>
        <w:t xml:space="preserve"> – </w:t>
      </w:r>
      <w:r w:rsidRPr="00FB3C73">
        <w:rPr>
          <w:b/>
          <w:u w:val="none"/>
        </w:rPr>
        <w:t>Pacheco</w:t>
      </w:r>
      <w:r>
        <w:rPr>
          <w:u w:val="none"/>
        </w:rPr>
        <w:t xml:space="preserve">: </w:t>
      </w:r>
      <w:r w:rsidR="00B03D85">
        <w:rPr>
          <w:u w:val="none"/>
        </w:rPr>
        <w:t xml:space="preserve">There are two primary things (discussed finding ways to take observation and turn it into action) 1) a small task force to brainstorm and 2) an IDEA-based podcast (creative avenue to spread information); also set up a subcommittee. Caution on how data was/is presented. He thought it would be helpful to have the data drilled down further. </w:t>
      </w:r>
    </w:p>
    <w:p w14:paraId="2F30EBC3" w14:textId="357648F0" w:rsidR="00EC52F2" w:rsidRDefault="00EC52F2">
      <w:pPr>
        <w:pStyle w:val="ListParagraph"/>
        <w:numPr>
          <w:ilvl w:val="1"/>
          <w:numId w:val="3"/>
        </w:numPr>
        <w:tabs>
          <w:tab w:val="left" w:pos="2000"/>
        </w:tabs>
        <w:spacing w:before="1"/>
        <w:ind w:left="2000"/>
        <w:rPr>
          <w:u w:val="none"/>
        </w:rPr>
      </w:pPr>
      <w:r>
        <w:rPr>
          <w:u w:val="none"/>
        </w:rPr>
        <w:t>Oth</w:t>
      </w:r>
      <w:r w:rsidR="00793AB9">
        <w:rPr>
          <w:u w:val="none"/>
        </w:rPr>
        <w:t xml:space="preserve">ers – see above. </w:t>
      </w:r>
    </w:p>
    <w:p w14:paraId="590B55D5" w14:textId="77777777" w:rsidR="00EF11EF" w:rsidRDefault="00EF11EF">
      <w:pPr>
        <w:pStyle w:val="BodyText"/>
        <w:rPr>
          <w:sz w:val="22"/>
        </w:rPr>
      </w:pPr>
    </w:p>
    <w:p w14:paraId="590B55D6" w14:textId="77777777" w:rsidR="00EF11EF" w:rsidRDefault="00465823">
      <w:pPr>
        <w:pStyle w:val="ListParagraph"/>
        <w:numPr>
          <w:ilvl w:val="0"/>
          <w:numId w:val="3"/>
        </w:numPr>
        <w:tabs>
          <w:tab w:val="left" w:pos="1280"/>
        </w:tabs>
        <w:ind w:left="1280" w:hanging="720"/>
        <w:rPr>
          <w:b/>
          <w:u w:val="none"/>
        </w:rPr>
      </w:pPr>
      <w:r>
        <w:rPr>
          <w:b/>
        </w:rPr>
        <w:t>Old</w:t>
      </w:r>
      <w:r>
        <w:rPr>
          <w:b/>
          <w:spacing w:val="-3"/>
        </w:rPr>
        <w:t xml:space="preserve"> </w:t>
      </w:r>
      <w:r>
        <w:rPr>
          <w:b/>
          <w:spacing w:val="-2"/>
        </w:rPr>
        <w:t>Business:</w:t>
      </w:r>
    </w:p>
    <w:p w14:paraId="590B55D9" w14:textId="77777777" w:rsidR="00EF11EF" w:rsidRDefault="00EF11EF">
      <w:pPr>
        <w:pStyle w:val="BodyText"/>
        <w:spacing w:before="13"/>
        <w:rPr>
          <w:b/>
        </w:rPr>
      </w:pPr>
    </w:p>
    <w:tbl>
      <w:tblPr>
        <w:tblW w:w="1107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9180"/>
        <w:gridCol w:w="1350"/>
      </w:tblGrid>
      <w:tr w:rsidR="00B03D85" w14:paraId="590B55DF" w14:textId="77777777" w:rsidTr="00B03D85">
        <w:trPr>
          <w:trHeight w:val="516"/>
        </w:trPr>
        <w:tc>
          <w:tcPr>
            <w:tcW w:w="540" w:type="dxa"/>
          </w:tcPr>
          <w:p w14:paraId="590B55DA" w14:textId="77777777" w:rsidR="00B03D85" w:rsidRDefault="00B03D85">
            <w:pPr>
              <w:pStyle w:val="TableParagraph"/>
              <w:ind w:right="1"/>
              <w:rPr>
                <w:b/>
              </w:rPr>
            </w:pPr>
            <w:r>
              <w:rPr>
                <w:b/>
                <w:spacing w:val="-10"/>
              </w:rPr>
              <w:t>#</w:t>
            </w:r>
          </w:p>
        </w:tc>
        <w:tc>
          <w:tcPr>
            <w:tcW w:w="9180" w:type="dxa"/>
          </w:tcPr>
          <w:p w14:paraId="590B55DB" w14:textId="77777777" w:rsidR="00B03D85" w:rsidRDefault="00B03D85">
            <w:pPr>
              <w:pStyle w:val="TableParagraph"/>
              <w:ind w:left="11" w:right="3"/>
              <w:rPr>
                <w:b/>
              </w:rPr>
            </w:pPr>
            <w:r>
              <w:rPr>
                <w:b/>
                <w:spacing w:val="-4"/>
              </w:rPr>
              <w:t>Item</w:t>
            </w:r>
          </w:p>
        </w:tc>
        <w:tc>
          <w:tcPr>
            <w:tcW w:w="1350" w:type="dxa"/>
          </w:tcPr>
          <w:p w14:paraId="590B55DE" w14:textId="77777777" w:rsidR="00B03D85" w:rsidRDefault="00B03D85">
            <w:pPr>
              <w:pStyle w:val="TableParagraph"/>
              <w:ind w:left="10" w:right="2"/>
              <w:rPr>
                <w:b/>
              </w:rPr>
            </w:pPr>
            <w:r>
              <w:rPr>
                <w:b/>
                <w:spacing w:val="-2"/>
              </w:rPr>
              <w:t>Initiator</w:t>
            </w:r>
          </w:p>
        </w:tc>
      </w:tr>
      <w:tr w:rsidR="00B03D85" w14:paraId="590B55F7" w14:textId="77777777" w:rsidTr="00B03D85">
        <w:trPr>
          <w:trHeight w:val="258"/>
        </w:trPr>
        <w:tc>
          <w:tcPr>
            <w:tcW w:w="540" w:type="dxa"/>
          </w:tcPr>
          <w:p w14:paraId="590B55F2" w14:textId="0B79F0F0" w:rsidR="00B03D85" w:rsidRDefault="00B03D85" w:rsidP="00073A79">
            <w:pPr>
              <w:pStyle w:val="TableParagraph"/>
              <w:spacing w:line="239" w:lineRule="exact"/>
            </w:pPr>
            <w:r>
              <w:rPr>
                <w:spacing w:val="-10"/>
              </w:rPr>
              <w:t>1</w:t>
            </w:r>
          </w:p>
        </w:tc>
        <w:tc>
          <w:tcPr>
            <w:tcW w:w="9180" w:type="dxa"/>
          </w:tcPr>
          <w:p w14:paraId="6E9760EF" w14:textId="123A6725" w:rsidR="00B03D85" w:rsidRDefault="00B03D85" w:rsidP="00073A79">
            <w:pPr>
              <w:pStyle w:val="TableParagraph"/>
              <w:ind w:left="6" w:right="2"/>
              <w:jc w:val="left"/>
            </w:pPr>
            <w:r>
              <w:t xml:space="preserve">2024-2027 PROA Functional Plan - </w:t>
            </w:r>
            <w:r>
              <w:rPr>
                <w:b/>
              </w:rPr>
              <w:t>up for vote &amp; approval</w:t>
            </w:r>
          </w:p>
          <w:p w14:paraId="2C40D278" w14:textId="77777777" w:rsidR="00B03D85" w:rsidRDefault="00B03D85" w:rsidP="00073A79">
            <w:pPr>
              <w:pStyle w:val="TableParagraph"/>
              <w:spacing w:line="239" w:lineRule="exact"/>
              <w:ind w:left="11" w:right="5"/>
              <w:jc w:val="left"/>
            </w:pPr>
            <w:r w:rsidRPr="00C51648">
              <w:rPr>
                <w:color w:val="FF0000"/>
              </w:rPr>
              <w:t>Attachment</w:t>
            </w:r>
            <w:r>
              <w:t xml:space="preserve">: </w:t>
            </w:r>
            <w:hyperlink r:id="rId13" w:history="1">
              <w:r w:rsidRPr="00D00529">
                <w:rPr>
                  <w:rStyle w:val="Hyperlink"/>
                </w:rPr>
                <w:t xml:space="preserve">PROA Functional Plan 2024-2027 </w:t>
              </w:r>
            </w:hyperlink>
            <w:r>
              <w:t>(updated)</w:t>
            </w:r>
          </w:p>
          <w:p w14:paraId="590B55F3" w14:textId="29F59F9A" w:rsidR="00B03D85" w:rsidRPr="00D87F35" w:rsidRDefault="00B03D85" w:rsidP="00073A79">
            <w:pPr>
              <w:pStyle w:val="TableParagraph"/>
              <w:spacing w:line="239" w:lineRule="exact"/>
              <w:ind w:left="11" w:right="5"/>
              <w:jc w:val="left"/>
            </w:pPr>
            <w:r w:rsidRPr="00634E0A">
              <w:rPr>
                <w:b/>
              </w:rPr>
              <w:t>Manley</w:t>
            </w:r>
            <w:r>
              <w:t xml:space="preserve"> reviewed the incorporated feedback from the other constituencies (all red text on the document). Made steps to improve quality. Now taking steps to infuse equity. </w:t>
            </w:r>
            <w:r w:rsidRPr="00634E0A">
              <w:rPr>
                <w:b/>
              </w:rPr>
              <w:t>Neff</w:t>
            </w:r>
            <w:r w:rsidR="00634E0A">
              <w:t xml:space="preserve"> made a motion to approve the PROA Functional Plan 2024-2027 as presented. Seconded by</w:t>
            </w:r>
            <w:r>
              <w:t xml:space="preserve"> </w:t>
            </w:r>
            <w:r w:rsidRPr="00634E0A">
              <w:rPr>
                <w:b/>
              </w:rPr>
              <w:t>Campbell</w:t>
            </w:r>
            <w:r>
              <w:t xml:space="preserve">.  </w:t>
            </w:r>
            <w:r w:rsidR="00634E0A">
              <w:t xml:space="preserve">There were 9 yay votes, 0 nay votes, and 0 abstentions. </w:t>
            </w:r>
            <w:r w:rsidR="00634E0A" w:rsidRPr="00634E0A">
              <w:rPr>
                <w:u w:val="single"/>
              </w:rPr>
              <w:t>The m</w:t>
            </w:r>
            <w:r w:rsidRPr="00634E0A">
              <w:rPr>
                <w:u w:val="single"/>
              </w:rPr>
              <w:t>otion carrie</w:t>
            </w:r>
            <w:r w:rsidR="00634E0A" w:rsidRPr="00634E0A">
              <w:rPr>
                <w:u w:val="single"/>
              </w:rPr>
              <w:t>d</w:t>
            </w:r>
            <w:r w:rsidRPr="00634E0A">
              <w:rPr>
                <w:u w:val="single"/>
              </w:rPr>
              <w:t xml:space="preserve">. </w:t>
            </w:r>
          </w:p>
        </w:tc>
        <w:tc>
          <w:tcPr>
            <w:tcW w:w="1350" w:type="dxa"/>
          </w:tcPr>
          <w:p w14:paraId="590B55F6" w14:textId="34BCE0AF" w:rsidR="00B03D85" w:rsidRDefault="00B03D85" w:rsidP="00073A79">
            <w:pPr>
              <w:pStyle w:val="TableParagraph"/>
              <w:spacing w:line="239" w:lineRule="exact"/>
              <w:ind w:left="10"/>
            </w:pPr>
            <w:r>
              <w:t>Kunst</w:t>
            </w:r>
          </w:p>
        </w:tc>
      </w:tr>
      <w:tr w:rsidR="00B03D85" w14:paraId="3E8D75D6" w14:textId="77777777" w:rsidTr="00B03D85">
        <w:trPr>
          <w:trHeight w:val="258"/>
        </w:trPr>
        <w:tc>
          <w:tcPr>
            <w:tcW w:w="540" w:type="dxa"/>
          </w:tcPr>
          <w:p w14:paraId="2A98D3DC" w14:textId="105D34F4" w:rsidR="00B03D85" w:rsidRDefault="00B03D85" w:rsidP="00F30379">
            <w:pPr>
              <w:pStyle w:val="TableParagraph"/>
              <w:spacing w:line="239" w:lineRule="exact"/>
              <w:rPr>
                <w:spacing w:val="-10"/>
              </w:rPr>
            </w:pPr>
            <w:r>
              <w:rPr>
                <w:spacing w:val="-10"/>
              </w:rPr>
              <w:t>2</w:t>
            </w:r>
          </w:p>
        </w:tc>
        <w:tc>
          <w:tcPr>
            <w:tcW w:w="9180" w:type="dxa"/>
          </w:tcPr>
          <w:p w14:paraId="5735A6FB" w14:textId="77777777" w:rsidR="00B03D85" w:rsidRDefault="00B03D85" w:rsidP="00F30379">
            <w:pPr>
              <w:pStyle w:val="TableParagraph"/>
              <w:ind w:left="6" w:right="2"/>
              <w:jc w:val="left"/>
            </w:pPr>
            <w:r>
              <w:t xml:space="preserve">Shared Governance Committees Update – update on appointments and continued vacancies. </w:t>
            </w:r>
          </w:p>
          <w:p w14:paraId="35FEDC8E" w14:textId="77777777" w:rsidR="00B03D85" w:rsidRDefault="00B03D85" w:rsidP="00F30379">
            <w:pPr>
              <w:pStyle w:val="TableParagraph"/>
              <w:ind w:left="6" w:right="2"/>
              <w:jc w:val="left"/>
              <w:rPr>
                <w:rStyle w:val="Hyperlink"/>
              </w:rPr>
            </w:pPr>
            <w:r w:rsidRPr="002F5180">
              <w:rPr>
                <w:color w:val="FF0000"/>
              </w:rPr>
              <w:t>Attachment</w:t>
            </w:r>
            <w:r>
              <w:t xml:space="preserve">: </w:t>
            </w:r>
            <w:hyperlink r:id="rId14" w:history="1">
              <w:r w:rsidRPr="002F5180">
                <w:rPr>
                  <w:rStyle w:val="Hyperlink"/>
                </w:rPr>
                <w:t>PG Vacant Report (CSEN) Fall 2024</w:t>
              </w:r>
            </w:hyperlink>
          </w:p>
          <w:p w14:paraId="44045BEA" w14:textId="51265DEC" w:rsidR="00634E0A" w:rsidRPr="00634E0A" w:rsidRDefault="00634E0A" w:rsidP="00F30379">
            <w:pPr>
              <w:pStyle w:val="TableParagraph"/>
              <w:ind w:left="6" w:right="2"/>
              <w:jc w:val="left"/>
            </w:pPr>
            <w:r w:rsidRPr="00634E0A">
              <w:rPr>
                <w:b/>
              </w:rPr>
              <w:t xml:space="preserve">Sampaga </w:t>
            </w:r>
            <w:r>
              <w:t xml:space="preserve">shared that a few more appointments were made since the last meeting: Michelle Pasag to Technology Committee and Janee F. Robinson to Enrollment Management Committee. </w:t>
            </w:r>
            <w:r w:rsidRPr="00634E0A">
              <w:rPr>
                <w:b/>
              </w:rPr>
              <w:t>Kunst</w:t>
            </w:r>
            <w:r>
              <w:t xml:space="preserve"> put out another call and suggested to chairs to make a 15-30 second video clip to promote their committee. </w:t>
            </w:r>
          </w:p>
        </w:tc>
        <w:tc>
          <w:tcPr>
            <w:tcW w:w="1350" w:type="dxa"/>
          </w:tcPr>
          <w:p w14:paraId="5F905158" w14:textId="2E12FAAF" w:rsidR="00B03D85" w:rsidRDefault="00B03D85" w:rsidP="00F30379">
            <w:pPr>
              <w:pStyle w:val="TableParagraph"/>
              <w:spacing w:line="239" w:lineRule="exact"/>
              <w:ind w:left="10"/>
            </w:pPr>
            <w:r>
              <w:t>Sampaga</w:t>
            </w:r>
          </w:p>
        </w:tc>
      </w:tr>
      <w:tr w:rsidR="00B03D85" w14:paraId="1202F551" w14:textId="77777777" w:rsidTr="00B03D85">
        <w:trPr>
          <w:trHeight w:val="258"/>
        </w:trPr>
        <w:tc>
          <w:tcPr>
            <w:tcW w:w="540" w:type="dxa"/>
          </w:tcPr>
          <w:p w14:paraId="64EB7228" w14:textId="1689DE93" w:rsidR="00B03D85" w:rsidRDefault="00B03D85" w:rsidP="00F30379">
            <w:pPr>
              <w:pStyle w:val="TableParagraph"/>
              <w:spacing w:line="239" w:lineRule="exact"/>
              <w:rPr>
                <w:spacing w:val="-10"/>
              </w:rPr>
            </w:pPr>
            <w:r>
              <w:rPr>
                <w:spacing w:val="-10"/>
              </w:rPr>
              <w:t>3</w:t>
            </w:r>
          </w:p>
        </w:tc>
        <w:tc>
          <w:tcPr>
            <w:tcW w:w="9180" w:type="dxa"/>
          </w:tcPr>
          <w:p w14:paraId="791D792B" w14:textId="6D0CEC7D" w:rsidR="00B03D85" w:rsidRDefault="00B03D85" w:rsidP="00992B6E">
            <w:pPr>
              <w:pStyle w:val="TableParagraph"/>
              <w:ind w:left="6" w:right="2"/>
              <w:jc w:val="left"/>
              <w:rPr>
                <w:b/>
              </w:rPr>
            </w:pPr>
            <w:r>
              <w:t xml:space="preserve">Installation of Sam’s Brick in Leave a Legacy Plaza – Save the Date, </w:t>
            </w:r>
            <w:r w:rsidRPr="00992B6E">
              <w:rPr>
                <w:b/>
              </w:rPr>
              <w:t>Tuesday, October 15</w:t>
            </w:r>
            <w:r w:rsidRPr="00992B6E">
              <w:rPr>
                <w:b/>
                <w:vertAlign w:val="superscript"/>
              </w:rPr>
              <w:t>th</w:t>
            </w:r>
            <w:r w:rsidRPr="00992B6E">
              <w:rPr>
                <w:b/>
              </w:rPr>
              <w:t xml:space="preserve"> at 9:30 AM</w:t>
            </w:r>
          </w:p>
          <w:p w14:paraId="6C3526E7" w14:textId="77777777" w:rsidR="00B03D85" w:rsidRDefault="00B03D85" w:rsidP="00992B6E">
            <w:pPr>
              <w:pStyle w:val="TableParagraph"/>
              <w:ind w:left="6" w:right="2"/>
              <w:jc w:val="left"/>
              <w:rPr>
                <w:rStyle w:val="Hyperlink"/>
              </w:rPr>
            </w:pPr>
            <w:r w:rsidRPr="00992B6E">
              <w:rPr>
                <w:color w:val="FF0000"/>
              </w:rPr>
              <w:t>Attachment</w:t>
            </w:r>
            <w:r>
              <w:t xml:space="preserve">: </w:t>
            </w:r>
            <w:hyperlink r:id="rId15" w:history="1">
              <w:r w:rsidRPr="005D2971">
                <w:rPr>
                  <w:rStyle w:val="Hyperlink"/>
                </w:rPr>
                <w:t>Save the Date/flyer</w:t>
              </w:r>
            </w:hyperlink>
          </w:p>
          <w:p w14:paraId="37875780" w14:textId="3A93E644" w:rsidR="00DF3622" w:rsidRPr="005D2971" w:rsidRDefault="00634E0A" w:rsidP="00992B6E">
            <w:pPr>
              <w:pStyle w:val="TableParagraph"/>
              <w:ind w:left="6" w:right="2"/>
              <w:jc w:val="left"/>
            </w:pPr>
            <w:r w:rsidRPr="0042694E">
              <w:rPr>
                <w:b/>
                <w:highlight w:val="cyan"/>
              </w:rPr>
              <w:t>Campbell</w:t>
            </w:r>
            <w:r w:rsidR="00DF3622" w:rsidRPr="0042694E">
              <w:rPr>
                <w:b/>
                <w:highlight w:val="cyan"/>
              </w:rPr>
              <w:t xml:space="preserve"> </w:t>
            </w:r>
            <w:r w:rsidR="00DF3622" w:rsidRPr="0042694E">
              <w:rPr>
                <w:highlight w:val="cyan"/>
              </w:rPr>
              <w:t xml:space="preserve">to follow up and make sure the fountain is ready. </w:t>
            </w:r>
            <w:r w:rsidRPr="0042694E">
              <w:rPr>
                <w:b/>
                <w:highlight w:val="cyan"/>
              </w:rPr>
              <w:t>Kunst</w:t>
            </w:r>
            <w:r w:rsidRPr="0042694E">
              <w:rPr>
                <w:highlight w:val="cyan"/>
              </w:rPr>
              <w:t xml:space="preserve"> will </w:t>
            </w:r>
            <w:r w:rsidR="00DF3622" w:rsidRPr="0042694E">
              <w:rPr>
                <w:highlight w:val="cyan"/>
              </w:rPr>
              <w:t xml:space="preserve">wait for </w:t>
            </w:r>
            <w:r w:rsidRPr="0042694E">
              <w:rPr>
                <w:highlight w:val="cyan"/>
              </w:rPr>
              <w:t xml:space="preserve">“okay” from </w:t>
            </w:r>
            <w:r w:rsidRPr="0042694E">
              <w:rPr>
                <w:b/>
                <w:highlight w:val="cyan"/>
              </w:rPr>
              <w:t>Campbell</w:t>
            </w:r>
            <w:r w:rsidR="00DF3622" w:rsidRPr="0042694E">
              <w:rPr>
                <w:highlight w:val="cyan"/>
              </w:rPr>
              <w:t xml:space="preserve"> to send out the flyer. </w:t>
            </w:r>
            <w:r w:rsidRPr="0042694E">
              <w:rPr>
                <w:b/>
                <w:highlight w:val="cyan"/>
              </w:rPr>
              <w:t>Kunst</w:t>
            </w:r>
            <w:r w:rsidR="00DF3622" w:rsidRPr="0042694E">
              <w:rPr>
                <w:highlight w:val="cyan"/>
              </w:rPr>
              <w:t xml:space="preserve"> will reach out to </w:t>
            </w:r>
            <w:r w:rsidRPr="0042694E">
              <w:rPr>
                <w:b/>
                <w:highlight w:val="cyan"/>
              </w:rPr>
              <w:t>Young</w:t>
            </w:r>
            <w:r w:rsidR="00DF3622" w:rsidRPr="0042694E">
              <w:rPr>
                <w:highlight w:val="cyan"/>
              </w:rPr>
              <w:t xml:space="preserve"> to see if we can invite his family.</w:t>
            </w:r>
            <w:r w:rsidR="00DF3622">
              <w:t xml:space="preserve"> </w:t>
            </w:r>
            <w:r>
              <w:t xml:space="preserve">The format will be </w:t>
            </w:r>
            <w:r w:rsidR="00DF3622">
              <w:t xml:space="preserve">1-2 poems, 1-2 stories, and favorite snack/treat.  </w:t>
            </w:r>
            <w:r w:rsidR="0042694E">
              <w:t>All liked this plan.</w:t>
            </w:r>
          </w:p>
        </w:tc>
        <w:tc>
          <w:tcPr>
            <w:tcW w:w="1350" w:type="dxa"/>
          </w:tcPr>
          <w:p w14:paraId="620918A2" w14:textId="52558975" w:rsidR="00B03D85" w:rsidRDefault="00B03D85" w:rsidP="00F30379">
            <w:pPr>
              <w:pStyle w:val="TableParagraph"/>
              <w:spacing w:line="239" w:lineRule="exact"/>
              <w:ind w:left="10"/>
            </w:pPr>
            <w:r>
              <w:t>Kunst</w:t>
            </w:r>
          </w:p>
        </w:tc>
      </w:tr>
      <w:tr w:rsidR="00B03D85" w14:paraId="4ADC208C" w14:textId="77777777" w:rsidTr="00B03D85">
        <w:trPr>
          <w:trHeight w:val="258"/>
        </w:trPr>
        <w:tc>
          <w:tcPr>
            <w:tcW w:w="540" w:type="dxa"/>
          </w:tcPr>
          <w:p w14:paraId="7932556D" w14:textId="79B5E9F6" w:rsidR="00B03D85" w:rsidRDefault="00B03D85" w:rsidP="00693BA3">
            <w:pPr>
              <w:pStyle w:val="TableParagraph"/>
              <w:spacing w:line="239" w:lineRule="exact"/>
              <w:rPr>
                <w:spacing w:val="-10"/>
              </w:rPr>
            </w:pPr>
            <w:r>
              <w:rPr>
                <w:spacing w:val="-10"/>
              </w:rPr>
              <w:t>4</w:t>
            </w:r>
          </w:p>
        </w:tc>
        <w:tc>
          <w:tcPr>
            <w:tcW w:w="9180" w:type="dxa"/>
          </w:tcPr>
          <w:p w14:paraId="279EF606" w14:textId="77777777" w:rsidR="0042694E" w:rsidRDefault="00B03D85" w:rsidP="00693BA3">
            <w:pPr>
              <w:pStyle w:val="TableParagraph"/>
              <w:ind w:left="6" w:right="2"/>
              <w:jc w:val="left"/>
            </w:pPr>
            <w:r>
              <w:t xml:space="preserve">Classified Awards Ceremony &amp; Carnival (June 4, 2025) – Initial brainstorm for the event. </w:t>
            </w:r>
          </w:p>
          <w:p w14:paraId="1B043980" w14:textId="7E13C4CF" w:rsidR="00B03D85" w:rsidRDefault="0042694E" w:rsidP="00693BA3">
            <w:pPr>
              <w:pStyle w:val="TableParagraph"/>
              <w:ind w:left="6" w:right="2"/>
              <w:jc w:val="left"/>
            </w:pPr>
            <w:r>
              <w:t>Due to time, consensus was to s</w:t>
            </w:r>
            <w:r w:rsidR="00DF3622">
              <w:t xml:space="preserve">kip </w:t>
            </w:r>
            <w:r>
              <w:t xml:space="preserve">discussion </w:t>
            </w:r>
            <w:r w:rsidR="00DF3622">
              <w:t xml:space="preserve">this week. </w:t>
            </w:r>
            <w:r w:rsidR="00DF3622" w:rsidRPr="0042694E">
              <w:rPr>
                <w:b/>
                <w:highlight w:val="cyan"/>
              </w:rPr>
              <w:t xml:space="preserve">Neff </w:t>
            </w:r>
            <w:r w:rsidR="00DF3622" w:rsidRPr="0042694E">
              <w:rPr>
                <w:highlight w:val="cyan"/>
              </w:rPr>
              <w:t>will send call out and share date.</w:t>
            </w:r>
            <w:r w:rsidR="00DF3622">
              <w:t xml:space="preserve"> </w:t>
            </w:r>
          </w:p>
        </w:tc>
        <w:tc>
          <w:tcPr>
            <w:tcW w:w="1350" w:type="dxa"/>
          </w:tcPr>
          <w:p w14:paraId="540B26CB" w14:textId="1CA50F01" w:rsidR="00B03D85" w:rsidRDefault="00B03D85" w:rsidP="00693BA3">
            <w:pPr>
              <w:pStyle w:val="TableParagraph"/>
              <w:spacing w:line="239" w:lineRule="exact"/>
              <w:ind w:left="10"/>
            </w:pPr>
            <w:r>
              <w:t>Kunst</w:t>
            </w:r>
          </w:p>
        </w:tc>
      </w:tr>
      <w:tr w:rsidR="00B03D85" w14:paraId="4E674EFA" w14:textId="77777777" w:rsidTr="00B03D85">
        <w:trPr>
          <w:trHeight w:val="258"/>
        </w:trPr>
        <w:tc>
          <w:tcPr>
            <w:tcW w:w="540" w:type="dxa"/>
          </w:tcPr>
          <w:p w14:paraId="6FA02CCA" w14:textId="46157959" w:rsidR="00B03D85" w:rsidRDefault="00B03D85" w:rsidP="00C92D77">
            <w:pPr>
              <w:pStyle w:val="TableParagraph"/>
              <w:spacing w:line="239" w:lineRule="exact"/>
              <w:rPr>
                <w:spacing w:val="-10"/>
              </w:rPr>
            </w:pPr>
            <w:r>
              <w:rPr>
                <w:spacing w:val="-10"/>
              </w:rPr>
              <w:t>5</w:t>
            </w:r>
          </w:p>
        </w:tc>
        <w:tc>
          <w:tcPr>
            <w:tcW w:w="9180" w:type="dxa"/>
          </w:tcPr>
          <w:p w14:paraId="4C8534C0" w14:textId="77777777" w:rsidR="00B03D85" w:rsidRDefault="00B03D85" w:rsidP="00C92D77">
            <w:pPr>
              <w:pStyle w:val="TableParagraph"/>
              <w:ind w:left="6" w:right="2"/>
              <w:jc w:val="left"/>
            </w:pPr>
            <w:r w:rsidRPr="006F28CC">
              <w:t>Cash for Carnival - September 2024 "FUN"DRAISER</w:t>
            </w:r>
          </w:p>
          <w:p w14:paraId="6EE3324C" w14:textId="4CCFDA28" w:rsidR="00DF3622" w:rsidRDefault="00DF3622" w:rsidP="00C92D77">
            <w:pPr>
              <w:pStyle w:val="TableParagraph"/>
              <w:ind w:left="6" w:right="2"/>
              <w:jc w:val="left"/>
            </w:pPr>
            <w:r w:rsidRPr="0042694E">
              <w:rPr>
                <w:b/>
              </w:rPr>
              <w:t xml:space="preserve">Neff </w:t>
            </w:r>
            <w:r w:rsidR="0042694E">
              <w:t>shared that the</w:t>
            </w:r>
            <w:r>
              <w:t xml:space="preserve"> final raffle for this week and the final raffle for the whole month</w:t>
            </w:r>
            <w:r w:rsidR="0042694E">
              <w:t xml:space="preserve"> was today. The winners were Rachel Halligan and Rebecca Nipp, respectively.</w:t>
            </w:r>
            <w:r>
              <w:t xml:space="preserve"> We raised $430 this month. We appreciate the generosity! </w:t>
            </w:r>
            <w:r w:rsidR="0042694E">
              <w:t xml:space="preserve">She shared that majority of the donations were made via Venmo. </w:t>
            </w:r>
            <w:r w:rsidR="0042694E" w:rsidRPr="0042694E">
              <w:rPr>
                <w:highlight w:val="cyan"/>
              </w:rPr>
              <w:t xml:space="preserve">She will walk over the cash donations to </w:t>
            </w:r>
            <w:r w:rsidR="0042694E" w:rsidRPr="0042694E">
              <w:rPr>
                <w:b/>
                <w:highlight w:val="cyan"/>
              </w:rPr>
              <w:t>Kunst</w:t>
            </w:r>
            <w:r w:rsidR="0042694E" w:rsidRPr="0042694E">
              <w:rPr>
                <w:highlight w:val="cyan"/>
              </w:rPr>
              <w:t xml:space="preserve"> to deposit.</w:t>
            </w:r>
            <w:r w:rsidR="0042694E">
              <w:t xml:space="preserve"> </w:t>
            </w:r>
            <w:r w:rsidRPr="0042694E">
              <w:rPr>
                <w:b/>
              </w:rPr>
              <w:t>Campbell</w:t>
            </w:r>
            <w:r>
              <w:t xml:space="preserve"> thanked </w:t>
            </w:r>
            <w:r w:rsidRPr="0042694E">
              <w:rPr>
                <w:b/>
              </w:rPr>
              <w:t>Neff</w:t>
            </w:r>
            <w:r w:rsidR="0042694E">
              <w:t xml:space="preserve"> for leading the fundraiser. </w:t>
            </w:r>
            <w:r>
              <w:t xml:space="preserve">Congrats to the winners! </w:t>
            </w:r>
          </w:p>
        </w:tc>
        <w:tc>
          <w:tcPr>
            <w:tcW w:w="1350" w:type="dxa"/>
          </w:tcPr>
          <w:p w14:paraId="6FF613ED" w14:textId="79EDADBD" w:rsidR="00B03D85" w:rsidRDefault="00B03D85" w:rsidP="00C92D77">
            <w:pPr>
              <w:pStyle w:val="TableParagraph"/>
              <w:spacing w:line="239" w:lineRule="exact"/>
              <w:ind w:left="10"/>
            </w:pPr>
            <w:r>
              <w:t>Neff</w:t>
            </w:r>
          </w:p>
        </w:tc>
      </w:tr>
      <w:tr w:rsidR="00B03D85" w14:paraId="00484991" w14:textId="77777777" w:rsidTr="00B03D85">
        <w:trPr>
          <w:trHeight w:val="258"/>
        </w:trPr>
        <w:tc>
          <w:tcPr>
            <w:tcW w:w="540" w:type="dxa"/>
          </w:tcPr>
          <w:p w14:paraId="2B558DEB" w14:textId="7ABD2A87" w:rsidR="00B03D85" w:rsidRDefault="00B03D85" w:rsidP="00C92D77">
            <w:pPr>
              <w:pStyle w:val="TableParagraph"/>
              <w:spacing w:line="239" w:lineRule="exact"/>
              <w:rPr>
                <w:spacing w:val="-10"/>
              </w:rPr>
            </w:pPr>
            <w:r>
              <w:rPr>
                <w:spacing w:val="-10"/>
              </w:rPr>
              <w:t>6</w:t>
            </w:r>
          </w:p>
        </w:tc>
        <w:tc>
          <w:tcPr>
            <w:tcW w:w="9180" w:type="dxa"/>
          </w:tcPr>
          <w:p w14:paraId="27D11D0C" w14:textId="77777777" w:rsidR="0042694E" w:rsidRDefault="00B03D85" w:rsidP="00C92D77">
            <w:pPr>
              <w:pStyle w:val="TableParagraph"/>
              <w:ind w:left="6" w:right="2"/>
              <w:jc w:val="left"/>
            </w:pPr>
            <w:r>
              <w:t xml:space="preserve">Recorded Meetings and AI Recorded Meetings – </w:t>
            </w:r>
          </w:p>
          <w:p w14:paraId="0C32451E" w14:textId="27991338" w:rsidR="00B03D85" w:rsidRDefault="00DF3622" w:rsidP="00C92D77">
            <w:pPr>
              <w:pStyle w:val="TableParagraph"/>
              <w:ind w:left="6" w:right="2"/>
              <w:jc w:val="left"/>
            </w:pPr>
            <w:r w:rsidRPr="0042694E">
              <w:rPr>
                <w:b/>
              </w:rPr>
              <w:t>Pacheco</w:t>
            </w:r>
            <w:r>
              <w:t xml:space="preserve"> </w:t>
            </w:r>
            <w:r w:rsidR="0042694E">
              <w:t xml:space="preserve">expressed </w:t>
            </w:r>
            <w:r>
              <w:t>want</w:t>
            </w:r>
            <w:r w:rsidR="0042694E">
              <w:t>ing</w:t>
            </w:r>
            <w:r>
              <w:t xml:space="preserve"> to move towards achieving parity with the other constituencies (</w:t>
            </w:r>
            <w:r w:rsidR="0042694E">
              <w:t xml:space="preserve">which are </w:t>
            </w:r>
            <w:r>
              <w:t>bound by</w:t>
            </w:r>
            <w:r w:rsidR="0042694E">
              <w:t xml:space="preserve"> the</w:t>
            </w:r>
            <w:r>
              <w:t xml:space="preserve"> Brown Act). </w:t>
            </w:r>
            <w:r w:rsidR="0042694E">
              <w:t xml:space="preserve">The </w:t>
            </w:r>
            <w:r>
              <w:t xml:space="preserve">Brown Act requires recording of meetings for the public. We are not beholden to the Brown Act, so have not been adhering to it strictly. </w:t>
            </w:r>
            <w:r>
              <w:lastRenderedPageBreak/>
              <w:t xml:space="preserve">Accommodation; would be easier (personal interest), but overall, want to be at the same standard as the other bodies and should start adhering the Brown Act. </w:t>
            </w:r>
            <w:r w:rsidR="0042694E">
              <w:t xml:space="preserve">There was some discussion. </w:t>
            </w:r>
            <w:r w:rsidR="0042694E" w:rsidRPr="0042694E">
              <w:rPr>
                <w:highlight w:val="cyan"/>
              </w:rPr>
              <w:t>Consensus was to focus on o</w:t>
            </w:r>
            <w:r w:rsidR="0015339F" w:rsidRPr="0042694E">
              <w:rPr>
                <w:highlight w:val="cyan"/>
              </w:rPr>
              <w:t>ne thing at a time</w:t>
            </w:r>
            <w:r w:rsidR="0042694E" w:rsidRPr="0042694E">
              <w:rPr>
                <w:highlight w:val="cyan"/>
              </w:rPr>
              <w:t xml:space="preserve">. At the next meeting we will </w:t>
            </w:r>
            <w:r w:rsidR="0015339F" w:rsidRPr="0042694E">
              <w:rPr>
                <w:highlight w:val="cyan"/>
              </w:rPr>
              <w:t>focus on recordings</w:t>
            </w:r>
            <w:r w:rsidR="0042694E" w:rsidRPr="0042694E">
              <w:rPr>
                <w:highlight w:val="cyan"/>
              </w:rPr>
              <w:t>.</w:t>
            </w:r>
            <w:r w:rsidR="0042694E">
              <w:t xml:space="preserve"> </w:t>
            </w:r>
          </w:p>
        </w:tc>
        <w:tc>
          <w:tcPr>
            <w:tcW w:w="1350" w:type="dxa"/>
          </w:tcPr>
          <w:p w14:paraId="2F5F90F1" w14:textId="14B8407E" w:rsidR="00B03D85" w:rsidRDefault="00B03D85" w:rsidP="00C92D77">
            <w:pPr>
              <w:pStyle w:val="TableParagraph"/>
              <w:spacing w:line="239" w:lineRule="exact"/>
              <w:ind w:left="10"/>
            </w:pPr>
            <w:r>
              <w:lastRenderedPageBreak/>
              <w:t>Kunst</w:t>
            </w:r>
          </w:p>
        </w:tc>
      </w:tr>
    </w:tbl>
    <w:p w14:paraId="590B55FA" w14:textId="77777777" w:rsidR="00EF11EF" w:rsidRDefault="00EF11EF">
      <w:pPr>
        <w:pStyle w:val="BodyText"/>
        <w:spacing w:before="142"/>
        <w:rPr>
          <w:b/>
          <w:sz w:val="22"/>
        </w:rPr>
      </w:pPr>
    </w:p>
    <w:p w14:paraId="590B55FB" w14:textId="77777777" w:rsidR="00EF11EF" w:rsidRDefault="00465823">
      <w:pPr>
        <w:pStyle w:val="ListParagraph"/>
        <w:numPr>
          <w:ilvl w:val="0"/>
          <w:numId w:val="3"/>
        </w:numPr>
        <w:tabs>
          <w:tab w:val="left" w:pos="919"/>
        </w:tabs>
        <w:ind w:left="919" w:hanging="359"/>
        <w:rPr>
          <w:b/>
          <w:u w:val="none"/>
        </w:rPr>
      </w:pPr>
      <w:r>
        <w:rPr>
          <w:b/>
        </w:rPr>
        <w:t>New</w:t>
      </w:r>
      <w:r>
        <w:rPr>
          <w:b/>
          <w:spacing w:val="-4"/>
        </w:rPr>
        <w:t xml:space="preserve"> </w:t>
      </w:r>
      <w:r>
        <w:rPr>
          <w:b/>
          <w:spacing w:val="-2"/>
        </w:rPr>
        <w:t>Business</w:t>
      </w:r>
    </w:p>
    <w:p w14:paraId="590B55FC" w14:textId="77777777" w:rsidR="00EF11EF" w:rsidRDefault="00EF11EF">
      <w:pPr>
        <w:pStyle w:val="BodyText"/>
        <w:spacing w:before="108"/>
        <w:rPr>
          <w:b/>
        </w:rPr>
      </w:pPr>
    </w:p>
    <w:tbl>
      <w:tblPr>
        <w:tblW w:w="1107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9180"/>
        <w:gridCol w:w="1350"/>
      </w:tblGrid>
      <w:tr w:rsidR="0015339F" w14:paraId="590B5602" w14:textId="77777777" w:rsidTr="0015339F">
        <w:trPr>
          <w:trHeight w:val="515"/>
        </w:trPr>
        <w:tc>
          <w:tcPr>
            <w:tcW w:w="540" w:type="dxa"/>
          </w:tcPr>
          <w:p w14:paraId="590B55FD" w14:textId="77777777" w:rsidR="0015339F" w:rsidRDefault="0015339F">
            <w:pPr>
              <w:pStyle w:val="TableParagraph"/>
              <w:ind w:left="4"/>
              <w:rPr>
                <w:b/>
              </w:rPr>
            </w:pPr>
            <w:r>
              <w:rPr>
                <w:b/>
                <w:spacing w:val="-10"/>
              </w:rPr>
              <w:t>#</w:t>
            </w:r>
          </w:p>
        </w:tc>
        <w:tc>
          <w:tcPr>
            <w:tcW w:w="9180" w:type="dxa"/>
          </w:tcPr>
          <w:p w14:paraId="590B55FE" w14:textId="77777777" w:rsidR="0015339F" w:rsidRDefault="0015339F">
            <w:pPr>
              <w:pStyle w:val="TableParagraph"/>
              <w:ind w:left="6" w:right="2"/>
              <w:rPr>
                <w:b/>
              </w:rPr>
            </w:pPr>
            <w:r>
              <w:rPr>
                <w:b/>
                <w:spacing w:val="-4"/>
              </w:rPr>
              <w:t>Item</w:t>
            </w:r>
          </w:p>
        </w:tc>
        <w:tc>
          <w:tcPr>
            <w:tcW w:w="1350" w:type="dxa"/>
          </w:tcPr>
          <w:p w14:paraId="590B5601" w14:textId="77777777" w:rsidR="0015339F" w:rsidRDefault="0015339F">
            <w:pPr>
              <w:pStyle w:val="TableParagraph"/>
              <w:ind w:left="14" w:right="2"/>
              <w:rPr>
                <w:b/>
              </w:rPr>
            </w:pPr>
            <w:r>
              <w:rPr>
                <w:b/>
                <w:spacing w:val="-2"/>
              </w:rPr>
              <w:t>Initiator</w:t>
            </w:r>
          </w:p>
        </w:tc>
      </w:tr>
      <w:tr w:rsidR="0015339F" w14:paraId="48004013" w14:textId="77777777" w:rsidTr="0015339F">
        <w:trPr>
          <w:trHeight w:val="515"/>
        </w:trPr>
        <w:tc>
          <w:tcPr>
            <w:tcW w:w="540" w:type="dxa"/>
          </w:tcPr>
          <w:p w14:paraId="268A1D41" w14:textId="2ECE836E" w:rsidR="0015339F" w:rsidRDefault="0015339F" w:rsidP="000141CF">
            <w:pPr>
              <w:pStyle w:val="TableParagraph"/>
              <w:ind w:left="4"/>
              <w:rPr>
                <w:b/>
                <w:spacing w:val="-10"/>
              </w:rPr>
            </w:pPr>
            <w:r>
              <w:rPr>
                <w:spacing w:val="-10"/>
              </w:rPr>
              <w:t>1</w:t>
            </w:r>
          </w:p>
        </w:tc>
        <w:tc>
          <w:tcPr>
            <w:tcW w:w="9180" w:type="dxa"/>
          </w:tcPr>
          <w:p w14:paraId="1DCDA5B4" w14:textId="4125E21D" w:rsidR="0015339F" w:rsidRDefault="0015339F" w:rsidP="00B06143">
            <w:pPr>
              <w:pStyle w:val="TableParagraph"/>
              <w:ind w:left="6" w:right="2"/>
              <w:jc w:val="left"/>
            </w:pPr>
            <w:r>
              <w:t xml:space="preserve">EEO Representation in the District </w:t>
            </w:r>
          </w:p>
          <w:p w14:paraId="1B911810" w14:textId="55F56FBD" w:rsidR="0015339F" w:rsidRPr="00B52C9E" w:rsidRDefault="00E1662E" w:rsidP="00B52C9E">
            <w:pPr>
              <w:pStyle w:val="TableParagraph"/>
              <w:ind w:left="6" w:right="2"/>
              <w:jc w:val="left"/>
            </w:pPr>
            <w:r>
              <w:t xml:space="preserve">At the previous meeting, there was a concern expressed with EEO representation in the District and consensus was to put this on the next agenda for further discussion. Screening committees cannot move forward without an EEO rep and sometimes the search chair(s) will ask someone to volunteer and because there is a lack of volunteers, that person will be assigned the EEO rep to a/the committee. This has the protentional to create conflict of interest, not fully performing EEO duties, etc. </w:t>
            </w:r>
            <w:r w:rsidR="00B52C9E">
              <w:t xml:space="preserve">There was some discussion on how this might be addressed, including a “draft” or randomized selection process. After discussion, there was consensus for </w:t>
            </w:r>
            <w:r w:rsidR="00B52C9E" w:rsidRPr="00B52C9E">
              <w:rPr>
                <w:b/>
                <w:highlight w:val="cyan"/>
              </w:rPr>
              <w:t>Pacheco</w:t>
            </w:r>
            <w:r w:rsidR="00B52C9E" w:rsidRPr="00B52C9E">
              <w:rPr>
                <w:highlight w:val="cyan"/>
              </w:rPr>
              <w:t xml:space="preserve"> to take this back to the IDEA committee (since the conversation originated there) for further exploration and he will bring it back here, when ready.</w:t>
            </w:r>
            <w:r w:rsidR="00B52C9E">
              <w:t xml:space="preserve"> </w:t>
            </w:r>
          </w:p>
        </w:tc>
        <w:tc>
          <w:tcPr>
            <w:tcW w:w="1350" w:type="dxa"/>
          </w:tcPr>
          <w:p w14:paraId="7F966727" w14:textId="6E0AAF40" w:rsidR="0015339F" w:rsidRDefault="0015339F" w:rsidP="000141CF">
            <w:pPr>
              <w:pStyle w:val="TableParagraph"/>
              <w:ind w:left="14" w:right="2"/>
              <w:rPr>
                <w:b/>
                <w:spacing w:val="-2"/>
              </w:rPr>
            </w:pPr>
            <w:r>
              <w:t>Kunst/all</w:t>
            </w:r>
          </w:p>
        </w:tc>
      </w:tr>
      <w:tr w:rsidR="0015339F" w14:paraId="590B5608" w14:textId="77777777" w:rsidTr="0015339F">
        <w:trPr>
          <w:trHeight w:val="464"/>
        </w:trPr>
        <w:tc>
          <w:tcPr>
            <w:tcW w:w="540" w:type="dxa"/>
          </w:tcPr>
          <w:p w14:paraId="590B5603" w14:textId="2AF2238F" w:rsidR="0015339F" w:rsidRDefault="0015339F" w:rsidP="000141CF">
            <w:pPr>
              <w:pStyle w:val="TableParagraph"/>
              <w:spacing w:line="253" w:lineRule="exact"/>
              <w:ind w:left="4"/>
            </w:pPr>
            <w:r>
              <w:rPr>
                <w:spacing w:val="-10"/>
              </w:rPr>
              <w:t>2</w:t>
            </w:r>
          </w:p>
        </w:tc>
        <w:tc>
          <w:tcPr>
            <w:tcW w:w="9180" w:type="dxa"/>
          </w:tcPr>
          <w:p w14:paraId="35F44989" w14:textId="00A3A496" w:rsidR="0015339F" w:rsidRDefault="0015339F" w:rsidP="000141CF">
            <w:pPr>
              <w:pStyle w:val="TableParagraph"/>
              <w:spacing w:line="253" w:lineRule="exact"/>
              <w:jc w:val="left"/>
            </w:pPr>
            <w:r>
              <w:t xml:space="preserve">Defining Equity and Professional Development </w:t>
            </w:r>
          </w:p>
          <w:p w14:paraId="590B5604" w14:textId="622298BD" w:rsidR="00AC45C7" w:rsidRDefault="00D648EA" w:rsidP="00CB632A">
            <w:pPr>
              <w:pStyle w:val="TableParagraph"/>
              <w:spacing w:line="253" w:lineRule="exact"/>
              <w:jc w:val="left"/>
            </w:pPr>
            <w:r>
              <w:t xml:space="preserve">At the last meeting, Kunst </w:t>
            </w:r>
            <w:r w:rsidR="00DE630A">
              <w:t xml:space="preserve">shared that one of our focuses for this year is “Engagement &amp; Participation” and expressed concern that the term “Professional Development” is being used to describe many things. There is a proposal for the CBA for 8 hours of PD a month, for classified and not sure how this will apply. It may behoove us to categorize PD. This kicked off the discussion. The areas/categories identified were: 1) </w:t>
            </w:r>
            <w:r w:rsidR="0015339F">
              <w:t>Meetings</w:t>
            </w:r>
            <w:r w:rsidR="00DE630A">
              <w:t xml:space="preserve"> 2) </w:t>
            </w:r>
            <w:r w:rsidR="0015339F">
              <w:t xml:space="preserve">Conferences </w:t>
            </w:r>
            <w:r w:rsidR="00DE630A">
              <w:t xml:space="preserve">3) </w:t>
            </w:r>
            <w:r w:rsidR="0015339F">
              <w:t xml:space="preserve">Special Projects </w:t>
            </w:r>
            <w:r w:rsidR="00DE630A">
              <w:t xml:space="preserve">and 4) </w:t>
            </w:r>
            <w:r w:rsidR="0015339F">
              <w:t>Education</w:t>
            </w:r>
            <w:r w:rsidR="00DE630A">
              <w:t>. There is n</w:t>
            </w:r>
            <w:r w:rsidR="0015339F">
              <w:t xml:space="preserve">o money for PD for classified, besides </w:t>
            </w:r>
            <w:r w:rsidR="00DE630A">
              <w:t xml:space="preserve">classified </w:t>
            </w:r>
            <w:r w:rsidR="0015339F">
              <w:t>block grant</w:t>
            </w:r>
            <w:r w:rsidR="00DE630A">
              <w:t xml:space="preserve"> which is </w:t>
            </w:r>
            <w:r w:rsidR="0015339F">
              <w:t xml:space="preserve">almost gone. Classified get automatic step increase; faculty need to go through PAC, certain </w:t>
            </w:r>
            <w:r w:rsidR="00DE630A">
              <w:t>number</w:t>
            </w:r>
            <w:r w:rsidR="0015339F">
              <w:t xml:space="preserve"> of hours, etc. Need data to back this up. Approach from an equity stand point. Also, need to practice what we preach. Look at us. Find ways to be inclusive. Mindful of issues that are relevant to them. How do we protect ourselves and all other classified employees that are more subject to retaliation? </w:t>
            </w:r>
            <w:r w:rsidR="00DE630A">
              <w:t>It was suggested to s</w:t>
            </w:r>
            <w:r w:rsidR="0015339F">
              <w:t>tart with an anonymous survey</w:t>
            </w:r>
            <w:r w:rsidR="00DE630A">
              <w:t>, perhaps delivered personally, via paper</w:t>
            </w:r>
            <w:r w:rsidR="0015339F">
              <w:t xml:space="preserve">. </w:t>
            </w:r>
            <w:r w:rsidR="00DE630A">
              <w:t>We can a</w:t>
            </w:r>
            <w:r w:rsidR="0015339F">
              <w:t>sk Xi</w:t>
            </w:r>
            <w:r w:rsidR="00DE630A">
              <w:t xml:space="preserve"> Zhang, from the IE/IR office for an example. The decision was made to</w:t>
            </w:r>
            <w:r w:rsidR="0015339F">
              <w:t xml:space="preserve"> </w:t>
            </w:r>
            <w:r w:rsidR="00DE630A">
              <w:t>s</w:t>
            </w:r>
            <w:r w:rsidR="0015339F">
              <w:t xml:space="preserve">et up a task force </w:t>
            </w:r>
            <w:r w:rsidR="00DE630A">
              <w:t xml:space="preserve">to develop </w:t>
            </w:r>
            <w:r w:rsidR="0015339F">
              <w:t xml:space="preserve">questions and work with the Research office. </w:t>
            </w:r>
            <w:r w:rsidR="00DE630A" w:rsidRPr="00CB632A">
              <w:rPr>
                <w:b/>
              </w:rPr>
              <w:t>Pacheco</w:t>
            </w:r>
            <w:r w:rsidR="00DE630A">
              <w:t xml:space="preserve"> would like to be involved. </w:t>
            </w:r>
            <w:r w:rsidR="00DE630A" w:rsidRPr="00CB632A">
              <w:rPr>
                <w:b/>
                <w:highlight w:val="cyan"/>
              </w:rPr>
              <w:t>K</w:t>
            </w:r>
            <w:r w:rsidR="00AC45C7" w:rsidRPr="00CB632A">
              <w:rPr>
                <w:b/>
                <w:highlight w:val="cyan"/>
              </w:rPr>
              <w:t xml:space="preserve">unst </w:t>
            </w:r>
            <w:r w:rsidR="00CB632A" w:rsidRPr="00CB632A">
              <w:rPr>
                <w:highlight w:val="cyan"/>
              </w:rPr>
              <w:t xml:space="preserve">will </w:t>
            </w:r>
            <w:r w:rsidR="00AC45C7" w:rsidRPr="00CB632A">
              <w:rPr>
                <w:highlight w:val="cyan"/>
              </w:rPr>
              <w:t>put a call out</w:t>
            </w:r>
            <w:r w:rsidR="00CB632A" w:rsidRPr="00CB632A">
              <w:rPr>
                <w:highlight w:val="cyan"/>
              </w:rPr>
              <w:t xml:space="preserve"> to the larger body for more participation.</w:t>
            </w:r>
            <w:r w:rsidR="00CB632A">
              <w:t xml:space="preserve"> </w:t>
            </w:r>
            <w:r w:rsidR="00CB632A" w:rsidRPr="00CB632A">
              <w:rPr>
                <w:b/>
              </w:rPr>
              <w:t>Sampaga</w:t>
            </w:r>
            <w:r w:rsidR="00CB632A">
              <w:t xml:space="preserve"> asked about adding a seat for AFT campus coordinators but not sure if we are ready to discuss. </w:t>
            </w:r>
            <w:r w:rsidR="00CB632A" w:rsidRPr="00CB632A">
              <w:rPr>
                <w:b/>
              </w:rPr>
              <w:t xml:space="preserve">Kunst </w:t>
            </w:r>
            <w:r w:rsidR="00CB632A">
              <w:t xml:space="preserve">responded she liked that idea and also wanted to explore a SPAA rep seat. </w:t>
            </w:r>
            <w:r w:rsidR="00CB632A" w:rsidRPr="00CB632A">
              <w:rPr>
                <w:b/>
                <w:highlight w:val="cyan"/>
              </w:rPr>
              <w:t>Kunst</w:t>
            </w:r>
            <w:r w:rsidR="00CB632A" w:rsidRPr="00CB632A">
              <w:rPr>
                <w:highlight w:val="cyan"/>
              </w:rPr>
              <w:t xml:space="preserve"> will a</w:t>
            </w:r>
            <w:r w:rsidR="00AC45C7" w:rsidRPr="00CB632A">
              <w:rPr>
                <w:highlight w:val="cyan"/>
              </w:rPr>
              <w:t>dd AFT and SPAA rep seats to next agenda.</w:t>
            </w:r>
            <w:r w:rsidR="00AC45C7">
              <w:t xml:space="preserve"> </w:t>
            </w:r>
          </w:p>
        </w:tc>
        <w:tc>
          <w:tcPr>
            <w:tcW w:w="1350" w:type="dxa"/>
          </w:tcPr>
          <w:p w14:paraId="590B5607" w14:textId="291C8DA8" w:rsidR="0015339F" w:rsidRDefault="0015339F" w:rsidP="000141CF">
            <w:pPr>
              <w:pStyle w:val="TableParagraph"/>
              <w:spacing w:line="253" w:lineRule="exact"/>
              <w:ind w:left="14"/>
            </w:pPr>
            <w:r>
              <w:t>Kunst/all</w:t>
            </w:r>
          </w:p>
        </w:tc>
      </w:tr>
      <w:tr w:rsidR="0015339F" w14:paraId="7BD6D795" w14:textId="77777777" w:rsidTr="0015339F">
        <w:trPr>
          <w:trHeight w:val="464"/>
        </w:trPr>
        <w:tc>
          <w:tcPr>
            <w:tcW w:w="540" w:type="dxa"/>
          </w:tcPr>
          <w:p w14:paraId="390A33C9" w14:textId="47733E5F" w:rsidR="0015339F" w:rsidRDefault="0015339F" w:rsidP="000141CF">
            <w:pPr>
              <w:pStyle w:val="TableParagraph"/>
              <w:spacing w:line="253" w:lineRule="exact"/>
              <w:ind w:left="4"/>
              <w:rPr>
                <w:spacing w:val="-10"/>
              </w:rPr>
            </w:pPr>
            <w:r>
              <w:rPr>
                <w:spacing w:val="-10"/>
              </w:rPr>
              <w:t>3</w:t>
            </w:r>
          </w:p>
        </w:tc>
        <w:tc>
          <w:tcPr>
            <w:tcW w:w="9180" w:type="dxa"/>
          </w:tcPr>
          <w:p w14:paraId="6D29DEEA" w14:textId="77777777" w:rsidR="0015339F" w:rsidRDefault="0015339F" w:rsidP="000141CF">
            <w:pPr>
              <w:pStyle w:val="TableParagraph"/>
              <w:spacing w:line="253" w:lineRule="exact"/>
              <w:jc w:val="left"/>
            </w:pPr>
            <w:r>
              <w:t xml:space="preserve">Brown Act – discussion item. </w:t>
            </w:r>
          </w:p>
          <w:p w14:paraId="57717AD6" w14:textId="28E6C7B5" w:rsidR="00892977" w:rsidRDefault="00892977" w:rsidP="000141CF">
            <w:pPr>
              <w:pStyle w:val="TableParagraph"/>
              <w:spacing w:line="253" w:lineRule="exact"/>
              <w:jc w:val="left"/>
            </w:pPr>
            <w:r>
              <w:t xml:space="preserve">See old business #6 above. </w:t>
            </w:r>
          </w:p>
        </w:tc>
        <w:tc>
          <w:tcPr>
            <w:tcW w:w="1350" w:type="dxa"/>
          </w:tcPr>
          <w:p w14:paraId="0CA39D51" w14:textId="22ED5961" w:rsidR="0015339F" w:rsidRDefault="0015339F" w:rsidP="000141CF">
            <w:pPr>
              <w:pStyle w:val="TableParagraph"/>
              <w:spacing w:line="253" w:lineRule="exact"/>
              <w:ind w:left="14"/>
            </w:pPr>
            <w:r>
              <w:t>Kunst/all</w:t>
            </w:r>
          </w:p>
        </w:tc>
      </w:tr>
      <w:tr w:rsidR="0015339F" w14:paraId="457DE227" w14:textId="77777777" w:rsidTr="0015339F">
        <w:trPr>
          <w:trHeight w:val="464"/>
        </w:trPr>
        <w:tc>
          <w:tcPr>
            <w:tcW w:w="540" w:type="dxa"/>
          </w:tcPr>
          <w:p w14:paraId="34E34399" w14:textId="068AA054" w:rsidR="0015339F" w:rsidRDefault="0015339F" w:rsidP="000141CF">
            <w:pPr>
              <w:pStyle w:val="TableParagraph"/>
              <w:spacing w:line="253" w:lineRule="exact"/>
              <w:ind w:left="4"/>
              <w:rPr>
                <w:spacing w:val="-10"/>
              </w:rPr>
            </w:pPr>
            <w:r>
              <w:t>4</w:t>
            </w:r>
          </w:p>
        </w:tc>
        <w:tc>
          <w:tcPr>
            <w:tcW w:w="9180" w:type="dxa"/>
          </w:tcPr>
          <w:p w14:paraId="50665EA8" w14:textId="77777777" w:rsidR="0015339F" w:rsidRDefault="0015339F" w:rsidP="000141CF">
            <w:pPr>
              <w:pStyle w:val="TableParagraph"/>
              <w:spacing w:line="253" w:lineRule="exact"/>
              <w:ind w:left="6"/>
              <w:jc w:val="left"/>
            </w:pPr>
            <w:r>
              <w:t>32-Hour Work Week – commitment cards!</w:t>
            </w:r>
          </w:p>
          <w:p w14:paraId="0DA5211F" w14:textId="4017D6E8" w:rsidR="00AC45C7" w:rsidRDefault="00AC45C7" w:rsidP="000141CF">
            <w:pPr>
              <w:pStyle w:val="TableParagraph"/>
              <w:spacing w:line="253" w:lineRule="exact"/>
              <w:ind w:left="6"/>
              <w:jc w:val="left"/>
            </w:pPr>
            <w:r>
              <w:t xml:space="preserve">Contact Rebecca Nipp and/or Jeanette Moore for a commitment card. Return completed card to Moore as well. </w:t>
            </w:r>
          </w:p>
        </w:tc>
        <w:tc>
          <w:tcPr>
            <w:tcW w:w="1350" w:type="dxa"/>
          </w:tcPr>
          <w:p w14:paraId="33EA7B03" w14:textId="7EF9F30D" w:rsidR="0015339F" w:rsidRDefault="0015339F" w:rsidP="000141CF">
            <w:pPr>
              <w:pStyle w:val="TableParagraph"/>
              <w:spacing w:line="253" w:lineRule="exact"/>
              <w:ind w:left="14"/>
            </w:pPr>
            <w:r>
              <w:t>Neff</w:t>
            </w:r>
          </w:p>
        </w:tc>
      </w:tr>
      <w:tr w:rsidR="0015339F" w14:paraId="590B560E" w14:textId="77777777" w:rsidTr="0015339F">
        <w:trPr>
          <w:trHeight w:val="465"/>
        </w:trPr>
        <w:tc>
          <w:tcPr>
            <w:tcW w:w="540" w:type="dxa"/>
          </w:tcPr>
          <w:p w14:paraId="590B5609" w14:textId="55EE362D" w:rsidR="0015339F" w:rsidRDefault="0015339F" w:rsidP="000141CF">
            <w:pPr>
              <w:pStyle w:val="TableParagraph"/>
              <w:ind w:left="4"/>
            </w:pPr>
            <w:r>
              <w:t>5</w:t>
            </w:r>
          </w:p>
        </w:tc>
        <w:tc>
          <w:tcPr>
            <w:tcW w:w="9180" w:type="dxa"/>
          </w:tcPr>
          <w:p w14:paraId="2EA15150" w14:textId="77777777" w:rsidR="0015339F" w:rsidRDefault="0015339F" w:rsidP="000141CF">
            <w:pPr>
              <w:pStyle w:val="TableParagraph"/>
              <w:ind w:left="6" w:right="2"/>
              <w:jc w:val="left"/>
            </w:pPr>
            <w:r>
              <w:t>Campus Allocation Model (CAM)</w:t>
            </w:r>
          </w:p>
          <w:p w14:paraId="5AFC3816" w14:textId="77777777" w:rsidR="0015339F" w:rsidRDefault="0015339F" w:rsidP="000141CF">
            <w:pPr>
              <w:pStyle w:val="TableParagraph"/>
              <w:ind w:left="6" w:right="2"/>
              <w:jc w:val="left"/>
              <w:rPr>
                <w:rStyle w:val="Hyperlink"/>
              </w:rPr>
            </w:pPr>
            <w:r w:rsidRPr="004F607D">
              <w:rPr>
                <w:color w:val="FF0000"/>
              </w:rPr>
              <w:t>Attachment</w:t>
            </w:r>
            <w:r>
              <w:t xml:space="preserve">: </w:t>
            </w:r>
            <w:hyperlink r:id="rId16" w:history="1">
              <w:r w:rsidRPr="00155115">
                <w:rPr>
                  <w:rStyle w:val="Hyperlink"/>
                </w:rPr>
                <w:t>BRDS Presentation 091124</w:t>
              </w:r>
            </w:hyperlink>
          </w:p>
          <w:p w14:paraId="590B560A" w14:textId="0064CCE7" w:rsidR="00892977" w:rsidRPr="00892977" w:rsidRDefault="003B6164" w:rsidP="000141CF">
            <w:pPr>
              <w:pStyle w:val="TableParagraph"/>
              <w:ind w:left="6" w:right="2"/>
              <w:jc w:val="left"/>
            </w:pPr>
            <w:r>
              <w:t xml:space="preserve">Due to time, </w:t>
            </w:r>
            <w:r w:rsidRPr="003B6164">
              <w:rPr>
                <w:b/>
              </w:rPr>
              <w:t>Kunst</w:t>
            </w:r>
            <w:r>
              <w:t xml:space="preserve"> briefly shared the budget presentation from the last BRDS meeting. She encouraged folks to look through and let her know if there are any questions. She reminded everyone that the </w:t>
            </w:r>
            <w:hyperlink r:id="rId17" w:history="1">
              <w:r w:rsidRPr="003B6164">
                <w:rPr>
                  <w:rStyle w:val="Hyperlink"/>
                </w:rPr>
                <w:t>Adopted budget</w:t>
              </w:r>
            </w:hyperlink>
            <w:r>
              <w:t xml:space="preserve"> is available on the website as well. There is also the cross-constituency Budget Exploration workgroup, spearheaded by Pablo Martin, if anyone is interested in learning more. </w:t>
            </w:r>
          </w:p>
        </w:tc>
        <w:tc>
          <w:tcPr>
            <w:tcW w:w="1350" w:type="dxa"/>
          </w:tcPr>
          <w:p w14:paraId="590B560D" w14:textId="4C324755" w:rsidR="0015339F" w:rsidRDefault="0015339F" w:rsidP="000141CF">
            <w:pPr>
              <w:pStyle w:val="TableParagraph"/>
              <w:ind w:left="14" w:right="1"/>
            </w:pPr>
            <w:r>
              <w:t>Neff/Kunst</w:t>
            </w:r>
          </w:p>
        </w:tc>
      </w:tr>
      <w:tr w:rsidR="0015339F" w14:paraId="7B280565" w14:textId="77777777" w:rsidTr="0015339F">
        <w:trPr>
          <w:trHeight w:val="465"/>
        </w:trPr>
        <w:tc>
          <w:tcPr>
            <w:tcW w:w="540" w:type="dxa"/>
          </w:tcPr>
          <w:p w14:paraId="1415FC6F" w14:textId="4A8E7DB6" w:rsidR="0015339F" w:rsidRDefault="0015339F" w:rsidP="000141CF">
            <w:pPr>
              <w:pStyle w:val="TableParagraph"/>
              <w:ind w:left="4"/>
            </w:pPr>
            <w:r>
              <w:t>6</w:t>
            </w:r>
          </w:p>
        </w:tc>
        <w:tc>
          <w:tcPr>
            <w:tcW w:w="9180" w:type="dxa"/>
          </w:tcPr>
          <w:p w14:paraId="70CA5993" w14:textId="77777777" w:rsidR="0015339F" w:rsidRDefault="0015339F" w:rsidP="000141CF">
            <w:pPr>
              <w:pStyle w:val="TableParagraph"/>
              <w:ind w:left="6" w:right="2"/>
              <w:jc w:val="left"/>
            </w:pPr>
            <w:r>
              <w:t xml:space="preserve">Secretary Vacancy </w:t>
            </w:r>
          </w:p>
          <w:p w14:paraId="2A81DD9B" w14:textId="18CC94A7" w:rsidR="003B6164" w:rsidRDefault="003B6164" w:rsidP="000141CF">
            <w:pPr>
              <w:pStyle w:val="TableParagraph"/>
              <w:ind w:left="6" w:right="2"/>
              <w:jc w:val="left"/>
            </w:pPr>
            <w:r w:rsidRPr="003B6164">
              <w:rPr>
                <w:b/>
              </w:rPr>
              <w:t>Kunst</w:t>
            </w:r>
            <w:r>
              <w:t xml:space="preserve"> shared that Sandra Marquez has resigned as secretary. This creates an additional vacancy in our Executive Council. </w:t>
            </w:r>
            <w:r w:rsidRPr="00266147">
              <w:rPr>
                <w:highlight w:val="cyan"/>
              </w:rPr>
              <w:t xml:space="preserve">She recommended that we add this position on to our special elections led by </w:t>
            </w:r>
            <w:r w:rsidRPr="00266147">
              <w:rPr>
                <w:b/>
                <w:highlight w:val="cyan"/>
              </w:rPr>
              <w:t>Sampaga</w:t>
            </w:r>
            <w:r w:rsidRPr="00266147">
              <w:rPr>
                <w:highlight w:val="cyan"/>
              </w:rPr>
              <w:t>. All agreed.</w:t>
            </w:r>
            <w:r>
              <w:t xml:space="preserve"> </w:t>
            </w:r>
            <w:r w:rsidRPr="003B6164">
              <w:rPr>
                <w:b/>
              </w:rPr>
              <w:t>Kunst</w:t>
            </w:r>
            <w:r>
              <w:t xml:space="preserve"> will continue to take minutes in the interim. </w:t>
            </w:r>
          </w:p>
        </w:tc>
        <w:tc>
          <w:tcPr>
            <w:tcW w:w="1350" w:type="dxa"/>
          </w:tcPr>
          <w:p w14:paraId="22644140" w14:textId="58BC7320" w:rsidR="0015339F" w:rsidRDefault="0015339F" w:rsidP="000141CF">
            <w:pPr>
              <w:pStyle w:val="TableParagraph"/>
              <w:ind w:left="14" w:right="1"/>
            </w:pPr>
            <w:r>
              <w:t>Kunst</w:t>
            </w:r>
          </w:p>
        </w:tc>
      </w:tr>
      <w:tr w:rsidR="0015339F" w14:paraId="1B9ED231" w14:textId="77777777" w:rsidTr="0015339F">
        <w:trPr>
          <w:trHeight w:val="465"/>
        </w:trPr>
        <w:tc>
          <w:tcPr>
            <w:tcW w:w="540" w:type="dxa"/>
          </w:tcPr>
          <w:p w14:paraId="16542AED" w14:textId="577982BC" w:rsidR="0015339F" w:rsidRDefault="0015339F" w:rsidP="000141CF">
            <w:pPr>
              <w:pStyle w:val="TableParagraph"/>
              <w:ind w:left="4"/>
            </w:pPr>
            <w:r>
              <w:t>7</w:t>
            </w:r>
          </w:p>
        </w:tc>
        <w:tc>
          <w:tcPr>
            <w:tcW w:w="9180" w:type="dxa"/>
          </w:tcPr>
          <w:p w14:paraId="71B21358" w14:textId="77777777" w:rsidR="0015339F" w:rsidRDefault="0015339F" w:rsidP="000141CF">
            <w:pPr>
              <w:pStyle w:val="TableParagraph"/>
              <w:ind w:left="6" w:right="2"/>
              <w:jc w:val="left"/>
            </w:pPr>
            <w:r>
              <w:t>Video Project Idea – promotional video of the Classified Senate</w:t>
            </w:r>
          </w:p>
          <w:p w14:paraId="35FF8BEF" w14:textId="07772E5D" w:rsidR="0054393C" w:rsidRDefault="0054393C" w:rsidP="000141CF">
            <w:pPr>
              <w:pStyle w:val="TableParagraph"/>
              <w:ind w:left="6" w:right="2"/>
              <w:jc w:val="left"/>
            </w:pPr>
            <w:r w:rsidRPr="0054393C">
              <w:rPr>
                <w:b/>
              </w:rPr>
              <w:t xml:space="preserve">Kunst </w:t>
            </w:r>
            <w:r>
              <w:t xml:space="preserve">shared an idea to create a promotion video of the Classified Senate that we can share and post on our webpage. This is an opportunity to education and inform our classified professional </w:t>
            </w:r>
            <w:r>
              <w:lastRenderedPageBreak/>
              <w:t xml:space="preserve">colleagues of the history of the Classified Senate, what we do, why it is important, and how to get involved. </w:t>
            </w:r>
            <w:r w:rsidRPr="0054393C">
              <w:rPr>
                <w:b/>
                <w:highlight w:val="cyan"/>
              </w:rPr>
              <w:t>Kunst</w:t>
            </w:r>
            <w:r w:rsidRPr="0054393C">
              <w:rPr>
                <w:highlight w:val="cyan"/>
              </w:rPr>
              <w:t xml:space="preserve"> will carry this forward to the next meeting due to lack of time for discussion.</w:t>
            </w:r>
            <w:r>
              <w:t xml:space="preserve"> </w:t>
            </w:r>
          </w:p>
        </w:tc>
        <w:tc>
          <w:tcPr>
            <w:tcW w:w="1350" w:type="dxa"/>
          </w:tcPr>
          <w:p w14:paraId="3B573526" w14:textId="22C4D2BC" w:rsidR="0015339F" w:rsidRDefault="0015339F" w:rsidP="000141CF">
            <w:pPr>
              <w:pStyle w:val="TableParagraph"/>
              <w:ind w:left="14" w:right="1"/>
            </w:pPr>
            <w:r>
              <w:lastRenderedPageBreak/>
              <w:t>Kunst</w:t>
            </w:r>
          </w:p>
        </w:tc>
      </w:tr>
      <w:tr w:rsidR="0015339F" w14:paraId="4301E296" w14:textId="77777777" w:rsidTr="0015339F">
        <w:trPr>
          <w:trHeight w:val="465"/>
        </w:trPr>
        <w:tc>
          <w:tcPr>
            <w:tcW w:w="540" w:type="dxa"/>
          </w:tcPr>
          <w:p w14:paraId="6C4826B6" w14:textId="6B995B68" w:rsidR="0015339F" w:rsidRDefault="0015339F" w:rsidP="000141CF">
            <w:pPr>
              <w:pStyle w:val="TableParagraph"/>
              <w:ind w:left="4"/>
            </w:pPr>
            <w:r>
              <w:t>8</w:t>
            </w:r>
          </w:p>
        </w:tc>
        <w:tc>
          <w:tcPr>
            <w:tcW w:w="9180" w:type="dxa"/>
          </w:tcPr>
          <w:p w14:paraId="3CD7E08D" w14:textId="77777777" w:rsidR="0015339F" w:rsidRDefault="0015339F" w:rsidP="000141CF">
            <w:pPr>
              <w:pStyle w:val="TableParagraph"/>
              <w:ind w:left="6" w:right="2"/>
              <w:jc w:val="left"/>
            </w:pPr>
            <w:r>
              <w:t xml:space="preserve">Classified Senate Retreat – explore the idea of a joint retreat with the other Classified Senates </w:t>
            </w:r>
          </w:p>
          <w:p w14:paraId="27021479" w14:textId="7E923D75" w:rsidR="004F6600" w:rsidRDefault="004F6600" w:rsidP="000141CF">
            <w:pPr>
              <w:pStyle w:val="TableParagraph"/>
              <w:ind w:left="6" w:right="2"/>
              <w:jc w:val="left"/>
            </w:pPr>
            <w:r w:rsidRPr="004F6600">
              <w:rPr>
                <w:b/>
              </w:rPr>
              <w:t>Kunst</w:t>
            </w:r>
            <w:r>
              <w:t xml:space="preserve"> shared that she recently had lunch with the Chancellor and other Classified Senate Presidents. We mentioned having some kind of joint retreat and the Chancellor said to dream big, create a proposal, and his office will work on identifying funding to support the event. </w:t>
            </w:r>
            <w:r w:rsidRPr="004F6600">
              <w:rPr>
                <w:b/>
                <w:highlight w:val="cyan"/>
              </w:rPr>
              <w:t>Kunst</w:t>
            </w:r>
            <w:r w:rsidRPr="004F6600">
              <w:rPr>
                <w:highlight w:val="cyan"/>
              </w:rPr>
              <w:t xml:space="preserve"> is in the process of setting up regular meetings with the other Classified Senate Presidents and once discussed there, she will bring this idea back with a recommendation of how to proceed.</w:t>
            </w:r>
            <w:r>
              <w:t xml:space="preserve"> She encouraged everyone to start thinking of some ideas in the meantime. </w:t>
            </w:r>
          </w:p>
        </w:tc>
        <w:tc>
          <w:tcPr>
            <w:tcW w:w="1350" w:type="dxa"/>
          </w:tcPr>
          <w:p w14:paraId="458CBB7F" w14:textId="75B2AB95" w:rsidR="0015339F" w:rsidRDefault="0015339F" w:rsidP="000141CF">
            <w:pPr>
              <w:pStyle w:val="TableParagraph"/>
              <w:ind w:left="14" w:right="1"/>
            </w:pPr>
            <w:r>
              <w:t>Kunst</w:t>
            </w:r>
          </w:p>
        </w:tc>
      </w:tr>
      <w:tr w:rsidR="0015339F" w14:paraId="7B1E9603" w14:textId="77777777" w:rsidTr="0015339F">
        <w:trPr>
          <w:trHeight w:val="465"/>
        </w:trPr>
        <w:tc>
          <w:tcPr>
            <w:tcW w:w="540" w:type="dxa"/>
          </w:tcPr>
          <w:p w14:paraId="5700148C" w14:textId="7554A14F" w:rsidR="0015339F" w:rsidRDefault="0015339F" w:rsidP="000141CF">
            <w:pPr>
              <w:pStyle w:val="TableParagraph"/>
              <w:ind w:left="4"/>
            </w:pPr>
            <w:r>
              <w:t>9</w:t>
            </w:r>
          </w:p>
        </w:tc>
        <w:tc>
          <w:tcPr>
            <w:tcW w:w="9180" w:type="dxa"/>
          </w:tcPr>
          <w:p w14:paraId="05D8ED26" w14:textId="77777777" w:rsidR="0015339F" w:rsidRDefault="0015339F" w:rsidP="000141CF">
            <w:pPr>
              <w:pStyle w:val="TableParagraph"/>
              <w:ind w:left="6" w:right="2"/>
              <w:jc w:val="left"/>
            </w:pPr>
            <w:r>
              <w:t xml:space="preserve">Fall 2024 – </w:t>
            </w:r>
            <w:hyperlink r:id="rId18" w:history="1">
              <w:r w:rsidRPr="00CB0B5D">
                <w:rPr>
                  <w:rStyle w:val="Hyperlink"/>
                </w:rPr>
                <w:t>Gathering of the Senates</w:t>
              </w:r>
            </w:hyperlink>
            <w:r>
              <w:t xml:space="preserve"> – November 8</w:t>
            </w:r>
            <w:r w:rsidRPr="00CB0B5D">
              <w:rPr>
                <w:vertAlign w:val="superscript"/>
              </w:rPr>
              <w:t>th</w:t>
            </w:r>
            <w:r>
              <w:t xml:space="preserve"> in Oakland, CA</w:t>
            </w:r>
          </w:p>
          <w:p w14:paraId="392114E1" w14:textId="6B4D0F3D" w:rsidR="009C24FD" w:rsidRDefault="009C24FD" w:rsidP="000141CF">
            <w:pPr>
              <w:pStyle w:val="TableParagraph"/>
              <w:ind w:left="6" w:right="2"/>
              <w:jc w:val="left"/>
            </w:pPr>
            <w:r w:rsidRPr="00DA22E3">
              <w:rPr>
                <w:b/>
              </w:rPr>
              <w:t xml:space="preserve">Kunst </w:t>
            </w:r>
            <w:r>
              <w:t>briefly shared that there is a Gather</w:t>
            </w:r>
            <w:r w:rsidR="00DA22E3">
              <w:t>ing</w:t>
            </w:r>
            <w:r>
              <w:t xml:space="preserve"> of the Senates event hosted by the California Community Colleges</w:t>
            </w:r>
            <w:r w:rsidR="00DA22E3">
              <w:t xml:space="preserve"> Classified Senate (4CS) in Oakland, CA. There is not much funding available, but if anyone is interested in attending, we can work together to figure that piece out. </w:t>
            </w:r>
          </w:p>
        </w:tc>
        <w:tc>
          <w:tcPr>
            <w:tcW w:w="1350" w:type="dxa"/>
          </w:tcPr>
          <w:p w14:paraId="667394C1" w14:textId="398A12DC" w:rsidR="0015339F" w:rsidRDefault="0015339F" w:rsidP="000141CF">
            <w:pPr>
              <w:pStyle w:val="TableParagraph"/>
              <w:ind w:left="14" w:right="1"/>
            </w:pPr>
            <w:r>
              <w:t>Kunst</w:t>
            </w:r>
          </w:p>
        </w:tc>
      </w:tr>
      <w:tr w:rsidR="0015339F" w14:paraId="41AF695B" w14:textId="77777777" w:rsidTr="0015339F">
        <w:trPr>
          <w:trHeight w:val="465"/>
        </w:trPr>
        <w:tc>
          <w:tcPr>
            <w:tcW w:w="540" w:type="dxa"/>
          </w:tcPr>
          <w:p w14:paraId="2D203438" w14:textId="302C9BBA" w:rsidR="0015339F" w:rsidRDefault="0015339F" w:rsidP="000141CF">
            <w:pPr>
              <w:pStyle w:val="TableParagraph"/>
              <w:ind w:left="4"/>
            </w:pPr>
            <w:r>
              <w:t>10</w:t>
            </w:r>
          </w:p>
        </w:tc>
        <w:tc>
          <w:tcPr>
            <w:tcW w:w="9180" w:type="dxa"/>
          </w:tcPr>
          <w:p w14:paraId="57EF9706" w14:textId="77777777" w:rsidR="0015339F" w:rsidRDefault="0015339F" w:rsidP="000141CF">
            <w:pPr>
              <w:pStyle w:val="TableParagraph"/>
              <w:ind w:left="6" w:right="2"/>
              <w:jc w:val="left"/>
            </w:pPr>
            <w:r>
              <w:t xml:space="preserve">Miramar College Foundation – Matching Challenge </w:t>
            </w:r>
          </w:p>
          <w:p w14:paraId="478024E1" w14:textId="0D9AB301" w:rsidR="00BE2F6F" w:rsidRDefault="00BE2F6F" w:rsidP="000141CF">
            <w:pPr>
              <w:pStyle w:val="TableParagraph"/>
              <w:ind w:left="6" w:right="2"/>
              <w:jc w:val="left"/>
            </w:pPr>
            <w:r w:rsidRPr="00BE2F6F">
              <w:rPr>
                <w:b/>
              </w:rPr>
              <w:t>Kunst</w:t>
            </w:r>
            <w:r>
              <w:t xml:space="preserve"> shared that an anonymous donor has offered up to $50k in matching donations from July 30 – December 31, 2024. This is a great opportunity to think about raising funds for the Sam S. Shooshtary Classified Senate Scholarship. Donations can be made via payroll deductions, online, or by cash/check (drop off at the Accounting Office). She suggested we add this to the Installation of Sam’s Brick event. </w:t>
            </w:r>
          </w:p>
        </w:tc>
        <w:tc>
          <w:tcPr>
            <w:tcW w:w="1350" w:type="dxa"/>
          </w:tcPr>
          <w:p w14:paraId="2DDAE5D2" w14:textId="02B37254" w:rsidR="0015339F" w:rsidRDefault="0015339F" w:rsidP="000141CF">
            <w:pPr>
              <w:pStyle w:val="TableParagraph"/>
              <w:ind w:left="14" w:right="1"/>
            </w:pPr>
            <w:r>
              <w:t>Kunst</w:t>
            </w:r>
          </w:p>
        </w:tc>
      </w:tr>
    </w:tbl>
    <w:p w14:paraId="590B561F" w14:textId="77777777" w:rsidR="00EF11EF" w:rsidRDefault="00EF11EF">
      <w:pPr>
        <w:pStyle w:val="BodyText"/>
        <w:spacing w:before="108"/>
        <w:rPr>
          <w:b/>
          <w:sz w:val="22"/>
        </w:rPr>
      </w:pPr>
    </w:p>
    <w:p w14:paraId="5B132382" w14:textId="253F1CBF" w:rsidR="006A3674" w:rsidRPr="006A3674" w:rsidRDefault="006A3674">
      <w:pPr>
        <w:pStyle w:val="ListParagraph"/>
        <w:numPr>
          <w:ilvl w:val="0"/>
          <w:numId w:val="3"/>
        </w:numPr>
        <w:tabs>
          <w:tab w:val="left" w:pos="919"/>
        </w:tabs>
        <w:ind w:left="919" w:hanging="359"/>
        <w:rPr>
          <w:b/>
          <w:u w:val="none"/>
        </w:rPr>
      </w:pPr>
      <w:r>
        <w:rPr>
          <w:b/>
        </w:rPr>
        <w:t>Review of Action Items</w:t>
      </w:r>
      <w:r w:rsidR="0021298F">
        <w:rPr>
          <w:u w:val="none"/>
        </w:rPr>
        <w:t xml:space="preserve"> – </w:t>
      </w:r>
      <w:r w:rsidR="0021298F" w:rsidRPr="0021298F">
        <w:rPr>
          <w:highlight w:val="cyan"/>
          <w:u w:val="none"/>
        </w:rPr>
        <w:t>Highlighted in blue throughout.</w:t>
      </w:r>
      <w:r w:rsidR="0021298F">
        <w:rPr>
          <w:u w:val="none"/>
        </w:rPr>
        <w:t xml:space="preserve"> </w:t>
      </w:r>
      <w:bookmarkStart w:id="0" w:name="_GoBack"/>
      <w:bookmarkEnd w:id="0"/>
    </w:p>
    <w:p w14:paraId="25D7D545" w14:textId="77777777" w:rsidR="006A3674" w:rsidRPr="006A3674" w:rsidRDefault="006A3674" w:rsidP="006A3674">
      <w:pPr>
        <w:pStyle w:val="ListParagraph"/>
        <w:tabs>
          <w:tab w:val="left" w:pos="919"/>
        </w:tabs>
        <w:ind w:firstLine="0"/>
        <w:rPr>
          <w:b/>
          <w:u w:val="none"/>
        </w:rPr>
      </w:pPr>
    </w:p>
    <w:p w14:paraId="590B5620" w14:textId="21F2F187" w:rsidR="00EF11EF" w:rsidRDefault="00465823">
      <w:pPr>
        <w:pStyle w:val="ListParagraph"/>
        <w:numPr>
          <w:ilvl w:val="0"/>
          <w:numId w:val="3"/>
        </w:numPr>
        <w:tabs>
          <w:tab w:val="left" w:pos="919"/>
        </w:tabs>
        <w:ind w:left="919" w:hanging="359"/>
        <w:rPr>
          <w:b/>
          <w:u w:val="none"/>
        </w:rPr>
      </w:pPr>
      <w:r>
        <w:rPr>
          <w:b/>
        </w:rPr>
        <w:t>Announcements</w:t>
      </w:r>
      <w:r w:rsidR="00FC607E">
        <w:rPr>
          <w:spacing w:val="-8"/>
          <w:u w:val="none"/>
        </w:rPr>
        <w:t xml:space="preserve"> – Reminder: Equity Summit is Friday, 10/4 from 8:30 am – 1:30 pm in I-101 A/B. </w:t>
      </w:r>
    </w:p>
    <w:p w14:paraId="590B5622" w14:textId="77777777" w:rsidR="00EF11EF" w:rsidRDefault="00EF11EF">
      <w:pPr>
        <w:pStyle w:val="BodyText"/>
        <w:spacing w:before="1"/>
        <w:rPr>
          <w:b/>
          <w:sz w:val="22"/>
        </w:rPr>
      </w:pPr>
    </w:p>
    <w:p w14:paraId="590B5623" w14:textId="2303F759" w:rsidR="00EF11EF" w:rsidRDefault="00465823">
      <w:pPr>
        <w:pStyle w:val="ListParagraph"/>
        <w:numPr>
          <w:ilvl w:val="0"/>
          <w:numId w:val="3"/>
        </w:numPr>
        <w:tabs>
          <w:tab w:val="left" w:pos="919"/>
        </w:tabs>
        <w:ind w:left="919" w:hanging="359"/>
        <w:rPr>
          <w:b/>
          <w:u w:val="none"/>
        </w:rPr>
      </w:pPr>
      <w:r>
        <w:rPr>
          <w:b/>
          <w:spacing w:val="-2"/>
        </w:rPr>
        <w:t>Adjournment</w:t>
      </w:r>
      <w:r w:rsidR="00FC607E">
        <w:rPr>
          <w:spacing w:val="-2"/>
          <w:u w:val="none"/>
        </w:rPr>
        <w:t xml:space="preserve"> – The meeting adjourned at 12:05 pm. </w:t>
      </w:r>
    </w:p>
    <w:p w14:paraId="590B5625" w14:textId="77777777" w:rsidR="00EF11EF" w:rsidRDefault="00EF11EF">
      <w:pPr>
        <w:pStyle w:val="BodyText"/>
        <w:rPr>
          <w:b/>
          <w:sz w:val="22"/>
        </w:rPr>
      </w:pPr>
    </w:p>
    <w:p w14:paraId="590B5628" w14:textId="0B3833DE" w:rsidR="00EF11EF" w:rsidRPr="00FC607E" w:rsidRDefault="00465823" w:rsidP="00FC607E">
      <w:pPr>
        <w:pStyle w:val="ListParagraph"/>
        <w:numPr>
          <w:ilvl w:val="0"/>
          <w:numId w:val="3"/>
        </w:numPr>
        <w:tabs>
          <w:tab w:val="left" w:pos="919"/>
        </w:tabs>
        <w:spacing w:line="257" w:lineRule="exact"/>
        <w:ind w:left="919" w:hanging="359"/>
        <w:rPr>
          <w:b/>
          <w:bCs/>
          <w:u w:val="none"/>
        </w:rPr>
      </w:pPr>
      <w:r w:rsidRPr="16D7B4D5">
        <w:rPr>
          <w:b/>
          <w:bCs/>
        </w:rPr>
        <w:t>Next</w:t>
      </w:r>
      <w:r w:rsidRPr="16D7B4D5">
        <w:rPr>
          <w:b/>
          <w:bCs/>
          <w:spacing w:val="-5"/>
        </w:rPr>
        <w:t xml:space="preserve"> </w:t>
      </w:r>
      <w:r w:rsidRPr="16D7B4D5">
        <w:rPr>
          <w:b/>
          <w:bCs/>
        </w:rPr>
        <w:t>Scheduled</w:t>
      </w:r>
      <w:r w:rsidRPr="16D7B4D5">
        <w:rPr>
          <w:b/>
          <w:bCs/>
          <w:spacing w:val="-5"/>
        </w:rPr>
        <w:t xml:space="preserve"> </w:t>
      </w:r>
      <w:r w:rsidRPr="16D7B4D5">
        <w:rPr>
          <w:b/>
          <w:bCs/>
          <w:spacing w:val="-2"/>
        </w:rPr>
        <w:t>Meeting</w:t>
      </w:r>
      <w:r w:rsidR="00FC607E" w:rsidRPr="00FC607E">
        <w:rPr>
          <w:b/>
          <w:bCs/>
          <w:spacing w:val="-2"/>
          <w:u w:val="none"/>
        </w:rPr>
        <w:t xml:space="preserve"> – </w:t>
      </w:r>
      <w:r w:rsidRPr="00FC607E">
        <w:rPr>
          <w:u w:val="none"/>
        </w:rPr>
        <w:t>Tuesday,</w:t>
      </w:r>
      <w:r w:rsidRPr="00FC607E">
        <w:rPr>
          <w:spacing w:val="-3"/>
          <w:u w:val="none"/>
        </w:rPr>
        <w:t xml:space="preserve"> </w:t>
      </w:r>
      <w:r w:rsidR="00693BA3" w:rsidRPr="00FC607E">
        <w:rPr>
          <w:u w:val="none"/>
        </w:rPr>
        <w:t xml:space="preserve">October </w:t>
      </w:r>
      <w:r w:rsidR="00992B6E" w:rsidRPr="00FC607E">
        <w:rPr>
          <w:u w:val="none"/>
        </w:rPr>
        <w:t>15</w:t>
      </w:r>
      <w:r w:rsidR="00992B6E" w:rsidRPr="00FC607E">
        <w:rPr>
          <w:u w:val="none"/>
          <w:vertAlign w:val="superscript"/>
        </w:rPr>
        <w:t>th</w:t>
      </w:r>
      <w:r w:rsidRPr="00FC607E">
        <w:rPr>
          <w:u w:val="none"/>
        </w:rPr>
        <w:t>,</w:t>
      </w:r>
      <w:r w:rsidRPr="00FC607E">
        <w:rPr>
          <w:spacing w:val="-3"/>
          <w:u w:val="none"/>
        </w:rPr>
        <w:t xml:space="preserve"> </w:t>
      </w:r>
      <w:r w:rsidRPr="00FC607E">
        <w:rPr>
          <w:u w:val="none"/>
        </w:rPr>
        <w:t>2024,</w:t>
      </w:r>
      <w:r w:rsidRPr="00FC607E">
        <w:rPr>
          <w:spacing w:val="-3"/>
          <w:u w:val="none"/>
        </w:rPr>
        <w:t xml:space="preserve"> </w:t>
      </w:r>
      <w:r w:rsidRPr="00FC607E">
        <w:rPr>
          <w:u w:val="none"/>
        </w:rPr>
        <w:t>from</w:t>
      </w:r>
      <w:r w:rsidRPr="00FC607E">
        <w:rPr>
          <w:spacing w:val="-1"/>
          <w:u w:val="none"/>
        </w:rPr>
        <w:t xml:space="preserve"> </w:t>
      </w:r>
      <w:r w:rsidRPr="00FC607E">
        <w:rPr>
          <w:u w:val="none"/>
        </w:rPr>
        <w:t>10:30</w:t>
      </w:r>
      <w:r w:rsidRPr="00FC607E">
        <w:rPr>
          <w:spacing w:val="-2"/>
          <w:u w:val="none"/>
        </w:rPr>
        <w:t xml:space="preserve"> </w:t>
      </w:r>
      <w:r w:rsidRPr="00FC607E">
        <w:rPr>
          <w:u w:val="none"/>
        </w:rPr>
        <w:t>am</w:t>
      </w:r>
      <w:r w:rsidRPr="00FC607E">
        <w:rPr>
          <w:spacing w:val="-2"/>
          <w:u w:val="none"/>
        </w:rPr>
        <w:t xml:space="preserve"> </w:t>
      </w:r>
      <w:r w:rsidRPr="00FC607E">
        <w:rPr>
          <w:u w:val="none"/>
        </w:rPr>
        <w:t>–</w:t>
      </w:r>
      <w:r w:rsidRPr="00FC607E">
        <w:rPr>
          <w:spacing w:val="-3"/>
          <w:u w:val="none"/>
        </w:rPr>
        <w:t xml:space="preserve"> </w:t>
      </w:r>
      <w:r w:rsidRPr="00FC607E">
        <w:rPr>
          <w:u w:val="none"/>
        </w:rPr>
        <w:t>12:00</w:t>
      </w:r>
      <w:r w:rsidRPr="00FC607E">
        <w:rPr>
          <w:spacing w:val="-3"/>
          <w:u w:val="none"/>
        </w:rPr>
        <w:t xml:space="preserve"> </w:t>
      </w:r>
      <w:r w:rsidRPr="00FC607E">
        <w:rPr>
          <w:u w:val="none"/>
        </w:rPr>
        <w:t>pm,</w:t>
      </w:r>
      <w:r w:rsidRPr="00FC607E">
        <w:rPr>
          <w:spacing w:val="-5"/>
          <w:u w:val="none"/>
        </w:rPr>
        <w:t xml:space="preserve"> </w:t>
      </w:r>
      <w:r w:rsidRPr="00FC607E">
        <w:rPr>
          <w:u w:val="none"/>
        </w:rPr>
        <w:t>L-</w:t>
      </w:r>
      <w:r w:rsidRPr="00FC607E">
        <w:rPr>
          <w:spacing w:val="-5"/>
          <w:u w:val="none"/>
        </w:rPr>
        <w:t>108</w:t>
      </w:r>
      <w:r w:rsidR="009D2DDB" w:rsidRPr="00FC607E">
        <w:rPr>
          <w:spacing w:val="-5"/>
          <w:u w:val="none"/>
        </w:rPr>
        <w:t>/Zoom</w:t>
      </w:r>
    </w:p>
    <w:p w14:paraId="259B48D8" w14:textId="77777777" w:rsidR="009867F6" w:rsidRDefault="009867F6">
      <w:pPr>
        <w:pStyle w:val="BodyText"/>
        <w:spacing w:before="30"/>
      </w:pPr>
    </w:p>
    <w:p w14:paraId="110C895A" w14:textId="77777777" w:rsidR="009867F6" w:rsidRDefault="009867F6">
      <w:pPr>
        <w:pStyle w:val="BodyText"/>
        <w:spacing w:before="30"/>
      </w:pPr>
    </w:p>
    <w:p w14:paraId="33E3F170" w14:textId="1DDD2DCC" w:rsidR="009867F6" w:rsidRDefault="009867F6">
      <w:pPr>
        <w:pStyle w:val="BodyText"/>
        <w:spacing w:before="30"/>
      </w:pPr>
      <w:r>
        <w:rPr>
          <w:noProof/>
        </w:rPr>
        <mc:AlternateContent>
          <mc:Choice Requires="wps">
            <w:drawing>
              <wp:inline distT="0" distB="0" distL="0" distR="0" wp14:anchorId="4932B8BC" wp14:editId="610C2438">
                <wp:extent cx="6858000" cy="1752634"/>
                <wp:effectExtent l="0" t="0" r="19050" b="19050"/>
                <wp:docPr id="454241090"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1752634"/>
                        </a:xfrm>
                        <a:prstGeom prst="rect">
                          <a:avLst/>
                        </a:prstGeom>
                        <a:ln w="12700">
                          <a:solidFill>
                            <a:srgbClr val="000000"/>
                          </a:solidFill>
                          <a:prstDash val="solid"/>
                        </a:ln>
                      </wps:spPr>
                      <wps:txbx>
                        <w:txbxContent>
                          <w:p w14:paraId="791EC84E" w14:textId="77777777" w:rsidR="009867F6" w:rsidRDefault="009867F6" w:rsidP="009867F6">
                            <w:pPr>
                              <w:spacing w:before="123" w:line="234" w:lineRule="exact"/>
                              <w:ind w:left="3304"/>
                              <w:rPr>
                                <w:b/>
                                <w:sz w:val="20"/>
                              </w:rPr>
                            </w:pPr>
                            <w:r>
                              <w:rPr>
                                <w:b/>
                                <w:sz w:val="20"/>
                              </w:rPr>
                              <w:t>San</w:t>
                            </w:r>
                            <w:r>
                              <w:rPr>
                                <w:b/>
                                <w:spacing w:val="-6"/>
                                <w:sz w:val="20"/>
                              </w:rPr>
                              <w:t xml:space="preserve"> </w:t>
                            </w:r>
                            <w:r>
                              <w:rPr>
                                <w:b/>
                                <w:sz w:val="20"/>
                              </w:rPr>
                              <w:t>Diego</w:t>
                            </w:r>
                            <w:r>
                              <w:rPr>
                                <w:b/>
                                <w:spacing w:val="-5"/>
                                <w:sz w:val="20"/>
                              </w:rPr>
                              <w:t xml:space="preserve"> </w:t>
                            </w:r>
                            <w:r>
                              <w:rPr>
                                <w:b/>
                                <w:sz w:val="20"/>
                              </w:rPr>
                              <w:t>Miramar</w:t>
                            </w:r>
                            <w:r>
                              <w:rPr>
                                <w:b/>
                                <w:spacing w:val="-7"/>
                                <w:sz w:val="20"/>
                              </w:rPr>
                              <w:t xml:space="preserve"> </w:t>
                            </w:r>
                            <w:r>
                              <w:rPr>
                                <w:b/>
                                <w:sz w:val="20"/>
                              </w:rPr>
                              <w:t>College</w:t>
                            </w:r>
                            <w:r>
                              <w:rPr>
                                <w:b/>
                                <w:spacing w:val="-7"/>
                                <w:sz w:val="20"/>
                              </w:rPr>
                              <w:t xml:space="preserve"> </w:t>
                            </w:r>
                            <w:r>
                              <w:rPr>
                                <w:b/>
                                <w:sz w:val="20"/>
                              </w:rPr>
                              <w:t>2020</w:t>
                            </w:r>
                            <w:r>
                              <w:rPr>
                                <w:b/>
                                <w:spacing w:val="-6"/>
                                <w:sz w:val="20"/>
                              </w:rPr>
                              <w:t xml:space="preserve"> </w:t>
                            </w:r>
                            <w:r>
                              <w:rPr>
                                <w:b/>
                                <w:sz w:val="20"/>
                              </w:rPr>
                              <w:t>–</w:t>
                            </w:r>
                            <w:r>
                              <w:rPr>
                                <w:b/>
                                <w:spacing w:val="-4"/>
                                <w:sz w:val="20"/>
                              </w:rPr>
                              <w:t xml:space="preserve"> </w:t>
                            </w:r>
                            <w:r>
                              <w:rPr>
                                <w:b/>
                                <w:sz w:val="20"/>
                              </w:rPr>
                              <w:t>2027</w:t>
                            </w:r>
                            <w:r>
                              <w:rPr>
                                <w:b/>
                                <w:spacing w:val="-8"/>
                                <w:sz w:val="20"/>
                              </w:rPr>
                              <w:t xml:space="preserve"> </w:t>
                            </w:r>
                            <w:r>
                              <w:rPr>
                                <w:b/>
                                <w:sz w:val="20"/>
                              </w:rPr>
                              <w:t>Strategic</w:t>
                            </w:r>
                            <w:r>
                              <w:rPr>
                                <w:b/>
                                <w:spacing w:val="-7"/>
                                <w:sz w:val="20"/>
                              </w:rPr>
                              <w:t xml:space="preserve"> </w:t>
                            </w:r>
                            <w:r>
                              <w:rPr>
                                <w:b/>
                                <w:spacing w:val="-4"/>
                                <w:sz w:val="20"/>
                              </w:rPr>
                              <w:t>Goals</w:t>
                            </w:r>
                          </w:p>
                          <w:p w14:paraId="2CF74ECD" w14:textId="77777777" w:rsidR="009867F6" w:rsidRDefault="009867F6" w:rsidP="009867F6">
                            <w:pPr>
                              <w:pStyle w:val="BodyText"/>
                              <w:numPr>
                                <w:ilvl w:val="0"/>
                                <w:numId w:val="2"/>
                              </w:numPr>
                              <w:tabs>
                                <w:tab w:val="left" w:pos="791"/>
                              </w:tabs>
                              <w:ind w:right="409"/>
                            </w:pPr>
                            <w:r>
                              <w:rPr>
                                <w:b/>
                              </w:rPr>
                              <w:t>Pathways</w:t>
                            </w:r>
                            <w:r>
                              <w:rPr>
                                <w:b/>
                                <w:spacing w:val="-4"/>
                              </w:rPr>
                              <w:t xml:space="preserve"> </w:t>
                            </w:r>
                            <w:r>
                              <w:t>-</w:t>
                            </w:r>
                            <w:r>
                              <w:rPr>
                                <w:spacing w:val="-3"/>
                              </w:rPr>
                              <w:t xml:space="preserve"> </w:t>
                            </w:r>
                            <w:r>
                              <w:t>Provide</w:t>
                            </w:r>
                            <w:r>
                              <w:rPr>
                                <w:spacing w:val="-5"/>
                              </w:rPr>
                              <w:t xml:space="preserve"> </w:t>
                            </w:r>
                            <w:r>
                              <w:t>student-centered</w:t>
                            </w:r>
                            <w:r>
                              <w:rPr>
                                <w:spacing w:val="-4"/>
                              </w:rPr>
                              <w:t xml:space="preserve"> </w:t>
                            </w:r>
                            <w:r>
                              <w:t>pathways</w:t>
                            </w:r>
                            <w:r>
                              <w:rPr>
                                <w:spacing w:val="-3"/>
                              </w:rPr>
                              <w:t xml:space="preserve"> </w:t>
                            </w:r>
                            <w:r>
                              <w:t>that</w:t>
                            </w:r>
                            <w:r>
                              <w:rPr>
                                <w:spacing w:val="-5"/>
                              </w:rPr>
                              <w:t xml:space="preserve"> </w:t>
                            </w:r>
                            <w:r>
                              <w:t>are</w:t>
                            </w:r>
                            <w:r>
                              <w:rPr>
                                <w:spacing w:val="-3"/>
                              </w:rPr>
                              <w:t xml:space="preserve"> </w:t>
                            </w:r>
                            <w:r>
                              <w:t>responsive</w:t>
                            </w:r>
                            <w:r>
                              <w:rPr>
                                <w:spacing w:val="-5"/>
                              </w:rPr>
                              <w:t xml:space="preserve"> </w:t>
                            </w:r>
                            <w:r>
                              <w:t>to</w:t>
                            </w:r>
                            <w:r>
                              <w:rPr>
                                <w:spacing w:val="-2"/>
                              </w:rPr>
                              <w:t xml:space="preserve"> </w:t>
                            </w:r>
                            <w:r>
                              <w:t>change</w:t>
                            </w:r>
                            <w:r>
                              <w:rPr>
                                <w:spacing w:val="-5"/>
                              </w:rPr>
                              <w:t xml:space="preserve"> </w:t>
                            </w:r>
                            <w:r>
                              <w:t>and</w:t>
                            </w:r>
                            <w:r>
                              <w:rPr>
                                <w:spacing w:val="-2"/>
                              </w:rPr>
                              <w:t xml:space="preserve"> </w:t>
                            </w:r>
                            <w:r>
                              <w:t>focus</w:t>
                            </w:r>
                            <w:r>
                              <w:rPr>
                                <w:spacing w:val="-3"/>
                              </w:rPr>
                              <w:t xml:space="preserve"> </w:t>
                            </w:r>
                            <w:r>
                              <w:t>on</w:t>
                            </w:r>
                            <w:r>
                              <w:rPr>
                                <w:spacing w:val="-5"/>
                              </w:rPr>
                              <w:t xml:space="preserve"> </w:t>
                            </w:r>
                            <w:r>
                              <w:t>student</w:t>
                            </w:r>
                            <w:r>
                              <w:rPr>
                                <w:spacing w:val="-5"/>
                              </w:rPr>
                              <w:t xml:space="preserve"> </w:t>
                            </w:r>
                            <w:r>
                              <w:t>learning,</w:t>
                            </w:r>
                            <w:r>
                              <w:rPr>
                                <w:spacing w:val="-2"/>
                              </w:rPr>
                              <w:t xml:space="preserve"> </w:t>
                            </w:r>
                            <w:r>
                              <w:t>equity, and success</w:t>
                            </w:r>
                          </w:p>
                          <w:p w14:paraId="2696C8B2" w14:textId="77777777" w:rsidR="009867F6" w:rsidRDefault="009867F6" w:rsidP="009867F6">
                            <w:pPr>
                              <w:pStyle w:val="BodyText"/>
                              <w:numPr>
                                <w:ilvl w:val="0"/>
                                <w:numId w:val="2"/>
                              </w:numPr>
                              <w:tabs>
                                <w:tab w:val="left" w:pos="791"/>
                              </w:tabs>
                              <w:ind w:right="420"/>
                            </w:pPr>
                            <w:r>
                              <w:rPr>
                                <w:b/>
                              </w:rPr>
                              <w:t>Engagement</w:t>
                            </w:r>
                            <w:r>
                              <w:rPr>
                                <w:b/>
                                <w:spacing w:val="-5"/>
                              </w:rPr>
                              <w:t xml:space="preserve"> </w:t>
                            </w:r>
                            <w:r>
                              <w:t>-</w:t>
                            </w:r>
                            <w:r>
                              <w:rPr>
                                <w:spacing w:val="-3"/>
                              </w:rPr>
                              <w:t xml:space="preserve"> </w:t>
                            </w:r>
                            <w:r>
                              <w:t>Enhance</w:t>
                            </w:r>
                            <w:r>
                              <w:rPr>
                                <w:spacing w:val="-5"/>
                              </w:rPr>
                              <w:t xml:space="preserve"> </w:t>
                            </w:r>
                            <w:r>
                              <w:t>the</w:t>
                            </w:r>
                            <w:r>
                              <w:rPr>
                                <w:spacing w:val="-3"/>
                              </w:rPr>
                              <w:t xml:space="preserve"> </w:t>
                            </w:r>
                            <w:r>
                              <w:t>college</w:t>
                            </w:r>
                            <w:r>
                              <w:rPr>
                                <w:spacing w:val="-3"/>
                              </w:rPr>
                              <w:t xml:space="preserve"> </w:t>
                            </w:r>
                            <w:r>
                              <w:t>experience</w:t>
                            </w:r>
                            <w:r>
                              <w:rPr>
                                <w:spacing w:val="-3"/>
                              </w:rPr>
                              <w:t xml:space="preserve"> </w:t>
                            </w:r>
                            <w:r>
                              <w:t>by</w:t>
                            </w:r>
                            <w:r>
                              <w:rPr>
                                <w:spacing w:val="-2"/>
                              </w:rPr>
                              <w:t xml:space="preserve"> </w:t>
                            </w:r>
                            <w:r>
                              <w:t>providing</w:t>
                            </w:r>
                            <w:r>
                              <w:rPr>
                                <w:spacing w:val="-4"/>
                              </w:rPr>
                              <w:t xml:space="preserve"> </w:t>
                            </w:r>
                            <w:r>
                              <w:t>student-centered</w:t>
                            </w:r>
                            <w:r>
                              <w:rPr>
                                <w:spacing w:val="-4"/>
                              </w:rPr>
                              <w:t xml:space="preserve"> </w:t>
                            </w:r>
                            <w:r>
                              <w:t>programs,</w:t>
                            </w:r>
                            <w:r>
                              <w:rPr>
                                <w:spacing w:val="-4"/>
                              </w:rPr>
                              <w:t xml:space="preserve"> </w:t>
                            </w:r>
                            <w:r>
                              <w:t>services,</w:t>
                            </w:r>
                            <w:r>
                              <w:rPr>
                                <w:spacing w:val="-4"/>
                              </w:rPr>
                              <w:t xml:space="preserve"> </w:t>
                            </w:r>
                            <w:r>
                              <w:t>and</w:t>
                            </w:r>
                            <w:r>
                              <w:rPr>
                                <w:spacing w:val="-4"/>
                              </w:rPr>
                              <w:t xml:space="preserve"> </w:t>
                            </w:r>
                            <w:r>
                              <w:t>activities</w:t>
                            </w:r>
                            <w:r>
                              <w:rPr>
                                <w:spacing w:val="-4"/>
                              </w:rPr>
                              <w:t xml:space="preserve"> </w:t>
                            </w:r>
                            <w:r>
                              <w:t>that close achievement gaps, engage students, and remove barriers to their success</w:t>
                            </w:r>
                          </w:p>
                          <w:p w14:paraId="019E0D50" w14:textId="77777777" w:rsidR="009867F6" w:rsidRDefault="009867F6" w:rsidP="009867F6">
                            <w:pPr>
                              <w:pStyle w:val="BodyText"/>
                              <w:numPr>
                                <w:ilvl w:val="0"/>
                                <w:numId w:val="2"/>
                              </w:numPr>
                              <w:tabs>
                                <w:tab w:val="left" w:pos="791"/>
                              </w:tabs>
                              <w:ind w:right="239"/>
                            </w:pPr>
                            <w:r>
                              <w:rPr>
                                <w:b/>
                              </w:rPr>
                              <w:t>Organizational</w:t>
                            </w:r>
                            <w:r>
                              <w:rPr>
                                <w:b/>
                                <w:spacing w:val="-2"/>
                              </w:rPr>
                              <w:t xml:space="preserve"> </w:t>
                            </w:r>
                            <w:r>
                              <w:rPr>
                                <w:b/>
                              </w:rPr>
                              <w:t xml:space="preserve">Health </w:t>
                            </w:r>
                            <w:r>
                              <w:t>-</w:t>
                            </w:r>
                            <w:r>
                              <w:rPr>
                                <w:spacing w:val="-4"/>
                              </w:rPr>
                              <w:t xml:space="preserve"> </w:t>
                            </w:r>
                            <w:r>
                              <w:t>Strengthen</w:t>
                            </w:r>
                            <w:r>
                              <w:rPr>
                                <w:spacing w:val="-6"/>
                              </w:rPr>
                              <w:t xml:space="preserve"> </w:t>
                            </w:r>
                            <w:r>
                              <w:t>Institutional</w:t>
                            </w:r>
                            <w:r>
                              <w:rPr>
                                <w:spacing w:val="-4"/>
                              </w:rPr>
                              <w:t xml:space="preserve"> </w:t>
                            </w:r>
                            <w:r>
                              <w:t>Effectiveness</w:t>
                            </w:r>
                            <w:r>
                              <w:rPr>
                                <w:spacing w:val="-5"/>
                              </w:rPr>
                              <w:t xml:space="preserve"> </w:t>
                            </w:r>
                            <w:r>
                              <w:t>through</w:t>
                            </w:r>
                            <w:r>
                              <w:rPr>
                                <w:spacing w:val="-2"/>
                              </w:rPr>
                              <w:t xml:space="preserve"> </w:t>
                            </w:r>
                            <w:r>
                              <w:t>planning,</w:t>
                            </w:r>
                            <w:r>
                              <w:rPr>
                                <w:spacing w:val="-5"/>
                              </w:rPr>
                              <w:t xml:space="preserve"> </w:t>
                            </w:r>
                            <w:r>
                              <w:t>outcomes</w:t>
                            </w:r>
                            <w:r>
                              <w:rPr>
                                <w:spacing w:val="-5"/>
                              </w:rPr>
                              <w:t xml:space="preserve"> </w:t>
                            </w:r>
                            <w:r>
                              <w:t>assessment,</w:t>
                            </w:r>
                            <w:r>
                              <w:rPr>
                                <w:spacing w:val="-6"/>
                              </w:rPr>
                              <w:t xml:space="preserve"> </w:t>
                            </w:r>
                            <w:r>
                              <w:t>and</w:t>
                            </w:r>
                            <w:r>
                              <w:rPr>
                                <w:spacing w:val="-5"/>
                              </w:rPr>
                              <w:t xml:space="preserve"> </w:t>
                            </w:r>
                            <w:r>
                              <w:t>program review processes in efforts to enhance data-informed decision making</w:t>
                            </w:r>
                          </w:p>
                          <w:p w14:paraId="277175D4" w14:textId="77777777" w:rsidR="009867F6" w:rsidRDefault="009867F6" w:rsidP="009867F6">
                            <w:pPr>
                              <w:pStyle w:val="BodyText"/>
                              <w:numPr>
                                <w:ilvl w:val="0"/>
                                <w:numId w:val="2"/>
                              </w:numPr>
                              <w:tabs>
                                <w:tab w:val="left" w:pos="791"/>
                              </w:tabs>
                              <w:ind w:right="716"/>
                            </w:pPr>
                            <w:r>
                              <w:rPr>
                                <w:b/>
                              </w:rPr>
                              <w:t>Relationship</w:t>
                            </w:r>
                            <w:r>
                              <w:rPr>
                                <w:b/>
                                <w:spacing w:val="-5"/>
                              </w:rPr>
                              <w:t xml:space="preserve"> </w:t>
                            </w:r>
                            <w:r>
                              <w:rPr>
                                <w:b/>
                              </w:rPr>
                              <w:t>Cultivation</w:t>
                            </w:r>
                            <w:r>
                              <w:rPr>
                                <w:b/>
                                <w:spacing w:val="-1"/>
                              </w:rPr>
                              <w:t xml:space="preserve"> </w:t>
                            </w:r>
                            <w:r>
                              <w:t>-</w:t>
                            </w:r>
                            <w:r>
                              <w:rPr>
                                <w:spacing w:val="-2"/>
                              </w:rPr>
                              <w:t xml:space="preserve"> </w:t>
                            </w:r>
                            <w:r>
                              <w:t>Build</w:t>
                            </w:r>
                            <w:r>
                              <w:rPr>
                                <w:spacing w:val="-5"/>
                              </w:rPr>
                              <w:t xml:space="preserve"> </w:t>
                            </w:r>
                            <w:r>
                              <w:t>and</w:t>
                            </w:r>
                            <w:r>
                              <w:rPr>
                                <w:spacing w:val="-5"/>
                              </w:rPr>
                              <w:t xml:space="preserve"> </w:t>
                            </w:r>
                            <w:r>
                              <w:t>sustain</w:t>
                            </w:r>
                            <w:r>
                              <w:rPr>
                                <w:spacing w:val="-4"/>
                              </w:rPr>
                              <w:t xml:space="preserve"> </w:t>
                            </w:r>
                            <w:r>
                              <w:t>a</w:t>
                            </w:r>
                            <w:r>
                              <w:rPr>
                                <w:spacing w:val="-4"/>
                              </w:rPr>
                              <w:t xml:space="preserve"> </w:t>
                            </w:r>
                            <w:r>
                              <w:t>college</w:t>
                            </w:r>
                            <w:r>
                              <w:rPr>
                                <w:spacing w:val="-4"/>
                              </w:rPr>
                              <w:t xml:space="preserve"> </w:t>
                            </w:r>
                            <w:r>
                              <w:t>culture</w:t>
                            </w:r>
                            <w:r>
                              <w:rPr>
                                <w:spacing w:val="-5"/>
                              </w:rPr>
                              <w:t xml:space="preserve"> </w:t>
                            </w:r>
                            <w:r>
                              <w:t>that</w:t>
                            </w:r>
                            <w:r>
                              <w:rPr>
                                <w:spacing w:val="-5"/>
                              </w:rPr>
                              <w:t xml:space="preserve"> </w:t>
                            </w:r>
                            <w:r>
                              <w:t>strengthens</w:t>
                            </w:r>
                            <w:r>
                              <w:rPr>
                                <w:spacing w:val="-5"/>
                              </w:rPr>
                              <w:t xml:space="preserve"> </w:t>
                            </w:r>
                            <w:r>
                              <w:t>participatory</w:t>
                            </w:r>
                            <w:r>
                              <w:rPr>
                                <w:spacing w:val="-5"/>
                              </w:rPr>
                              <w:t xml:space="preserve"> </w:t>
                            </w:r>
                            <w:r>
                              <w:t>governance,</w:t>
                            </w:r>
                            <w:r>
                              <w:rPr>
                                <w:spacing w:val="-3"/>
                              </w:rPr>
                              <w:t xml:space="preserve"> </w:t>
                            </w:r>
                            <w:r>
                              <w:t>equity efforts, and community partnerships</w:t>
                            </w:r>
                          </w:p>
                          <w:p w14:paraId="46C20F99" w14:textId="77777777" w:rsidR="009867F6" w:rsidRDefault="009867F6" w:rsidP="009867F6">
                            <w:pPr>
                              <w:pStyle w:val="BodyText"/>
                              <w:numPr>
                                <w:ilvl w:val="0"/>
                                <w:numId w:val="2"/>
                              </w:numPr>
                              <w:tabs>
                                <w:tab w:val="left" w:pos="791"/>
                              </w:tabs>
                              <w:ind w:right="395"/>
                            </w:pPr>
                            <w:r>
                              <w:rPr>
                                <w:b/>
                              </w:rPr>
                              <w:t>Diversity,</w:t>
                            </w:r>
                            <w:r>
                              <w:rPr>
                                <w:b/>
                                <w:spacing w:val="-3"/>
                              </w:rPr>
                              <w:t xml:space="preserve"> </w:t>
                            </w:r>
                            <w:r>
                              <w:rPr>
                                <w:b/>
                              </w:rPr>
                              <w:t>Equity,</w:t>
                            </w:r>
                            <w:r>
                              <w:rPr>
                                <w:b/>
                                <w:spacing w:val="-3"/>
                              </w:rPr>
                              <w:t xml:space="preserve"> </w:t>
                            </w:r>
                            <w:r>
                              <w:rPr>
                                <w:b/>
                              </w:rPr>
                              <w:t>and</w:t>
                            </w:r>
                            <w:r>
                              <w:rPr>
                                <w:b/>
                                <w:spacing w:val="-2"/>
                              </w:rPr>
                              <w:t xml:space="preserve"> </w:t>
                            </w:r>
                            <w:r>
                              <w:rPr>
                                <w:b/>
                              </w:rPr>
                              <w:t>Inclusion</w:t>
                            </w:r>
                            <w:r>
                              <w:rPr>
                                <w:b/>
                                <w:spacing w:val="-2"/>
                              </w:rPr>
                              <w:t xml:space="preserve"> </w:t>
                            </w:r>
                            <w:r>
                              <w:t>-</w:t>
                            </w:r>
                            <w:r>
                              <w:rPr>
                                <w:spacing w:val="-3"/>
                              </w:rPr>
                              <w:t xml:space="preserve"> </w:t>
                            </w:r>
                            <w:r>
                              <w:t>Build</w:t>
                            </w:r>
                            <w:r>
                              <w:rPr>
                                <w:spacing w:val="-2"/>
                              </w:rPr>
                              <w:t xml:space="preserve"> </w:t>
                            </w:r>
                            <w:r>
                              <w:t>an</w:t>
                            </w:r>
                            <w:r>
                              <w:rPr>
                                <w:spacing w:val="-3"/>
                              </w:rPr>
                              <w:t xml:space="preserve"> </w:t>
                            </w:r>
                            <w:r>
                              <w:t>environment</w:t>
                            </w:r>
                            <w:r>
                              <w:rPr>
                                <w:spacing w:val="-5"/>
                              </w:rPr>
                              <w:t xml:space="preserve"> </w:t>
                            </w:r>
                            <w:r>
                              <w:t>that</w:t>
                            </w:r>
                            <w:r>
                              <w:rPr>
                                <w:spacing w:val="-2"/>
                              </w:rPr>
                              <w:t xml:space="preserve"> </w:t>
                            </w:r>
                            <w:r>
                              <w:t>embraces</w:t>
                            </w:r>
                            <w:r>
                              <w:rPr>
                                <w:spacing w:val="-1"/>
                              </w:rPr>
                              <w:t xml:space="preserve"> </w:t>
                            </w:r>
                            <w:r>
                              <w:t>diversity,</w:t>
                            </w:r>
                            <w:r>
                              <w:rPr>
                                <w:spacing w:val="-2"/>
                              </w:rPr>
                              <w:t xml:space="preserve"> </w:t>
                            </w:r>
                            <w:r>
                              <w:t>equity,</w:t>
                            </w:r>
                            <w:r>
                              <w:rPr>
                                <w:spacing w:val="-4"/>
                              </w:rPr>
                              <w:t xml:space="preserve"> </w:t>
                            </w:r>
                            <w:r>
                              <w:t>inclusion,</w:t>
                            </w:r>
                            <w:r>
                              <w:rPr>
                                <w:spacing w:val="-4"/>
                              </w:rPr>
                              <w:t xml:space="preserve"> </w:t>
                            </w:r>
                            <w:r>
                              <w:t>anti-racism,</w:t>
                            </w:r>
                            <w:r>
                              <w:rPr>
                                <w:spacing w:val="-4"/>
                              </w:rPr>
                              <w:t xml:space="preserve"> </w:t>
                            </w:r>
                            <w:r>
                              <w:t>and social justice for the benefit of the college community</w:t>
                            </w:r>
                          </w:p>
                        </w:txbxContent>
                      </wps:txbx>
                      <wps:bodyPr wrap="square" lIns="0" tIns="0" rIns="0" bIns="0" rtlCol="0">
                        <a:noAutofit/>
                      </wps:bodyPr>
                    </wps:wsp>
                  </a:graphicData>
                </a:graphic>
              </wp:inline>
            </w:drawing>
          </mc:Choice>
          <mc:Fallback>
            <w:pict>
              <v:shape w14:anchorId="4932B8BC" id="Textbox 4" o:spid="_x0000_s1027" type="#_x0000_t202" style="width:540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" filled="f" strokeweight="1pt">
                <v:path arrowok="t"/>
                <v:textbox inset="0,0,0,0">
                  <w:txbxContent>
                    <w:p w14:paraId="791EC84E" w14:textId="77777777" w:rsidR="009867F6" w:rsidRDefault="009867F6" w:rsidP="009867F6">
                      <w:pPr>
                        <w:spacing w:before="123" w:line="234" w:lineRule="exact"/>
                        <w:ind w:left="3304"/>
                        <w:rPr>
                          <w:b/>
                          <w:sz w:val="20"/>
                        </w:rPr>
                      </w:pPr>
                      <w:r>
                        <w:rPr>
                          <w:b/>
                          <w:sz w:val="20"/>
                        </w:rPr>
                        <w:t>San</w:t>
                      </w:r>
                      <w:r>
                        <w:rPr>
                          <w:b/>
                          <w:spacing w:val="-6"/>
                          <w:sz w:val="20"/>
                        </w:rPr>
                        <w:t xml:space="preserve"> </w:t>
                      </w:r>
                      <w:r>
                        <w:rPr>
                          <w:b/>
                          <w:sz w:val="20"/>
                        </w:rPr>
                        <w:t>Diego</w:t>
                      </w:r>
                      <w:r>
                        <w:rPr>
                          <w:b/>
                          <w:spacing w:val="-5"/>
                          <w:sz w:val="20"/>
                        </w:rPr>
                        <w:t xml:space="preserve"> </w:t>
                      </w:r>
                      <w:r>
                        <w:rPr>
                          <w:b/>
                          <w:sz w:val="20"/>
                        </w:rPr>
                        <w:t>Miramar</w:t>
                      </w:r>
                      <w:r>
                        <w:rPr>
                          <w:b/>
                          <w:spacing w:val="-7"/>
                          <w:sz w:val="20"/>
                        </w:rPr>
                        <w:t xml:space="preserve"> </w:t>
                      </w:r>
                      <w:r>
                        <w:rPr>
                          <w:b/>
                          <w:sz w:val="20"/>
                        </w:rPr>
                        <w:t>College</w:t>
                      </w:r>
                      <w:r>
                        <w:rPr>
                          <w:b/>
                          <w:spacing w:val="-7"/>
                          <w:sz w:val="20"/>
                        </w:rPr>
                        <w:t xml:space="preserve"> </w:t>
                      </w:r>
                      <w:r>
                        <w:rPr>
                          <w:b/>
                          <w:sz w:val="20"/>
                        </w:rPr>
                        <w:t>2020</w:t>
                      </w:r>
                      <w:r>
                        <w:rPr>
                          <w:b/>
                          <w:spacing w:val="-6"/>
                          <w:sz w:val="20"/>
                        </w:rPr>
                        <w:t xml:space="preserve"> </w:t>
                      </w:r>
                      <w:r>
                        <w:rPr>
                          <w:b/>
                          <w:sz w:val="20"/>
                        </w:rPr>
                        <w:t>–</w:t>
                      </w:r>
                      <w:r>
                        <w:rPr>
                          <w:b/>
                          <w:spacing w:val="-4"/>
                          <w:sz w:val="20"/>
                        </w:rPr>
                        <w:t xml:space="preserve"> </w:t>
                      </w:r>
                      <w:r>
                        <w:rPr>
                          <w:b/>
                          <w:sz w:val="20"/>
                        </w:rPr>
                        <w:t>2027</w:t>
                      </w:r>
                      <w:r>
                        <w:rPr>
                          <w:b/>
                          <w:spacing w:val="-8"/>
                          <w:sz w:val="20"/>
                        </w:rPr>
                        <w:t xml:space="preserve"> </w:t>
                      </w:r>
                      <w:r>
                        <w:rPr>
                          <w:b/>
                          <w:sz w:val="20"/>
                        </w:rPr>
                        <w:t>Strategic</w:t>
                      </w:r>
                      <w:r>
                        <w:rPr>
                          <w:b/>
                          <w:spacing w:val="-7"/>
                          <w:sz w:val="20"/>
                        </w:rPr>
                        <w:t xml:space="preserve"> </w:t>
                      </w:r>
                      <w:r>
                        <w:rPr>
                          <w:b/>
                          <w:spacing w:val="-4"/>
                          <w:sz w:val="20"/>
                        </w:rPr>
                        <w:t>Goals</w:t>
                      </w:r>
                    </w:p>
                    <w:p w14:paraId="2CF74ECD" w14:textId="77777777" w:rsidR="009867F6" w:rsidRDefault="009867F6" w:rsidP="009867F6">
                      <w:pPr>
                        <w:pStyle w:val="BodyText"/>
                        <w:numPr>
                          <w:ilvl w:val="0"/>
                          <w:numId w:val="2"/>
                        </w:numPr>
                        <w:tabs>
                          <w:tab w:val="left" w:pos="791"/>
                        </w:tabs>
                        <w:ind w:right="409"/>
                      </w:pPr>
                      <w:r>
                        <w:rPr>
                          <w:b/>
                        </w:rPr>
                        <w:t>Pathways</w:t>
                      </w:r>
                      <w:r>
                        <w:rPr>
                          <w:b/>
                          <w:spacing w:val="-4"/>
                        </w:rPr>
                        <w:t xml:space="preserve"> </w:t>
                      </w:r>
                      <w:r>
                        <w:t>-</w:t>
                      </w:r>
                      <w:r>
                        <w:rPr>
                          <w:spacing w:val="-3"/>
                        </w:rPr>
                        <w:t xml:space="preserve"> </w:t>
                      </w:r>
                      <w:r>
                        <w:t>Provide</w:t>
                      </w:r>
                      <w:r>
                        <w:rPr>
                          <w:spacing w:val="-5"/>
                        </w:rPr>
                        <w:t xml:space="preserve"> </w:t>
                      </w:r>
                      <w:r>
                        <w:t>student-centered</w:t>
                      </w:r>
                      <w:r>
                        <w:rPr>
                          <w:spacing w:val="-4"/>
                        </w:rPr>
                        <w:t xml:space="preserve"> </w:t>
                      </w:r>
                      <w:r>
                        <w:t>pathways</w:t>
                      </w:r>
                      <w:r>
                        <w:rPr>
                          <w:spacing w:val="-3"/>
                        </w:rPr>
                        <w:t xml:space="preserve"> </w:t>
                      </w:r>
                      <w:r>
                        <w:t>that</w:t>
                      </w:r>
                      <w:r>
                        <w:rPr>
                          <w:spacing w:val="-5"/>
                        </w:rPr>
                        <w:t xml:space="preserve"> </w:t>
                      </w:r>
                      <w:r>
                        <w:t>are</w:t>
                      </w:r>
                      <w:r>
                        <w:rPr>
                          <w:spacing w:val="-3"/>
                        </w:rPr>
                        <w:t xml:space="preserve"> </w:t>
                      </w:r>
                      <w:r>
                        <w:t>responsive</w:t>
                      </w:r>
                      <w:r>
                        <w:rPr>
                          <w:spacing w:val="-5"/>
                        </w:rPr>
                        <w:t xml:space="preserve"> </w:t>
                      </w:r>
                      <w:r>
                        <w:t>to</w:t>
                      </w:r>
                      <w:r>
                        <w:rPr>
                          <w:spacing w:val="-2"/>
                        </w:rPr>
                        <w:t xml:space="preserve"> </w:t>
                      </w:r>
                      <w:r>
                        <w:t>change</w:t>
                      </w:r>
                      <w:r>
                        <w:rPr>
                          <w:spacing w:val="-5"/>
                        </w:rPr>
                        <w:t xml:space="preserve"> </w:t>
                      </w:r>
                      <w:r>
                        <w:t>and</w:t>
                      </w:r>
                      <w:r>
                        <w:rPr>
                          <w:spacing w:val="-2"/>
                        </w:rPr>
                        <w:t xml:space="preserve"> </w:t>
                      </w:r>
                      <w:r>
                        <w:t>focus</w:t>
                      </w:r>
                      <w:r>
                        <w:rPr>
                          <w:spacing w:val="-3"/>
                        </w:rPr>
                        <w:t xml:space="preserve"> </w:t>
                      </w:r>
                      <w:r>
                        <w:t>on</w:t>
                      </w:r>
                      <w:r>
                        <w:rPr>
                          <w:spacing w:val="-5"/>
                        </w:rPr>
                        <w:t xml:space="preserve"> </w:t>
                      </w:r>
                      <w:r>
                        <w:t>student</w:t>
                      </w:r>
                      <w:r>
                        <w:rPr>
                          <w:spacing w:val="-5"/>
                        </w:rPr>
                        <w:t xml:space="preserve"> </w:t>
                      </w:r>
                      <w:r>
                        <w:t>learning,</w:t>
                      </w:r>
                      <w:r>
                        <w:rPr>
                          <w:spacing w:val="-2"/>
                        </w:rPr>
                        <w:t xml:space="preserve"> </w:t>
                      </w:r>
                      <w:r>
                        <w:t>equity, and success</w:t>
                      </w:r>
                    </w:p>
                    <w:p w14:paraId="2696C8B2" w14:textId="77777777" w:rsidR="009867F6" w:rsidRDefault="009867F6" w:rsidP="009867F6">
                      <w:pPr>
                        <w:pStyle w:val="BodyText"/>
                        <w:numPr>
                          <w:ilvl w:val="0"/>
                          <w:numId w:val="2"/>
                        </w:numPr>
                        <w:tabs>
                          <w:tab w:val="left" w:pos="791"/>
                        </w:tabs>
                        <w:ind w:right="420"/>
                      </w:pPr>
                      <w:r>
                        <w:rPr>
                          <w:b/>
                        </w:rPr>
                        <w:t>Engagement</w:t>
                      </w:r>
                      <w:r>
                        <w:rPr>
                          <w:b/>
                          <w:spacing w:val="-5"/>
                        </w:rPr>
                        <w:t xml:space="preserve"> </w:t>
                      </w:r>
                      <w:r>
                        <w:t>-</w:t>
                      </w:r>
                      <w:r>
                        <w:rPr>
                          <w:spacing w:val="-3"/>
                        </w:rPr>
                        <w:t xml:space="preserve"> </w:t>
                      </w:r>
                      <w:r>
                        <w:t>Enhance</w:t>
                      </w:r>
                      <w:r>
                        <w:rPr>
                          <w:spacing w:val="-5"/>
                        </w:rPr>
                        <w:t xml:space="preserve"> </w:t>
                      </w:r>
                      <w:r>
                        <w:t>the</w:t>
                      </w:r>
                      <w:r>
                        <w:rPr>
                          <w:spacing w:val="-3"/>
                        </w:rPr>
                        <w:t xml:space="preserve"> </w:t>
                      </w:r>
                      <w:r>
                        <w:t>college</w:t>
                      </w:r>
                      <w:r>
                        <w:rPr>
                          <w:spacing w:val="-3"/>
                        </w:rPr>
                        <w:t xml:space="preserve"> </w:t>
                      </w:r>
                      <w:r>
                        <w:t>experience</w:t>
                      </w:r>
                      <w:r>
                        <w:rPr>
                          <w:spacing w:val="-3"/>
                        </w:rPr>
                        <w:t xml:space="preserve"> </w:t>
                      </w:r>
                      <w:r>
                        <w:t>by</w:t>
                      </w:r>
                      <w:r>
                        <w:rPr>
                          <w:spacing w:val="-2"/>
                        </w:rPr>
                        <w:t xml:space="preserve"> </w:t>
                      </w:r>
                      <w:r>
                        <w:t>providing</w:t>
                      </w:r>
                      <w:r>
                        <w:rPr>
                          <w:spacing w:val="-4"/>
                        </w:rPr>
                        <w:t xml:space="preserve"> </w:t>
                      </w:r>
                      <w:r>
                        <w:t>student-centered</w:t>
                      </w:r>
                      <w:r>
                        <w:rPr>
                          <w:spacing w:val="-4"/>
                        </w:rPr>
                        <w:t xml:space="preserve"> </w:t>
                      </w:r>
                      <w:r>
                        <w:t>programs,</w:t>
                      </w:r>
                      <w:r>
                        <w:rPr>
                          <w:spacing w:val="-4"/>
                        </w:rPr>
                        <w:t xml:space="preserve"> </w:t>
                      </w:r>
                      <w:r>
                        <w:t>services,</w:t>
                      </w:r>
                      <w:r>
                        <w:rPr>
                          <w:spacing w:val="-4"/>
                        </w:rPr>
                        <w:t xml:space="preserve"> </w:t>
                      </w:r>
                      <w:r>
                        <w:t>and</w:t>
                      </w:r>
                      <w:r>
                        <w:rPr>
                          <w:spacing w:val="-4"/>
                        </w:rPr>
                        <w:t xml:space="preserve"> </w:t>
                      </w:r>
                      <w:r>
                        <w:t>activities</w:t>
                      </w:r>
                      <w:r>
                        <w:rPr>
                          <w:spacing w:val="-4"/>
                        </w:rPr>
                        <w:t xml:space="preserve"> </w:t>
                      </w:r>
                      <w:r>
                        <w:t>that close achievement gaps, engage students, and remove barriers to their success</w:t>
                      </w:r>
                    </w:p>
                    <w:p w14:paraId="019E0D50" w14:textId="77777777" w:rsidR="009867F6" w:rsidRDefault="009867F6" w:rsidP="009867F6">
                      <w:pPr>
                        <w:pStyle w:val="BodyText"/>
                        <w:numPr>
                          <w:ilvl w:val="0"/>
                          <w:numId w:val="2"/>
                        </w:numPr>
                        <w:tabs>
                          <w:tab w:val="left" w:pos="791"/>
                        </w:tabs>
                        <w:ind w:right="239"/>
                      </w:pPr>
                      <w:r>
                        <w:rPr>
                          <w:b/>
                        </w:rPr>
                        <w:t>Organizational</w:t>
                      </w:r>
                      <w:r>
                        <w:rPr>
                          <w:b/>
                          <w:spacing w:val="-2"/>
                        </w:rPr>
                        <w:t xml:space="preserve"> </w:t>
                      </w:r>
                      <w:r>
                        <w:rPr>
                          <w:b/>
                        </w:rPr>
                        <w:t xml:space="preserve">Health </w:t>
                      </w:r>
                      <w:r>
                        <w:t>-</w:t>
                      </w:r>
                      <w:r>
                        <w:rPr>
                          <w:spacing w:val="-4"/>
                        </w:rPr>
                        <w:t xml:space="preserve"> </w:t>
                      </w:r>
                      <w:r>
                        <w:t>Strengthen</w:t>
                      </w:r>
                      <w:r>
                        <w:rPr>
                          <w:spacing w:val="-6"/>
                        </w:rPr>
                        <w:t xml:space="preserve"> </w:t>
                      </w:r>
                      <w:r>
                        <w:t>Institutional</w:t>
                      </w:r>
                      <w:r>
                        <w:rPr>
                          <w:spacing w:val="-4"/>
                        </w:rPr>
                        <w:t xml:space="preserve"> </w:t>
                      </w:r>
                      <w:r>
                        <w:t>Effectiveness</w:t>
                      </w:r>
                      <w:r>
                        <w:rPr>
                          <w:spacing w:val="-5"/>
                        </w:rPr>
                        <w:t xml:space="preserve"> </w:t>
                      </w:r>
                      <w:r>
                        <w:t>through</w:t>
                      </w:r>
                      <w:r>
                        <w:rPr>
                          <w:spacing w:val="-2"/>
                        </w:rPr>
                        <w:t xml:space="preserve"> </w:t>
                      </w:r>
                      <w:r>
                        <w:t>planning,</w:t>
                      </w:r>
                      <w:r>
                        <w:rPr>
                          <w:spacing w:val="-5"/>
                        </w:rPr>
                        <w:t xml:space="preserve"> </w:t>
                      </w:r>
                      <w:r>
                        <w:t>outcomes</w:t>
                      </w:r>
                      <w:r>
                        <w:rPr>
                          <w:spacing w:val="-5"/>
                        </w:rPr>
                        <w:t xml:space="preserve"> </w:t>
                      </w:r>
                      <w:r>
                        <w:t>assessment,</w:t>
                      </w:r>
                      <w:r>
                        <w:rPr>
                          <w:spacing w:val="-6"/>
                        </w:rPr>
                        <w:t xml:space="preserve"> </w:t>
                      </w:r>
                      <w:r>
                        <w:t>and</w:t>
                      </w:r>
                      <w:r>
                        <w:rPr>
                          <w:spacing w:val="-5"/>
                        </w:rPr>
                        <w:t xml:space="preserve"> </w:t>
                      </w:r>
                      <w:r>
                        <w:t>program review processes in efforts to enhance data-informed decision making</w:t>
                      </w:r>
                    </w:p>
                    <w:p w14:paraId="277175D4" w14:textId="77777777" w:rsidR="009867F6" w:rsidRDefault="009867F6" w:rsidP="009867F6">
                      <w:pPr>
                        <w:pStyle w:val="BodyText"/>
                        <w:numPr>
                          <w:ilvl w:val="0"/>
                          <w:numId w:val="2"/>
                        </w:numPr>
                        <w:tabs>
                          <w:tab w:val="left" w:pos="791"/>
                        </w:tabs>
                        <w:ind w:right="716"/>
                      </w:pPr>
                      <w:r>
                        <w:rPr>
                          <w:b/>
                        </w:rPr>
                        <w:t>Relationship</w:t>
                      </w:r>
                      <w:r>
                        <w:rPr>
                          <w:b/>
                          <w:spacing w:val="-5"/>
                        </w:rPr>
                        <w:t xml:space="preserve"> </w:t>
                      </w:r>
                      <w:r>
                        <w:rPr>
                          <w:b/>
                        </w:rPr>
                        <w:t>Cultivation</w:t>
                      </w:r>
                      <w:r>
                        <w:rPr>
                          <w:b/>
                          <w:spacing w:val="-1"/>
                        </w:rPr>
                        <w:t xml:space="preserve"> </w:t>
                      </w:r>
                      <w:r>
                        <w:t>-</w:t>
                      </w:r>
                      <w:r>
                        <w:rPr>
                          <w:spacing w:val="-2"/>
                        </w:rPr>
                        <w:t xml:space="preserve"> </w:t>
                      </w:r>
                      <w:r>
                        <w:t>Build</w:t>
                      </w:r>
                      <w:r>
                        <w:rPr>
                          <w:spacing w:val="-5"/>
                        </w:rPr>
                        <w:t xml:space="preserve"> </w:t>
                      </w:r>
                      <w:r>
                        <w:t>and</w:t>
                      </w:r>
                      <w:r>
                        <w:rPr>
                          <w:spacing w:val="-5"/>
                        </w:rPr>
                        <w:t xml:space="preserve"> </w:t>
                      </w:r>
                      <w:r>
                        <w:t>sustain</w:t>
                      </w:r>
                      <w:r>
                        <w:rPr>
                          <w:spacing w:val="-4"/>
                        </w:rPr>
                        <w:t xml:space="preserve"> </w:t>
                      </w:r>
                      <w:r>
                        <w:t>a</w:t>
                      </w:r>
                      <w:r>
                        <w:rPr>
                          <w:spacing w:val="-4"/>
                        </w:rPr>
                        <w:t xml:space="preserve"> </w:t>
                      </w:r>
                      <w:r>
                        <w:t>college</w:t>
                      </w:r>
                      <w:r>
                        <w:rPr>
                          <w:spacing w:val="-4"/>
                        </w:rPr>
                        <w:t xml:space="preserve"> </w:t>
                      </w:r>
                      <w:r>
                        <w:t>culture</w:t>
                      </w:r>
                      <w:r>
                        <w:rPr>
                          <w:spacing w:val="-5"/>
                        </w:rPr>
                        <w:t xml:space="preserve"> </w:t>
                      </w:r>
                      <w:r>
                        <w:t>that</w:t>
                      </w:r>
                      <w:r>
                        <w:rPr>
                          <w:spacing w:val="-5"/>
                        </w:rPr>
                        <w:t xml:space="preserve"> </w:t>
                      </w:r>
                      <w:r>
                        <w:t>strengthens</w:t>
                      </w:r>
                      <w:r>
                        <w:rPr>
                          <w:spacing w:val="-5"/>
                        </w:rPr>
                        <w:t xml:space="preserve"> </w:t>
                      </w:r>
                      <w:r>
                        <w:t>participatory</w:t>
                      </w:r>
                      <w:r>
                        <w:rPr>
                          <w:spacing w:val="-5"/>
                        </w:rPr>
                        <w:t xml:space="preserve"> </w:t>
                      </w:r>
                      <w:r>
                        <w:t>governance,</w:t>
                      </w:r>
                      <w:r>
                        <w:rPr>
                          <w:spacing w:val="-3"/>
                        </w:rPr>
                        <w:t xml:space="preserve"> </w:t>
                      </w:r>
                      <w:r>
                        <w:t>equity efforts, and community partnerships</w:t>
                      </w:r>
                    </w:p>
                    <w:p w14:paraId="46C20F99" w14:textId="77777777" w:rsidR="009867F6" w:rsidRDefault="009867F6" w:rsidP="009867F6">
                      <w:pPr>
                        <w:pStyle w:val="BodyText"/>
                        <w:numPr>
                          <w:ilvl w:val="0"/>
                          <w:numId w:val="2"/>
                        </w:numPr>
                        <w:tabs>
                          <w:tab w:val="left" w:pos="791"/>
                        </w:tabs>
                        <w:ind w:right="395"/>
                      </w:pPr>
                      <w:r>
                        <w:rPr>
                          <w:b/>
                        </w:rPr>
                        <w:t>Diversity,</w:t>
                      </w:r>
                      <w:r>
                        <w:rPr>
                          <w:b/>
                          <w:spacing w:val="-3"/>
                        </w:rPr>
                        <w:t xml:space="preserve"> </w:t>
                      </w:r>
                      <w:r>
                        <w:rPr>
                          <w:b/>
                        </w:rPr>
                        <w:t>Equity,</w:t>
                      </w:r>
                      <w:r>
                        <w:rPr>
                          <w:b/>
                          <w:spacing w:val="-3"/>
                        </w:rPr>
                        <w:t xml:space="preserve"> </w:t>
                      </w:r>
                      <w:r>
                        <w:rPr>
                          <w:b/>
                        </w:rPr>
                        <w:t>and</w:t>
                      </w:r>
                      <w:r>
                        <w:rPr>
                          <w:b/>
                          <w:spacing w:val="-2"/>
                        </w:rPr>
                        <w:t xml:space="preserve"> </w:t>
                      </w:r>
                      <w:r>
                        <w:rPr>
                          <w:b/>
                        </w:rPr>
                        <w:t>Inclusion</w:t>
                      </w:r>
                      <w:r>
                        <w:rPr>
                          <w:b/>
                          <w:spacing w:val="-2"/>
                        </w:rPr>
                        <w:t xml:space="preserve"> </w:t>
                      </w:r>
                      <w:r>
                        <w:t>-</w:t>
                      </w:r>
                      <w:r>
                        <w:rPr>
                          <w:spacing w:val="-3"/>
                        </w:rPr>
                        <w:t xml:space="preserve"> </w:t>
                      </w:r>
                      <w:r>
                        <w:t>Build</w:t>
                      </w:r>
                      <w:r>
                        <w:rPr>
                          <w:spacing w:val="-2"/>
                        </w:rPr>
                        <w:t xml:space="preserve"> </w:t>
                      </w:r>
                      <w:r>
                        <w:t>an</w:t>
                      </w:r>
                      <w:r>
                        <w:rPr>
                          <w:spacing w:val="-3"/>
                        </w:rPr>
                        <w:t xml:space="preserve"> </w:t>
                      </w:r>
                      <w:r>
                        <w:t>environment</w:t>
                      </w:r>
                      <w:r>
                        <w:rPr>
                          <w:spacing w:val="-5"/>
                        </w:rPr>
                        <w:t xml:space="preserve"> </w:t>
                      </w:r>
                      <w:r>
                        <w:t>that</w:t>
                      </w:r>
                      <w:r>
                        <w:rPr>
                          <w:spacing w:val="-2"/>
                        </w:rPr>
                        <w:t xml:space="preserve"> </w:t>
                      </w:r>
                      <w:r>
                        <w:t>embraces</w:t>
                      </w:r>
                      <w:r>
                        <w:rPr>
                          <w:spacing w:val="-1"/>
                        </w:rPr>
                        <w:t xml:space="preserve"> </w:t>
                      </w:r>
                      <w:r>
                        <w:t>diversity,</w:t>
                      </w:r>
                      <w:r>
                        <w:rPr>
                          <w:spacing w:val="-2"/>
                        </w:rPr>
                        <w:t xml:space="preserve"> </w:t>
                      </w:r>
                      <w:r>
                        <w:t>equity,</w:t>
                      </w:r>
                      <w:r>
                        <w:rPr>
                          <w:spacing w:val="-4"/>
                        </w:rPr>
                        <w:t xml:space="preserve"> </w:t>
                      </w:r>
                      <w:r>
                        <w:t>inclusion,</w:t>
                      </w:r>
                      <w:r>
                        <w:rPr>
                          <w:spacing w:val="-4"/>
                        </w:rPr>
                        <w:t xml:space="preserve"> </w:t>
                      </w:r>
                      <w:r>
                        <w:t>anti-racism,</w:t>
                      </w:r>
                      <w:r>
                        <w:rPr>
                          <w:spacing w:val="-4"/>
                        </w:rPr>
                        <w:t xml:space="preserve"> </w:t>
                      </w:r>
                      <w:r>
                        <w:t>and social justice for the benefit of the college community</w:t>
                      </w:r>
                    </w:p>
                  </w:txbxContent>
                </v:textbox>
                <w10:anchorlock/>
              </v:shape>
            </w:pict>
          </mc:Fallback>
        </mc:AlternateContent>
      </w:r>
    </w:p>
    <w:p w14:paraId="31127D00" w14:textId="77777777" w:rsidR="009867F6" w:rsidRDefault="009867F6">
      <w:pPr>
        <w:pStyle w:val="BodyText"/>
        <w:spacing w:before="30"/>
      </w:pPr>
    </w:p>
    <w:p w14:paraId="3ABEF60C" w14:textId="4AB2311A" w:rsidR="00D27B57" w:rsidRDefault="00D27B57">
      <w:pPr>
        <w:pStyle w:val="BodyText"/>
        <w:spacing w:before="30"/>
      </w:pPr>
      <w:r>
        <w:rPr>
          <w:noProof/>
        </w:rPr>
        <mc:AlternateContent>
          <mc:Choice Requires="wps">
            <w:drawing>
              <wp:anchor distT="0" distB="0" distL="0" distR="0" simplePos="0" relativeHeight="251658752" behindDoc="1" locked="0" layoutInCell="1" allowOverlap="1" wp14:anchorId="590B562E" wp14:editId="6E7B649E">
                <wp:simplePos x="0" y="0"/>
                <wp:positionH relativeFrom="page">
                  <wp:posOffset>409575</wp:posOffset>
                </wp:positionH>
                <wp:positionV relativeFrom="paragraph">
                  <wp:posOffset>230505</wp:posOffset>
                </wp:positionV>
                <wp:extent cx="7051675" cy="861694"/>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51675" cy="861694"/>
                        </a:xfrm>
                        <a:prstGeom prst="rect">
                          <a:avLst/>
                        </a:prstGeom>
                        <a:ln w="12700">
                          <a:solidFill>
                            <a:srgbClr val="000000"/>
                          </a:solidFill>
                          <a:prstDash val="solid"/>
                        </a:ln>
                      </wps:spPr>
                      <wps:txbx>
                        <w:txbxContent>
                          <w:p w14:paraId="590B563E" w14:textId="77777777" w:rsidR="00EF11EF" w:rsidRDefault="00465823">
                            <w:pPr>
                              <w:spacing w:before="66"/>
                              <w:ind w:left="3004"/>
                              <w:rPr>
                                <w:sz w:val="20"/>
                              </w:rPr>
                            </w:pPr>
                            <w:r>
                              <w:rPr>
                                <w:b/>
                                <w:sz w:val="20"/>
                              </w:rPr>
                              <w:t>ACCJC</w:t>
                            </w:r>
                            <w:r>
                              <w:rPr>
                                <w:b/>
                                <w:spacing w:val="-12"/>
                                <w:sz w:val="20"/>
                              </w:rPr>
                              <w:t xml:space="preserve"> </w:t>
                            </w:r>
                            <w:r>
                              <w:rPr>
                                <w:b/>
                                <w:sz w:val="20"/>
                              </w:rPr>
                              <w:t>Accreditation</w:t>
                            </w:r>
                            <w:r>
                              <w:rPr>
                                <w:b/>
                                <w:spacing w:val="-11"/>
                                <w:sz w:val="20"/>
                              </w:rPr>
                              <w:t xml:space="preserve"> </w:t>
                            </w:r>
                            <w:r>
                              <w:rPr>
                                <w:b/>
                                <w:sz w:val="20"/>
                              </w:rPr>
                              <w:t>Standards</w:t>
                            </w:r>
                            <w:r>
                              <w:rPr>
                                <w:b/>
                                <w:spacing w:val="-11"/>
                                <w:sz w:val="20"/>
                              </w:rPr>
                              <w:t xml:space="preserve"> </w:t>
                            </w:r>
                            <w:r>
                              <w:rPr>
                                <w:b/>
                                <w:sz w:val="20"/>
                              </w:rPr>
                              <w:t>(Adopted</w:t>
                            </w:r>
                            <w:r>
                              <w:rPr>
                                <w:b/>
                                <w:spacing w:val="-11"/>
                                <w:sz w:val="20"/>
                              </w:rPr>
                              <w:t xml:space="preserve"> </w:t>
                            </w:r>
                            <w:r>
                              <w:rPr>
                                <w:b/>
                                <w:sz w:val="20"/>
                              </w:rPr>
                              <w:t>June</w:t>
                            </w:r>
                            <w:r>
                              <w:rPr>
                                <w:b/>
                                <w:spacing w:val="-11"/>
                                <w:sz w:val="20"/>
                              </w:rPr>
                              <w:t xml:space="preserve"> </w:t>
                            </w:r>
                            <w:r>
                              <w:rPr>
                                <w:b/>
                                <w:spacing w:val="-4"/>
                                <w:sz w:val="20"/>
                              </w:rPr>
                              <w:t>2014</w:t>
                            </w:r>
                            <w:r>
                              <w:rPr>
                                <w:spacing w:val="-4"/>
                                <w:sz w:val="20"/>
                              </w:rPr>
                              <w:t>)</w:t>
                            </w:r>
                          </w:p>
                          <w:p w14:paraId="590B563F" w14:textId="77777777" w:rsidR="00EF11EF" w:rsidRDefault="00465823">
                            <w:pPr>
                              <w:pStyle w:val="BodyText"/>
                              <w:numPr>
                                <w:ilvl w:val="0"/>
                                <w:numId w:val="1"/>
                              </w:numPr>
                              <w:tabs>
                                <w:tab w:val="left" w:pos="710"/>
                              </w:tabs>
                              <w:spacing w:before="1"/>
                              <w:ind w:hanging="360"/>
                            </w:pPr>
                            <w:r>
                              <w:t>Mission,</w:t>
                            </w:r>
                            <w:r>
                              <w:rPr>
                                <w:spacing w:val="-9"/>
                              </w:rPr>
                              <w:t xml:space="preserve"> </w:t>
                            </w:r>
                            <w:r>
                              <w:t>Academic</w:t>
                            </w:r>
                            <w:r>
                              <w:rPr>
                                <w:spacing w:val="-9"/>
                              </w:rPr>
                              <w:t xml:space="preserve"> </w:t>
                            </w:r>
                            <w:r>
                              <w:t>Quality</w:t>
                            </w:r>
                            <w:r>
                              <w:rPr>
                                <w:spacing w:val="-8"/>
                              </w:rPr>
                              <w:t xml:space="preserve"> </w:t>
                            </w:r>
                            <w:r>
                              <w:t>and</w:t>
                            </w:r>
                            <w:r>
                              <w:rPr>
                                <w:spacing w:val="-9"/>
                              </w:rPr>
                              <w:t xml:space="preserve"> </w:t>
                            </w:r>
                            <w:r>
                              <w:t>Instructional</w:t>
                            </w:r>
                            <w:r>
                              <w:rPr>
                                <w:spacing w:val="-8"/>
                              </w:rPr>
                              <w:t xml:space="preserve"> </w:t>
                            </w:r>
                            <w:r>
                              <w:t>Effectiveness,</w:t>
                            </w:r>
                            <w:r>
                              <w:rPr>
                                <w:spacing w:val="-8"/>
                              </w:rPr>
                              <w:t xml:space="preserve"> </w:t>
                            </w:r>
                            <w:r>
                              <w:t>and</w:t>
                            </w:r>
                            <w:r>
                              <w:rPr>
                                <w:spacing w:val="-9"/>
                              </w:rPr>
                              <w:t xml:space="preserve"> </w:t>
                            </w:r>
                            <w:r>
                              <w:rPr>
                                <w:spacing w:val="-2"/>
                              </w:rPr>
                              <w:t>Integrity.</w:t>
                            </w:r>
                          </w:p>
                          <w:p w14:paraId="590B5640" w14:textId="77777777" w:rsidR="00EF11EF" w:rsidRDefault="00465823">
                            <w:pPr>
                              <w:pStyle w:val="BodyText"/>
                              <w:numPr>
                                <w:ilvl w:val="0"/>
                                <w:numId w:val="1"/>
                              </w:numPr>
                              <w:tabs>
                                <w:tab w:val="left" w:pos="710"/>
                              </w:tabs>
                              <w:spacing w:line="234" w:lineRule="exact"/>
                              <w:ind w:hanging="360"/>
                            </w:pPr>
                            <w:r>
                              <w:t>Student</w:t>
                            </w:r>
                            <w:r>
                              <w:rPr>
                                <w:spacing w:val="-8"/>
                              </w:rPr>
                              <w:t xml:space="preserve"> </w:t>
                            </w:r>
                            <w:r>
                              <w:t>Learning</w:t>
                            </w:r>
                            <w:r>
                              <w:rPr>
                                <w:spacing w:val="-7"/>
                              </w:rPr>
                              <w:t xml:space="preserve"> </w:t>
                            </w:r>
                            <w:r>
                              <w:t>Programs</w:t>
                            </w:r>
                            <w:r>
                              <w:rPr>
                                <w:spacing w:val="-5"/>
                              </w:rPr>
                              <w:t xml:space="preserve"> </w:t>
                            </w:r>
                            <w:r>
                              <w:t>and</w:t>
                            </w:r>
                            <w:r>
                              <w:rPr>
                                <w:spacing w:val="-9"/>
                              </w:rPr>
                              <w:t xml:space="preserve"> </w:t>
                            </w:r>
                            <w:r>
                              <w:t>Support</w:t>
                            </w:r>
                            <w:r>
                              <w:rPr>
                                <w:spacing w:val="-9"/>
                              </w:rPr>
                              <w:t xml:space="preserve"> </w:t>
                            </w:r>
                            <w:r>
                              <w:rPr>
                                <w:spacing w:val="-2"/>
                              </w:rPr>
                              <w:t>Services.</w:t>
                            </w:r>
                          </w:p>
                          <w:p w14:paraId="590B5641" w14:textId="77777777" w:rsidR="00EF11EF" w:rsidRDefault="00465823">
                            <w:pPr>
                              <w:pStyle w:val="BodyText"/>
                              <w:numPr>
                                <w:ilvl w:val="0"/>
                                <w:numId w:val="1"/>
                              </w:numPr>
                              <w:tabs>
                                <w:tab w:val="left" w:pos="710"/>
                              </w:tabs>
                              <w:spacing w:line="234" w:lineRule="exact"/>
                              <w:ind w:hanging="360"/>
                            </w:pPr>
                            <w:r>
                              <w:rPr>
                                <w:spacing w:val="-2"/>
                              </w:rPr>
                              <w:t>Resources</w:t>
                            </w:r>
                          </w:p>
                          <w:p w14:paraId="590B5642" w14:textId="77777777" w:rsidR="00EF11EF" w:rsidRDefault="00465823">
                            <w:pPr>
                              <w:pStyle w:val="BodyText"/>
                              <w:numPr>
                                <w:ilvl w:val="0"/>
                                <w:numId w:val="1"/>
                              </w:numPr>
                              <w:tabs>
                                <w:tab w:val="left" w:pos="710"/>
                              </w:tabs>
                              <w:spacing w:before="1"/>
                              <w:ind w:hanging="360"/>
                            </w:pPr>
                            <w:r>
                              <w:t>Leadership</w:t>
                            </w:r>
                            <w:r>
                              <w:rPr>
                                <w:spacing w:val="-11"/>
                              </w:rPr>
                              <w:t xml:space="preserve"> </w:t>
                            </w:r>
                            <w:r>
                              <w:t>and</w:t>
                            </w:r>
                            <w:r>
                              <w:rPr>
                                <w:spacing w:val="-7"/>
                              </w:rPr>
                              <w:t xml:space="preserve"> </w:t>
                            </w:r>
                            <w:r>
                              <w:rPr>
                                <w:spacing w:val="-2"/>
                              </w:rPr>
                              <w:t>Governance.</w:t>
                            </w:r>
                          </w:p>
                        </w:txbxContent>
                      </wps:txbx>
                      <wps:bodyPr wrap="square" lIns="0" tIns="0" rIns="0" bIns="0" rtlCol="0">
                        <a:noAutofit/>
                      </wps:bodyPr>
                    </wps:wsp>
                  </a:graphicData>
                </a:graphic>
              </wp:anchor>
            </w:drawing>
          </mc:Choice>
          <mc:Fallback>
            <w:pict>
              <v:shape w14:anchorId="590B562E" id="Textbox 5" o:spid="_x0000_s1028" type="#_x0000_t202" style="position:absolute;margin-left:32.25pt;margin-top:18.15pt;width:555.25pt;height:67.85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" filled="f" strokeweight="1pt">
                <v:path arrowok="t"/>
                <v:textbox inset="0,0,0,0">
                  <w:txbxContent>
                    <w:p w14:paraId="590B563E" w14:textId="77777777" w:rsidR="00EF11EF" w:rsidRDefault="00465823">
                      <w:pPr>
                        <w:spacing w:before="66"/>
                        <w:ind w:left="3004"/>
                        <w:rPr>
                          <w:sz w:val="20"/>
                        </w:rPr>
                      </w:pPr>
                      <w:r>
                        <w:rPr>
                          <w:b/>
                          <w:sz w:val="20"/>
                        </w:rPr>
                        <w:t>ACCJC</w:t>
                      </w:r>
                      <w:r>
                        <w:rPr>
                          <w:b/>
                          <w:spacing w:val="-12"/>
                          <w:sz w:val="20"/>
                        </w:rPr>
                        <w:t xml:space="preserve"> </w:t>
                      </w:r>
                      <w:r>
                        <w:rPr>
                          <w:b/>
                          <w:sz w:val="20"/>
                        </w:rPr>
                        <w:t>Accreditation</w:t>
                      </w:r>
                      <w:r>
                        <w:rPr>
                          <w:b/>
                          <w:spacing w:val="-11"/>
                          <w:sz w:val="20"/>
                        </w:rPr>
                        <w:t xml:space="preserve"> </w:t>
                      </w:r>
                      <w:r>
                        <w:rPr>
                          <w:b/>
                          <w:sz w:val="20"/>
                        </w:rPr>
                        <w:t>Standards</w:t>
                      </w:r>
                      <w:r>
                        <w:rPr>
                          <w:b/>
                          <w:spacing w:val="-11"/>
                          <w:sz w:val="20"/>
                        </w:rPr>
                        <w:t xml:space="preserve"> </w:t>
                      </w:r>
                      <w:r>
                        <w:rPr>
                          <w:b/>
                          <w:sz w:val="20"/>
                        </w:rPr>
                        <w:t>(Adopted</w:t>
                      </w:r>
                      <w:r>
                        <w:rPr>
                          <w:b/>
                          <w:spacing w:val="-11"/>
                          <w:sz w:val="20"/>
                        </w:rPr>
                        <w:t xml:space="preserve"> </w:t>
                      </w:r>
                      <w:r>
                        <w:rPr>
                          <w:b/>
                          <w:sz w:val="20"/>
                        </w:rPr>
                        <w:t>June</w:t>
                      </w:r>
                      <w:r>
                        <w:rPr>
                          <w:b/>
                          <w:spacing w:val="-11"/>
                          <w:sz w:val="20"/>
                        </w:rPr>
                        <w:t xml:space="preserve"> </w:t>
                      </w:r>
                      <w:r>
                        <w:rPr>
                          <w:b/>
                          <w:spacing w:val="-4"/>
                          <w:sz w:val="20"/>
                        </w:rPr>
                        <w:t>2014</w:t>
                      </w:r>
                      <w:r>
                        <w:rPr>
                          <w:spacing w:val="-4"/>
                          <w:sz w:val="20"/>
                        </w:rPr>
                        <w:t>)</w:t>
                      </w:r>
                    </w:p>
                    <w:p w14:paraId="590B563F" w14:textId="77777777" w:rsidR="00EF11EF" w:rsidRDefault="00465823">
                      <w:pPr>
                        <w:pStyle w:val="BodyText"/>
                        <w:numPr>
                          <w:ilvl w:val="0"/>
                          <w:numId w:val="1"/>
                        </w:numPr>
                        <w:tabs>
                          <w:tab w:val="left" w:pos="710"/>
                        </w:tabs>
                        <w:spacing w:before="1"/>
                        <w:ind w:hanging="360"/>
                      </w:pPr>
                      <w:r>
                        <w:t>Mission,</w:t>
                      </w:r>
                      <w:r>
                        <w:rPr>
                          <w:spacing w:val="-9"/>
                        </w:rPr>
                        <w:t xml:space="preserve"> </w:t>
                      </w:r>
                      <w:r>
                        <w:t>Academic</w:t>
                      </w:r>
                      <w:r>
                        <w:rPr>
                          <w:spacing w:val="-9"/>
                        </w:rPr>
                        <w:t xml:space="preserve"> </w:t>
                      </w:r>
                      <w:r>
                        <w:t>Quality</w:t>
                      </w:r>
                      <w:r>
                        <w:rPr>
                          <w:spacing w:val="-8"/>
                        </w:rPr>
                        <w:t xml:space="preserve"> </w:t>
                      </w:r>
                      <w:r>
                        <w:t>and</w:t>
                      </w:r>
                      <w:r>
                        <w:rPr>
                          <w:spacing w:val="-9"/>
                        </w:rPr>
                        <w:t xml:space="preserve"> </w:t>
                      </w:r>
                      <w:r>
                        <w:t>Instructional</w:t>
                      </w:r>
                      <w:r>
                        <w:rPr>
                          <w:spacing w:val="-8"/>
                        </w:rPr>
                        <w:t xml:space="preserve"> </w:t>
                      </w:r>
                      <w:r>
                        <w:t>Effectiveness,</w:t>
                      </w:r>
                      <w:r>
                        <w:rPr>
                          <w:spacing w:val="-8"/>
                        </w:rPr>
                        <w:t xml:space="preserve"> </w:t>
                      </w:r>
                      <w:r>
                        <w:t>and</w:t>
                      </w:r>
                      <w:r>
                        <w:rPr>
                          <w:spacing w:val="-9"/>
                        </w:rPr>
                        <w:t xml:space="preserve"> </w:t>
                      </w:r>
                      <w:r>
                        <w:rPr>
                          <w:spacing w:val="-2"/>
                        </w:rPr>
                        <w:t>Integrity.</w:t>
                      </w:r>
                    </w:p>
                    <w:p w14:paraId="590B5640" w14:textId="77777777" w:rsidR="00EF11EF" w:rsidRDefault="00465823">
                      <w:pPr>
                        <w:pStyle w:val="BodyText"/>
                        <w:numPr>
                          <w:ilvl w:val="0"/>
                          <w:numId w:val="1"/>
                        </w:numPr>
                        <w:tabs>
                          <w:tab w:val="left" w:pos="710"/>
                        </w:tabs>
                        <w:spacing w:line="234" w:lineRule="exact"/>
                        <w:ind w:hanging="360"/>
                      </w:pPr>
                      <w:r>
                        <w:t>Student</w:t>
                      </w:r>
                      <w:r>
                        <w:rPr>
                          <w:spacing w:val="-8"/>
                        </w:rPr>
                        <w:t xml:space="preserve"> </w:t>
                      </w:r>
                      <w:r>
                        <w:t>Learning</w:t>
                      </w:r>
                      <w:r>
                        <w:rPr>
                          <w:spacing w:val="-7"/>
                        </w:rPr>
                        <w:t xml:space="preserve"> </w:t>
                      </w:r>
                      <w:r>
                        <w:t>Programs</w:t>
                      </w:r>
                      <w:r>
                        <w:rPr>
                          <w:spacing w:val="-5"/>
                        </w:rPr>
                        <w:t xml:space="preserve"> </w:t>
                      </w:r>
                      <w:r>
                        <w:t>and</w:t>
                      </w:r>
                      <w:r>
                        <w:rPr>
                          <w:spacing w:val="-9"/>
                        </w:rPr>
                        <w:t xml:space="preserve"> </w:t>
                      </w:r>
                      <w:r>
                        <w:t>Support</w:t>
                      </w:r>
                      <w:r>
                        <w:rPr>
                          <w:spacing w:val="-9"/>
                        </w:rPr>
                        <w:t xml:space="preserve"> </w:t>
                      </w:r>
                      <w:r>
                        <w:rPr>
                          <w:spacing w:val="-2"/>
                        </w:rPr>
                        <w:t>Services.</w:t>
                      </w:r>
                    </w:p>
                    <w:p w14:paraId="590B5641" w14:textId="77777777" w:rsidR="00EF11EF" w:rsidRDefault="00465823">
                      <w:pPr>
                        <w:pStyle w:val="BodyText"/>
                        <w:numPr>
                          <w:ilvl w:val="0"/>
                          <w:numId w:val="1"/>
                        </w:numPr>
                        <w:tabs>
                          <w:tab w:val="left" w:pos="710"/>
                        </w:tabs>
                        <w:spacing w:line="234" w:lineRule="exact"/>
                        <w:ind w:hanging="360"/>
                      </w:pPr>
                      <w:r>
                        <w:rPr>
                          <w:spacing w:val="-2"/>
                        </w:rPr>
                        <w:t>Resources</w:t>
                      </w:r>
                    </w:p>
                    <w:p w14:paraId="590B5642" w14:textId="77777777" w:rsidR="00EF11EF" w:rsidRDefault="00465823">
                      <w:pPr>
                        <w:pStyle w:val="BodyText"/>
                        <w:numPr>
                          <w:ilvl w:val="0"/>
                          <w:numId w:val="1"/>
                        </w:numPr>
                        <w:tabs>
                          <w:tab w:val="left" w:pos="710"/>
                        </w:tabs>
                        <w:spacing w:before="1"/>
                        <w:ind w:hanging="360"/>
                      </w:pPr>
                      <w:r>
                        <w:t>Leadership</w:t>
                      </w:r>
                      <w:r>
                        <w:rPr>
                          <w:spacing w:val="-11"/>
                        </w:rPr>
                        <w:t xml:space="preserve"> </w:t>
                      </w:r>
                      <w:r>
                        <w:t>and</w:t>
                      </w:r>
                      <w:r>
                        <w:rPr>
                          <w:spacing w:val="-7"/>
                        </w:rPr>
                        <w:t xml:space="preserve"> </w:t>
                      </w:r>
                      <w:r>
                        <w:rPr>
                          <w:spacing w:val="-2"/>
                        </w:rPr>
                        <w:t>Governance.</w:t>
                      </w:r>
                    </w:p>
                  </w:txbxContent>
                </v:textbox>
                <w10:wrap type="topAndBottom" anchorx="page"/>
              </v:shape>
            </w:pict>
          </mc:Fallback>
        </mc:AlternateContent>
      </w:r>
    </w:p>
    <w:p w14:paraId="590B562B" w14:textId="27AF190C" w:rsidR="00EF11EF" w:rsidRDefault="00D27B57">
      <w:pPr>
        <w:pStyle w:val="BodyText"/>
        <w:spacing w:before="30"/>
      </w:pPr>
      <w:r>
        <w:rPr>
          <w:noProof/>
        </w:rPr>
        <mc:AlternateContent>
          <mc:Choice Requires="wps">
            <w:drawing>
              <wp:anchor distT="0" distB="0" distL="0" distR="0" simplePos="0" relativeHeight="251664896" behindDoc="1" locked="0" layoutInCell="1" allowOverlap="1" wp14:anchorId="29FA91D4" wp14:editId="122D40A1">
                <wp:simplePos x="0" y="0"/>
                <wp:positionH relativeFrom="page">
                  <wp:posOffset>409575</wp:posOffset>
                </wp:positionH>
                <wp:positionV relativeFrom="paragraph">
                  <wp:posOffset>1123950</wp:posOffset>
                </wp:positionV>
                <wp:extent cx="7051675" cy="861694"/>
                <wp:effectExtent l="0" t="0" r="0" b="0"/>
                <wp:wrapTopAndBottom/>
                <wp:docPr id="6"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51675" cy="861694"/>
                        </a:xfrm>
                        <a:prstGeom prst="rect">
                          <a:avLst/>
                        </a:prstGeom>
                        <a:ln w="12700">
                          <a:solidFill>
                            <a:srgbClr val="000000"/>
                          </a:solidFill>
                          <a:prstDash val="solid"/>
                        </a:ln>
                      </wps:spPr>
                      <wps:txbx>
                        <w:txbxContent>
                          <w:p w14:paraId="01B4537E" w14:textId="69D8CF00" w:rsidR="00073A79" w:rsidRDefault="0021298F" w:rsidP="00073A79">
                            <w:pPr>
                              <w:spacing w:before="66"/>
                              <w:ind w:left="3004"/>
                              <w:rPr>
                                <w:sz w:val="20"/>
                              </w:rPr>
                            </w:pPr>
                            <w:hyperlink r:id="rId19" w:history="1">
                              <w:r w:rsidR="00073A79" w:rsidRPr="00073A79">
                                <w:rPr>
                                  <w:rStyle w:val="Hyperlink"/>
                                  <w:b/>
                                  <w:sz w:val="20"/>
                                </w:rPr>
                                <w:t>Classified Senate 2024 Priorities</w:t>
                              </w:r>
                            </w:hyperlink>
                            <w:r w:rsidR="00073A79">
                              <w:rPr>
                                <w:b/>
                                <w:sz w:val="20"/>
                              </w:rPr>
                              <w:t xml:space="preserve"> </w:t>
                            </w:r>
                          </w:p>
                          <w:p w14:paraId="1F375BF5" w14:textId="77777777" w:rsidR="00073A79" w:rsidRDefault="00073A79" w:rsidP="00073A79">
                            <w:pPr>
                              <w:pStyle w:val="BodyText"/>
                              <w:numPr>
                                <w:ilvl w:val="0"/>
                                <w:numId w:val="5"/>
                              </w:numPr>
                              <w:tabs>
                                <w:tab w:val="left" w:pos="710"/>
                              </w:tabs>
                              <w:spacing w:before="1"/>
                            </w:pPr>
                            <w:r>
                              <w:t xml:space="preserve">Engagement &amp; Participation </w:t>
                            </w:r>
                          </w:p>
                          <w:p w14:paraId="5FF2A057" w14:textId="77777777" w:rsidR="00073A79" w:rsidRDefault="00073A79" w:rsidP="00073A79">
                            <w:pPr>
                              <w:pStyle w:val="BodyText"/>
                              <w:numPr>
                                <w:ilvl w:val="0"/>
                                <w:numId w:val="5"/>
                              </w:numPr>
                              <w:tabs>
                                <w:tab w:val="left" w:pos="710"/>
                              </w:tabs>
                              <w:spacing w:before="1"/>
                            </w:pPr>
                            <w:r>
                              <w:t xml:space="preserve">Cross-Constituency Collaboration </w:t>
                            </w:r>
                          </w:p>
                          <w:p w14:paraId="0D83D02D" w14:textId="77777777" w:rsidR="00073A79" w:rsidRDefault="00073A79" w:rsidP="00073A79">
                            <w:pPr>
                              <w:pStyle w:val="BodyText"/>
                              <w:numPr>
                                <w:ilvl w:val="0"/>
                                <w:numId w:val="5"/>
                              </w:numPr>
                              <w:tabs>
                                <w:tab w:val="left" w:pos="710"/>
                              </w:tabs>
                              <w:spacing w:before="1"/>
                            </w:pPr>
                            <w:r w:rsidRPr="00073A79">
                              <w:rPr>
                                <w:spacing w:val="-2"/>
                              </w:rPr>
                              <w:t xml:space="preserve">Professional Development </w:t>
                            </w:r>
                          </w:p>
                          <w:p w14:paraId="21B31C57" w14:textId="4B22B4ED" w:rsidR="00073A79" w:rsidRDefault="00073A79" w:rsidP="00073A79">
                            <w:pPr>
                              <w:pStyle w:val="BodyText"/>
                              <w:numPr>
                                <w:ilvl w:val="0"/>
                                <w:numId w:val="5"/>
                              </w:numPr>
                              <w:tabs>
                                <w:tab w:val="left" w:pos="710"/>
                              </w:tabs>
                              <w:spacing w:before="1"/>
                            </w:pPr>
                            <w:r>
                              <w:t xml:space="preserve">Classified Professional Staffing </w:t>
                            </w:r>
                          </w:p>
                        </w:txbxContent>
                      </wps:txbx>
                      <wps:bodyPr wrap="square" lIns="0" tIns="0" rIns="0" bIns="0" rtlCol="0">
                        <a:noAutofit/>
                      </wps:bodyPr>
                    </wps:wsp>
                  </a:graphicData>
                </a:graphic>
              </wp:anchor>
            </w:drawing>
          </mc:Choice>
          <mc:Fallback>
            <w:pict>
              <v:shape w14:anchorId="29FA91D4" id="_x0000_s1029" type="#_x0000_t202" style="position:absolute;margin-left:32.25pt;margin-top:88.5pt;width:555.25pt;height:67.85pt;z-index:-251651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" filled="f" strokeweight="1pt">
                <v:path arrowok="t"/>
                <v:textbox inset="0,0,0,0">
                  <w:txbxContent>
                    <w:p w14:paraId="01B4537E" w14:textId="69D8CF00" w:rsidR="00073A79" w:rsidRDefault="005D54DA" w:rsidP="00073A79">
                      <w:pPr>
                        <w:spacing w:before="66"/>
                        <w:ind w:left="3004"/>
                        <w:rPr>
                          <w:sz w:val="20"/>
                        </w:rPr>
                      </w:pPr>
                      <w:hyperlink r:id="rId20" w:history="1">
                        <w:r w:rsidR="00073A79" w:rsidRPr="00073A79">
                          <w:rPr>
                            <w:rStyle w:val="Hyperlink"/>
                            <w:b/>
                            <w:sz w:val="20"/>
                          </w:rPr>
                          <w:t>Classified Senate 2024 Priorities</w:t>
                        </w:r>
                      </w:hyperlink>
                      <w:r w:rsidR="00073A79">
                        <w:rPr>
                          <w:b/>
                          <w:sz w:val="20"/>
                        </w:rPr>
                        <w:t xml:space="preserve"> </w:t>
                      </w:r>
                    </w:p>
                    <w:p w14:paraId="1F375BF5" w14:textId="77777777" w:rsidR="00073A79" w:rsidRDefault="00073A79" w:rsidP="00073A79">
                      <w:pPr>
                        <w:pStyle w:val="BodyText"/>
                        <w:numPr>
                          <w:ilvl w:val="0"/>
                          <w:numId w:val="5"/>
                        </w:numPr>
                        <w:tabs>
                          <w:tab w:val="left" w:pos="710"/>
                        </w:tabs>
                        <w:spacing w:before="1"/>
                      </w:pPr>
                      <w:r>
                        <w:t xml:space="preserve">Engagement &amp; Participation </w:t>
                      </w:r>
                    </w:p>
                    <w:p w14:paraId="5FF2A057" w14:textId="77777777" w:rsidR="00073A79" w:rsidRDefault="00073A79" w:rsidP="00073A79">
                      <w:pPr>
                        <w:pStyle w:val="BodyText"/>
                        <w:numPr>
                          <w:ilvl w:val="0"/>
                          <w:numId w:val="5"/>
                        </w:numPr>
                        <w:tabs>
                          <w:tab w:val="left" w:pos="710"/>
                        </w:tabs>
                        <w:spacing w:before="1"/>
                      </w:pPr>
                      <w:r>
                        <w:t xml:space="preserve">Cross-Constituency Collaboration </w:t>
                      </w:r>
                    </w:p>
                    <w:p w14:paraId="0D83D02D" w14:textId="77777777" w:rsidR="00073A79" w:rsidRDefault="00073A79" w:rsidP="00073A79">
                      <w:pPr>
                        <w:pStyle w:val="BodyText"/>
                        <w:numPr>
                          <w:ilvl w:val="0"/>
                          <w:numId w:val="5"/>
                        </w:numPr>
                        <w:tabs>
                          <w:tab w:val="left" w:pos="710"/>
                        </w:tabs>
                        <w:spacing w:before="1"/>
                      </w:pPr>
                      <w:r w:rsidRPr="00073A79">
                        <w:rPr>
                          <w:spacing w:val="-2"/>
                        </w:rPr>
                        <w:t xml:space="preserve">Professional Development </w:t>
                      </w:r>
                    </w:p>
                    <w:p w14:paraId="21B31C57" w14:textId="4B22B4ED" w:rsidR="00073A79" w:rsidRDefault="00073A79" w:rsidP="00073A79">
                      <w:pPr>
                        <w:pStyle w:val="BodyText"/>
                        <w:numPr>
                          <w:ilvl w:val="0"/>
                          <w:numId w:val="5"/>
                        </w:numPr>
                        <w:tabs>
                          <w:tab w:val="left" w:pos="710"/>
                        </w:tabs>
                        <w:spacing w:before="1"/>
                      </w:pPr>
                      <w:r>
                        <w:t xml:space="preserve">Classified Professional Staffing </w:t>
                      </w:r>
                    </w:p>
                  </w:txbxContent>
                </v:textbox>
                <w10:wrap type="topAndBottom" anchorx="page"/>
              </v:shape>
            </w:pict>
          </mc:Fallback>
        </mc:AlternateContent>
      </w:r>
    </w:p>
    <w:sectPr w:rsidR="00EF11EF" w:rsidSect="00D27B57">
      <w:headerReference w:type="default" r:id="rId21"/>
      <w:pgSz w:w="12240" w:h="15840"/>
      <w:pgMar w:top="720"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B5636" w14:textId="77777777" w:rsidR="00164651" w:rsidRDefault="00465823">
      <w:r>
        <w:separator/>
      </w:r>
    </w:p>
  </w:endnote>
  <w:endnote w:type="continuationSeparator" w:id="0">
    <w:p w14:paraId="590B5638" w14:textId="77777777" w:rsidR="00164651" w:rsidRDefault="0046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B5632" w14:textId="77777777" w:rsidR="00164651" w:rsidRDefault="00465823">
      <w:r>
        <w:separator/>
      </w:r>
    </w:p>
  </w:footnote>
  <w:footnote w:type="continuationSeparator" w:id="0">
    <w:p w14:paraId="590B5634" w14:textId="77777777" w:rsidR="00164651" w:rsidRDefault="0046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B5630" w14:textId="0F30CF47" w:rsidR="00EF11EF" w:rsidRDefault="00EF11EF">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656D8"/>
    <w:multiLevelType w:val="hybridMultilevel"/>
    <w:tmpl w:val="C6647DC8"/>
    <w:lvl w:ilvl="0" w:tplc="D3EA41D8">
      <w:start w:val="1"/>
      <w:numFmt w:val="upperLetter"/>
      <w:lvlText w:val="%1."/>
      <w:lvlJc w:val="left"/>
      <w:pPr>
        <w:ind w:left="920" w:hanging="361"/>
      </w:pPr>
      <w:rPr>
        <w:rFonts w:ascii="Cambria" w:eastAsia="Cambria" w:hAnsi="Cambria" w:cs="Cambria" w:hint="default"/>
        <w:b/>
        <w:bCs/>
        <w:i w:val="0"/>
        <w:iCs w:val="0"/>
        <w:spacing w:val="0"/>
        <w:w w:val="100"/>
        <w:sz w:val="22"/>
        <w:szCs w:val="22"/>
        <w:lang w:val="en-US" w:eastAsia="en-US" w:bidi="ar-SA"/>
      </w:rPr>
    </w:lvl>
    <w:lvl w:ilvl="1" w:tplc="79B23962">
      <w:numFmt w:val="bullet"/>
      <w:lvlText w:val=""/>
      <w:lvlJc w:val="left"/>
      <w:pPr>
        <w:ind w:left="1640" w:hanging="360"/>
      </w:pPr>
      <w:rPr>
        <w:rFonts w:ascii="Symbol" w:eastAsia="Symbol" w:hAnsi="Symbol" w:cs="Symbol" w:hint="default"/>
        <w:b w:val="0"/>
        <w:bCs w:val="0"/>
        <w:i w:val="0"/>
        <w:iCs w:val="0"/>
        <w:spacing w:val="0"/>
        <w:w w:val="100"/>
        <w:sz w:val="22"/>
        <w:szCs w:val="22"/>
        <w:lang w:val="en-US" w:eastAsia="en-US" w:bidi="ar-SA"/>
      </w:rPr>
    </w:lvl>
    <w:lvl w:ilvl="2" w:tplc="F328F36C">
      <w:numFmt w:val="bullet"/>
      <w:lvlText w:val="•"/>
      <w:lvlJc w:val="left"/>
      <w:pPr>
        <w:ind w:left="2000" w:hanging="360"/>
      </w:pPr>
      <w:rPr>
        <w:rFonts w:hint="default"/>
        <w:lang w:val="en-US" w:eastAsia="en-US" w:bidi="ar-SA"/>
      </w:rPr>
    </w:lvl>
    <w:lvl w:ilvl="3" w:tplc="FEBCFABC">
      <w:numFmt w:val="bullet"/>
      <w:lvlText w:val="•"/>
      <w:lvlJc w:val="left"/>
      <w:pPr>
        <w:ind w:left="3177" w:hanging="360"/>
      </w:pPr>
      <w:rPr>
        <w:rFonts w:hint="default"/>
        <w:lang w:val="en-US" w:eastAsia="en-US" w:bidi="ar-SA"/>
      </w:rPr>
    </w:lvl>
    <w:lvl w:ilvl="4" w:tplc="8F8ED440">
      <w:numFmt w:val="bullet"/>
      <w:lvlText w:val="•"/>
      <w:lvlJc w:val="left"/>
      <w:pPr>
        <w:ind w:left="4355" w:hanging="360"/>
      </w:pPr>
      <w:rPr>
        <w:rFonts w:hint="default"/>
        <w:lang w:val="en-US" w:eastAsia="en-US" w:bidi="ar-SA"/>
      </w:rPr>
    </w:lvl>
    <w:lvl w:ilvl="5" w:tplc="1B0047FA">
      <w:numFmt w:val="bullet"/>
      <w:lvlText w:val="•"/>
      <w:lvlJc w:val="left"/>
      <w:pPr>
        <w:ind w:left="5532" w:hanging="360"/>
      </w:pPr>
      <w:rPr>
        <w:rFonts w:hint="default"/>
        <w:lang w:val="en-US" w:eastAsia="en-US" w:bidi="ar-SA"/>
      </w:rPr>
    </w:lvl>
    <w:lvl w:ilvl="6" w:tplc="B36A9308">
      <w:numFmt w:val="bullet"/>
      <w:lvlText w:val="•"/>
      <w:lvlJc w:val="left"/>
      <w:pPr>
        <w:ind w:left="6710" w:hanging="360"/>
      </w:pPr>
      <w:rPr>
        <w:rFonts w:hint="default"/>
        <w:lang w:val="en-US" w:eastAsia="en-US" w:bidi="ar-SA"/>
      </w:rPr>
    </w:lvl>
    <w:lvl w:ilvl="7" w:tplc="17E4ED18">
      <w:numFmt w:val="bullet"/>
      <w:lvlText w:val="•"/>
      <w:lvlJc w:val="left"/>
      <w:pPr>
        <w:ind w:left="7887" w:hanging="360"/>
      </w:pPr>
      <w:rPr>
        <w:rFonts w:hint="default"/>
        <w:lang w:val="en-US" w:eastAsia="en-US" w:bidi="ar-SA"/>
      </w:rPr>
    </w:lvl>
    <w:lvl w:ilvl="8" w:tplc="6DFCEB58">
      <w:numFmt w:val="bullet"/>
      <w:lvlText w:val="•"/>
      <w:lvlJc w:val="left"/>
      <w:pPr>
        <w:ind w:left="9065" w:hanging="360"/>
      </w:pPr>
      <w:rPr>
        <w:rFonts w:hint="default"/>
        <w:lang w:val="en-US" w:eastAsia="en-US" w:bidi="ar-SA"/>
      </w:rPr>
    </w:lvl>
  </w:abstractNum>
  <w:abstractNum w:abstractNumId="1" w15:restartNumberingAfterBreak="0">
    <w:nsid w:val="22E603C0"/>
    <w:multiLevelType w:val="hybridMultilevel"/>
    <w:tmpl w:val="2CBCB20A"/>
    <w:lvl w:ilvl="0" w:tplc="C4D6C54E">
      <w:start w:val="1"/>
      <w:numFmt w:val="decimal"/>
      <w:lvlText w:val="%1."/>
      <w:lvlJc w:val="left"/>
      <w:pPr>
        <w:ind w:left="710" w:hanging="361"/>
      </w:pPr>
      <w:rPr>
        <w:rFonts w:ascii="Cambria" w:eastAsia="Cambria" w:hAnsi="Cambria" w:cs="Cambria" w:hint="default"/>
        <w:b w:val="0"/>
        <w:bCs w:val="0"/>
        <w:i w:val="0"/>
        <w:iCs w:val="0"/>
        <w:spacing w:val="0"/>
        <w:w w:val="99"/>
        <w:sz w:val="20"/>
        <w:szCs w:val="20"/>
        <w:lang w:val="en-US" w:eastAsia="en-US" w:bidi="ar-SA"/>
      </w:rPr>
    </w:lvl>
    <w:lvl w:ilvl="1" w:tplc="CC32209A">
      <w:numFmt w:val="bullet"/>
      <w:lvlText w:val="•"/>
      <w:lvlJc w:val="left"/>
      <w:pPr>
        <w:ind w:left="1756" w:hanging="361"/>
      </w:pPr>
      <w:rPr>
        <w:rFonts w:hint="default"/>
        <w:lang w:val="en-US" w:eastAsia="en-US" w:bidi="ar-SA"/>
      </w:rPr>
    </w:lvl>
    <w:lvl w:ilvl="2" w:tplc="0F0E0E8E">
      <w:numFmt w:val="bullet"/>
      <w:lvlText w:val="•"/>
      <w:lvlJc w:val="left"/>
      <w:pPr>
        <w:ind w:left="2793" w:hanging="361"/>
      </w:pPr>
      <w:rPr>
        <w:rFonts w:hint="default"/>
        <w:lang w:val="en-US" w:eastAsia="en-US" w:bidi="ar-SA"/>
      </w:rPr>
    </w:lvl>
    <w:lvl w:ilvl="3" w:tplc="C21AFC4C">
      <w:numFmt w:val="bullet"/>
      <w:lvlText w:val="•"/>
      <w:lvlJc w:val="left"/>
      <w:pPr>
        <w:ind w:left="3829" w:hanging="361"/>
      </w:pPr>
      <w:rPr>
        <w:rFonts w:hint="default"/>
        <w:lang w:val="en-US" w:eastAsia="en-US" w:bidi="ar-SA"/>
      </w:rPr>
    </w:lvl>
    <w:lvl w:ilvl="4" w:tplc="A54C03B6">
      <w:numFmt w:val="bullet"/>
      <w:lvlText w:val="•"/>
      <w:lvlJc w:val="left"/>
      <w:pPr>
        <w:ind w:left="4866" w:hanging="361"/>
      </w:pPr>
      <w:rPr>
        <w:rFonts w:hint="default"/>
        <w:lang w:val="en-US" w:eastAsia="en-US" w:bidi="ar-SA"/>
      </w:rPr>
    </w:lvl>
    <w:lvl w:ilvl="5" w:tplc="D92635AC">
      <w:numFmt w:val="bullet"/>
      <w:lvlText w:val="•"/>
      <w:lvlJc w:val="left"/>
      <w:pPr>
        <w:ind w:left="5902" w:hanging="361"/>
      </w:pPr>
      <w:rPr>
        <w:rFonts w:hint="default"/>
        <w:lang w:val="en-US" w:eastAsia="en-US" w:bidi="ar-SA"/>
      </w:rPr>
    </w:lvl>
    <w:lvl w:ilvl="6" w:tplc="81A2B8CC">
      <w:numFmt w:val="bullet"/>
      <w:lvlText w:val="•"/>
      <w:lvlJc w:val="left"/>
      <w:pPr>
        <w:ind w:left="6939" w:hanging="361"/>
      </w:pPr>
      <w:rPr>
        <w:rFonts w:hint="default"/>
        <w:lang w:val="en-US" w:eastAsia="en-US" w:bidi="ar-SA"/>
      </w:rPr>
    </w:lvl>
    <w:lvl w:ilvl="7" w:tplc="DE5AA608">
      <w:numFmt w:val="bullet"/>
      <w:lvlText w:val="•"/>
      <w:lvlJc w:val="left"/>
      <w:pPr>
        <w:ind w:left="7975" w:hanging="361"/>
      </w:pPr>
      <w:rPr>
        <w:rFonts w:hint="default"/>
        <w:lang w:val="en-US" w:eastAsia="en-US" w:bidi="ar-SA"/>
      </w:rPr>
    </w:lvl>
    <w:lvl w:ilvl="8" w:tplc="F50A0F36">
      <w:numFmt w:val="bullet"/>
      <w:lvlText w:val="•"/>
      <w:lvlJc w:val="left"/>
      <w:pPr>
        <w:ind w:left="9012" w:hanging="361"/>
      </w:pPr>
      <w:rPr>
        <w:rFonts w:hint="default"/>
        <w:lang w:val="en-US" w:eastAsia="en-US" w:bidi="ar-SA"/>
      </w:rPr>
    </w:lvl>
  </w:abstractNum>
  <w:abstractNum w:abstractNumId="2" w15:restartNumberingAfterBreak="0">
    <w:nsid w:val="30FC7F26"/>
    <w:multiLevelType w:val="hybridMultilevel"/>
    <w:tmpl w:val="6E36AE12"/>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3" w15:restartNumberingAfterBreak="0">
    <w:nsid w:val="3EBB5202"/>
    <w:multiLevelType w:val="hybridMultilevel"/>
    <w:tmpl w:val="A6D49EFA"/>
    <w:lvl w:ilvl="0" w:tplc="579EB7F4">
      <w:start w:val="1"/>
      <w:numFmt w:val="decimal"/>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4" w15:restartNumberingAfterBreak="0">
    <w:nsid w:val="4B647A47"/>
    <w:multiLevelType w:val="hybridMultilevel"/>
    <w:tmpl w:val="82DCC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687E91"/>
    <w:multiLevelType w:val="hybridMultilevel"/>
    <w:tmpl w:val="C2466938"/>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6" w15:restartNumberingAfterBreak="0">
    <w:nsid w:val="68C926FC"/>
    <w:multiLevelType w:val="hybridMultilevel"/>
    <w:tmpl w:val="7E064274"/>
    <w:lvl w:ilvl="0" w:tplc="ADAACB7E">
      <w:start w:val="1"/>
      <w:numFmt w:val="decimal"/>
      <w:lvlText w:val="%1."/>
      <w:lvlJc w:val="left"/>
      <w:pPr>
        <w:ind w:left="791" w:hanging="361"/>
      </w:pPr>
      <w:rPr>
        <w:rFonts w:ascii="Cambria" w:eastAsia="Cambria" w:hAnsi="Cambria" w:cs="Cambria" w:hint="default"/>
        <w:b w:val="0"/>
        <w:bCs w:val="0"/>
        <w:i w:val="0"/>
        <w:iCs w:val="0"/>
        <w:spacing w:val="0"/>
        <w:w w:val="99"/>
        <w:sz w:val="20"/>
        <w:szCs w:val="20"/>
        <w:lang w:val="en-US" w:eastAsia="en-US" w:bidi="ar-SA"/>
      </w:rPr>
    </w:lvl>
    <w:lvl w:ilvl="1" w:tplc="19A4160E">
      <w:numFmt w:val="bullet"/>
      <w:lvlText w:val="•"/>
      <w:lvlJc w:val="left"/>
      <w:pPr>
        <w:ind w:left="1828" w:hanging="361"/>
      </w:pPr>
      <w:rPr>
        <w:rFonts w:hint="default"/>
        <w:lang w:val="en-US" w:eastAsia="en-US" w:bidi="ar-SA"/>
      </w:rPr>
    </w:lvl>
    <w:lvl w:ilvl="2" w:tplc="8794ADBA">
      <w:numFmt w:val="bullet"/>
      <w:lvlText w:val="•"/>
      <w:lvlJc w:val="left"/>
      <w:pPr>
        <w:ind w:left="2857" w:hanging="361"/>
      </w:pPr>
      <w:rPr>
        <w:rFonts w:hint="default"/>
        <w:lang w:val="en-US" w:eastAsia="en-US" w:bidi="ar-SA"/>
      </w:rPr>
    </w:lvl>
    <w:lvl w:ilvl="3" w:tplc="6A2A3180">
      <w:numFmt w:val="bullet"/>
      <w:lvlText w:val="•"/>
      <w:lvlJc w:val="left"/>
      <w:pPr>
        <w:ind w:left="3885" w:hanging="361"/>
      </w:pPr>
      <w:rPr>
        <w:rFonts w:hint="default"/>
        <w:lang w:val="en-US" w:eastAsia="en-US" w:bidi="ar-SA"/>
      </w:rPr>
    </w:lvl>
    <w:lvl w:ilvl="4" w:tplc="7F9C06D8">
      <w:numFmt w:val="bullet"/>
      <w:lvlText w:val="•"/>
      <w:lvlJc w:val="left"/>
      <w:pPr>
        <w:ind w:left="4914" w:hanging="361"/>
      </w:pPr>
      <w:rPr>
        <w:rFonts w:hint="default"/>
        <w:lang w:val="en-US" w:eastAsia="en-US" w:bidi="ar-SA"/>
      </w:rPr>
    </w:lvl>
    <w:lvl w:ilvl="5" w:tplc="0128D59C">
      <w:numFmt w:val="bullet"/>
      <w:lvlText w:val="•"/>
      <w:lvlJc w:val="left"/>
      <w:pPr>
        <w:ind w:left="5942" w:hanging="361"/>
      </w:pPr>
      <w:rPr>
        <w:rFonts w:hint="default"/>
        <w:lang w:val="en-US" w:eastAsia="en-US" w:bidi="ar-SA"/>
      </w:rPr>
    </w:lvl>
    <w:lvl w:ilvl="6" w:tplc="3BAEE46A">
      <w:numFmt w:val="bullet"/>
      <w:lvlText w:val="•"/>
      <w:lvlJc w:val="left"/>
      <w:pPr>
        <w:ind w:left="6971" w:hanging="361"/>
      </w:pPr>
      <w:rPr>
        <w:rFonts w:hint="default"/>
        <w:lang w:val="en-US" w:eastAsia="en-US" w:bidi="ar-SA"/>
      </w:rPr>
    </w:lvl>
    <w:lvl w:ilvl="7" w:tplc="77D481DE">
      <w:numFmt w:val="bullet"/>
      <w:lvlText w:val="•"/>
      <w:lvlJc w:val="left"/>
      <w:pPr>
        <w:ind w:left="7999" w:hanging="361"/>
      </w:pPr>
      <w:rPr>
        <w:rFonts w:hint="default"/>
        <w:lang w:val="en-US" w:eastAsia="en-US" w:bidi="ar-SA"/>
      </w:rPr>
    </w:lvl>
    <w:lvl w:ilvl="8" w:tplc="A816DB06">
      <w:numFmt w:val="bullet"/>
      <w:lvlText w:val="•"/>
      <w:lvlJc w:val="left"/>
      <w:pPr>
        <w:ind w:left="9028" w:hanging="361"/>
      </w:pPr>
      <w:rPr>
        <w:rFonts w:hint="default"/>
        <w:lang w:val="en-US" w:eastAsia="en-US" w:bidi="ar-SA"/>
      </w:rPr>
    </w:lvl>
  </w:abstractNum>
  <w:num w:numId="1">
    <w:abstractNumId w:val="1"/>
  </w:num>
  <w:num w:numId="2">
    <w:abstractNumId w:val="6"/>
  </w:num>
  <w:num w:numId="3">
    <w:abstractNumId w:val="0"/>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1EF"/>
    <w:rsid w:val="000141CF"/>
    <w:rsid w:val="0001719C"/>
    <w:rsid w:val="00073A79"/>
    <w:rsid w:val="000D4B10"/>
    <w:rsid w:val="000F50B0"/>
    <w:rsid w:val="0015339F"/>
    <w:rsid w:val="00155115"/>
    <w:rsid w:val="00164651"/>
    <w:rsid w:val="0021298F"/>
    <w:rsid w:val="00235403"/>
    <w:rsid w:val="002539FA"/>
    <w:rsid w:val="00266147"/>
    <w:rsid w:val="002D3E04"/>
    <w:rsid w:val="002F5180"/>
    <w:rsid w:val="00373038"/>
    <w:rsid w:val="003A38F6"/>
    <w:rsid w:val="003B6164"/>
    <w:rsid w:val="0042694E"/>
    <w:rsid w:val="00465823"/>
    <w:rsid w:val="0048426F"/>
    <w:rsid w:val="004B04BE"/>
    <w:rsid w:val="004B0B02"/>
    <w:rsid w:val="004F607D"/>
    <w:rsid w:val="004F6600"/>
    <w:rsid w:val="00511748"/>
    <w:rsid w:val="0052072E"/>
    <w:rsid w:val="0054393C"/>
    <w:rsid w:val="0055206C"/>
    <w:rsid w:val="005769B3"/>
    <w:rsid w:val="005C7988"/>
    <w:rsid w:val="005D2971"/>
    <w:rsid w:val="005D54DA"/>
    <w:rsid w:val="005E7D36"/>
    <w:rsid w:val="00621649"/>
    <w:rsid w:val="00634E0A"/>
    <w:rsid w:val="00693BA3"/>
    <w:rsid w:val="006A3674"/>
    <w:rsid w:val="006F267D"/>
    <w:rsid w:val="006F28CC"/>
    <w:rsid w:val="00707CC1"/>
    <w:rsid w:val="007701CA"/>
    <w:rsid w:val="00792B1C"/>
    <w:rsid w:val="00793AB9"/>
    <w:rsid w:val="00797C15"/>
    <w:rsid w:val="007B4D66"/>
    <w:rsid w:val="007F2397"/>
    <w:rsid w:val="00845A6B"/>
    <w:rsid w:val="00855E6C"/>
    <w:rsid w:val="00892977"/>
    <w:rsid w:val="008F160C"/>
    <w:rsid w:val="009867F6"/>
    <w:rsid w:val="00992B6E"/>
    <w:rsid w:val="009A1B28"/>
    <w:rsid w:val="009A5578"/>
    <w:rsid w:val="009C24FD"/>
    <w:rsid w:val="009D2DDB"/>
    <w:rsid w:val="009F10CD"/>
    <w:rsid w:val="00A57420"/>
    <w:rsid w:val="00AC45C7"/>
    <w:rsid w:val="00B03D85"/>
    <w:rsid w:val="00B06143"/>
    <w:rsid w:val="00B52C9E"/>
    <w:rsid w:val="00B55377"/>
    <w:rsid w:val="00BE2F6F"/>
    <w:rsid w:val="00C51648"/>
    <w:rsid w:val="00C92D77"/>
    <w:rsid w:val="00CB0B5D"/>
    <w:rsid w:val="00CB632A"/>
    <w:rsid w:val="00D00529"/>
    <w:rsid w:val="00D27B57"/>
    <w:rsid w:val="00D45703"/>
    <w:rsid w:val="00D648EA"/>
    <w:rsid w:val="00D87F35"/>
    <w:rsid w:val="00DA22E3"/>
    <w:rsid w:val="00DC7FB4"/>
    <w:rsid w:val="00DE630A"/>
    <w:rsid w:val="00DF3622"/>
    <w:rsid w:val="00E12A8C"/>
    <w:rsid w:val="00E1662E"/>
    <w:rsid w:val="00E44692"/>
    <w:rsid w:val="00EC2FE9"/>
    <w:rsid w:val="00EC52F2"/>
    <w:rsid w:val="00EF11EF"/>
    <w:rsid w:val="00F273CE"/>
    <w:rsid w:val="00F30379"/>
    <w:rsid w:val="00F41BD2"/>
    <w:rsid w:val="00F543D4"/>
    <w:rsid w:val="00F9381D"/>
    <w:rsid w:val="00FA3940"/>
    <w:rsid w:val="00FB3C73"/>
    <w:rsid w:val="00FC607E"/>
    <w:rsid w:val="16D7B4D5"/>
    <w:rsid w:val="55500CC8"/>
    <w:rsid w:val="7117C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0B55C7"/>
  <w15:docId w15:val="{C8383BA9-4043-4A10-8275-A9AAD2FF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20"/>
      <w:ind w:left="20" w:right="18" w:hanging="4"/>
      <w:jc w:val="center"/>
    </w:pPr>
    <w:rPr>
      <w:b/>
      <w:bCs/>
      <w:sz w:val="28"/>
      <w:szCs w:val="28"/>
    </w:rPr>
  </w:style>
  <w:style w:type="paragraph" w:styleId="ListParagraph">
    <w:name w:val="List Paragraph"/>
    <w:basedOn w:val="Normal"/>
    <w:uiPriority w:val="1"/>
    <w:qFormat/>
    <w:pPr>
      <w:ind w:left="919" w:hanging="359"/>
    </w:pPr>
    <w:rPr>
      <w:u w:val="single" w:color="000000"/>
    </w:rPr>
  </w:style>
  <w:style w:type="paragraph" w:customStyle="1" w:styleId="TableParagraph">
    <w:name w:val="Table Paragraph"/>
    <w:basedOn w:val="Normal"/>
    <w:uiPriority w:val="1"/>
    <w:qFormat/>
    <w:pPr>
      <w:spacing w:line="257" w:lineRule="exact"/>
      <w:ind w:left="7"/>
      <w:jc w:val="center"/>
    </w:pPr>
  </w:style>
  <w:style w:type="paragraph" w:styleId="Header">
    <w:name w:val="header"/>
    <w:basedOn w:val="Normal"/>
    <w:link w:val="HeaderChar"/>
    <w:uiPriority w:val="99"/>
    <w:unhideWhenUsed/>
    <w:rsid w:val="006A3674"/>
    <w:pPr>
      <w:tabs>
        <w:tab w:val="center" w:pos="4680"/>
        <w:tab w:val="right" w:pos="9360"/>
      </w:tabs>
    </w:pPr>
  </w:style>
  <w:style w:type="character" w:customStyle="1" w:styleId="HeaderChar">
    <w:name w:val="Header Char"/>
    <w:basedOn w:val="DefaultParagraphFont"/>
    <w:link w:val="Header"/>
    <w:uiPriority w:val="99"/>
    <w:rsid w:val="006A3674"/>
    <w:rPr>
      <w:rFonts w:ascii="Cambria" w:eastAsia="Cambria" w:hAnsi="Cambria" w:cs="Cambria"/>
    </w:rPr>
  </w:style>
  <w:style w:type="paragraph" w:styleId="Footer">
    <w:name w:val="footer"/>
    <w:basedOn w:val="Normal"/>
    <w:link w:val="FooterChar"/>
    <w:uiPriority w:val="99"/>
    <w:unhideWhenUsed/>
    <w:rsid w:val="006A3674"/>
    <w:pPr>
      <w:tabs>
        <w:tab w:val="center" w:pos="4680"/>
        <w:tab w:val="right" w:pos="9360"/>
      </w:tabs>
    </w:pPr>
  </w:style>
  <w:style w:type="character" w:customStyle="1" w:styleId="FooterChar">
    <w:name w:val="Footer Char"/>
    <w:basedOn w:val="DefaultParagraphFont"/>
    <w:link w:val="Footer"/>
    <w:uiPriority w:val="99"/>
    <w:rsid w:val="006A3674"/>
    <w:rPr>
      <w:rFonts w:ascii="Cambria" w:eastAsia="Cambria" w:hAnsi="Cambria" w:cs="Cambria"/>
    </w:rPr>
  </w:style>
  <w:style w:type="character" w:styleId="Hyperlink">
    <w:name w:val="Hyperlink"/>
    <w:basedOn w:val="DefaultParagraphFont"/>
    <w:uiPriority w:val="99"/>
    <w:unhideWhenUsed/>
    <w:rsid w:val="006A3674"/>
    <w:rPr>
      <w:color w:val="0000FF" w:themeColor="hyperlink"/>
      <w:u w:val="single"/>
    </w:rPr>
  </w:style>
  <w:style w:type="character" w:styleId="UnresolvedMention">
    <w:name w:val="Unresolved Mention"/>
    <w:basedOn w:val="DefaultParagraphFont"/>
    <w:uiPriority w:val="99"/>
    <w:semiHidden/>
    <w:unhideWhenUsed/>
    <w:rsid w:val="006A3674"/>
    <w:rPr>
      <w:color w:val="605E5C"/>
      <w:shd w:val="clear" w:color="auto" w:fill="E1DFDD"/>
    </w:rPr>
  </w:style>
  <w:style w:type="table" w:styleId="TableGrid">
    <w:name w:val="Table Grid"/>
    <w:basedOn w:val="TableNormal"/>
    <w:uiPriority w:val="39"/>
    <w:rsid w:val="00552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073A79"/>
    <w:rPr>
      <w:rFonts w:ascii="Cambria" w:eastAsia="Cambria" w:hAnsi="Cambria" w:cs="Cambria"/>
      <w:sz w:val="20"/>
      <w:szCs w:val="20"/>
    </w:rPr>
  </w:style>
  <w:style w:type="character" w:styleId="FollowedHyperlink">
    <w:name w:val="FollowedHyperlink"/>
    <w:basedOn w:val="DefaultParagraphFont"/>
    <w:uiPriority w:val="99"/>
    <w:semiHidden/>
    <w:unhideWhenUsed/>
    <w:rsid w:val="00634E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dmiramar.edu/sites/default/files/2024-09/2024-2027_proa_functional_plan_updated_09.19.24.pdf" TargetMode="External"/><Relationship Id="rId18" Type="http://schemas.openxmlformats.org/officeDocument/2006/relationships/hyperlink" Target="https://www.ccccs.org/nonprofit-organization-4cs-events-and-recognition/4cs-events/gathering-of-the-senate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hyperlink" Target="https://sdmiramar.edu/sites/default/files/2024-09/2024-2025AdoptedBudget.pdf" TargetMode="External"/><Relationship Id="rId2" Type="http://schemas.openxmlformats.org/officeDocument/2006/relationships/customXml" Target="../customXml/item2.xml"/><Relationship Id="rId16" Type="http://schemas.openxmlformats.org/officeDocument/2006/relationships/hyperlink" Target="https://sdmiramar.edu/sites/default/files/2024-09/brds_240911_0_0.pptx" TargetMode="External"/><Relationship Id="rId20" Type="http://schemas.openxmlformats.org/officeDocument/2006/relationships/hyperlink" Target="https://sdmiramar.edu/sites/default/files/2024-08/csen_priorities_2024.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dmiramar.edu/sites/default/files/2024-07/final_2024-2025_csen_calendar.pdf" TargetMode="External"/><Relationship Id="rId5" Type="http://schemas.openxmlformats.org/officeDocument/2006/relationships/styles" Target="styles.xml"/><Relationship Id="rId15" Type="http://schemas.openxmlformats.org/officeDocument/2006/relationships/hyperlink" Target="https://sdmiramar.edu/sites/default/files/2024-09/save_the_date_sams_brick.pdf" TargetMode="External"/><Relationship Id="rId23" Type="http://schemas.openxmlformats.org/officeDocument/2006/relationships/theme" Target="theme/theme1.xml"/><Relationship Id="rId10" Type="http://schemas.openxmlformats.org/officeDocument/2006/relationships/hyperlink" Target="https://sdmiramar.edu/sites/default/files/2024-07/final_2024-2025_csen_calendar.pdf" TargetMode="External"/><Relationship Id="rId19" Type="http://schemas.openxmlformats.org/officeDocument/2006/relationships/hyperlink" Target="https://sdmiramar.edu/sites/default/files/2024-08/csen_priorities_2024.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dccd0-my.sharepoint.com/:w:/g/personal/mkunst_sdccd_edu/EQLMhneT-_lHg_6_Vvr3m-wBiEduR5KyY7jFVpmSbvWHag?e=y8P29Z"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89E0109BCF34F8FF02F33A68DA7F6" ma:contentTypeVersion="39" ma:contentTypeDescription="Create a new document." ma:contentTypeScope="" ma:versionID="78f2bddd968eaa3a0554faf463f87e5a">
  <xsd:schema xmlns:xsd="http://www.w3.org/2001/XMLSchema" xmlns:xs="http://www.w3.org/2001/XMLSchema" xmlns:p="http://schemas.microsoft.com/office/2006/metadata/properties" xmlns:ns3="727ca7f0-dc2b-4af8-b382-828eaacec6ad" xmlns:ns4="0c68529d-e503-4e83-af16-2dc2f5492f23" targetNamespace="http://schemas.microsoft.com/office/2006/metadata/properties" ma:root="true" ma:fieldsID="31a330b74523a002bae83e040492e314" ns3:_="" ns4:_="">
    <xsd:import namespace="727ca7f0-dc2b-4af8-b382-828eaacec6ad"/>
    <xsd:import namespace="0c68529d-e503-4e83-af16-2dc2f5492f2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ca7f0-dc2b-4af8-b382-828eaacec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bookType" ma:index="26" nillable="true" ma:displayName="Notebook Type" ma:internalName="NotebookType">
      <xsd:simpleType>
        <xsd:restriction base="dms:Text"/>
      </xsd:simpleType>
    </xsd:element>
    <xsd:element name="FolderType" ma:index="27" nillable="true" ma:displayName="Folder Type" ma:internalName="FolderType">
      <xsd:simpleType>
        <xsd:restriction base="dms:Text"/>
      </xsd:simpleType>
    </xsd:element>
    <xsd:element name="CultureName" ma:index="28" nillable="true" ma:displayName="Culture Name" ma:internalName="CultureName">
      <xsd:simpleType>
        <xsd:restriction base="dms:Text"/>
      </xsd:simpleType>
    </xsd:element>
    <xsd:element name="AppVersion" ma:index="29" nillable="true" ma:displayName="App Version" ma:internalName="AppVersion">
      <xsd:simpleType>
        <xsd:restriction base="dms:Text"/>
      </xsd:simpleType>
    </xsd:element>
    <xsd:element name="TeamsChannelId" ma:index="30" nillable="true" ma:displayName="Teams Channel Id" ma:internalName="TeamsChannelId">
      <xsd:simpleType>
        <xsd:restriction base="dms:Text"/>
      </xsd:simpleType>
    </xsd:element>
    <xsd:element name="Owner" ma:index="3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32" nillable="true" ma:displayName="Math Settings" ma:internalName="Math_Settings">
      <xsd:simpleType>
        <xsd:restriction base="dms:Text"/>
      </xsd:simpleType>
    </xsd:element>
    <xsd:element name="DefaultSectionNames" ma:index="33" nillable="true" ma:displayName="Default Section Names" ma:internalName="DefaultSectionNames">
      <xsd:simpleType>
        <xsd:restriction base="dms:Note">
          <xsd:maxLength value="255"/>
        </xsd:restriction>
      </xsd:simpleType>
    </xsd:element>
    <xsd:element name="Templates" ma:index="34" nillable="true" ma:displayName="Templates" ma:internalName="Templates">
      <xsd:simpleType>
        <xsd:restriction base="dms:Note">
          <xsd:maxLength value="255"/>
        </xsd:restriction>
      </xsd:simpleType>
    </xsd:element>
    <xsd:element name="Leaders" ma:index="35"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6"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7"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element name="Invited_Leaders" ma:index="40" nillable="true" ma:displayName="Invited Leaders" ma:internalName="Invited_Leaders">
      <xsd:simpleType>
        <xsd:restriction base="dms:Note">
          <xsd:maxLength value="255"/>
        </xsd:restriction>
      </xsd:simpleType>
    </xsd:element>
    <xsd:element name="Invited_Members" ma:index="41" nillable="true" ma:displayName="Invited Members" ma:internalName="Invited_Members">
      <xsd:simpleType>
        <xsd:restriction base="dms:Note">
          <xsd:maxLength value="255"/>
        </xsd:restriction>
      </xsd:simpleType>
    </xsd:element>
    <xsd:element name="Self_Registration_Enabled" ma:index="42" nillable="true" ma:displayName="Self Registration Enabled" ma:internalName="Self_Registration_Enabled">
      <xsd:simpleType>
        <xsd:restriction base="dms:Boolean"/>
      </xsd:simpleType>
    </xsd:element>
    <xsd:element name="Has_Leaders_Only_SectionGroup" ma:index="43" nillable="true" ma:displayName="Has Leaders Only SectionGroup" ma:internalName="Has_Leaders_Only_SectionGroup">
      <xsd:simpleType>
        <xsd:restriction base="dms:Boolean"/>
      </xsd:simpleType>
    </xsd:element>
    <xsd:element name="Is_Collaboration_Space_Locked" ma:index="44" nillable="true" ma:displayName="Is Collaboration Space Locked" ma:internalName="Is_Collaboration_Space_Locked">
      <xsd:simpleType>
        <xsd:restriction base="dms:Boolean"/>
      </xsd:simpleType>
    </xsd:element>
    <xsd:element name="IsNotebookLocked" ma:index="45" nillable="true" ma:displayName="Is Notebook Locked" ma:internalName="IsNotebookLocked">
      <xsd:simpleType>
        <xsd:restriction base="dms:Boolean"/>
      </xsd:simpleType>
    </xsd:element>
    <xsd:element name="Teams_Channel_Section_Location" ma:index="46"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68529d-e503-4e83-af16-2dc2f5492f2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727ca7f0-dc2b-4af8-b382-828eaacec6ad">
      <UserInfo>
        <DisplayName/>
        <AccountId xsi:nil="true"/>
        <AccountType/>
      </UserInfo>
    </Owner>
    <Member_Groups xmlns="727ca7f0-dc2b-4af8-b382-828eaacec6ad">
      <UserInfo>
        <DisplayName/>
        <AccountId xsi:nil="true"/>
        <AccountType/>
      </UserInfo>
    </Member_Groups>
    <FolderType xmlns="727ca7f0-dc2b-4af8-b382-828eaacec6ad" xsi:nil="true"/>
    <CultureName xmlns="727ca7f0-dc2b-4af8-b382-828eaacec6ad" xsi:nil="true"/>
    <Leaders xmlns="727ca7f0-dc2b-4af8-b382-828eaacec6ad">
      <UserInfo>
        <DisplayName/>
        <AccountId xsi:nil="true"/>
        <AccountType/>
      </UserInfo>
    </Leaders>
    <Distribution_Groups xmlns="727ca7f0-dc2b-4af8-b382-828eaacec6ad" xsi:nil="true"/>
    <DefaultSectionNames xmlns="727ca7f0-dc2b-4af8-b382-828eaacec6ad" xsi:nil="true"/>
    <Teams_Channel_Section_Location xmlns="727ca7f0-dc2b-4af8-b382-828eaacec6ad" xsi:nil="true"/>
    <Math_Settings xmlns="727ca7f0-dc2b-4af8-b382-828eaacec6ad" xsi:nil="true"/>
    <Members xmlns="727ca7f0-dc2b-4af8-b382-828eaacec6ad">
      <UserInfo>
        <DisplayName/>
        <AccountId xsi:nil="true"/>
        <AccountType/>
      </UserInfo>
    </Members>
    <Has_Leaders_Only_SectionGroup xmlns="727ca7f0-dc2b-4af8-b382-828eaacec6ad" xsi:nil="true"/>
    <TeamsChannelId xmlns="727ca7f0-dc2b-4af8-b382-828eaacec6ad" xsi:nil="true"/>
    <Invited_Leaders xmlns="727ca7f0-dc2b-4af8-b382-828eaacec6ad" xsi:nil="true"/>
    <_activity xmlns="727ca7f0-dc2b-4af8-b382-828eaacec6ad" xsi:nil="true"/>
    <Invited_Members xmlns="727ca7f0-dc2b-4af8-b382-828eaacec6ad" xsi:nil="true"/>
    <Is_Collaboration_Space_Locked xmlns="727ca7f0-dc2b-4af8-b382-828eaacec6ad" xsi:nil="true"/>
    <Self_Registration_Enabled xmlns="727ca7f0-dc2b-4af8-b382-828eaacec6ad" xsi:nil="true"/>
    <AppVersion xmlns="727ca7f0-dc2b-4af8-b382-828eaacec6ad" xsi:nil="true"/>
    <LMS_Mappings xmlns="727ca7f0-dc2b-4af8-b382-828eaacec6ad" xsi:nil="true"/>
    <Templates xmlns="727ca7f0-dc2b-4af8-b382-828eaacec6ad" xsi:nil="true"/>
    <NotebookType xmlns="727ca7f0-dc2b-4af8-b382-828eaacec6ad" xsi:nil="true"/>
    <IsNotebookLocked xmlns="727ca7f0-dc2b-4af8-b382-828eaacec6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BD9515-1EF9-4D7A-9CA5-54FBB2240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ca7f0-dc2b-4af8-b382-828eaacec6ad"/>
    <ds:schemaRef ds:uri="0c68529d-e503-4e83-af16-2dc2f5492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33282F-002A-430A-B7EB-6F5661ED873F}">
  <ds:schemaRefs>
    <ds:schemaRef ds:uri="http://schemas.microsoft.com/office/2006/metadata/properties"/>
    <ds:schemaRef ds:uri="http://www.w3.org/XML/1998/namespace"/>
    <ds:schemaRef ds:uri="http://purl.org/dc/terms/"/>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0c68529d-e503-4e83-af16-2dc2f5492f23"/>
    <ds:schemaRef ds:uri="727ca7f0-dc2b-4af8-b382-828eaacec6ad"/>
  </ds:schemaRefs>
</ds:datastoreItem>
</file>

<file path=customXml/itemProps3.xml><?xml version="1.0" encoding="utf-8"?>
<ds:datastoreItem xmlns:ds="http://schemas.openxmlformats.org/officeDocument/2006/customXml" ds:itemID="{8C185026-BDB9-41DC-B4FF-0C2ECDDC09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4</Pages>
  <Words>2038</Words>
  <Characters>11334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surfsoccer135@outlook.com</dc:creator>
  <cp:lastModifiedBy>Malia Kunst</cp:lastModifiedBy>
  <cp:revision>18</cp:revision>
  <dcterms:created xsi:type="dcterms:W3CDTF">2024-10-01T17:30:00Z</dcterms:created>
  <dcterms:modified xsi:type="dcterms:W3CDTF">2024-10-09T20:38:00Z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2024-04-12T00:00:00Z</vt:filetime>
  </property>
  <property fmtid="{D5CDD505-2E9C-101B-9397-08002B2CF9AE}" pid="3" name="Creator">
    <vt:lpwstr>Microsoft® Word 2019</vt:lpwstr>
  </property>
  <property fmtid="{D5CDD505-2E9C-101B-9397-08002B2CF9AE}" pid="4" name="LastSaved">
    <vt:filetime>2024-05-03T00:00:00Z</vt:filetime>
  </property>
  <property fmtid="{D5CDD505-2E9C-101B-9397-08002B2CF9AE}" pid="5" name="Producer">
    <vt:lpwstr>Microsoft® Word 2019</vt:lpwstr>
  </property>
  <property fmtid="{D5CDD505-2E9C-101B-9397-08002B2CF9AE}" pid="6" name="ContentTypeId">
    <vt:lpwstr>0x01010012B89E0109BCF34F8FF02F33A68DA7F6</vt:lpwstr>
  </property>
  <property fmtid="{D5CDD505-2E9C-101B-9397-08002B2CF9AE}" pid="7" name="GrammarlyDocumentId">
    <vt:lpwstr>2b5a5c71e67c7f2feb2300626105c3297a74daf79165a62d4d43c83969b4eb93</vt:lpwstr>
  </property>
</Properties>
</file>