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E3AA" w14:textId="77777777" w:rsidR="00F320F0" w:rsidRDefault="00F320F0">
      <w:pPr>
        <w:widowControl/>
        <w:spacing w:line="259" w:lineRule="auto"/>
        <w:rPr>
          <w:rFonts w:ascii="Arial" w:eastAsia="Arial" w:hAnsi="Arial" w:cs="Arial"/>
        </w:rPr>
      </w:pPr>
    </w:p>
    <w:p w14:paraId="104EABA8" w14:textId="77777777"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jq99ohjvuz4o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Committee</w:t>
      </w:r>
    </w:p>
    <w:p w14:paraId="351BF6AB" w14:textId="77777777"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czolzznc5qey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14:paraId="0CD2BF2A" w14:textId="77777777"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p757ibgm2m7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0BFC54D9" w14:textId="77777777"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3" w:name="_nq3uqy40gcow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 May 17, Zoom, 2:30-4:30pm</w:t>
      </w:r>
    </w:p>
    <w:p w14:paraId="6A4FD136" w14:textId="77777777" w:rsidR="00F320F0" w:rsidRDefault="00DE773B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9D598A0" wp14:editId="524D0705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2A7418" w14:textId="77777777" w:rsidR="00F320F0" w:rsidRDefault="00F320F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D598A0" id="Group 1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">
                <v:group id="Group 2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92A7418" w14:textId="77777777" w:rsidR="00F320F0" w:rsidRDefault="00F320F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">
                    <v:imagedata r:id="rId8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1319F04B" w14:textId="77777777" w:rsidR="00F320F0" w:rsidRDefault="00DE773B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65242165" w14:textId="77777777"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>
        <w:rPr>
          <w:rFonts w:ascii="Arial" w:eastAsia="Arial" w:hAnsi="Arial" w:cs="Arial"/>
          <w:b/>
        </w:rPr>
        <w:t xml:space="preserve">: </w:t>
      </w:r>
    </w:p>
    <w:p w14:paraId="362209B7" w14:textId="77777777"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Najah Abdelkader, Jon Avila, Matthew Cain, Paul </w:t>
      </w:r>
      <w:proofErr w:type="spellStart"/>
      <w:r>
        <w:rPr>
          <w:rFonts w:ascii="Arial" w:eastAsia="Arial" w:hAnsi="Arial" w:cs="Arial"/>
        </w:rPr>
        <w:t>Chlapecka</w:t>
      </w:r>
      <w:proofErr w:type="spellEnd"/>
      <w:r>
        <w:rPr>
          <w:rFonts w:ascii="Arial" w:eastAsia="Arial" w:hAnsi="Arial" w:cs="Arial"/>
        </w:rPr>
        <w:t xml:space="preserve">, Evelyn Escalante-Ruiz, Isabella Feldman, MaryAnn Guevarra, Michael </w:t>
      </w:r>
      <w:proofErr w:type="spellStart"/>
      <w:r>
        <w:rPr>
          <w:rFonts w:ascii="Arial" w:eastAsia="Arial" w:hAnsi="Arial" w:cs="Arial"/>
        </w:rPr>
        <w:t>Odu</w:t>
      </w:r>
      <w:proofErr w:type="spellEnd"/>
      <w:r>
        <w:rPr>
          <w:rFonts w:ascii="Arial" w:eastAsia="Arial" w:hAnsi="Arial" w:cs="Arial"/>
        </w:rPr>
        <w:t>, Mara Palma-Sanft, Wayne Sherman, Alex Stiller-Shulman</w:t>
      </w:r>
    </w:p>
    <w:p w14:paraId="52DB8C25" w14:textId="77777777" w:rsidR="00F320F0" w:rsidRDefault="00F320F0">
      <w:pPr>
        <w:ind w:left="1100"/>
        <w:rPr>
          <w:rFonts w:ascii="Arial" w:eastAsia="Arial" w:hAnsi="Arial" w:cs="Arial"/>
        </w:rPr>
      </w:pPr>
    </w:p>
    <w:p w14:paraId="4B9C390A" w14:textId="77777777"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Permanent Guests: </w:t>
      </w:r>
    </w:p>
    <w:p w14:paraId="4345070E" w14:textId="77777777"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Max Moore, Kelly </w:t>
      </w:r>
      <w:proofErr w:type="spellStart"/>
      <w:r>
        <w:rPr>
          <w:rFonts w:ascii="Arial" w:eastAsia="Arial" w:hAnsi="Arial" w:cs="Arial"/>
        </w:rPr>
        <w:t>Morelewski</w:t>
      </w:r>
      <w:proofErr w:type="spellEnd"/>
    </w:p>
    <w:p w14:paraId="4A2C766F" w14:textId="77777777" w:rsidR="00F320F0" w:rsidRDefault="00F320F0">
      <w:pPr>
        <w:ind w:left="1100"/>
        <w:rPr>
          <w:rFonts w:ascii="Arial" w:eastAsia="Arial" w:hAnsi="Arial" w:cs="Arial"/>
        </w:rPr>
      </w:pPr>
    </w:p>
    <w:p w14:paraId="26C84BB4" w14:textId="77777777"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Guests:</w:t>
      </w:r>
    </w:p>
    <w:p w14:paraId="6D0D07E3" w14:textId="77777777"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Melanie Cordero, </w:t>
      </w:r>
      <w:proofErr w:type="spellStart"/>
      <w:r>
        <w:rPr>
          <w:rFonts w:ascii="Arial" w:eastAsia="Arial" w:hAnsi="Arial" w:cs="Arial"/>
        </w:rPr>
        <w:t>Meilani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Peleti</w:t>
      </w:r>
      <w:proofErr w:type="spellEnd"/>
      <w:r>
        <w:rPr>
          <w:rFonts w:ascii="Arial" w:eastAsia="Arial" w:hAnsi="Arial" w:cs="Arial"/>
        </w:rPr>
        <w:t>, Sharilyn Wilson</w:t>
      </w:r>
    </w:p>
    <w:p w14:paraId="27F484F4" w14:textId="77777777" w:rsidR="00F320F0" w:rsidRDefault="00F320F0">
      <w:pPr>
        <w:ind w:left="1100"/>
        <w:rPr>
          <w:rFonts w:ascii="Arial" w:eastAsia="Arial" w:hAnsi="Arial" w:cs="Arial"/>
        </w:rPr>
      </w:pPr>
    </w:p>
    <w:p w14:paraId="6A9D5749" w14:textId="77777777"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Vacancies: </w:t>
      </w:r>
    </w:p>
    <w:p w14:paraId="312A72C6" w14:textId="77777777"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Faculty (1), Student (1)</w:t>
      </w:r>
    </w:p>
    <w:p w14:paraId="4481D4F2" w14:textId="77777777" w:rsidR="00F320F0" w:rsidRDefault="00F320F0">
      <w:pPr>
        <w:ind w:left="1100"/>
        <w:rPr>
          <w:rFonts w:ascii="Arial" w:eastAsia="Arial" w:hAnsi="Arial" w:cs="Arial"/>
          <w:b/>
          <w:u w:val="single"/>
        </w:rPr>
      </w:pPr>
    </w:p>
    <w:p w14:paraId="43D31889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before="7"/>
      </w:pPr>
      <w:r>
        <w:rPr>
          <w:rFonts w:ascii="Arial" w:eastAsia="Arial" w:hAnsi="Arial" w:cs="Arial"/>
          <w:b/>
        </w:rPr>
        <w:t>Call to Order/Introductions</w:t>
      </w:r>
    </w:p>
    <w:p w14:paraId="14612AB2" w14:textId="77777777" w:rsidR="00F320F0" w:rsidRDefault="00F320F0">
      <w:pPr>
        <w:tabs>
          <w:tab w:val="left" w:pos="1460"/>
        </w:tabs>
        <w:spacing w:before="7"/>
        <w:ind w:left="1460"/>
        <w:rPr>
          <w:rFonts w:ascii="Arial" w:eastAsia="Arial" w:hAnsi="Arial" w:cs="Arial"/>
          <w:b/>
        </w:rPr>
      </w:pPr>
    </w:p>
    <w:p w14:paraId="6EAFA9DB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Consent Agenda</w:t>
      </w:r>
    </w:p>
    <w:p w14:paraId="6414236D" w14:textId="77777777" w:rsidR="00F320F0" w:rsidRDefault="00F320F0">
      <w:pPr>
        <w:tabs>
          <w:tab w:val="left" w:pos="1460"/>
        </w:tabs>
        <w:spacing w:line="242" w:lineRule="auto"/>
        <w:rPr>
          <w:rFonts w:ascii="Arial" w:eastAsia="Arial" w:hAnsi="Arial" w:cs="Arial"/>
        </w:rPr>
      </w:pPr>
    </w:p>
    <w:p w14:paraId="73A009F3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Agenda</w:t>
      </w:r>
    </w:p>
    <w:p w14:paraId="5DAAAB0F" w14:textId="77777777" w:rsidR="00F320F0" w:rsidRDefault="00F320F0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77713AFC" w14:textId="73D60D05"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 xml:space="preserve">Approval of Minutes – May 3, </w:t>
      </w:r>
      <w:r w:rsidR="00A50FB1">
        <w:rPr>
          <w:rFonts w:ascii="Arial" w:eastAsia="Arial" w:hAnsi="Arial" w:cs="Arial"/>
          <w:b/>
        </w:rPr>
        <w:t>2023</w:t>
      </w:r>
    </w:p>
    <w:p w14:paraId="4DF0BBE6" w14:textId="77777777" w:rsidR="00F320F0" w:rsidRDefault="00F320F0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27654531" w14:textId="77777777" w:rsidR="00F320F0" w:rsidRDefault="00DE773B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F320F0" w14:paraId="57C972A0" w14:textId="77777777">
        <w:trPr>
          <w:trHeight w:val="288"/>
        </w:trPr>
        <w:tc>
          <w:tcPr>
            <w:tcW w:w="528" w:type="dxa"/>
          </w:tcPr>
          <w:p w14:paraId="731C2C15" w14:textId="77777777" w:rsidR="00F320F0" w:rsidRDefault="00DE773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AD4262E" w14:textId="77777777" w:rsidR="00F320F0" w:rsidRDefault="00F320F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F320F0" w14:paraId="01FDBC33" w14:textId="77777777">
        <w:trPr>
          <w:trHeight w:val="288"/>
        </w:trPr>
        <w:tc>
          <w:tcPr>
            <w:tcW w:w="528" w:type="dxa"/>
          </w:tcPr>
          <w:p w14:paraId="663F3BA4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2DFE26A" w14:textId="77777777" w:rsidR="00F320F0" w:rsidRDefault="00DE773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Courses</w:t>
            </w:r>
          </w:p>
        </w:tc>
      </w:tr>
      <w:tr w:rsidR="00F320F0" w14:paraId="07E9B3A8" w14:textId="77777777">
        <w:trPr>
          <w:trHeight w:val="288"/>
        </w:trPr>
        <w:tc>
          <w:tcPr>
            <w:tcW w:w="528" w:type="dxa"/>
          </w:tcPr>
          <w:p w14:paraId="7E29B323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20CA31EA" w14:textId="77777777" w:rsidR="00F320F0" w:rsidRDefault="00DE773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</w:tc>
      </w:tr>
      <w:tr w:rsidR="00F320F0" w14:paraId="1088CF7D" w14:textId="77777777">
        <w:trPr>
          <w:trHeight w:val="288"/>
        </w:trPr>
        <w:tc>
          <w:tcPr>
            <w:tcW w:w="528" w:type="dxa"/>
          </w:tcPr>
          <w:p w14:paraId="2B9DD8BF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6190F160" w14:textId="77777777"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</w:tc>
      </w:tr>
      <w:tr w:rsidR="00F320F0" w14:paraId="5826588E" w14:textId="77777777">
        <w:trPr>
          <w:trHeight w:val="288"/>
        </w:trPr>
        <w:tc>
          <w:tcPr>
            <w:tcW w:w="528" w:type="dxa"/>
          </w:tcPr>
          <w:p w14:paraId="6B8C9931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0BDDE224" w14:textId="77777777"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</w:t>
            </w:r>
          </w:p>
          <w:p w14:paraId="5A3943F0" w14:textId="77777777" w:rsidR="00F320F0" w:rsidRDefault="00F320F0">
            <w:pPr>
              <w:rPr>
                <w:rFonts w:ascii="Arial" w:eastAsia="Arial" w:hAnsi="Arial" w:cs="Arial"/>
              </w:rPr>
            </w:pPr>
          </w:p>
          <w:p w14:paraId="61F02541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100 Introduction to Black Studies</w:t>
            </w:r>
          </w:p>
          <w:p w14:paraId="54D20B00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18FCD76B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104 Black Psychology</w:t>
            </w:r>
          </w:p>
          <w:p w14:paraId="36E0E43C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6CA0ACC2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140A History of the U.S., Black Perspectives</w:t>
            </w:r>
          </w:p>
          <w:p w14:paraId="6B107BF2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726FDB49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140B History of the U.S., Black Perspectives</w:t>
            </w:r>
          </w:p>
          <w:p w14:paraId="483C80C5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5424EC24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155 African American Literature</w:t>
            </w:r>
          </w:p>
          <w:p w14:paraId="27841478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11120EF2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100 Legal Procedures</w:t>
            </w:r>
          </w:p>
          <w:p w14:paraId="7CD41B19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 (Miramar-originating)</w:t>
            </w:r>
          </w:p>
          <w:p w14:paraId="70208F55" w14:textId="77777777"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270 Paralegal Internship / Work Experience</w:t>
            </w:r>
          </w:p>
          <w:p w14:paraId="2C279675" w14:textId="77777777"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 (Miramar-originating)</w:t>
            </w:r>
          </w:p>
          <w:p w14:paraId="05C3D39C" w14:textId="77777777" w:rsidR="00F320F0" w:rsidRDefault="00F320F0">
            <w:pPr>
              <w:ind w:left="720"/>
              <w:rPr>
                <w:rFonts w:ascii="Arial" w:eastAsia="Arial" w:hAnsi="Arial" w:cs="Arial"/>
              </w:rPr>
            </w:pPr>
          </w:p>
          <w:p w14:paraId="4499B7A0" w14:textId="77777777" w:rsidR="00F320F0" w:rsidRDefault="00F320F0">
            <w:pPr>
              <w:ind w:left="720"/>
              <w:rPr>
                <w:rFonts w:ascii="Arial" w:eastAsia="Arial" w:hAnsi="Arial" w:cs="Arial"/>
              </w:rPr>
            </w:pPr>
          </w:p>
        </w:tc>
      </w:tr>
    </w:tbl>
    <w:p w14:paraId="52201AD9" w14:textId="77777777" w:rsidR="00F320F0" w:rsidRDefault="00F320F0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34B2D9D0" w14:textId="77777777" w:rsidR="005B0C15" w:rsidRDefault="005B0C15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4C5AD861" w14:textId="77777777" w:rsidR="005B0C15" w:rsidRDefault="005B0C15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542BD695" w14:textId="77777777"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lastRenderedPageBreak/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F320F0" w14:paraId="79C956D2" w14:textId="77777777">
        <w:trPr>
          <w:trHeight w:val="288"/>
        </w:trPr>
        <w:tc>
          <w:tcPr>
            <w:tcW w:w="528" w:type="dxa"/>
          </w:tcPr>
          <w:p w14:paraId="30D3E7B3" w14:textId="77777777" w:rsidR="00F320F0" w:rsidRDefault="00DE773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4C6C8223" w14:textId="77777777" w:rsidR="00F320F0" w:rsidRDefault="00F320F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F320F0" w14:paraId="6EA583CD" w14:textId="77777777">
        <w:trPr>
          <w:trHeight w:val="288"/>
        </w:trPr>
        <w:tc>
          <w:tcPr>
            <w:tcW w:w="528" w:type="dxa"/>
          </w:tcPr>
          <w:p w14:paraId="3C14BBE3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0278C836" w14:textId="77777777" w:rsidR="00F320F0" w:rsidRDefault="00DE773B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F320F0" w14:paraId="21079096" w14:textId="77777777">
        <w:trPr>
          <w:trHeight w:val="288"/>
        </w:trPr>
        <w:tc>
          <w:tcPr>
            <w:tcW w:w="528" w:type="dxa"/>
          </w:tcPr>
          <w:p w14:paraId="5EBE348D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41F2F757" w14:textId="77777777"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</w:tc>
      </w:tr>
      <w:tr w:rsidR="00F320F0" w14:paraId="7CEC6E50" w14:textId="77777777">
        <w:trPr>
          <w:trHeight w:val="288"/>
        </w:trPr>
        <w:tc>
          <w:tcPr>
            <w:tcW w:w="528" w:type="dxa"/>
          </w:tcPr>
          <w:p w14:paraId="3A428503" w14:textId="77777777"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24F5989C" w14:textId="77777777"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</w:t>
            </w:r>
          </w:p>
        </w:tc>
      </w:tr>
    </w:tbl>
    <w:p w14:paraId="1550E482" w14:textId="77777777" w:rsidR="00F320F0" w:rsidRDefault="00F320F0">
      <w:pPr>
        <w:spacing w:before="2"/>
        <w:rPr>
          <w:rFonts w:ascii="Arial" w:eastAsia="Arial" w:hAnsi="Arial" w:cs="Arial"/>
        </w:rPr>
      </w:pPr>
    </w:p>
    <w:p w14:paraId="5B5B0300" w14:textId="77777777"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Subject Area Indicators</w:t>
      </w:r>
    </w:p>
    <w:p w14:paraId="4D8F048B" w14:textId="77777777"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Other</w:t>
      </w:r>
    </w:p>
    <w:p w14:paraId="02AE37C5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 xml:space="preserve">Next Scheduled Meeting </w:t>
      </w:r>
    </w:p>
    <w:p w14:paraId="709E29ED" w14:textId="77777777" w:rsidR="00F320F0" w:rsidRDefault="00DE773B">
      <w:pPr>
        <w:tabs>
          <w:tab w:val="left" w:pos="1819"/>
          <w:tab w:val="left" w:pos="1820"/>
        </w:tabs>
        <w:spacing w:after="240" w:line="253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Wednesday, September 6, 2023 – 2:30pm</w:t>
      </w:r>
    </w:p>
    <w:p w14:paraId="7EBB4D20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FYIs</w:t>
      </w:r>
    </w:p>
    <w:p w14:paraId="728AC845" w14:textId="77777777" w:rsidR="00F320F0" w:rsidRDefault="00F320F0" w:rsidP="00A50FB1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513204D0" w14:textId="77777777" w:rsidR="00F320F0" w:rsidRDefault="00DE773B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Ethnic Studies GE Requirement</w:t>
      </w:r>
    </w:p>
    <w:p w14:paraId="06EF823F" w14:textId="77777777" w:rsidR="00F320F0" w:rsidRDefault="00DE773B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 928 Singular GE Pathway</w:t>
      </w:r>
    </w:p>
    <w:p w14:paraId="2D6466D5" w14:textId="77777777" w:rsidR="00F320F0" w:rsidRDefault="00DE773B">
      <w:pPr>
        <w:numPr>
          <w:ilvl w:val="1"/>
          <w:numId w:val="3"/>
        </w:numPr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Degree and Fire Academy </w:t>
      </w:r>
      <w:r w:rsidR="00CC4617">
        <w:rPr>
          <w:rFonts w:ascii="Arial" w:eastAsia="Arial" w:hAnsi="Arial" w:cs="Arial"/>
        </w:rPr>
        <w:t>Curriculum</w:t>
      </w:r>
    </w:p>
    <w:p w14:paraId="03D0AAEC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100D Fire Department Testing Procedures (Change Title to Fire Academy Preparation and Exam Prep)</w:t>
      </w:r>
    </w:p>
    <w:p w14:paraId="7739D6E1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100F Fire Academy Fitness, Conditioning, Health and Wellness</w:t>
      </w:r>
    </w:p>
    <w:p w14:paraId="00F569F5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170 Fire Fighter 1A - Structural Firefighting</w:t>
      </w:r>
    </w:p>
    <w:p w14:paraId="61EE84FD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171 Fire Fighter 1B - Hazardous Materials First Responder Awareness and Operations</w:t>
      </w:r>
    </w:p>
    <w:p w14:paraId="1670C577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172 Fire Fighter 1C - Wildland Firefighting</w:t>
      </w:r>
    </w:p>
    <w:p w14:paraId="7F542637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173 Skills Review / Exam</w:t>
      </w:r>
    </w:p>
    <w:p w14:paraId="5A4B10D4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174 Common Passenger Vehicle Rescue Technician</w:t>
      </w:r>
    </w:p>
    <w:p w14:paraId="0CD170CE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175 Fire Fighter 2A - Structural Firefighting</w:t>
      </w:r>
    </w:p>
    <w:p w14:paraId="59E155DE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352A Fire Inspector 2A: Fire Prevention Administration Fire</w:t>
      </w:r>
    </w:p>
    <w:p w14:paraId="34A806FB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352B Fire Inspector 2B: Fire and Life Safety Requirements</w:t>
      </w:r>
    </w:p>
    <w:p w14:paraId="2D20A327" w14:textId="77777777" w:rsidR="00073DD8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352C Fire Inspector 2C: Inspecting New and Existing</w:t>
      </w:r>
    </w:p>
    <w:p w14:paraId="45E89928" w14:textId="18D03AFD" w:rsidR="007E1637" w:rsidRPr="00073DD8" w:rsidRDefault="00073DD8" w:rsidP="00073DD8">
      <w:pPr>
        <w:numPr>
          <w:ilvl w:val="2"/>
          <w:numId w:val="3"/>
        </w:numPr>
        <w:spacing w:line="241" w:lineRule="auto"/>
        <w:rPr>
          <w:rFonts w:ascii="Arial" w:eastAsia="Arial" w:hAnsi="Arial" w:cs="Arial"/>
        </w:rPr>
      </w:pPr>
      <w:r w:rsidRPr="00073DD8">
        <w:rPr>
          <w:rFonts w:ascii="Arial" w:eastAsia="Arial" w:hAnsi="Arial" w:cs="Arial"/>
        </w:rPr>
        <w:t>FIPT 352D Fire Inspector 2D: Hazardous Materials Operations and Process</w:t>
      </w:r>
    </w:p>
    <w:p w14:paraId="7FC9B8D7" w14:textId="3740ADF5" w:rsidR="00F320F0" w:rsidRDefault="003321F8">
      <w:pPr>
        <w:numPr>
          <w:ilvl w:val="1"/>
          <w:numId w:val="3"/>
        </w:numPr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Confirming meeting</w:t>
      </w:r>
      <w:r w:rsidR="00DE773B">
        <w:rPr>
          <w:rFonts w:ascii="Arial" w:eastAsia="Arial" w:hAnsi="Arial" w:cs="Arial"/>
        </w:rPr>
        <w:t xml:space="preserve"> dates for 2023-2024 academic year</w:t>
      </w:r>
    </w:p>
    <w:p w14:paraId="78C50A89" w14:textId="77777777" w:rsidR="00F320F0" w:rsidRDefault="00F320F0">
      <w:pPr>
        <w:spacing w:line="241" w:lineRule="auto"/>
        <w:rPr>
          <w:rFonts w:ascii="Arial" w:eastAsia="Arial" w:hAnsi="Arial" w:cs="Arial"/>
        </w:rPr>
      </w:pPr>
    </w:p>
    <w:p w14:paraId="3A32227B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Reports</w:t>
      </w:r>
    </w:p>
    <w:p w14:paraId="30619423" w14:textId="77777777"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Vice President of Instruction</w:t>
      </w:r>
    </w:p>
    <w:p w14:paraId="2A7CD92F" w14:textId="77777777"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Evaluators</w:t>
      </w:r>
    </w:p>
    <w:p w14:paraId="12A4AB15" w14:textId="77777777"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Articulation Office</w:t>
      </w:r>
    </w:p>
    <w:p w14:paraId="5243F149" w14:textId="77777777"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Curriculum Chair</w:t>
      </w:r>
    </w:p>
    <w:p w14:paraId="138C6141" w14:textId="77777777" w:rsidR="00CC4617" w:rsidRDefault="00CC4617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</w:p>
    <w:p w14:paraId="0B7BA507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Roundtable</w:t>
      </w:r>
    </w:p>
    <w:p w14:paraId="2176A9AE" w14:textId="77777777"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Adjournment</w:t>
      </w:r>
    </w:p>
    <w:p w14:paraId="60582B29" w14:textId="77777777" w:rsidR="00F320F0" w:rsidRDefault="00F320F0">
      <w:pPr>
        <w:tabs>
          <w:tab w:val="left" w:pos="1460"/>
        </w:tabs>
        <w:spacing w:line="241" w:lineRule="auto"/>
        <w:rPr>
          <w:rFonts w:ascii="Arial" w:eastAsia="Arial" w:hAnsi="Arial" w:cs="Arial"/>
        </w:rPr>
      </w:pPr>
    </w:p>
    <w:p w14:paraId="317CB184" w14:textId="77777777" w:rsidR="00F320F0" w:rsidRDefault="00F320F0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17B2E4D4" w14:textId="77777777" w:rsidR="00F320F0" w:rsidRDefault="00F320F0">
      <w:pPr>
        <w:spacing w:line="241" w:lineRule="auto"/>
        <w:rPr>
          <w:rFonts w:ascii="Arial" w:eastAsia="Arial" w:hAnsi="Arial" w:cs="Arial"/>
        </w:rPr>
      </w:pPr>
    </w:p>
    <w:p w14:paraId="4501649E" w14:textId="77777777" w:rsidR="00F320F0" w:rsidRDefault="00DE773B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br w:type="page"/>
      </w:r>
    </w:p>
    <w:p w14:paraId="617DE5CD" w14:textId="77777777" w:rsidR="00F320F0" w:rsidRDefault="00DE773B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Consent Agenda</w:t>
      </w:r>
    </w:p>
    <w:p w14:paraId="35E5D299" w14:textId="77777777" w:rsidR="00F320F0" w:rsidRDefault="00F320F0">
      <w:pPr>
        <w:widowControl/>
        <w:spacing w:line="259" w:lineRule="auto"/>
        <w:jc w:val="center"/>
        <w:rPr>
          <w:rFonts w:ascii="Arial" w:eastAsia="Arial" w:hAnsi="Arial" w:cs="Arial"/>
          <w:b/>
        </w:rPr>
      </w:pPr>
    </w:p>
    <w:p w14:paraId="4CCD0B5A" w14:textId="77777777" w:rsidR="00F320F0" w:rsidRDefault="00DE773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FYIs</w:t>
      </w:r>
    </w:p>
    <w:p w14:paraId="71395861" w14:textId="77777777" w:rsidR="00F320F0" w:rsidRDefault="00DE77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0007587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New courses</w:t>
      </w:r>
    </w:p>
    <w:p w14:paraId="6CA99248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activations</w:t>
      </w:r>
    </w:p>
    <w:p w14:paraId="405DD6FB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deactivations</w:t>
      </w:r>
    </w:p>
    <w:p w14:paraId="6B0D3AB7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DSPS 021 Accessible Computing Lab</w:t>
      </w:r>
    </w:p>
    <w:p w14:paraId="75926F05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City, Mesa (Miramar-originating)</w:t>
      </w:r>
    </w:p>
    <w:p w14:paraId="0DBA0C6E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reactivations</w:t>
      </w:r>
    </w:p>
    <w:p w14:paraId="357B83F2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City</w:t>
      </w:r>
    </w:p>
    <w:p w14:paraId="5E81A64A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Mesa</w:t>
      </w:r>
    </w:p>
    <w:p w14:paraId="2ED55ABF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New awards</w:t>
      </w:r>
    </w:p>
    <w:p w14:paraId="4A072083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Economics Certificate of Achievement</w:t>
      </w:r>
    </w:p>
    <w:p w14:paraId="0E77143D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950290D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Fundamentals of Business Certificate of Performance</w:t>
      </w:r>
    </w:p>
    <w:p w14:paraId="634396BC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2FAA149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deactivations</w:t>
      </w:r>
    </w:p>
    <w:p w14:paraId="540A3214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Business Administration Associate of Science Degree</w:t>
      </w:r>
    </w:p>
    <w:p w14:paraId="26300AD3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C1C072A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 Curriculum Certificate of Performance</w:t>
      </w:r>
    </w:p>
    <w:p w14:paraId="7A4B86CF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E7FA803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Cybersecurity Specialist Certificate of Performance City Program Deactivation</w:t>
      </w:r>
    </w:p>
    <w:p w14:paraId="425D5BD3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298743D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German Associate of Arts Degree</w:t>
      </w:r>
    </w:p>
    <w:p w14:paraId="7DAFFFAE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63F0A6E7" w14:textId="77777777"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revisions</w:t>
      </w:r>
    </w:p>
    <w:p w14:paraId="223FCCF4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Atomics CNC Machine Technician Apprenticeship Associate of Science Degree</w:t>
      </w:r>
    </w:p>
    <w:p w14:paraId="04A668BD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7F0CC1B2" w14:textId="77777777"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Atomics Electrical Specialist Apprenticeship Associate of Science Degree</w:t>
      </w:r>
    </w:p>
    <w:p w14:paraId="276FBBDB" w14:textId="77777777"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4869382" w14:textId="77777777" w:rsidR="00F320F0" w:rsidRDefault="00DE773B">
      <w:pPr>
        <w:widowControl/>
        <w:numPr>
          <w:ilvl w:val="0"/>
          <w:numId w:val="2"/>
        </w:numPr>
        <w:spacing w:line="259" w:lineRule="auto"/>
      </w:pPr>
      <w:r>
        <w:rPr>
          <w:rFonts w:ascii="Arial" w:eastAsia="Arial" w:hAnsi="Arial" w:cs="Arial"/>
        </w:rPr>
        <w:t>Subject Area Indicators</w:t>
      </w:r>
    </w:p>
    <w:sectPr w:rsidR="00F320F0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96BD" w14:textId="77777777" w:rsidR="00DE773B" w:rsidRDefault="00DE773B">
      <w:r>
        <w:separator/>
      </w:r>
    </w:p>
  </w:endnote>
  <w:endnote w:type="continuationSeparator" w:id="0">
    <w:p w14:paraId="1809A41D" w14:textId="77777777" w:rsidR="00DE773B" w:rsidRDefault="00D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6C6E" w14:textId="77777777" w:rsidR="00F320F0" w:rsidRDefault="00DE773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C79A0C" wp14:editId="196D823F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39638" w14:textId="77777777" w:rsidR="00F320F0" w:rsidRDefault="00DE773B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C79A0C" id="Rectangle 2" o:sp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" filled="f" stroked="f">
              <v:textbox inset="0,0,0,0">
                <w:txbxContent>
                  <w:p w14:paraId="4CD39638" w14:textId="77777777" w:rsidR="00F320F0" w:rsidRDefault="00DE773B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1CEF" w14:textId="77777777" w:rsidR="00DE773B" w:rsidRDefault="00DE773B">
      <w:r>
        <w:separator/>
      </w:r>
    </w:p>
  </w:footnote>
  <w:footnote w:type="continuationSeparator" w:id="0">
    <w:p w14:paraId="39EFC21E" w14:textId="77777777" w:rsidR="00DE773B" w:rsidRDefault="00DE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D0F" w14:textId="77777777" w:rsidR="00F320F0" w:rsidRDefault="00F3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C1362AA" w14:textId="77777777" w:rsidR="00F320F0" w:rsidRDefault="00F3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D48"/>
    <w:multiLevelType w:val="multilevel"/>
    <w:tmpl w:val="7924E49C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1" w15:restartNumberingAfterBreak="0">
    <w:nsid w:val="512E069B"/>
    <w:multiLevelType w:val="multilevel"/>
    <w:tmpl w:val="201647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F368E5"/>
    <w:multiLevelType w:val="multilevel"/>
    <w:tmpl w:val="E7149F9E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 w16cid:durableId="418991214">
    <w:abstractNumId w:val="1"/>
  </w:num>
  <w:num w:numId="2" w16cid:durableId="1921065462">
    <w:abstractNumId w:val="0"/>
  </w:num>
  <w:num w:numId="3" w16cid:durableId="66567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F0"/>
    <w:rsid w:val="00073DD8"/>
    <w:rsid w:val="0012019A"/>
    <w:rsid w:val="003321F8"/>
    <w:rsid w:val="005B0C15"/>
    <w:rsid w:val="007E1637"/>
    <w:rsid w:val="008A238A"/>
    <w:rsid w:val="00A50FB1"/>
    <w:rsid w:val="00CC4617"/>
    <w:rsid w:val="00DE773B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81BD"/>
  <w15:docId w15:val="{A3186B29-51DC-4AE5-AEC2-991B3A9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account</dc:creator>
  <cp:lastModifiedBy>AJS</cp:lastModifiedBy>
  <cp:revision>2</cp:revision>
  <dcterms:created xsi:type="dcterms:W3CDTF">2023-05-12T00:10:00Z</dcterms:created>
  <dcterms:modified xsi:type="dcterms:W3CDTF">2023-05-12T00:10:00Z</dcterms:modified>
</cp:coreProperties>
</file>