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F9B64" w14:textId="2E79C784" w:rsidR="004F4622" w:rsidRDefault="004F4622" w:rsidP="006870D8">
      <w:bookmarkStart w:id="0" w:name="_GoBack"/>
      <w:bookmarkEnd w:id="0"/>
      <w:r>
        <w:t>Draft Web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570"/>
        <w:gridCol w:w="3533"/>
        <w:gridCol w:w="4500"/>
      </w:tblGrid>
      <w:tr w:rsidR="0052216D" w14:paraId="401A737A" w14:textId="77777777" w:rsidTr="0052216D">
        <w:tc>
          <w:tcPr>
            <w:tcW w:w="2262" w:type="dxa"/>
          </w:tcPr>
          <w:p w14:paraId="4424FD01" w14:textId="6122555E" w:rsidR="0052216D" w:rsidRDefault="0052216D" w:rsidP="006870D8">
            <w:r>
              <w:t>Month</w:t>
            </w:r>
          </w:p>
        </w:tc>
        <w:tc>
          <w:tcPr>
            <w:tcW w:w="2570" w:type="dxa"/>
          </w:tcPr>
          <w:p w14:paraId="5A0ADAF7" w14:textId="143A6B37" w:rsidR="0052216D" w:rsidRDefault="0052216D" w:rsidP="006870D8">
            <w:r>
              <w:t>Academic Calendar</w:t>
            </w:r>
          </w:p>
        </w:tc>
        <w:tc>
          <w:tcPr>
            <w:tcW w:w="3533" w:type="dxa"/>
          </w:tcPr>
          <w:p w14:paraId="68AFAF3E" w14:textId="71A34777" w:rsidR="0052216D" w:rsidRDefault="0052216D" w:rsidP="006870D8">
            <w:r>
              <w:t>Messaging Topic</w:t>
            </w:r>
          </w:p>
        </w:tc>
        <w:tc>
          <w:tcPr>
            <w:tcW w:w="4500" w:type="dxa"/>
          </w:tcPr>
          <w:p w14:paraId="6D7F1A22" w14:textId="65125EF3" w:rsidR="0052216D" w:rsidRDefault="0052216D" w:rsidP="006870D8">
            <w:r>
              <w:t>Details/Other</w:t>
            </w:r>
          </w:p>
        </w:tc>
      </w:tr>
      <w:tr w:rsidR="0052216D" w14:paraId="43CF7555" w14:textId="77777777" w:rsidTr="0052216D">
        <w:tc>
          <w:tcPr>
            <w:tcW w:w="2262" w:type="dxa"/>
          </w:tcPr>
          <w:p w14:paraId="0F012778" w14:textId="77777777" w:rsidR="0052216D" w:rsidRDefault="0052216D" w:rsidP="006870D8"/>
        </w:tc>
        <w:tc>
          <w:tcPr>
            <w:tcW w:w="2570" w:type="dxa"/>
          </w:tcPr>
          <w:p w14:paraId="3A53F126" w14:textId="77777777" w:rsidR="0052216D" w:rsidRDefault="0052216D" w:rsidP="006870D8"/>
        </w:tc>
        <w:tc>
          <w:tcPr>
            <w:tcW w:w="3533" w:type="dxa"/>
          </w:tcPr>
          <w:p w14:paraId="347007A3" w14:textId="77777777" w:rsidR="0052216D" w:rsidRDefault="0052216D" w:rsidP="006870D8"/>
        </w:tc>
        <w:tc>
          <w:tcPr>
            <w:tcW w:w="4500" w:type="dxa"/>
          </w:tcPr>
          <w:p w14:paraId="41570E61" w14:textId="36E2C36D" w:rsidR="0052216D" w:rsidRDefault="0052216D" w:rsidP="006870D8"/>
        </w:tc>
      </w:tr>
      <w:tr w:rsidR="0052216D" w14:paraId="090DA5BC" w14:textId="77777777" w:rsidTr="0052216D">
        <w:tc>
          <w:tcPr>
            <w:tcW w:w="2262" w:type="dxa"/>
          </w:tcPr>
          <w:p w14:paraId="61E8AFED" w14:textId="0BDB224D" w:rsidR="0052216D" w:rsidRDefault="0052216D" w:rsidP="006870D8">
            <w:r>
              <w:t>January</w:t>
            </w:r>
          </w:p>
        </w:tc>
        <w:tc>
          <w:tcPr>
            <w:tcW w:w="2570" w:type="dxa"/>
            <w:vAlign w:val="center"/>
          </w:tcPr>
          <w:p w14:paraId="36B20C10" w14:textId="7B90E836" w:rsidR="0052216D" w:rsidRDefault="0052216D" w:rsidP="006870D8">
            <w:r>
              <w:t>Break/Intersession</w:t>
            </w:r>
          </w:p>
        </w:tc>
        <w:tc>
          <w:tcPr>
            <w:tcW w:w="3533" w:type="dxa"/>
          </w:tcPr>
          <w:p w14:paraId="1880E911" w14:textId="766E0D7D" w:rsidR="0052216D" w:rsidRDefault="0052216D" w:rsidP="006870D8">
            <w:r>
              <w:t>Enrollment?</w:t>
            </w:r>
          </w:p>
        </w:tc>
        <w:tc>
          <w:tcPr>
            <w:tcW w:w="4500" w:type="dxa"/>
          </w:tcPr>
          <w:p w14:paraId="3B2970F3" w14:textId="77777777" w:rsidR="0052216D" w:rsidRDefault="0052216D" w:rsidP="006870D8">
            <w:r>
              <w:t>How to enroll</w:t>
            </w:r>
          </w:p>
          <w:p w14:paraId="1851040A" w14:textId="77777777" w:rsidR="0052216D" w:rsidRDefault="0052216D" w:rsidP="006870D8">
            <w:r>
              <w:t>Pathways</w:t>
            </w:r>
          </w:p>
          <w:p w14:paraId="67858A0B" w14:textId="505EFC9C" w:rsidR="0052216D" w:rsidRDefault="0052216D" w:rsidP="0052216D">
            <w:r>
              <w:t>Career Info</w:t>
            </w:r>
          </w:p>
        </w:tc>
      </w:tr>
      <w:tr w:rsidR="0052216D" w14:paraId="1647C12F" w14:textId="77777777" w:rsidTr="0052216D">
        <w:tc>
          <w:tcPr>
            <w:tcW w:w="2262" w:type="dxa"/>
          </w:tcPr>
          <w:p w14:paraId="51CCE32A" w14:textId="1DDBB8A9" w:rsidR="0052216D" w:rsidRDefault="0052216D" w:rsidP="0052216D">
            <w:r>
              <w:t>February</w:t>
            </w:r>
          </w:p>
        </w:tc>
        <w:tc>
          <w:tcPr>
            <w:tcW w:w="2570" w:type="dxa"/>
            <w:vMerge w:val="restart"/>
            <w:vAlign w:val="center"/>
          </w:tcPr>
          <w:p w14:paraId="3C33A5EA" w14:textId="36CBA5EC" w:rsidR="0052216D" w:rsidRDefault="0052216D" w:rsidP="0052216D">
            <w:r>
              <w:t>Spring Semester</w:t>
            </w:r>
          </w:p>
        </w:tc>
        <w:tc>
          <w:tcPr>
            <w:tcW w:w="3533" w:type="dxa"/>
          </w:tcPr>
          <w:p w14:paraId="5285AF50" w14:textId="77777777" w:rsidR="0052216D" w:rsidRDefault="0052216D" w:rsidP="0052216D">
            <w:r>
              <w:t>Academic Deadlines</w:t>
            </w:r>
          </w:p>
          <w:p w14:paraId="726E1609" w14:textId="6DA38420" w:rsidR="0052216D" w:rsidRDefault="0052216D" w:rsidP="0052216D">
            <w:r>
              <w:t>Student Resources</w:t>
            </w:r>
          </w:p>
        </w:tc>
        <w:tc>
          <w:tcPr>
            <w:tcW w:w="4500" w:type="dxa"/>
          </w:tcPr>
          <w:p w14:paraId="166E019A" w14:textId="77777777" w:rsidR="0052216D" w:rsidRDefault="0052216D" w:rsidP="0052216D">
            <w:r>
              <w:t>Add/Drop</w:t>
            </w:r>
          </w:p>
          <w:p w14:paraId="5435E558" w14:textId="77777777" w:rsidR="0052216D" w:rsidRDefault="0052216D" w:rsidP="0052216D">
            <w:r>
              <w:t>Financial Aid</w:t>
            </w:r>
          </w:p>
          <w:p w14:paraId="319B0B66" w14:textId="77777777" w:rsidR="0052216D" w:rsidRDefault="0052216D" w:rsidP="0052216D">
            <w:r>
              <w:t>Tutoring</w:t>
            </w:r>
          </w:p>
          <w:p w14:paraId="2470CBD0" w14:textId="4C5551C1" w:rsidR="0052216D" w:rsidRDefault="0052216D" w:rsidP="0052216D">
            <w:r>
              <w:t>Black History Month</w:t>
            </w:r>
          </w:p>
        </w:tc>
      </w:tr>
      <w:tr w:rsidR="0052216D" w14:paraId="7C4CEAEB" w14:textId="77777777" w:rsidTr="0052216D">
        <w:tc>
          <w:tcPr>
            <w:tcW w:w="2262" w:type="dxa"/>
          </w:tcPr>
          <w:p w14:paraId="59CADAA6" w14:textId="0C4610F0" w:rsidR="0052216D" w:rsidRDefault="0052216D" w:rsidP="0052216D">
            <w:r>
              <w:t>March</w:t>
            </w:r>
          </w:p>
        </w:tc>
        <w:tc>
          <w:tcPr>
            <w:tcW w:w="2570" w:type="dxa"/>
            <w:vMerge/>
            <w:vAlign w:val="center"/>
          </w:tcPr>
          <w:p w14:paraId="56330372" w14:textId="77777777" w:rsidR="0052216D" w:rsidRDefault="0052216D" w:rsidP="0052216D"/>
        </w:tc>
        <w:tc>
          <w:tcPr>
            <w:tcW w:w="3533" w:type="dxa"/>
          </w:tcPr>
          <w:p w14:paraId="197AABCF" w14:textId="73656D50" w:rsidR="0052216D" w:rsidRDefault="0052216D" w:rsidP="0052216D">
            <w:r>
              <w:t>Student Resources</w:t>
            </w:r>
          </w:p>
        </w:tc>
        <w:tc>
          <w:tcPr>
            <w:tcW w:w="4500" w:type="dxa"/>
          </w:tcPr>
          <w:p w14:paraId="37F6B206" w14:textId="77777777" w:rsidR="0052216D" w:rsidRDefault="0052216D" w:rsidP="0052216D">
            <w:r>
              <w:t>Tutoring</w:t>
            </w:r>
          </w:p>
          <w:p w14:paraId="275B9EEA" w14:textId="77777777" w:rsidR="0052216D" w:rsidRDefault="0052216D" w:rsidP="0052216D">
            <w:r>
              <w:t>Exam support</w:t>
            </w:r>
          </w:p>
          <w:p w14:paraId="7E1810E4" w14:textId="2DF79E2E" w:rsidR="0052216D" w:rsidRDefault="0052216D" w:rsidP="0052216D">
            <w:r>
              <w:t>Stress/mental health</w:t>
            </w:r>
          </w:p>
        </w:tc>
      </w:tr>
      <w:tr w:rsidR="0052216D" w14:paraId="165F01CA" w14:textId="77777777" w:rsidTr="0052216D">
        <w:tc>
          <w:tcPr>
            <w:tcW w:w="2262" w:type="dxa"/>
          </w:tcPr>
          <w:p w14:paraId="2DDD2F62" w14:textId="6B89B20B" w:rsidR="0052216D" w:rsidRDefault="0052216D" w:rsidP="0052216D">
            <w:r>
              <w:t>April</w:t>
            </w:r>
          </w:p>
        </w:tc>
        <w:tc>
          <w:tcPr>
            <w:tcW w:w="2570" w:type="dxa"/>
            <w:vMerge/>
            <w:vAlign w:val="center"/>
          </w:tcPr>
          <w:p w14:paraId="196F9FBD" w14:textId="77777777" w:rsidR="0052216D" w:rsidRDefault="0052216D" w:rsidP="0052216D"/>
        </w:tc>
        <w:tc>
          <w:tcPr>
            <w:tcW w:w="3533" w:type="dxa"/>
          </w:tcPr>
          <w:p w14:paraId="1D388169" w14:textId="3510A754" w:rsidR="0052216D" w:rsidRDefault="0052216D" w:rsidP="0052216D">
            <w:r>
              <w:t>Commencement</w:t>
            </w:r>
          </w:p>
        </w:tc>
        <w:tc>
          <w:tcPr>
            <w:tcW w:w="4500" w:type="dxa"/>
          </w:tcPr>
          <w:p w14:paraId="6BC33393" w14:textId="77777777" w:rsidR="0052216D" w:rsidRDefault="0052216D" w:rsidP="0052216D">
            <w:r>
              <w:t>Sign up forms</w:t>
            </w:r>
          </w:p>
          <w:p w14:paraId="14CF9DDF" w14:textId="77777777" w:rsidR="0052216D" w:rsidRDefault="0052216D" w:rsidP="0052216D">
            <w:r>
              <w:t>Links to commencement info</w:t>
            </w:r>
          </w:p>
          <w:p w14:paraId="6A4FE708" w14:textId="3064D8ED" w:rsidR="0052216D" w:rsidRDefault="0052216D" w:rsidP="0052216D">
            <w:r>
              <w:t>Message from President</w:t>
            </w:r>
          </w:p>
        </w:tc>
      </w:tr>
      <w:tr w:rsidR="0052216D" w14:paraId="511B2613" w14:textId="77777777" w:rsidTr="0052216D">
        <w:tc>
          <w:tcPr>
            <w:tcW w:w="2262" w:type="dxa"/>
          </w:tcPr>
          <w:p w14:paraId="55D45ABA" w14:textId="1675DA51" w:rsidR="0052216D" w:rsidRDefault="0052216D" w:rsidP="0052216D">
            <w:r>
              <w:t>May</w:t>
            </w:r>
          </w:p>
        </w:tc>
        <w:tc>
          <w:tcPr>
            <w:tcW w:w="2570" w:type="dxa"/>
            <w:vMerge/>
            <w:vAlign w:val="center"/>
          </w:tcPr>
          <w:p w14:paraId="4EA98230" w14:textId="77777777" w:rsidR="0052216D" w:rsidRDefault="0052216D" w:rsidP="0052216D"/>
        </w:tc>
        <w:tc>
          <w:tcPr>
            <w:tcW w:w="3533" w:type="dxa"/>
          </w:tcPr>
          <w:p w14:paraId="17A97D9D" w14:textId="5AF003FA" w:rsidR="0052216D" w:rsidRDefault="0052216D" w:rsidP="0052216D">
            <w:r>
              <w:t>Enrollment/Deadlines</w:t>
            </w:r>
          </w:p>
        </w:tc>
        <w:tc>
          <w:tcPr>
            <w:tcW w:w="4500" w:type="dxa"/>
          </w:tcPr>
          <w:p w14:paraId="436DA925" w14:textId="77777777" w:rsidR="0052216D" w:rsidRDefault="0052216D" w:rsidP="0052216D">
            <w:r>
              <w:t>Enrollment links</w:t>
            </w:r>
          </w:p>
          <w:p w14:paraId="57F44580" w14:textId="0AA51720" w:rsidR="0052216D" w:rsidRDefault="0052216D" w:rsidP="0052216D">
            <w:r>
              <w:t>Program advertisements</w:t>
            </w:r>
          </w:p>
        </w:tc>
      </w:tr>
      <w:tr w:rsidR="0052216D" w14:paraId="23D50475" w14:textId="77777777" w:rsidTr="0052216D">
        <w:tc>
          <w:tcPr>
            <w:tcW w:w="2262" w:type="dxa"/>
          </w:tcPr>
          <w:p w14:paraId="19909A4B" w14:textId="28566ECA" w:rsidR="0052216D" w:rsidRDefault="0052216D" w:rsidP="0052216D">
            <w:r>
              <w:t>June</w:t>
            </w:r>
          </w:p>
        </w:tc>
        <w:tc>
          <w:tcPr>
            <w:tcW w:w="2570" w:type="dxa"/>
            <w:vMerge w:val="restart"/>
            <w:vAlign w:val="center"/>
          </w:tcPr>
          <w:p w14:paraId="5B7BFE98" w14:textId="43D19440" w:rsidR="0052216D" w:rsidRDefault="0052216D" w:rsidP="0052216D">
            <w:r>
              <w:t>Summer</w:t>
            </w:r>
          </w:p>
        </w:tc>
        <w:tc>
          <w:tcPr>
            <w:tcW w:w="3533" w:type="dxa"/>
          </w:tcPr>
          <w:p w14:paraId="5197BADF" w14:textId="77777777" w:rsidR="0052216D" w:rsidRDefault="0052216D" w:rsidP="0052216D"/>
        </w:tc>
        <w:tc>
          <w:tcPr>
            <w:tcW w:w="4500" w:type="dxa"/>
          </w:tcPr>
          <w:p w14:paraId="3A54B52A" w14:textId="77777777" w:rsidR="0052216D" w:rsidRDefault="0052216D" w:rsidP="0052216D">
            <w:r>
              <w:t>Enrollment</w:t>
            </w:r>
          </w:p>
          <w:p w14:paraId="3FDDE962" w14:textId="77777777" w:rsidR="0052216D" w:rsidRDefault="0052216D" w:rsidP="0052216D">
            <w:r>
              <w:t>Steps to Success (info on “how to college”)</w:t>
            </w:r>
          </w:p>
          <w:p w14:paraId="3EE2F4C5" w14:textId="0C1F68F8" w:rsidR="0052216D" w:rsidRDefault="0052216D" w:rsidP="0052216D">
            <w:r>
              <w:t>Juneteenth</w:t>
            </w:r>
          </w:p>
        </w:tc>
      </w:tr>
      <w:tr w:rsidR="0052216D" w14:paraId="5366B5C5" w14:textId="77777777" w:rsidTr="0052216D">
        <w:tc>
          <w:tcPr>
            <w:tcW w:w="2262" w:type="dxa"/>
          </w:tcPr>
          <w:p w14:paraId="3E18BCA5" w14:textId="4C1B295E" w:rsidR="0052216D" w:rsidRDefault="0052216D" w:rsidP="0052216D">
            <w:r>
              <w:t>July</w:t>
            </w:r>
          </w:p>
        </w:tc>
        <w:tc>
          <w:tcPr>
            <w:tcW w:w="2570" w:type="dxa"/>
            <w:vMerge/>
            <w:vAlign w:val="center"/>
          </w:tcPr>
          <w:p w14:paraId="5609CC00" w14:textId="77777777" w:rsidR="0052216D" w:rsidRDefault="0052216D" w:rsidP="0052216D"/>
        </w:tc>
        <w:tc>
          <w:tcPr>
            <w:tcW w:w="3533" w:type="dxa"/>
          </w:tcPr>
          <w:p w14:paraId="34B50D4A" w14:textId="44D56C15" w:rsidR="0052216D" w:rsidRDefault="0052216D" w:rsidP="0052216D">
            <w:r>
              <w:t>Enrollment</w:t>
            </w:r>
          </w:p>
        </w:tc>
        <w:tc>
          <w:tcPr>
            <w:tcW w:w="4500" w:type="dxa"/>
          </w:tcPr>
          <w:p w14:paraId="50E3EF78" w14:textId="225550CD" w:rsidR="0052216D" w:rsidRDefault="0052216D" w:rsidP="0052216D">
            <w:r>
              <w:t>Enrollment</w:t>
            </w:r>
          </w:p>
        </w:tc>
      </w:tr>
      <w:tr w:rsidR="0052216D" w14:paraId="4E1E3A00" w14:textId="77777777" w:rsidTr="0052216D">
        <w:tc>
          <w:tcPr>
            <w:tcW w:w="2262" w:type="dxa"/>
          </w:tcPr>
          <w:p w14:paraId="265824FA" w14:textId="41839DA6" w:rsidR="0052216D" w:rsidRDefault="0052216D" w:rsidP="0052216D">
            <w:r>
              <w:t>August</w:t>
            </w:r>
          </w:p>
        </w:tc>
        <w:tc>
          <w:tcPr>
            <w:tcW w:w="2570" w:type="dxa"/>
            <w:vMerge w:val="restart"/>
            <w:vAlign w:val="center"/>
          </w:tcPr>
          <w:p w14:paraId="1E8F5F91" w14:textId="6FC09DA0" w:rsidR="0052216D" w:rsidRDefault="0052216D" w:rsidP="0052216D">
            <w:r>
              <w:t>Fall Semester</w:t>
            </w:r>
          </w:p>
        </w:tc>
        <w:tc>
          <w:tcPr>
            <w:tcW w:w="3533" w:type="dxa"/>
          </w:tcPr>
          <w:p w14:paraId="6E5C6346" w14:textId="77777777" w:rsidR="0052216D" w:rsidRDefault="0052216D" w:rsidP="0052216D">
            <w:r>
              <w:t>Academic Deadlines</w:t>
            </w:r>
          </w:p>
          <w:p w14:paraId="3E8EA326" w14:textId="69595D41" w:rsidR="0052216D" w:rsidRDefault="0052216D" w:rsidP="0052216D">
            <w:r>
              <w:t>Student Resources</w:t>
            </w:r>
          </w:p>
        </w:tc>
        <w:tc>
          <w:tcPr>
            <w:tcW w:w="4500" w:type="dxa"/>
          </w:tcPr>
          <w:p w14:paraId="245B64F3" w14:textId="77777777" w:rsidR="0052216D" w:rsidRDefault="0052216D" w:rsidP="0052216D">
            <w:r>
              <w:t>Add/Drop</w:t>
            </w:r>
          </w:p>
          <w:p w14:paraId="613C8C0D" w14:textId="77777777" w:rsidR="0052216D" w:rsidRDefault="0052216D" w:rsidP="0052216D">
            <w:r>
              <w:t>Financial Aid</w:t>
            </w:r>
          </w:p>
          <w:p w14:paraId="7D5201DB" w14:textId="6AD5BD64" w:rsidR="0052216D" w:rsidRDefault="0052216D" w:rsidP="0052216D">
            <w:r>
              <w:t>Tutoring</w:t>
            </w:r>
          </w:p>
        </w:tc>
      </w:tr>
      <w:tr w:rsidR="0052216D" w14:paraId="73337272" w14:textId="77777777" w:rsidTr="0052216D">
        <w:tc>
          <w:tcPr>
            <w:tcW w:w="2262" w:type="dxa"/>
          </w:tcPr>
          <w:p w14:paraId="78A3ED2F" w14:textId="24A7CBD3" w:rsidR="0052216D" w:rsidRDefault="0052216D" w:rsidP="0052216D">
            <w:r>
              <w:t>September</w:t>
            </w:r>
          </w:p>
        </w:tc>
        <w:tc>
          <w:tcPr>
            <w:tcW w:w="2570" w:type="dxa"/>
            <w:vMerge/>
            <w:vAlign w:val="center"/>
          </w:tcPr>
          <w:p w14:paraId="43CF2673" w14:textId="77777777" w:rsidR="0052216D" w:rsidRDefault="0052216D" w:rsidP="0052216D"/>
        </w:tc>
        <w:tc>
          <w:tcPr>
            <w:tcW w:w="3533" w:type="dxa"/>
          </w:tcPr>
          <w:p w14:paraId="3AD06600" w14:textId="24CF8A09" w:rsidR="0052216D" w:rsidRDefault="0052216D" w:rsidP="0052216D">
            <w:r>
              <w:t>Student Resources</w:t>
            </w:r>
          </w:p>
        </w:tc>
        <w:tc>
          <w:tcPr>
            <w:tcW w:w="4500" w:type="dxa"/>
          </w:tcPr>
          <w:p w14:paraId="48EF338A" w14:textId="77777777" w:rsidR="0052216D" w:rsidRDefault="0052216D" w:rsidP="0052216D">
            <w:r>
              <w:t>Tutoring</w:t>
            </w:r>
          </w:p>
          <w:p w14:paraId="1B991EC9" w14:textId="77777777" w:rsidR="0052216D" w:rsidRDefault="0052216D" w:rsidP="0052216D">
            <w:r>
              <w:t>Exam support</w:t>
            </w:r>
          </w:p>
          <w:p w14:paraId="7D02E5B6" w14:textId="5C3EBCD7" w:rsidR="0052216D" w:rsidRDefault="0052216D" w:rsidP="0052216D">
            <w:r>
              <w:t>Stress/mental health</w:t>
            </w:r>
          </w:p>
        </w:tc>
      </w:tr>
      <w:tr w:rsidR="0052216D" w14:paraId="6BA311F4" w14:textId="77777777" w:rsidTr="0052216D">
        <w:tc>
          <w:tcPr>
            <w:tcW w:w="2262" w:type="dxa"/>
          </w:tcPr>
          <w:p w14:paraId="17BA7F05" w14:textId="078DAA22" w:rsidR="0052216D" w:rsidRDefault="0052216D" w:rsidP="0052216D">
            <w:r>
              <w:t>October</w:t>
            </w:r>
          </w:p>
        </w:tc>
        <w:tc>
          <w:tcPr>
            <w:tcW w:w="2570" w:type="dxa"/>
            <w:vMerge/>
            <w:vAlign w:val="center"/>
          </w:tcPr>
          <w:p w14:paraId="68A7A32D" w14:textId="77777777" w:rsidR="0052216D" w:rsidRDefault="0052216D" w:rsidP="0052216D"/>
        </w:tc>
        <w:tc>
          <w:tcPr>
            <w:tcW w:w="3533" w:type="dxa"/>
          </w:tcPr>
          <w:p w14:paraId="7BC50BAD" w14:textId="6DDF6A4E" w:rsidR="0052216D" w:rsidRDefault="0052216D" w:rsidP="0052216D">
            <w:r>
              <w:t>Commencement</w:t>
            </w:r>
          </w:p>
        </w:tc>
        <w:tc>
          <w:tcPr>
            <w:tcW w:w="4500" w:type="dxa"/>
          </w:tcPr>
          <w:p w14:paraId="2EFE2940" w14:textId="77777777" w:rsidR="0052216D" w:rsidRDefault="0052216D" w:rsidP="0052216D">
            <w:r>
              <w:t>Sign up forms</w:t>
            </w:r>
          </w:p>
          <w:p w14:paraId="678139EA" w14:textId="77777777" w:rsidR="0052216D" w:rsidRDefault="0052216D" w:rsidP="0052216D">
            <w:r>
              <w:t>Links to commencement info</w:t>
            </w:r>
          </w:p>
          <w:p w14:paraId="022BF6AE" w14:textId="6397B2A7" w:rsidR="0052216D" w:rsidRDefault="0052216D" w:rsidP="0052216D">
            <w:r>
              <w:t>Message from President</w:t>
            </w:r>
          </w:p>
        </w:tc>
      </w:tr>
      <w:tr w:rsidR="0052216D" w14:paraId="45ED2676" w14:textId="77777777" w:rsidTr="0052216D">
        <w:tc>
          <w:tcPr>
            <w:tcW w:w="2262" w:type="dxa"/>
          </w:tcPr>
          <w:p w14:paraId="69F4A5F1" w14:textId="2771925A" w:rsidR="0052216D" w:rsidRDefault="0052216D" w:rsidP="0052216D">
            <w:r>
              <w:t>November</w:t>
            </w:r>
          </w:p>
        </w:tc>
        <w:tc>
          <w:tcPr>
            <w:tcW w:w="2570" w:type="dxa"/>
            <w:vMerge/>
            <w:vAlign w:val="center"/>
          </w:tcPr>
          <w:p w14:paraId="698EF979" w14:textId="77777777" w:rsidR="0052216D" w:rsidRDefault="0052216D" w:rsidP="0052216D"/>
        </w:tc>
        <w:tc>
          <w:tcPr>
            <w:tcW w:w="3533" w:type="dxa"/>
          </w:tcPr>
          <w:p w14:paraId="197AD463" w14:textId="4DAD990B" w:rsidR="0052216D" w:rsidRDefault="0052216D" w:rsidP="0052216D">
            <w:r>
              <w:t>Enrollment/Deadlines</w:t>
            </w:r>
          </w:p>
        </w:tc>
        <w:tc>
          <w:tcPr>
            <w:tcW w:w="4500" w:type="dxa"/>
          </w:tcPr>
          <w:p w14:paraId="17D515D0" w14:textId="77777777" w:rsidR="0052216D" w:rsidRDefault="0052216D" w:rsidP="0052216D">
            <w:r>
              <w:t>Enrollment links</w:t>
            </w:r>
          </w:p>
          <w:p w14:paraId="2D057884" w14:textId="64B285BB" w:rsidR="0052216D" w:rsidRDefault="0052216D" w:rsidP="0052216D">
            <w:r>
              <w:t>Program advertisements</w:t>
            </w:r>
          </w:p>
        </w:tc>
      </w:tr>
      <w:tr w:rsidR="0052216D" w14:paraId="22081D3B" w14:textId="77777777" w:rsidTr="0052216D">
        <w:tc>
          <w:tcPr>
            <w:tcW w:w="2262" w:type="dxa"/>
          </w:tcPr>
          <w:p w14:paraId="35E953C9" w14:textId="47EC7FAF" w:rsidR="0052216D" w:rsidRDefault="0052216D" w:rsidP="0052216D">
            <w:r>
              <w:lastRenderedPageBreak/>
              <w:t>December</w:t>
            </w:r>
          </w:p>
        </w:tc>
        <w:tc>
          <w:tcPr>
            <w:tcW w:w="2570" w:type="dxa"/>
            <w:vAlign w:val="center"/>
          </w:tcPr>
          <w:p w14:paraId="53401478" w14:textId="7D4014B6" w:rsidR="0052216D" w:rsidRDefault="0052216D" w:rsidP="0052216D">
            <w:r>
              <w:t>Fall Semester/Break</w:t>
            </w:r>
          </w:p>
        </w:tc>
        <w:tc>
          <w:tcPr>
            <w:tcW w:w="3533" w:type="dxa"/>
          </w:tcPr>
          <w:p w14:paraId="6A822A84" w14:textId="6891B967" w:rsidR="0052216D" w:rsidRDefault="0052216D" w:rsidP="0052216D">
            <w:r>
              <w:t>Enrollment</w:t>
            </w:r>
          </w:p>
        </w:tc>
        <w:tc>
          <w:tcPr>
            <w:tcW w:w="4500" w:type="dxa"/>
          </w:tcPr>
          <w:p w14:paraId="2B6913FA" w14:textId="77777777" w:rsidR="0052216D" w:rsidRDefault="0052216D" w:rsidP="0052216D">
            <w:r>
              <w:t>How to enroll</w:t>
            </w:r>
          </w:p>
          <w:p w14:paraId="79301DA8" w14:textId="77777777" w:rsidR="0052216D" w:rsidRDefault="0052216D" w:rsidP="0052216D">
            <w:r>
              <w:t>Pathways</w:t>
            </w:r>
          </w:p>
          <w:p w14:paraId="5C5E2040" w14:textId="45EEACF1" w:rsidR="0052216D" w:rsidRDefault="0052216D" w:rsidP="0052216D">
            <w:r>
              <w:t>Career Info</w:t>
            </w:r>
          </w:p>
        </w:tc>
      </w:tr>
    </w:tbl>
    <w:p w14:paraId="156C738F" w14:textId="77777777" w:rsidR="004F4622" w:rsidRDefault="004F4622" w:rsidP="006870D8"/>
    <w:sectPr w:rsidR="004F4622" w:rsidSect="0052216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A891" w14:textId="77777777" w:rsidR="00284258" w:rsidRDefault="00284258">
      <w:pPr>
        <w:spacing w:after="0" w:line="240" w:lineRule="auto"/>
      </w:pPr>
      <w:r>
        <w:separator/>
      </w:r>
    </w:p>
  </w:endnote>
  <w:endnote w:type="continuationSeparator" w:id="0">
    <w:p w14:paraId="551A455A" w14:textId="77777777" w:rsidR="00284258" w:rsidRDefault="0028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339FE0" w14:paraId="4622CC8E" w14:textId="77777777" w:rsidTr="16339FE0">
      <w:trPr>
        <w:trHeight w:val="300"/>
      </w:trPr>
      <w:tc>
        <w:tcPr>
          <w:tcW w:w="3120" w:type="dxa"/>
        </w:tcPr>
        <w:p w14:paraId="1F26BE6D" w14:textId="19660F81" w:rsidR="16339FE0" w:rsidRDefault="16339FE0" w:rsidP="16339FE0">
          <w:pPr>
            <w:pStyle w:val="Header"/>
            <w:ind w:left="-115"/>
          </w:pPr>
        </w:p>
      </w:tc>
      <w:tc>
        <w:tcPr>
          <w:tcW w:w="3120" w:type="dxa"/>
        </w:tcPr>
        <w:p w14:paraId="6A17D5C3" w14:textId="0555C3FB" w:rsidR="16339FE0" w:rsidRDefault="16339FE0" w:rsidP="16339FE0">
          <w:pPr>
            <w:pStyle w:val="Header"/>
            <w:jc w:val="center"/>
          </w:pPr>
        </w:p>
      </w:tc>
      <w:tc>
        <w:tcPr>
          <w:tcW w:w="3120" w:type="dxa"/>
        </w:tcPr>
        <w:p w14:paraId="48382976" w14:textId="08CABC6E" w:rsidR="16339FE0" w:rsidRDefault="16339FE0" w:rsidP="16339FE0">
          <w:pPr>
            <w:pStyle w:val="Header"/>
            <w:ind w:right="-115"/>
            <w:jc w:val="right"/>
          </w:pPr>
        </w:p>
      </w:tc>
    </w:tr>
  </w:tbl>
  <w:p w14:paraId="194CA676" w14:textId="5550B1CE" w:rsidR="16339FE0" w:rsidRDefault="16339FE0" w:rsidP="16339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8655" w14:textId="77777777" w:rsidR="00284258" w:rsidRDefault="00284258">
      <w:pPr>
        <w:spacing w:after="0" w:line="240" w:lineRule="auto"/>
      </w:pPr>
      <w:r>
        <w:separator/>
      </w:r>
    </w:p>
  </w:footnote>
  <w:footnote w:type="continuationSeparator" w:id="0">
    <w:p w14:paraId="0D144E4B" w14:textId="77777777" w:rsidR="00284258" w:rsidRDefault="00284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6339FE0" w14:paraId="0C34F430" w14:textId="77777777" w:rsidTr="16339FE0">
      <w:trPr>
        <w:trHeight w:val="300"/>
      </w:trPr>
      <w:tc>
        <w:tcPr>
          <w:tcW w:w="3120" w:type="dxa"/>
        </w:tcPr>
        <w:p w14:paraId="22BC4410" w14:textId="33B247BA" w:rsidR="16339FE0" w:rsidRDefault="16339FE0" w:rsidP="16339FE0">
          <w:pPr>
            <w:pStyle w:val="Header"/>
            <w:ind w:left="-115"/>
          </w:pPr>
        </w:p>
      </w:tc>
      <w:tc>
        <w:tcPr>
          <w:tcW w:w="3120" w:type="dxa"/>
        </w:tcPr>
        <w:p w14:paraId="75ED4878" w14:textId="72A17C13" w:rsidR="16339FE0" w:rsidRDefault="16339FE0" w:rsidP="16339FE0">
          <w:pPr>
            <w:pStyle w:val="Header"/>
            <w:jc w:val="center"/>
          </w:pPr>
        </w:p>
      </w:tc>
      <w:tc>
        <w:tcPr>
          <w:tcW w:w="3120" w:type="dxa"/>
        </w:tcPr>
        <w:p w14:paraId="65E80BA7" w14:textId="323B42DE" w:rsidR="16339FE0" w:rsidRDefault="16339FE0" w:rsidP="006870D8">
          <w:pPr>
            <w:pStyle w:val="Header"/>
            <w:ind w:right="-115"/>
            <w:jc w:val="right"/>
          </w:pPr>
          <w:r>
            <w:t>2023-02</w:t>
          </w:r>
          <w:r w:rsidR="006870D8">
            <w:t>-</w:t>
          </w:r>
          <w:r>
            <w:t>14</w:t>
          </w:r>
        </w:p>
      </w:tc>
    </w:tr>
  </w:tbl>
  <w:p w14:paraId="12F1192E" w14:textId="6F6BF5B4" w:rsidR="16339FE0" w:rsidRDefault="16339FE0" w:rsidP="16339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494F"/>
    <w:multiLevelType w:val="hybridMultilevel"/>
    <w:tmpl w:val="F154BDB2"/>
    <w:lvl w:ilvl="0" w:tplc="F5F08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67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6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05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8A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C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AEF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A2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84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0CD6C"/>
    <w:multiLevelType w:val="hybridMultilevel"/>
    <w:tmpl w:val="04126524"/>
    <w:lvl w:ilvl="0" w:tplc="B6D47F34">
      <w:start w:val="1"/>
      <w:numFmt w:val="decimal"/>
      <w:lvlText w:val="%1."/>
      <w:lvlJc w:val="left"/>
      <w:pPr>
        <w:ind w:left="720" w:hanging="360"/>
      </w:pPr>
    </w:lvl>
    <w:lvl w:ilvl="1" w:tplc="94B2E9A2">
      <w:start w:val="1"/>
      <w:numFmt w:val="lowerLetter"/>
      <w:lvlText w:val="%2."/>
      <w:lvlJc w:val="left"/>
      <w:pPr>
        <w:ind w:left="1440" w:hanging="360"/>
      </w:pPr>
    </w:lvl>
    <w:lvl w:ilvl="2" w:tplc="8D5CADB8">
      <w:start w:val="1"/>
      <w:numFmt w:val="lowerRoman"/>
      <w:lvlText w:val="%3."/>
      <w:lvlJc w:val="right"/>
      <w:pPr>
        <w:ind w:left="2160" w:hanging="180"/>
      </w:pPr>
    </w:lvl>
    <w:lvl w:ilvl="3" w:tplc="0150BB42">
      <w:start w:val="1"/>
      <w:numFmt w:val="decimal"/>
      <w:lvlText w:val="%4."/>
      <w:lvlJc w:val="left"/>
      <w:pPr>
        <w:ind w:left="2880" w:hanging="360"/>
      </w:pPr>
    </w:lvl>
    <w:lvl w:ilvl="4" w:tplc="45F43036">
      <w:start w:val="1"/>
      <w:numFmt w:val="lowerLetter"/>
      <w:lvlText w:val="%5."/>
      <w:lvlJc w:val="left"/>
      <w:pPr>
        <w:ind w:left="3600" w:hanging="360"/>
      </w:pPr>
    </w:lvl>
    <w:lvl w:ilvl="5" w:tplc="FDECD2F2">
      <w:start w:val="1"/>
      <w:numFmt w:val="lowerRoman"/>
      <w:lvlText w:val="%6."/>
      <w:lvlJc w:val="right"/>
      <w:pPr>
        <w:ind w:left="4320" w:hanging="180"/>
      </w:pPr>
    </w:lvl>
    <w:lvl w:ilvl="6" w:tplc="46243A4C">
      <w:start w:val="1"/>
      <w:numFmt w:val="decimal"/>
      <w:lvlText w:val="%7."/>
      <w:lvlJc w:val="left"/>
      <w:pPr>
        <w:ind w:left="5040" w:hanging="360"/>
      </w:pPr>
    </w:lvl>
    <w:lvl w:ilvl="7" w:tplc="C504C70A">
      <w:start w:val="1"/>
      <w:numFmt w:val="lowerLetter"/>
      <w:lvlText w:val="%8."/>
      <w:lvlJc w:val="left"/>
      <w:pPr>
        <w:ind w:left="5760" w:hanging="360"/>
      </w:pPr>
    </w:lvl>
    <w:lvl w:ilvl="8" w:tplc="784C66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DF4131"/>
    <w:rsid w:val="000554B3"/>
    <w:rsid w:val="00057CB4"/>
    <w:rsid w:val="00284258"/>
    <w:rsid w:val="004F4622"/>
    <w:rsid w:val="00513436"/>
    <w:rsid w:val="0052216D"/>
    <w:rsid w:val="006870D8"/>
    <w:rsid w:val="00740999"/>
    <w:rsid w:val="00B043FF"/>
    <w:rsid w:val="00BD76AF"/>
    <w:rsid w:val="00DF2F8D"/>
    <w:rsid w:val="0359FAD4"/>
    <w:rsid w:val="03DF4131"/>
    <w:rsid w:val="0741968A"/>
    <w:rsid w:val="0C677ACD"/>
    <w:rsid w:val="0CE7B4BD"/>
    <w:rsid w:val="16339FE0"/>
    <w:rsid w:val="1D4061F0"/>
    <w:rsid w:val="23C77AB1"/>
    <w:rsid w:val="26FF1B73"/>
    <w:rsid w:val="4F9D62BB"/>
    <w:rsid w:val="52D233DF"/>
    <w:rsid w:val="5B12C0A0"/>
    <w:rsid w:val="6D5A9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4131"/>
  <w15:chartTrackingRefBased/>
  <w15:docId w15:val="{829961B2-1851-4E6F-9D09-CF97425E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ae1f24-4d48-4acc-a562-79128171ab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0186691C41D4D86F9BF054B2D1F1A" ma:contentTypeVersion="14" ma:contentTypeDescription="Create a new document." ma:contentTypeScope="" ma:versionID="66ced25bdcdb617d6f57d541e3736cea">
  <xsd:schema xmlns:xsd="http://www.w3.org/2001/XMLSchema" xmlns:xs="http://www.w3.org/2001/XMLSchema" xmlns:p="http://schemas.microsoft.com/office/2006/metadata/properties" xmlns:ns3="74ae1f24-4d48-4acc-a562-79128171ab58" xmlns:ns4="89dd77c0-f95e-4b45-8141-1a91bce867af" targetNamespace="http://schemas.microsoft.com/office/2006/metadata/properties" ma:root="true" ma:fieldsID="b078015e98aa5a9f5674f51fce6b2b22" ns3:_="" ns4:_="">
    <xsd:import namespace="74ae1f24-4d48-4acc-a562-79128171ab58"/>
    <xsd:import namespace="89dd77c0-f95e-4b45-8141-1a91bce86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e1f24-4d48-4acc-a562-79128171a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d77c0-f95e-4b45-8141-1a91bce86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EB17D2-0A92-4F5E-AD5B-25AAA1B5FE67}">
  <ds:schemaRefs>
    <ds:schemaRef ds:uri="http://schemas.microsoft.com/office/2006/metadata/properties"/>
    <ds:schemaRef ds:uri="89dd77c0-f95e-4b45-8141-1a91bce867af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74ae1f24-4d48-4acc-a562-79128171ab58"/>
  </ds:schemaRefs>
</ds:datastoreItem>
</file>

<file path=customXml/itemProps2.xml><?xml version="1.0" encoding="utf-8"?>
<ds:datastoreItem xmlns:ds="http://schemas.openxmlformats.org/officeDocument/2006/customXml" ds:itemID="{BE38A8DA-A262-4197-98C8-28C9D392F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59414-F0AB-44B5-A8E8-EEA62B041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e1f24-4d48-4acc-a562-79128171ab58"/>
    <ds:schemaRef ds:uri="89dd77c0-f95e-4b45-8141-1a91bce86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Hill</dc:creator>
  <cp:keywords/>
  <dc:description/>
  <cp:lastModifiedBy>Kurt Hill</cp:lastModifiedBy>
  <cp:revision>3</cp:revision>
  <cp:lastPrinted>2023-02-22T22:02:00Z</cp:lastPrinted>
  <dcterms:created xsi:type="dcterms:W3CDTF">2023-03-21T15:55:00Z</dcterms:created>
  <dcterms:modified xsi:type="dcterms:W3CDTF">2023-03-21T15:57:00Z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0x0101008600186691C41D4D86F9BF054B2D1F1A</vt:lpwstr>
  </property>
</Properties>
</file>