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72" w:type="dxa"/>
        <w:tblLayout w:type="fixed"/>
        <w:tblLook w:val="04A0" w:firstRow="1" w:lastRow="0" w:firstColumn="1" w:lastColumn="0" w:noHBand="0" w:noVBand="1"/>
      </w:tblPr>
      <w:tblGrid>
        <w:gridCol w:w="1965"/>
        <w:gridCol w:w="2790"/>
        <w:gridCol w:w="2430"/>
        <w:gridCol w:w="2970"/>
        <w:gridCol w:w="2917"/>
      </w:tblGrid>
      <w:tr w:rsidR="178A9073" w:rsidRPr="00554AF1" w14:paraId="39B4F866" w14:textId="77777777" w:rsidTr="29DDE788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910A" w14:textId="4737A3AE" w:rsidR="178A9073" w:rsidRPr="00554AF1" w:rsidRDefault="178A9073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6D9F" w14:textId="55392ED7" w:rsidR="178A9073" w:rsidRPr="00554AF1" w:rsidRDefault="178A9073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Veterans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0C97" w14:textId="0DC6C207" w:rsidR="178A9073" w:rsidRPr="00554AF1" w:rsidRDefault="178A9073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Re-entry, 25+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1873" w14:textId="1D0E4ACE" w:rsidR="178A9073" w:rsidRPr="00554AF1" w:rsidRDefault="178A9073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DI Populations 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0C9C" w14:textId="5043DC7C" w:rsidR="178A9073" w:rsidRPr="00554AF1" w:rsidRDefault="178A9073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Traditional Students </w:t>
            </w:r>
          </w:p>
        </w:tc>
      </w:tr>
      <w:tr w:rsidR="178A9073" w:rsidRPr="00554AF1" w14:paraId="06BB5F99" w14:textId="77777777" w:rsidTr="29DDE788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6332" w14:textId="77777777" w:rsidR="178A9073" w:rsidRDefault="178A9073" w:rsidP="5975BE13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Increase retention</w:t>
            </w:r>
          </w:p>
          <w:p w14:paraId="0F7787CE" w14:textId="77777777" w:rsidR="00F87FD8" w:rsidRDefault="00F87FD8" w:rsidP="5975BE1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69CE26D" w14:textId="77777777" w:rsidR="00F87FD8" w:rsidRDefault="00F87FD8" w:rsidP="00F87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Overall Areas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  <w:p w14:paraId="2BA7599F" w14:textId="50F00D53" w:rsidR="00F87FD8" w:rsidRDefault="00F87FD8" w:rsidP="00F87FD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Outreach</w:t>
            </w:r>
          </w:p>
          <w:p w14:paraId="4E26036D" w14:textId="211F8FA2" w:rsidR="00F87FD8" w:rsidRDefault="00F87FD8" w:rsidP="00F87FD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Engagement</w:t>
            </w:r>
          </w:p>
          <w:p w14:paraId="10499025" w14:textId="77777777" w:rsidR="00F87FD8" w:rsidRDefault="00F87FD8" w:rsidP="00F87FD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Prof Dev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elopment</w:t>
            </w:r>
          </w:p>
          <w:p w14:paraId="1C160282" w14:textId="77777777" w:rsidR="00F87FD8" w:rsidRDefault="00F87FD8" w:rsidP="00F87FD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Counseling</w:t>
            </w:r>
          </w:p>
          <w:p w14:paraId="7184D695" w14:textId="6200418A" w:rsidR="00F87FD8" w:rsidRDefault="00F87FD8" w:rsidP="00F87FD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ACP’s and Success Teams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9B1131E" w14:textId="1C473FAE" w:rsidR="00F87FD8" w:rsidRDefault="00F87FD8" w:rsidP="00F87FD8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Culturally responsive </w:t>
            </w:r>
          </w:p>
          <w:p w14:paraId="57E73067" w14:textId="7462B419" w:rsidR="00F87FD8" w:rsidRDefault="00F87FD8" w:rsidP="00F87FD8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Targeted academic support</w:t>
            </w:r>
          </w:p>
          <w:p w14:paraId="09A424A3" w14:textId="1431EEFC" w:rsidR="00F87FD8" w:rsidRDefault="00F87FD8" w:rsidP="00F87FD8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Alumni Relations</w:t>
            </w:r>
          </w:p>
          <w:p w14:paraId="065931C2" w14:textId="500C79FF" w:rsidR="00F87FD8" w:rsidRPr="00554AF1" w:rsidRDefault="00F87FD8" w:rsidP="00F87FD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4AF" w14:textId="438CFCDA" w:rsidR="5975BE13" w:rsidRPr="009167AB" w:rsidRDefault="5975BE13" w:rsidP="009167AB">
            <w:pPr>
              <w:rPr>
                <w:rFonts w:ascii="Arial" w:hAnsi="Arial" w:cs="Arial"/>
                <w:sz w:val="24"/>
                <w:szCs w:val="24"/>
              </w:rPr>
            </w:pPr>
            <w:r w:rsidRPr="009167AB">
              <w:rPr>
                <w:rFonts w:ascii="Arial" w:hAnsi="Arial" w:cs="Arial"/>
                <w:sz w:val="24"/>
                <w:szCs w:val="24"/>
              </w:rPr>
              <w:t>Provide more on campus courses to satisfy VA benefit requirements.</w:t>
            </w:r>
          </w:p>
          <w:p w14:paraId="694B7A46" w14:textId="03CB375D" w:rsidR="5975BE13" w:rsidRPr="009167AB" w:rsidRDefault="5975BE13" w:rsidP="009167AB">
            <w:pPr>
              <w:rPr>
                <w:rFonts w:ascii="Arial" w:hAnsi="Arial" w:cs="Arial"/>
                <w:sz w:val="24"/>
                <w:szCs w:val="24"/>
              </w:rPr>
            </w:pPr>
            <w:r w:rsidRPr="009167AB">
              <w:rPr>
                <w:rFonts w:ascii="Arial" w:hAnsi="Arial" w:cs="Arial"/>
                <w:sz w:val="24"/>
                <w:szCs w:val="24"/>
              </w:rPr>
              <w:t>Provide faculty with training on veterans, reserve deployments and how to accommodate students.</w:t>
            </w:r>
          </w:p>
          <w:p w14:paraId="47DFE3C4" w14:textId="2EB5B0D1" w:rsidR="5975BE13" w:rsidRPr="009167AB" w:rsidRDefault="5975BE13" w:rsidP="009167AB">
            <w:pPr>
              <w:rPr>
                <w:rFonts w:ascii="Arial" w:hAnsi="Arial" w:cs="Arial"/>
                <w:sz w:val="24"/>
                <w:szCs w:val="24"/>
              </w:rPr>
            </w:pPr>
            <w:r w:rsidRPr="009167AB">
              <w:rPr>
                <w:rFonts w:ascii="Arial" w:hAnsi="Arial" w:cs="Arial"/>
                <w:sz w:val="24"/>
                <w:szCs w:val="24"/>
              </w:rPr>
              <w:t>Engage veteran alumni as a strategy for student success</w:t>
            </w:r>
          </w:p>
          <w:p w14:paraId="03658036" w14:textId="056A197D" w:rsidR="5975BE13" w:rsidRPr="009167AB" w:rsidRDefault="5A7061B6" w:rsidP="009167AB">
            <w:pPr>
              <w:rPr>
                <w:rFonts w:ascii="Arial" w:hAnsi="Arial" w:cs="Arial"/>
                <w:sz w:val="24"/>
                <w:szCs w:val="24"/>
              </w:rPr>
            </w:pPr>
            <w:r w:rsidRPr="009167AB">
              <w:rPr>
                <w:rFonts w:ascii="Arial" w:hAnsi="Arial" w:cs="Arial"/>
                <w:sz w:val="24"/>
                <w:szCs w:val="24"/>
              </w:rPr>
              <w:t xml:space="preserve">Provide ACP information that is veteran specific and connect it with the </w:t>
            </w:r>
            <w:r w:rsidR="00F87FD8">
              <w:rPr>
                <w:rFonts w:ascii="Arial" w:hAnsi="Arial" w:cs="Arial"/>
                <w:sz w:val="24"/>
                <w:szCs w:val="24"/>
              </w:rPr>
              <w:t>V</w:t>
            </w:r>
            <w:r w:rsidRPr="009167AB">
              <w:rPr>
                <w:rFonts w:ascii="Arial" w:hAnsi="Arial" w:cs="Arial"/>
                <w:sz w:val="24"/>
                <w:szCs w:val="24"/>
              </w:rPr>
              <w:t xml:space="preserve">eterans office at Miramar. </w:t>
            </w:r>
          </w:p>
          <w:p w14:paraId="23223B0C" w14:textId="1B79DA1F" w:rsidR="1366FBFC" w:rsidRPr="009167AB" w:rsidRDefault="1366FBFC" w:rsidP="009167AB">
            <w:pPr>
              <w:rPr>
                <w:rFonts w:ascii="Arial" w:hAnsi="Arial" w:cs="Arial"/>
                <w:sz w:val="24"/>
                <w:szCs w:val="24"/>
              </w:rPr>
            </w:pPr>
            <w:r w:rsidRPr="009167AB">
              <w:rPr>
                <w:rFonts w:ascii="Arial" w:hAnsi="Arial" w:cs="Arial"/>
                <w:sz w:val="24"/>
                <w:szCs w:val="24"/>
              </w:rPr>
              <w:t>Advertise SVO club meetings more widely</w:t>
            </w:r>
          </w:p>
          <w:p w14:paraId="5051223E" w14:textId="10A7E3B4" w:rsidR="1366FBFC" w:rsidRPr="009167AB" w:rsidRDefault="1366FBFC" w:rsidP="009167AB">
            <w:pPr>
              <w:rPr>
                <w:rFonts w:ascii="Arial" w:hAnsi="Arial" w:cs="Arial"/>
                <w:sz w:val="24"/>
                <w:szCs w:val="24"/>
              </w:rPr>
            </w:pPr>
            <w:r w:rsidRPr="009167AB">
              <w:rPr>
                <w:rFonts w:ascii="Arial" w:hAnsi="Arial" w:cs="Arial"/>
                <w:sz w:val="24"/>
                <w:szCs w:val="24"/>
              </w:rPr>
              <w:t xml:space="preserve">Share campus announcements during first 5 minutes of class </w:t>
            </w:r>
          </w:p>
          <w:p w14:paraId="0FC7B48A" w14:textId="0B3B2C35" w:rsidR="1366FBFC" w:rsidRPr="009167AB" w:rsidRDefault="1366FBFC" w:rsidP="009167AB">
            <w:pPr>
              <w:rPr>
                <w:rFonts w:ascii="Arial" w:hAnsi="Arial" w:cs="Arial"/>
                <w:sz w:val="24"/>
                <w:szCs w:val="24"/>
              </w:rPr>
            </w:pPr>
            <w:r w:rsidRPr="009167AB">
              <w:rPr>
                <w:rFonts w:ascii="Arial" w:hAnsi="Arial" w:cs="Arial"/>
                <w:sz w:val="24"/>
                <w:szCs w:val="24"/>
              </w:rPr>
              <w:t>Share campus announcements through the VA Office</w:t>
            </w:r>
          </w:p>
          <w:p w14:paraId="1F42C049" w14:textId="2927B6ED" w:rsidR="1366FBFC" w:rsidRPr="009167AB" w:rsidRDefault="1366FBFC" w:rsidP="009167AB">
            <w:pPr>
              <w:rPr>
                <w:rFonts w:ascii="Arial" w:hAnsi="Arial" w:cs="Arial"/>
                <w:sz w:val="24"/>
                <w:szCs w:val="24"/>
              </w:rPr>
            </w:pPr>
            <w:r w:rsidRPr="009167AB">
              <w:rPr>
                <w:rFonts w:ascii="Arial" w:hAnsi="Arial" w:cs="Arial"/>
                <w:sz w:val="24"/>
                <w:szCs w:val="24"/>
              </w:rPr>
              <w:lastRenderedPageBreak/>
              <w:t>Better communication with students, espec</w:t>
            </w:r>
            <w:r w:rsidR="00F87FD8">
              <w:rPr>
                <w:rFonts w:ascii="Arial" w:hAnsi="Arial" w:cs="Arial"/>
                <w:sz w:val="24"/>
                <w:szCs w:val="24"/>
              </w:rPr>
              <w:t>ia</w:t>
            </w:r>
            <w:r w:rsidRPr="009167AB">
              <w:rPr>
                <w:rFonts w:ascii="Arial" w:hAnsi="Arial" w:cs="Arial"/>
                <w:sz w:val="24"/>
                <w:szCs w:val="24"/>
              </w:rPr>
              <w:t>lly regarding campus resources and the enrollment process-admission through graduation.</w:t>
            </w:r>
          </w:p>
          <w:p w14:paraId="50FAEDCA" w14:textId="48914254" w:rsidR="5975BE13" w:rsidRPr="00554AF1" w:rsidRDefault="5975BE13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4A6933C" w14:textId="147E33EC" w:rsidR="5975BE13" w:rsidRPr="00554AF1" w:rsidRDefault="5975BE13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2CAB2C4" w14:textId="5952A638" w:rsidR="5975BE13" w:rsidRPr="00554AF1" w:rsidRDefault="5975BE13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453B13F" w14:textId="113B2CA9" w:rsidR="5975BE13" w:rsidRPr="00554AF1" w:rsidRDefault="5975BE13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F307856" w14:textId="6EE9CA4D" w:rsidR="5975BE13" w:rsidRPr="00554AF1" w:rsidRDefault="5975BE13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1F17" w14:textId="7489F645" w:rsidR="5975BE13" w:rsidRPr="0029099B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lastRenderedPageBreak/>
              <w:t>Provide diverse time, modality and course offerings for the adult learner.</w:t>
            </w:r>
          </w:p>
          <w:p w14:paraId="15636524" w14:textId="0EAEE948" w:rsidR="5975BE13" w:rsidRPr="0029099B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t>Provide scheduled outreach to students during the semester.</w:t>
            </w:r>
          </w:p>
          <w:p w14:paraId="206B7AA3" w14:textId="07DA23D0" w:rsidR="5975BE13" w:rsidRPr="0029099B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t xml:space="preserve">Create adult learner ed-plans </w:t>
            </w:r>
          </w:p>
          <w:p w14:paraId="5CC6A888" w14:textId="13508C8E" w:rsidR="5975BE13" w:rsidRPr="00554AF1" w:rsidRDefault="00F87FD8" w:rsidP="29DDE7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1D00F163" w:rsidRPr="00554AF1">
              <w:rPr>
                <w:rFonts w:ascii="Arial" w:eastAsia="Calibri" w:hAnsi="Arial" w:cs="Arial"/>
                <w:sz w:val="24"/>
                <w:szCs w:val="24"/>
              </w:rPr>
              <w:t>nsure that student support is appropriate level for adults 25+ (e.g.</w:t>
            </w:r>
            <w:r w:rsidR="0029099B">
              <w:rPr>
                <w:rFonts w:ascii="Arial" w:eastAsia="Calibri" w:hAnsi="Arial" w:cs="Arial"/>
                <w:sz w:val="24"/>
                <w:szCs w:val="24"/>
              </w:rPr>
              <w:t xml:space="preserve"> older Tutors with degrees)</w:t>
            </w:r>
            <w:r w:rsidR="1D00F163" w:rsidRPr="00554AF1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14:paraId="4BDEE636" w14:textId="2E0E4661" w:rsidR="5975BE13" w:rsidRDefault="00F87FD8" w:rsidP="29DDE78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1D00F163" w:rsidRPr="00554AF1">
              <w:rPr>
                <w:rFonts w:ascii="Arial" w:eastAsia="Calibri" w:hAnsi="Arial" w:cs="Arial"/>
                <w:sz w:val="24"/>
                <w:szCs w:val="24"/>
              </w:rPr>
              <w:t>ssignments that are flexible so that older adults can identify.</w:t>
            </w:r>
          </w:p>
          <w:p w14:paraId="74AEC190" w14:textId="77777777" w:rsidR="00F87FD8" w:rsidRPr="00554AF1" w:rsidRDefault="00F87FD8" w:rsidP="29DDE7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71B47" w14:textId="2EF39CCB" w:rsidR="5975BE13" w:rsidRPr="00554AF1" w:rsidRDefault="1D00F163" w:rsidP="29DDE788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sz w:val="24"/>
                <w:szCs w:val="24"/>
              </w:rPr>
              <w:t>Identify placement gaps that might exist of which the student is unaware.</w:t>
            </w:r>
          </w:p>
          <w:p w14:paraId="6719B6DA" w14:textId="3A6EDA49" w:rsidR="5975BE13" w:rsidRPr="00554AF1" w:rsidRDefault="00F87FD8" w:rsidP="29DDE78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M</w:t>
            </w:r>
            <w:r w:rsidR="1D00F163" w:rsidRPr="00554AF1">
              <w:rPr>
                <w:rFonts w:ascii="Arial" w:eastAsia="Calibri" w:hAnsi="Arial" w:cs="Arial"/>
                <w:sz w:val="24"/>
                <w:szCs w:val="24"/>
              </w:rPr>
              <w:t>andatory ed plans with follow-up.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5C2E" w14:textId="2F4AA795" w:rsidR="5975BE13" w:rsidRPr="0029099B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lastRenderedPageBreak/>
              <w:t>Targeted outreach during the semester</w:t>
            </w:r>
          </w:p>
          <w:p w14:paraId="6F481F7E" w14:textId="0BC875EF" w:rsidR="5975BE13" w:rsidRPr="0029099B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t>Embedded tutoring and targeted support</w:t>
            </w:r>
          </w:p>
          <w:p w14:paraId="2514C3AC" w14:textId="1C14FF14" w:rsidR="5975BE13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t>Culturally responsive curriculum</w:t>
            </w:r>
          </w:p>
          <w:p w14:paraId="5E4A9099" w14:textId="205C3F65" w:rsidR="5975BE13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t>Direct students to affinity groups on campus.</w:t>
            </w:r>
          </w:p>
          <w:p w14:paraId="5DA68CC9" w14:textId="6838780A" w:rsidR="5975BE13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t>Diverse faculty representation</w:t>
            </w:r>
          </w:p>
          <w:p w14:paraId="3B746E53" w14:textId="16808924" w:rsidR="5975BE13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t xml:space="preserve">Faculty training on addressing DEI </w:t>
            </w:r>
          </w:p>
          <w:p w14:paraId="25A1D01F" w14:textId="22DC346B" w:rsidR="5975BE13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t>Engage Alumni as a strategy for student success</w:t>
            </w:r>
          </w:p>
          <w:p w14:paraId="4A2AF6CD" w14:textId="797B5CCE" w:rsidR="5975BE13" w:rsidRDefault="28DC539B" w:rsidP="29DDE788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hAnsi="Arial" w:cs="Arial"/>
                <w:sz w:val="24"/>
                <w:szCs w:val="24"/>
              </w:rPr>
              <w:t>Leverage College Hour</w:t>
            </w:r>
            <w:r w:rsidR="00F87FD8">
              <w:rPr>
                <w:rFonts w:ascii="Arial" w:hAnsi="Arial" w:cs="Arial"/>
                <w:sz w:val="24"/>
                <w:szCs w:val="24"/>
              </w:rPr>
              <w:t xml:space="preserve">—programming </w:t>
            </w:r>
            <w:r w:rsidRPr="00554AF1">
              <w:rPr>
                <w:rFonts w:ascii="Arial" w:hAnsi="Arial" w:cs="Arial"/>
                <w:sz w:val="24"/>
                <w:szCs w:val="24"/>
              </w:rPr>
              <w:t>to increase student engagement opportunities for DI populations.</w:t>
            </w:r>
          </w:p>
          <w:p w14:paraId="67E10BD4" w14:textId="6A47D4D5" w:rsidR="5975BE13" w:rsidRPr="00554AF1" w:rsidRDefault="28DC539B" w:rsidP="29DDE788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hAnsi="Arial" w:cs="Arial"/>
                <w:sz w:val="24"/>
                <w:szCs w:val="24"/>
              </w:rPr>
              <w:t xml:space="preserve">Expand Concierge Counseling/Embedded Counseling model (e.g., </w:t>
            </w:r>
            <w:r w:rsidR="00F87FD8">
              <w:rPr>
                <w:rFonts w:ascii="Arial" w:hAnsi="Arial" w:cs="Arial"/>
                <w:sz w:val="24"/>
                <w:szCs w:val="24"/>
              </w:rPr>
              <w:lastRenderedPageBreak/>
              <w:t>B</w:t>
            </w:r>
            <w:r w:rsidRPr="00554AF1">
              <w:rPr>
                <w:rFonts w:ascii="Arial" w:hAnsi="Arial" w:cs="Arial"/>
                <w:sz w:val="24"/>
                <w:szCs w:val="24"/>
              </w:rPr>
              <w:t>TCWI counseling model)</w:t>
            </w:r>
          </w:p>
          <w:p w14:paraId="7DB8BAA3" w14:textId="61418035" w:rsidR="5975BE13" w:rsidRPr="00554AF1" w:rsidRDefault="28DC539B" w:rsidP="29DDE788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hAnsi="Arial" w:cs="Arial"/>
                <w:sz w:val="24"/>
                <w:szCs w:val="24"/>
              </w:rPr>
              <w:t xml:space="preserve">Offer various schedule options proven to support DI populations, such as evening and </w:t>
            </w:r>
            <w:proofErr w:type="spellStart"/>
            <w:r w:rsidRPr="00554AF1">
              <w:rPr>
                <w:rFonts w:ascii="Arial" w:hAnsi="Arial" w:cs="Arial"/>
                <w:sz w:val="24"/>
                <w:szCs w:val="24"/>
              </w:rPr>
              <w:t>HyFlex</w:t>
            </w:r>
            <w:proofErr w:type="spellEnd"/>
            <w:r w:rsidRPr="00554AF1">
              <w:rPr>
                <w:rFonts w:ascii="Arial" w:hAnsi="Arial" w:cs="Arial"/>
                <w:sz w:val="24"/>
                <w:szCs w:val="24"/>
              </w:rPr>
              <w:t xml:space="preserve"> options.</w:t>
            </w:r>
          </w:p>
          <w:p w14:paraId="1F26DCDC" w14:textId="6CB3EB36" w:rsidR="5975BE13" w:rsidRPr="00554AF1" w:rsidRDefault="28DC539B" w:rsidP="29DDE788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hAnsi="Arial" w:cs="Arial"/>
                <w:sz w:val="24"/>
                <w:szCs w:val="24"/>
              </w:rPr>
              <w:t>Provide additional wraparound services for students proven to impact a student’s decision to continue enrollment in college.</w:t>
            </w:r>
          </w:p>
          <w:p w14:paraId="67788C18" w14:textId="77DE3912" w:rsidR="5975BE13" w:rsidRPr="00554AF1" w:rsidRDefault="28DC539B" w:rsidP="29DDE788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hAnsi="Arial" w:cs="Arial"/>
                <w:sz w:val="24"/>
                <w:szCs w:val="24"/>
              </w:rPr>
              <w:t xml:space="preserve">Leverage ACPs to support DI populations. </w:t>
            </w:r>
          </w:p>
          <w:p w14:paraId="2268748D" w14:textId="296F4E7F" w:rsidR="5975BE13" w:rsidRPr="00554AF1" w:rsidRDefault="28DC539B" w:rsidP="29DDE788">
            <w:pPr>
              <w:rPr>
                <w:rFonts w:ascii="Arial" w:hAnsi="Arial" w:cs="Arial"/>
                <w:sz w:val="24"/>
                <w:szCs w:val="24"/>
              </w:rPr>
            </w:pPr>
            <w:r w:rsidRPr="00554AF1">
              <w:rPr>
                <w:rFonts w:ascii="Arial" w:hAnsi="Arial" w:cs="Arial"/>
                <w:sz w:val="24"/>
                <w:szCs w:val="24"/>
              </w:rPr>
              <w:t>In alignment with Strategic Direction 3: Systematically review, develop and incorporate equity-minded practices in:  culturally responsive instructional pedagogy, student-centered services, and recruitment, screening, and retention of employees.</w:t>
            </w:r>
          </w:p>
          <w:p w14:paraId="7DEB6E86" w14:textId="4AB7D7A0" w:rsidR="5975BE13" w:rsidRPr="00554AF1" w:rsidRDefault="5975BE13" w:rsidP="00F87F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00BC" w14:textId="4B6671DC" w:rsidR="5975BE13" w:rsidRPr="0029099B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lastRenderedPageBreak/>
              <w:t>Provide scheduled outreach to students during the semester.</w:t>
            </w:r>
          </w:p>
          <w:p w14:paraId="474E877B" w14:textId="548D7302" w:rsidR="5975BE13" w:rsidRPr="0029099B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t>Align students with an ACP and walk them through an Ed plan through counseling.</w:t>
            </w:r>
          </w:p>
          <w:p w14:paraId="4DED4CB2" w14:textId="19265228" w:rsidR="5975BE13" w:rsidRPr="0029099B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t xml:space="preserve">Provide students with immediate follow up after dropping or failing a course to provide support or redirect to another ACP. </w:t>
            </w:r>
          </w:p>
          <w:p w14:paraId="54158E90" w14:textId="4F318711" w:rsidR="5975BE13" w:rsidRPr="0029099B" w:rsidRDefault="5A7061B6" w:rsidP="0029099B">
            <w:pPr>
              <w:rPr>
                <w:rFonts w:ascii="Arial" w:hAnsi="Arial" w:cs="Arial"/>
                <w:sz w:val="24"/>
                <w:szCs w:val="24"/>
              </w:rPr>
            </w:pPr>
            <w:r w:rsidRPr="0029099B">
              <w:rPr>
                <w:rFonts w:ascii="Arial" w:hAnsi="Arial" w:cs="Arial"/>
                <w:sz w:val="24"/>
                <w:szCs w:val="24"/>
              </w:rPr>
              <w:t>Provide diverse modalities that support economic and transportation challenges.</w:t>
            </w:r>
          </w:p>
          <w:p w14:paraId="3C5A8A25" w14:textId="3DE4A2CA" w:rsidR="5975BE13" w:rsidRPr="00554AF1" w:rsidRDefault="74F78BD1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More 12-week classes.</w:t>
            </w:r>
          </w:p>
          <w:p w14:paraId="6E3E826E" w14:textId="6B08B866" w:rsidR="5975BE13" w:rsidRPr="00554AF1" w:rsidRDefault="74F78BD1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Make a “To Do” list in the </w:t>
            </w:r>
            <w:proofErr w:type="spellStart"/>
            <w:r w:rsidRPr="00554AF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MySDCCD</w:t>
            </w:r>
            <w:proofErr w:type="spellEnd"/>
            <w:r w:rsidRPr="00554AF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Portal: Complete your Orientation? Complete your FASFA? Complete your Ed-Plan?</w:t>
            </w:r>
          </w:p>
          <w:p w14:paraId="35FE4D1F" w14:textId="1E07A24B" w:rsidR="5975BE13" w:rsidRPr="00554AF1" w:rsidRDefault="74F78BD1" w:rsidP="29DDE788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4AF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Counselors must be present on campus and available. Students are being “pushed” towards Zoom sessions when they want f2f (this is restated from above).</w:t>
            </w:r>
          </w:p>
          <w:p w14:paraId="380E1F54" w14:textId="0F74BA6D" w:rsidR="5975BE13" w:rsidRPr="00F87FD8" w:rsidRDefault="74F78BD1" w:rsidP="29DDE788">
            <w:pP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</w:pPr>
            <w:bookmarkStart w:id="0" w:name="_GoBack"/>
            <w:r w:rsidRPr="00F87FD8">
              <w:rPr>
                <w:rFonts w:ascii="Arial" w:eastAsia="Calibri" w:hAnsi="Arial" w:cs="Arial"/>
                <w:i/>
                <w:iCs/>
                <w:color w:val="000000" w:themeColor="text1"/>
                <w:sz w:val="24"/>
                <w:szCs w:val="24"/>
              </w:rPr>
              <w:t>Counseling concerns (availability, modality) are persistent in the student tally document!</w:t>
            </w:r>
          </w:p>
          <w:bookmarkEnd w:id="0"/>
          <w:p w14:paraId="5B2D38B0" w14:textId="69DA9C50" w:rsidR="5975BE13" w:rsidRPr="00554AF1" w:rsidRDefault="5975BE13" w:rsidP="29DDE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078E63" w14:textId="173B5AB4" w:rsidR="00BC7DBE" w:rsidRPr="00554AF1" w:rsidRDefault="00BC7DBE" w:rsidP="5975BE1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C7DBE" w:rsidRPr="00554AF1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3637E" w14:textId="77777777" w:rsidR="00B17A15" w:rsidRDefault="00B17A15" w:rsidP="00B17A15">
      <w:pPr>
        <w:spacing w:after="0" w:line="240" w:lineRule="auto"/>
      </w:pPr>
      <w:r>
        <w:separator/>
      </w:r>
    </w:p>
  </w:endnote>
  <w:endnote w:type="continuationSeparator" w:id="0">
    <w:p w14:paraId="6FCC56DB" w14:textId="77777777" w:rsidR="00B17A15" w:rsidRDefault="00B17A15" w:rsidP="00B1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506C" w14:textId="77777777" w:rsidR="00B17A15" w:rsidRDefault="00B17A15" w:rsidP="00B17A15">
      <w:pPr>
        <w:spacing w:after="0" w:line="240" w:lineRule="auto"/>
      </w:pPr>
      <w:r>
        <w:separator/>
      </w:r>
    </w:p>
  </w:footnote>
  <w:footnote w:type="continuationSeparator" w:id="0">
    <w:p w14:paraId="258D8CF9" w14:textId="77777777" w:rsidR="00B17A15" w:rsidRDefault="00B17A15" w:rsidP="00B1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D12B" w14:textId="5B17AABB" w:rsidR="00B17A15" w:rsidRPr="00B17A15" w:rsidRDefault="00B17A15" w:rsidP="00B17A15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Feedback – Strategic Enrollment Management Fora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1884"/>
    <w:multiLevelType w:val="hybridMultilevel"/>
    <w:tmpl w:val="657E1966"/>
    <w:lvl w:ilvl="0" w:tplc="D9D42D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A03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60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AE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82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21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E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C9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C7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F0A3"/>
    <w:multiLevelType w:val="hybridMultilevel"/>
    <w:tmpl w:val="08667466"/>
    <w:lvl w:ilvl="0" w:tplc="F1E8D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C85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83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01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A9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20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07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AA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09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A742"/>
    <w:multiLevelType w:val="hybridMultilevel"/>
    <w:tmpl w:val="1AF6BFBE"/>
    <w:lvl w:ilvl="0" w:tplc="78C248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3E4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26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4F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20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C8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4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CC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4E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11BE"/>
    <w:multiLevelType w:val="hybridMultilevel"/>
    <w:tmpl w:val="69206682"/>
    <w:lvl w:ilvl="0" w:tplc="FC3423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224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09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C5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A3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AD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EC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D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8D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EF4ED"/>
    <w:multiLevelType w:val="hybridMultilevel"/>
    <w:tmpl w:val="E2FED842"/>
    <w:lvl w:ilvl="0" w:tplc="01C8C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D0A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43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EF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A7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61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29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8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E7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4B8E6"/>
    <w:multiLevelType w:val="hybridMultilevel"/>
    <w:tmpl w:val="984AC04C"/>
    <w:lvl w:ilvl="0" w:tplc="AB4E70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244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20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A7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0A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A0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C9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3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6809"/>
    <w:multiLevelType w:val="hybridMultilevel"/>
    <w:tmpl w:val="886623B4"/>
    <w:lvl w:ilvl="0" w:tplc="FC0AAE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F0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3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02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1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66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6E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C2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4F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BDDA3"/>
    <w:multiLevelType w:val="hybridMultilevel"/>
    <w:tmpl w:val="AEE2AF60"/>
    <w:lvl w:ilvl="0" w:tplc="77684C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E49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81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C3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2C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E4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85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8B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00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DD04"/>
    <w:multiLevelType w:val="hybridMultilevel"/>
    <w:tmpl w:val="0B200E08"/>
    <w:lvl w:ilvl="0" w:tplc="8BB2A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7C8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AB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83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AC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2B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68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88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776F8"/>
    <w:multiLevelType w:val="hybridMultilevel"/>
    <w:tmpl w:val="07B03A24"/>
    <w:lvl w:ilvl="0" w:tplc="05B2DA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265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A5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C1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E0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CB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89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82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6F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3F8D1"/>
    <w:multiLevelType w:val="hybridMultilevel"/>
    <w:tmpl w:val="3BE63D0C"/>
    <w:lvl w:ilvl="0" w:tplc="845AF4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4AD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0B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AA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A0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0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45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0C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0C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A702F0"/>
    <w:rsid w:val="00195196"/>
    <w:rsid w:val="0029099B"/>
    <w:rsid w:val="00373A92"/>
    <w:rsid w:val="0038C1E7"/>
    <w:rsid w:val="00392CA4"/>
    <w:rsid w:val="003E4A4C"/>
    <w:rsid w:val="00554AF1"/>
    <w:rsid w:val="005864F8"/>
    <w:rsid w:val="005E3785"/>
    <w:rsid w:val="008345B8"/>
    <w:rsid w:val="009167AB"/>
    <w:rsid w:val="00A42EA0"/>
    <w:rsid w:val="00AF48DE"/>
    <w:rsid w:val="00B17A15"/>
    <w:rsid w:val="00B95C36"/>
    <w:rsid w:val="00BC7DBE"/>
    <w:rsid w:val="00F87FD8"/>
    <w:rsid w:val="02B61918"/>
    <w:rsid w:val="03BCF739"/>
    <w:rsid w:val="03E882FB"/>
    <w:rsid w:val="05A10622"/>
    <w:rsid w:val="094470E0"/>
    <w:rsid w:val="09BE1EBA"/>
    <w:rsid w:val="0A0D0751"/>
    <w:rsid w:val="0A8F9F21"/>
    <w:rsid w:val="0AD66710"/>
    <w:rsid w:val="0C50EEB3"/>
    <w:rsid w:val="0CB5FF70"/>
    <w:rsid w:val="0DA702F0"/>
    <w:rsid w:val="0DFDBD87"/>
    <w:rsid w:val="102A4F39"/>
    <w:rsid w:val="1366FBFC"/>
    <w:rsid w:val="13753516"/>
    <w:rsid w:val="13C10478"/>
    <w:rsid w:val="1404EE82"/>
    <w:rsid w:val="15F7123F"/>
    <w:rsid w:val="16EB8A59"/>
    <w:rsid w:val="178A9073"/>
    <w:rsid w:val="1792E2A0"/>
    <w:rsid w:val="1A1C61ED"/>
    <w:rsid w:val="1AEF0EFD"/>
    <w:rsid w:val="1AFDC5B1"/>
    <w:rsid w:val="1B5994C9"/>
    <w:rsid w:val="1B776944"/>
    <w:rsid w:val="1B90EFCD"/>
    <w:rsid w:val="1C999612"/>
    <w:rsid w:val="1CF94B51"/>
    <w:rsid w:val="1D00F163"/>
    <w:rsid w:val="1E356673"/>
    <w:rsid w:val="1F339B0F"/>
    <w:rsid w:val="1FD136D4"/>
    <w:rsid w:val="2153DED8"/>
    <w:rsid w:val="25273FC7"/>
    <w:rsid w:val="270AEED6"/>
    <w:rsid w:val="27DC48B9"/>
    <w:rsid w:val="27FF91AA"/>
    <w:rsid w:val="28DC539B"/>
    <w:rsid w:val="2978191A"/>
    <w:rsid w:val="29DDE788"/>
    <w:rsid w:val="2B95AFE8"/>
    <w:rsid w:val="2BF1E88C"/>
    <w:rsid w:val="2C47A8E8"/>
    <w:rsid w:val="2D3DFCDD"/>
    <w:rsid w:val="2D8A5472"/>
    <w:rsid w:val="2E231800"/>
    <w:rsid w:val="2E8C447C"/>
    <w:rsid w:val="2F3F4D30"/>
    <w:rsid w:val="3206F43F"/>
    <w:rsid w:val="3422C27D"/>
    <w:rsid w:val="349C0A9B"/>
    <w:rsid w:val="34AEBE45"/>
    <w:rsid w:val="363D3D28"/>
    <w:rsid w:val="3AF0F7AF"/>
    <w:rsid w:val="3B75FF38"/>
    <w:rsid w:val="3CA74D7A"/>
    <w:rsid w:val="3DAC2221"/>
    <w:rsid w:val="3F308655"/>
    <w:rsid w:val="40F1415B"/>
    <w:rsid w:val="41242BE9"/>
    <w:rsid w:val="415166D4"/>
    <w:rsid w:val="454DF7B5"/>
    <w:rsid w:val="455B729A"/>
    <w:rsid w:val="45F86303"/>
    <w:rsid w:val="46CA4A1C"/>
    <w:rsid w:val="46E9C816"/>
    <w:rsid w:val="46FD5A52"/>
    <w:rsid w:val="47943364"/>
    <w:rsid w:val="4B3C1119"/>
    <w:rsid w:val="4C297CEB"/>
    <w:rsid w:val="4C433D4F"/>
    <w:rsid w:val="4E6069CA"/>
    <w:rsid w:val="4F1956D1"/>
    <w:rsid w:val="50A95AFB"/>
    <w:rsid w:val="50E7739A"/>
    <w:rsid w:val="514B6589"/>
    <w:rsid w:val="52D4A16A"/>
    <w:rsid w:val="53C5CC48"/>
    <w:rsid w:val="548AF7DA"/>
    <w:rsid w:val="548D9169"/>
    <w:rsid w:val="553AF2CE"/>
    <w:rsid w:val="56C70F10"/>
    <w:rsid w:val="57D9EDB2"/>
    <w:rsid w:val="5975BE13"/>
    <w:rsid w:val="59CF20F4"/>
    <w:rsid w:val="5A7061B6"/>
    <w:rsid w:val="5AB2B426"/>
    <w:rsid w:val="5BE70DAA"/>
    <w:rsid w:val="5D2CDC56"/>
    <w:rsid w:val="5D771AEA"/>
    <w:rsid w:val="5F12EB4B"/>
    <w:rsid w:val="5F28EB7F"/>
    <w:rsid w:val="60C4BBE0"/>
    <w:rsid w:val="6156515C"/>
    <w:rsid w:val="65C696DE"/>
    <w:rsid w:val="6712E137"/>
    <w:rsid w:val="67F0AA40"/>
    <w:rsid w:val="69C94E95"/>
    <w:rsid w:val="69D8D236"/>
    <w:rsid w:val="6A20D4B5"/>
    <w:rsid w:val="6A9A0801"/>
    <w:rsid w:val="6AA506D7"/>
    <w:rsid w:val="6B74A297"/>
    <w:rsid w:val="6B8DCAF4"/>
    <w:rsid w:val="6C9D7B27"/>
    <w:rsid w:val="6D299B55"/>
    <w:rsid w:val="6DCADF95"/>
    <w:rsid w:val="6E270EF4"/>
    <w:rsid w:val="6F141A18"/>
    <w:rsid w:val="7014EABF"/>
    <w:rsid w:val="715EAFB6"/>
    <w:rsid w:val="71FD0C78"/>
    <w:rsid w:val="730A3436"/>
    <w:rsid w:val="74024C4C"/>
    <w:rsid w:val="74F78BD1"/>
    <w:rsid w:val="757EB07E"/>
    <w:rsid w:val="75A331B1"/>
    <w:rsid w:val="75B590A5"/>
    <w:rsid w:val="771A80DF"/>
    <w:rsid w:val="77797FB4"/>
    <w:rsid w:val="77FEED39"/>
    <w:rsid w:val="78B65140"/>
    <w:rsid w:val="78C13E5B"/>
    <w:rsid w:val="796A9087"/>
    <w:rsid w:val="79AA8BF1"/>
    <w:rsid w:val="7A903A40"/>
    <w:rsid w:val="7CD3B4D5"/>
    <w:rsid w:val="7D65D6EF"/>
    <w:rsid w:val="7EA279EA"/>
    <w:rsid w:val="7EA99D27"/>
    <w:rsid w:val="7EE141EE"/>
    <w:rsid w:val="7F099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02F0"/>
  <w15:chartTrackingRefBased/>
  <w15:docId w15:val="{A6BE705C-387E-4260-93E0-B139D7EA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A15"/>
  </w:style>
  <w:style w:type="paragraph" w:styleId="Footer">
    <w:name w:val="footer"/>
    <w:basedOn w:val="Normal"/>
    <w:link w:val="FooterChar"/>
    <w:uiPriority w:val="99"/>
    <w:unhideWhenUsed/>
    <w:rsid w:val="00B17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B66392AB46E438EDB88D98E57DCA5" ma:contentTypeVersion="14" ma:contentTypeDescription="Create a new document." ma:contentTypeScope="" ma:versionID="600eb03095750faf2dafe264517852eb">
  <xsd:schema xmlns:xsd="http://www.w3.org/2001/XMLSchema" xmlns:xs="http://www.w3.org/2001/XMLSchema" xmlns:p="http://schemas.microsoft.com/office/2006/metadata/properties" xmlns:ns2="5b6623f9-1b2c-47f6-9f8c-40527b2d4314" xmlns:ns3="de168b19-7512-47ec-9c94-25f28190253a" targetNamespace="http://schemas.microsoft.com/office/2006/metadata/properties" ma:root="true" ma:fieldsID="385203cecee63a7b362728271645897c" ns2:_="" ns3:_="">
    <xsd:import namespace="5b6623f9-1b2c-47f6-9f8c-40527b2d4314"/>
    <xsd:import namespace="de168b19-7512-47ec-9c94-25f28190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23f9-1b2c-47f6-9f8c-40527b2d4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8b19-7512-47ec-9c94-25f281902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88dab77-538f-4fd0-8c9a-4a6ae2bf05ec}" ma:internalName="TaxCatchAll" ma:showField="CatchAllData" ma:web="de168b19-7512-47ec-9c94-25f28190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68b19-7512-47ec-9c94-25f28190253a" xsi:nil="true"/>
    <lcf76f155ced4ddcb4097134ff3c332f xmlns="5b6623f9-1b2c-47f6-9f8c-40527b2d43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56C5F-FBC1-4C7B-911D-E74E257D4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623f9-1b2c-47f6-9f8c-40527b2d4314"/>
    <ds:schemaRef ds:uri="de168b19-7512-47ec-9c94-25f281902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7085B-E6D3-4E12-AA52-C59FD5DBFA32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e168b19-7512-47ec-9c94-25f28190253a"/>
    <ds:schemaRef ds:uri="5b6623f9-1b2c-47f6-9f8c-40527b2d4314"/>
  </ds:schemaRefs>
</ds:datastoreItem>
</file>

<file path=customXml/itemProps3.xml><?xml version="1.0" encoding="utf-8"?>
<ds:datastoreItem xmlns:ds="http://schemas.openxmlformats.org/officeDocument/2006/customXml" ds:itemID="{0930D336-20AD-4B9E-85B6-7A6E19C93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O'Connor</dc:creator>
  <cp:keywords/>
  <dc:description/>
  <cp:lastModifiedBy>Carol Sampaga</cp:lastModifiedBy>
  <cp:revision>7</cp:revision>
  <cp:lastPrinted>2023-03-16T00:57:00Z</cp:lastPrinted>
  <dcterms:created xsi:type="dcterms:W3CDTF">2023-03-16T18:16:00Z</dcterms:created>
  <dcterms:modified xsi:type="dcterms:W3CDTF">2023-03-16T20:20:00Z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0x010100D8BB66392AB46E438EDB88D98E57DCA5</vt:lpwstr>
  </property>
  <property fmtid="{D5CDD505-2E9C-101B-9397-08002B2CF9AE}" pid="3" name="MediaServiceImageTags">
    <vt:lpwstr/>
  </property>
</Properties>
</file>