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72" w:type="dxa"/>
        <w:tblLayout w:type="fixed"/>
        <w:tblLook w:val="04A0" w:firstRow="1" w:lastRow="0" w:firstColumn="1" w:lastColumn="0" w:noHBand="0" w:noVBand="1"/>
      </w:tblPr>
      <w:tblGrid>
        <w:gridCol w:w="2062"/>
        <w:gridCol w:w="2610"/>
        <w:gridCol w:w="2700"/>
        <w:gridCol w:w="2783"/>
        <w:gridCol w:w="2917"/>
      </w:tblGrid>
      <w:tr w:rsidR="178A9073" w14:paraId="39B4F866" w14:textId="77777777" w:rsidTr="00A75E68">
        <w:trPr>
          <w:trHeight w:val="300"/>
        </w:trPr>
        <w:tc>
          <w:tcPr>
            <w:tcW w:w="2062" w:type="dxa"/>
            <w:tcBorders>
              <w:top w:val="single" w:sz="6" w:space="0" w:color="auto"/>
              <w:left w:val="single" w:sz="6" w:space="0" w:color="auto"/>
              <w:bottom w:val="single" w:sz="6" w:space="0" w:color="auto"/>
              <w:right w:val="single" w:sz="6" w:space="0" w:color="auto"/>
            </w:tcBorders>
          </w:tcPr>
          <w:p w14:paraId="5FE9910A" w14:textId="6915BE14" w:rsidR="178A9073" w:rsidRPr="00A15488" w:rsidRDefault="178A9073" w:rsidP="5975BE13">
            <w:pPr>
              <w:spacing w:line="240" w:lineRule="auto"/>
              <w:rPr>
                <w:rFonts w:ascii="Arial" w:eastAsia="Calibri" w:hAnsi="Arial" w:cs="Arial"/>
                <w:sz w:val="24"/>
                <w:szCs w:val="24"/>
              </w:rPr>
            </w:pPr>
            <w:r w:rsidRPr="00A15488">
              <w:rPr>
                <w:rFonts w:ascii="Arial" w:eastAsia="Calibri" w:hAnsi="Arial" w:cs="Arial"/>
                <w:b/>
                <w:bCs/>
                <w:sz w:val="24"/>
                <w:szCs w:val="24"/>
              </w:rPr>
              <w:t>Goal</w:t>
            </w:r>
          </w:p>
        </w:tc>
        <w:tc>
          <w:tcPr>
            <w:tcW w:w="2610" w:type="dxa"/>
            <w:tcBorders>
              <w:top w:val="single" w:sz="6" w:space="0" w:color="auto"/>
              <w:left w:val="single" w:sz="6" w:space="0" w:color="auto"/>
              <w:bottom w:val="single" w:sz="6" w:space="0" w:color="auto"/>
              <w:right w:val="single" w:sz="6" w:space="0" w:color="auto"/>
            </w:tcBorders>
          </w:tcPr>
          <w:p w14:paraId="59456D9F" w14:textId="55392ED7" w:rsidR="178A9073" w:rsidRPr="00A15488" w:rsidRDefault="178A9073" w:rsidP="5975BE13">
            <w:pPr>
              <w:spacing w:line="240" w:lineRule="auto"/>
              <w:rPr>
                <w:rFonts w:ascii="Arial" w:eastAsia="Calibri" w:hAnsi="Arial" w:cs="Arial"/>
                <w:sz w:val="24"/>
                <w:szCs w:val="24"/>
              </w:rPr>
            </w:pPr>
            <w:r w:rsidRPr="00A15488">
              <w:rPr>
                <w:rFonts w:ascii="Arial" w:eastAsia="Calibri" w:hAnsi="Arial" w:cs="Arial"/>
                <w:b/>
                <w:bCs/>
                <w:sz w:val="24"/>
                <w:szCs w:val="24"/>
              </w:rPr>
              <w:t xml:space="preserve">Veterans </w:t>
            </w:r>
          </w:p>
        </w:tc>
        <w:tc>
          <w:tcPr>
            <w:tcW w:w="2700" w:type="dxa"/>
            <w:tcBorders>
              <w:top w:val="single" w:sz="6" w:space="0" w:color="auto"/>
              <w:left w:val="single" w:sz="6" w:space="0" w:color="auto"/>
              <w:bottom w:val="single" w:sz="6" w:space="0" w:color="auto"/>
              <w:right w:val="single" w:sz="6" w:space="0" w:color="auto"/>
            </w:tcBorders>
          </w:tcPr>
          <w:p w14:paraId="0F390C97" w14:textId="0DC6C207" w:rsidR="178A9073" w:rsidRPr="00A15488" w:rsidRDefault="178A9073" w:rsidP="5975BE13">
            <w:pPr>
              <w:spacing w:line="240" w:lineRule="auto"/>
              <w:rPr>
                <w:rFonts w:ascii="Arial" w:eastAsia="Calibri" w:hAnsi="Arial" w:cs="Arial"/>
                <w:sz w:val="24"/>
                <w:szCs w:val="24"/>
              </w:rPr>
            </w:pPr>
            <w:r w:rsidRPr="00A15488">
              <w:rPr>
                <w:rFonts w:ascii="Arial" w:eastAsia="Calibri" w:hAnsi="Arial" w:cs="Arial"/>
                <w:b/>
                <w:bCs/>
                <w:sz w:val="24"/>
                <w:szCs w:val="24"/>
              </w:rPr>
              <w:t xml:space="preserve">Re-entry, 25+ </w:t>
            </w:r>
          </w:p>
        </w:tc>
        <w:tc>
          <w:tcPr>
            <w:tcW w:w="2783" w:type="dxa"/>
            <w:tcBorders>
              <w:top w:val="single" w:sz="6" w:space="0" w:color="auto"/>
              <w:left w:val="single" w:sz="6" w:space="0" w:color="auto"/>
              <w:bottom w:val="single" w:sz="6" w:space="0" w:color="auto"/>
              <w:right w:val="single" w:sz="6" w:space="0" w:color="auto"/>
            </w:tcBorders>
          </w:tcPr>
          <w:p w14:paraId="34081873" w14:textId="1D0E4ACE" w:rsidR="178A9073" w:rsidRPr="00A15488" w:rsidRDefault="178A9073" w:rsidP="5975BE13">
            <w:pPr>
              <w:spacing w:line="240" w:lineRule="auto"/>
              <w:rPr>
                <w:rFonts w:ascii="Arial" w:eastAsia="Calibri" w:hAnsi="Arial" w:cs="Arial"/>
                <w:sz w:val="24"/>
                <w:szCs w:val="24"/>
              </w:rPr>
            </w:pPr>
            <w:r w:rsidRPr="00A15488">
              <w:rPr>
                <w:rFonts w:ascii="Arial" w:eastAsia="Calibri" w:hAnsi="Arial" w:cs="Arial"/>
                <w:b/>
                <w:bCs/>
                <w:sz w:val="24"/>
                <w:szCs w:val="24"/>
              </w:rPr>
              <w:t xml:space="preserve">DI Populations </w:t>
            </w:r>
          </w:p>
        </w:tc>
        <w:tc>
          <w:tcPr>
            <w:tcW w:w="2917" w:type="dxa"/>
            <w:tcBorders>
              <w:top w:val="single" w:sz="6" w:space="0" w:color="auto"/>
              <w:left w:val="single" w:sz="6" w:space="0" w:color="auto"/>
              <w:bottom w:val="single" w:sz="6" w:space="0" w:color="auto"/>
              <w:right w:val="single" w:sz="6" w:space="0" w:color="auto"/>
            </w:tcBorders>
          </w:tcPr>
          <w:p w14:paraId="40930C9C" w14:textId="5043DC7C" w:rsidR="178A9073" w:rsidRPr="00A15488" w:rsidRDefault="178A9073" w:rsidP="5975BE13">
            <w:pPr>
              <w:spacing w:line="240" w:lineRule="auto"/>
              <w:rPr>
                <w:rFonts w:ascii="Arial" w:eastAsia="Calibri" w:hAnsi="Arial" w:cs="Arial"/>
                <w:sz w:val="24"/>
                <w:szCs w:val="24"/>
              </w:rPr>
            </w:pPr>
            <w:r w:rsidRPr="00A15488">
              <w:rPr>
                <w:rFonts w:ascii="Arial" w:eastAsia="Calibri" w:hAnsi="Arial" w:cs="Arial"/>
                <w:b/>
                <w:bCs/>
                <w:sz w:val="24"/>
                <w:szCs w:val="24"/>
              </w:rPr>
              <w:t>Traditional Students </w:t>
            </w:r>
          </w:p>
        </w:tc>
      </w:tr>
      <w:tr w:rsidR="178A9073" w14:paraId="77FFF724" w14:textId="77777777" w:rsidTr="00A75E68">
        <w:trPr>
          <w:trHeight w:val="300"/>
        </w:trPr>
        <w:tc>
          <w:tcPr>
            <w:tcW w:w="2062" w:type="dxa"/>
            <w:tcBorders>
              <w:top w:val="single" w:sz="6" w:space="0" w:color="auto"/>
              <w:left w:val="single" w:sz="6" w:space="0" w:color="auto"/>
              <w:bottom w:val="single" w:sz="6" w:space="0" w:color="auto"/>
              <w:right w:val="single" w:sz="6" w:space="0" w:color="auto"/>
            </w:tcBorders>
          </w:tcPr>
          <w:p w14:paraId="51A0770C" w14:textId="77777777" w:rsidR="178A9073" w:rsidRDefault="178A9073" w:rsidP="5975BE13">
            <w:pPr>
              <w:spacing w:line="240" w:lineRule="auto"/>
              <w:rPr>
                <w:rFonts w:ascii="Arial" w:eastAsia="Calibri" w:hAnsi="Arial" w:cs="Arial"/>
                <w:b/>
                <w:bCs/>
                <w:sz w:val="24"/>
                <w:szCs w:val="24"/>
              </w:rPr>
            </w:pPr>
            <w:r w:rsidRPr="00A15488">
              <w:rPr>
                <w:rFonts w:ascii="Arial" w:eastAsia="Calibri" w:hAnsi="Arial" w:cs="Arial"/>
                <w:b/>
                <w:bCs/>
                <w:sz w:val="24"/>
                <w:szCs w:val="24"/>
              </w:rPr>
              <w:t xml:space="preserve">Increase in access </w:t>
            </w:r>
          </w:p>
          <w:p w14:paraId="755322A4" w14:textId="77777777" w:rsidR="00A75E68" w:rsidRDefault="00A75E68" w:rsidP="5975BE13">
            <w:pPr>
              <w:spacing w:line="240" w:lineRule="auto"/>
              <w:rPr>
                <w:rFonts w:ascii="Arial" w:eastAsia="Calibri" w:hAnsi="Arial" w:cs="Arial"/>
                <w:sz w:val="24"/>
                <w:szCs w:val="24"/>
              </w:rPr>
            </w:pPr>
          </w:p>
          <w:p w14:paraId="1164F6ED" w14:textId="77777777" w:rsidR="00A75E68" w:rsidRPr="00FA15DD" w:rsidRDefault="00A75E68" w:rsidP="00A75E68">
            <w:pPr>
              <w:spacing w:line="257" w:lineRule="auto"/>
              <w:rPr>
                <w:rFonts w:ascii="Arial" w:hAnsi="Arial" w:cs="Arial"/>
                <w:sz w:val="24"/>
                <w:szCs w:val="24"/>
              </w:rPr>
            </w:pPr>
            <w:r w:rsidRPr="00A52FAA">
              <w:rPr>
                <w:rFonts w:ascii="Arial" w:eastAsia="Calibri" w:hAnsi="Arial" w:cs="Arial"/>
                <w:b/>
                <w:bCs/>
                <w:sz w:val="24"/>
                <w:szCs w:val="24"/>
                <w:u w:val="single"/>
              </w:rPr>
              <w:t>Overall Areas</w:t>
            </w:r>
            <w:r w:rsidRPr="00FA15DD">
              <w:rPr>
                <w:rFonts w:ascii="Arial" w:eastAsia="Calibri" w:hAnsi="Arial" w:cs="Arial"/>
                <w:b/>
                <w:bCs/>
                <w:sz w:val="24"/>
                <w:szCs w:val="24"/>
              </w:rPr>
              <w:t>:</w:t>
            </w:r>
          </w:p>
          <w:p w14:paraId="6479584D" w14:textId="76747076"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Outreach</w:t>
            </w:r>
          </w:p>
          <w:p w14:paraId="6C0B4777" w14:textId="45B2B73A"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Financial Support (other than Financial Aid)</w:t>
            </w:r>
          </w:p>
          <w:p w14:paraId="33F83017" w14:textId="14F97F7D"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Marketing</w:t>
            </w:r>
          </w:p>
          <w:p w14:paraId="429C8A9E" w14:textId="0CDF504F"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Campus Events/Tours</w:t>
            </w:r>
          </w:p>
          <w:p w14:paraId="6E1891A1" w14:textId="342818A6"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Improved Matriculation Processes</w:t>
            </w:r>
          </w:p>
          <w:p w14:paraId="0146657C" w14:textId="5F32386D"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Student Ready/Centered Campus</w:t>
            </w:r>
          </w:p>
          <w:p w14:paraId="1B2C8123" w14:textId="0C86D06E" w:rsidR="00A75E68" w:rsidRDefault="00A75E68" w:rsidP="00A75E68">
            <w:pPr>
              <w:spacing w:line="240" w:lineRule="auto"/>
              <w:rPr>
                <w:rFonts w:ascii="Arial" w:eastAsia="Calibri" w:hAnsi="Arial" w:cs="Arial"/>
                <w:b/>
                <w:sz w:val="24"/>
                <w:szCs w:val="24"/>
              </w:rPr>
            </w:pPr>
            <w:r>
              <w:rPr>
                <w:rFonts w:ascii="Arial" w:eastAsia="Calibri" w:hAnsi="Arial" w:cs="Arial"/>
                <w:b/>
                <w:sz w:val="24"/>
                <w:szCs w:val="24"/>
              </w:rPr>
              <w:t>Communication</w:t>
            </w:r>
          </w:p>
          <w:p w14:paraId="27BC3086" w14:textId="77777777" w:rsidR="00A75E68" w:rsidRPr="00A75E68" w:rsidRDefault="00A75E68" w:rsidP="00A75E68">
            <w:pPr>
              <w:spacing w:line="240" w:lineRule="auto"/>
              <w:rPr>
                <w:rFonts w:ascii="Arial" w:eastAsia="Calibri" w:hAnsi="Arial" w:cs="Arial"/>
                <w:b/>
                <w:sz w:val="24"/>
                <w:szCs w:val="24"/>
              </w:rPr>
            </w:pPr>
          </w:p>
          <w:p w14:paraId="4D88F41B" w14:textId="1403EACB" w:rsidR="00A75E68" w:rsidRPr="00A15488" w:rsidRDefault="00A75E68" w:rsidP="5975BE13">
            <w:pPr>
              <w:spacing w:line="240" w:lineRule="auto"/>
              <w:rPr>
                <w:rFonts w:ascii="Arial" w:eastAsia="Calibri" w:hAnsi="Arial" w:cs="Arial"/>
                <w:sz w:val="24"/>
                <w:szCs w:val="24"/>
              </w:rPr>
            </w:pPr>
          </w:p>
        </w:tc>
        <w:tc>
          <w:tcPr>
            <w:tcW w:w="2610" w:type="dxa"/>
            <w:tcBorders>
              <w:top w:val="single" w:sz="6" w:space="0" w:color="auto"/>
              <w:left w:val="single" w:sz="6" w:space="0" w:color="auto"/>
              <w:bottom w:val="single" w:sz="6" w:space="0" w:color="auto"/>
              <w:right w:val="single" w:sz="6" w:space="0" w:color="auto"/>
            </w:tcBorders>
          </w:tcPr>
          <w:p w14:paraId="63BBDB59" w14:textId="5D61EEDB" w:rsidR="29DDE788" w:rsidRDefault="29DDE788">
            <w:pPr>
              <w:rPr>
                <w:rFonts w:ascii="Arial" w:eastAsia="Arial" w:hAnsi="Arial" w:cs="Arial"/>
                <w:color w:val="000000" w:themeColor="text1"/>
              </w:rPr>
            </w:pPr>
            <w:r w:rsidRPr="00442E8E">
              <w:rPr>
                <w:rFonts w:ascii="Arial" w:eastAsia="Arial" w:hAnsi="Arial" w:cs="Arial"/>
                <w:color w:val="000000" w:themeColor="text1"/>
              </w:rPr>
              <w:t>Increase on-campus course offering to allow for full housing allowance ($2850.00/month) as that is a deal breaker and drives students away if not able to have enough on campus options compared to competition</w:t>
            </w:r>
          </w:p>
          <w:p w14:paraId="11153386" w14:textId="77777777" w:rsidR="00A75E68" w:rsidRPr="00442E8E" w:rsidRDefault="00A75E68">
            <w:pPr>
              <w:rPr>
                <w:rFonts w:ascii="Arial" w:hAnsi="Arial" w:cs="Arial"/>
              </w:rPr>
            </w:pPr>
          </w:p>
          <w:p w14:paraId="74CEFCF2" w14:textId="0229F882" w:rsidR="2E8C447C" w:rsidRPr="00442E8E" w:rsidRDefault="2E8C447C" w:rsidP="00A75E68">
            <w:pPr>
              <w:spacing w:after="0"/>
              <w:rPr>
                <w:rFonts w:ascii="Arial" w:hAnsi="Arial" w:cs="Arial"/>
              </w:rPr>
            </w:pPr>
            <w:r w:rsidRPr="00442E8E">
              <w:rPr>
                <w:rFonts w:ascii="Arial" w:eastAsia="Arial" w:hAnsi="Arial" w:cs="Arial"/>
                <w:color w:val="000000" w:themeColor="text1"/>
              </w:rPr>
              <w:t>Marketing on MCAS:</w:t>
            </w:r>
          </w:p>
          <w:p w14:paraId="17652779" w14:textId="287C61F0" w:rsidR="2E8C447C" w:rsidRPr="00442E8E" w:rsidRDefault="2E8C447C" w:rsidP="00A75E68">
            <w:pPr>
              <w:pStyle w:val="ListParagraph"/>
              <w:numPr>
                <w:ilvl w:val="0"/>
                <w:numId w:val="1"/>
              </w:numPr>
              <w:spacing w:after="0"/>
              <w:rPr>
                <w:rFonts w:ascii="Arial" w:eastAsia="Arial" w:hAnsi="Arial" w:cs="Arial"/>
                <w:color w:val="000000" w:themeColor="text1"/>
              </w:rPr>
            </w:pPr>
            <w:r w:rsidRPr="00442E8E">
              <w:rPr>
                <w:rFonts w:ascii="Arial" w:eastAsia="Arial" w:hAnsi="Arial" w:cs="Arial"/>
                <w:color w:val="000000" w:themeColor="text1"/>
              </w:rPr>
              <w:t xml:space="preserve">Advertising in Marine Corps Times </w:t>
            </w:r>
          </w:p>
          <w:p w14:paraId="4D43FC47" w14:textId="75CEE102" w:rsidR="2E8C447C" w:rsidRPr="00442E8E" w:rsidRDefault="2E8C447C" w:rsidP="00A75E68">
            <w:pPr>
              <w:pStyle w:val="ListParagraph"/>
              <w:numPr>
                <w:ilvl w:val="0"/>
                <w:numId w:val="1"/>
              </w:numPr>
              <w:spacing w:after="0"/>
              <w:rPr>
                <w:rFonts w:ascii="Arial" w:eastAsia="Arial" w:hAnsi="Arial" w:cs="Arial"/>
              </w:rPr>
            </w:pPr>
            <w:r w:rsidRPr="00442E8E">
              <w:rPr>
                <w:rFonts w:ascii="Arial" w:eastAsia="Arial" w:hAnsi="Arial" w:cs="Arial"/>
                <w:color w:val="000000" w:themeColor="text1"/>
              </w:rPr>
              <w:t>Tailored in-class learning activities to meaningfully incorporate military service</w:t>
            </w:r>
          </w:p>
          <w:p w14:paraId="1C9AFADF" w14:textId="77777777" w:rsidR="00442E8E" w:rsidRPr="00442E8E" w:rsidRDefault="00442E8E" w:rsidP="00442E8E">
            <w:pPr>
              <w:pStyle w:val="ListParagraph"/>
              <w:rPr>
                <w:rFonts w:ascii="Arial" w:eastAsia="Arial" w:hAnsi="Arial" w:cs="Arial"/>
              </w:rPr>
            </w:pPr>
          </w:p>
          <w:p w14:paraId="18D45503" w14:textId="75665C6A" w:rsidR="2E8C447C" w:rsidRDefault="2E8C447C" w:rsidP="29DDE788">
            <w:pPr>
              <w:rPr>
                <w:rFonts w:ascii="Arial" w:eastAsia="Arial" w:hAnsi="Arial" w:cs="Arial"/>
                <w:color w:val="000000" w:themeColor="text1"/>
              </w:rPr>
            </w:pPr>
            <w:r w:rsidRPr="00442E8E">
              <w:rPr>
                <w:rFonts w:ascii="Arial" w:eastAsia="Arial" w:hAnsi="Arial" w:cs="Arial"/>
                <w:color w:val="000000" w:themeColor="text1"/>
              </w:rPr>
              <w:t>Advertise a dedicated Career Counselor to assist with job placement on campus base</w:t>
            </w:r>
          </w:p>
          <w:p w14:paraId="72F44C4F" w14:textId="77777777" w:rsidR="00A75E68" w:rsidRPr="00442E8E" w:rsidRDefault="00A75E68" w:rsidP="29DDE788">
            <w:pPr>
              <w:rPr>
                <w:rFonts w:ascii="Arial" w:eastAsia="Arial" w:hAnsi="Arial" w:cs="Arial"/>
              </w:rPr>
            </w:pPr>
          </w:p>
          <w:p w14:paraId="0DEDC500" w14:textId="3EE6841E" w:rsidR="5AB2B426" w:rsidRPr="00442E8E" w:rsidRDefault="5AB2B426" w:rsidP="29DDE788">
            <w:pPr>
              <w:rPr>
                <w:rFonts w:ascii="Arial" w:eastAsia="Arial" w:hAnsi="Arial" w:cs="Arial"/>
                <w:color w:val="000000" w:themeColor="text1"/>
              </w:rPr>
            </w:pPr>
            <w:r w:rsidRPr="00442E8E">
              <w:rPr>
                <w:rFonts w:ascii="Arial" w:eastAsia="Arial" w:hAnsi="Arial" w:cs="Arial"/>
                <w:color w:val="000000" w:themeColor="text1"/>
              </w:rPr>
              <w:lastRenderedPageBreak/>
              <w:t>Mix of in-person and online classes (online in particular for active military)</w:t>
            </w:r>
          </w:p>
          <w:p w14:paraId="74C25B37" w14:textId="77777777" w:rsidR="00A75E68" w:rsidRDefault="00A75E68" w:rsidP="29DDE788">
            <w:pPr>
              <w:rPr>
                <w:rFonts w:ascii="Arial" w:eastAsia="Arial" w:hAnsi="Arial" w:cs="Arial"/>
                <w:color w:val="000000" w:themeColor="text1"/>
              </w:rPr>
            </w:pPr>
          </w:p>
          <w:p w14:paraId="0F6E27F6" w14:textId="21207201" w:rsidR="5AB2B426" w:rsidRPr="00442E8E" w:rsidRDefault="5AB2B426" w:rsidP="29DDE788">
            <w:pPr>
              <w:rPr>
                <w:rFonts w:ascii="Arial" w:eastAsia="Arial" w:hAnsi="Arial" w:cs="Arial"/>
                <w:color w:val="000000" w:themeColor="text1"/>
              </w:rPr>
            </w:pPr>
            <w:r w:rsidRPr="00442E8E">
              <w:rPr>
                <w:rFonts w:ascii="Arial" w:eastAsia="Arial" w:hAnsi="Arial" w:cs="Arial"/>
                <w:color w:val="000000" w:themeColor="text1"/>
              </w:rPr>
              <w:t xml:space="preserve">Create outreach materials (like a one-page cheat sheet) targeted to military/veterans </w:t>
            </w:r>
          </w:p>
          <w:p w14:paraId="32F5BEB4" w14:textId="77777777" w:rsidR="00442E8E" w:rsidRPr="00442E8E" w:rsidRDefault="00442E8E" w:rsidP="29DDE788">
            <w:pPr>
              <w:rPr>
                <w:rFonts w:ascii="Arial" w:eastAsia="Arial" w:hAnsi="Arial" w:cs="Arial"/>
                <w:color w:val="000000" w:themeColor="text1"/>
              </w:rPr>
            </w:pPr>
          </w:p>
          <w:p w14:paraId="28A0F7E8" w14:textId="21C23847" w:rsidR="5AB2B426" w:rsidRPr="00442E8E" w:rsidRDefault="5AB2B426" w:rsidP="29DDE788">
            <w:pPr>
              <w:rPr>
                <w:rFonts w:ascii="Arial" w:eastAsia="Arial" w:hAnsi="Arial" w:cs="Arial"/>
                <w:color w:val="000000" w:themeColor="text1"/>
              </w:rPr>
            </w:pPr>
            <w:r w:rsidRPr="00442E8E">
              <w:rPr>
                <w:rFonts w:ascii="Arial" w:eastAsia="Arial" w:hAnsi="Arial" w:cs="Arial"/>
                <w:color w:val="000000" w:themeColor="text1"/>
              </w:rPr>
              <w:t>Open enrollment through first week of school would help with student veterans who are waiting on VA / GI Bill funding approval</w:t>
            </w:r>
          </w:p>
          <w:p w14:paraId="0653ED37" w14:textId="253CABC8" w:rsidR="29DDE788" w:rsidRPr="00442E8E" w:rsidRDefault="29DDE788" w:rsidP="29DDE788">
            <w:pPr>
              <w:rPr>
                <w:rFonts w:ascii="Arial" w:eastAsia="Arial" w:hAnsi="Arial" w:cs="Arial"/>
                <w:color w:val="000000" w:themeColor="text1"/>
              </w:rPr>
            </w:pPr>
          </w:p>
          <w:p w14:paraId="71FAEA8F" w14:textId="3ADBBB3C" w:rsidR="5AB2B426" w:rsidRPr="00442E8E" w:rsidRDefault="5AB2B426" w:rsidP="29DDE788">
            <w:pPr>
              <w:rPr>
                <w:rFonts w:ascii="Arial" w:eastAsia="Arial" w:hAnsi="Arial" w:cs="Arial"/>
                <w:color w:val="000000" w:themeColor="text1"/>
              </w:rPr>
            </w:pPr>
            <w:r w:rsidRPr="00442E8E">
              <w:rPr>
                <w:rFonts w:ascii="Arial" w:eastAsia="Arial" w:hAnsi="Arial" w:cs="Arial"/>
                <w:color w:val="000000" w:themeColor="text1"/>
              </w:rPr>
              <w:t>Targeted recruiting on base featuring our programs that are most popular with veterans or most aligned to common / local military occupations</w:t>
            </w:r>
          </w:p>
          <w:p w14:paraId="56EA0632" w14:textId="1D1CFD3D" w:rsidR="29DDE788" w:rsidRPr="00442E8E" w:rsidRDefault="29DDE788" w:rsidP="29DDE788">
            <w:pPr>
              <w:rPr>
                <w:rFonts w:ascii="Arial" w:eastAsia="Arial" w:hAnsi="Arial" w:cs="Arial"/>
                <w:color w:val="000000" w:themeColor="text1"/>
              </w:rPr>
            </w:pPr>
          </w:p>
          <w:p w14:paraId="37CC69AD" w14:textId="550368A8" w:rsidR="29DDE788" w:rsidRPr="00442E8E" w:rsidRDefault="29DDE788" w:rsidP="29DDE788">
            <w:pPr>
              <w:rPr>
                <w:rFonts w:ascii="Arial" w:eastAsia="Arial" w:hAnsi="Arial" w:cs="Arial"/>
                <w:color w:val="000000" w:themeColor="text1"/>
              </w:rPr>
            </w:pPr>
          </w:p>
          <w:p w14:paraId="2DA8BD7E" w14:textId="09D1944F" w:rsidR="29DDE788" w:rsidRPr="00442E8E" w:rsidRDefault="29DDE788" w:rsidP="29DDE788">
            <w:pPr>
              <w:rPr>
                <w:rFonts w:ascii="Arial" w:eastAsia="Arial" w:hAnsi="Arial" w:cs="Arial"/>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5BFD07BB" w14:textId="5C1432C2" w:rsidR="29DDE788" w:rsidRPr="00442E8E" w:rsidRDefault="29DDE788">
            <w:pPr>
              <w:rPr>
                <w:rFonts w:ascii="Arial" w:hAnsi="Arial" w:cs="Arial"/>
              </w:rPr>
            </w:pPr>
            <w:r w:rsidRPr="00442E8E">
              <w:rPr>
                <w:rFonts w:ascii="Arial" w:eastAsia="Arial" w:hAnsi="Arial" w:cs="Arial"/>
                <w:color w:val="000000" w:themeColor="text1"/>
              </w:rPr>
              <w:lastRenderedPageBreak/>
              <w:t>Provide free loaner textbooks for “Light the Fire Courses” (enough for 50% enrollment cap of each section)</w:t>
            </w:r>
          </w:p>
          <w:p w14:paraId="57324F53" w14:textId="77777777" w:rsidR="00442E8E" w:rsidRPr="00442E8E" w:rsidRDefault="00442E8E">
            <w:pPr>
              <w:rPr>
                <w:rFonts w:ascii="Arial" w:eastAsia="Calibri" w:hAnsi="Arial" w:cs="Arial"/>
              </w:rPr>
            </w:pPr>
          </w:p>
          <w:p w14:paraId="02908BF4" w14:textId="401A144B" w:rsidR="6A20D4B5" w:rsidRPr="00442E8E" w:rsidRDefault="6A20D4B5">
            <w:pPr>
              <w:rPr>
                <w:rFonts w:ascii="Arial" w:eastAsia="Calibri" w:hAnsi="Arial" w:cs="Arial"/>
              </w:rPr>
            </w:pPr>
            <w:r w:rsidRPr="00442E8E">
              <w:rPr>
                <w:rFonts w:ascii="Arial" w:eastAsia="Calibri" w:hAnsi="Arial" w:cs="Arial"/>
              </w:rPr>
              <w:t>Build better bridge between CE and Credit programs.</w:t>
            </w:r>
          </w:p>
          <w:p w14:paraId="667BAFD2" w14:textId="77777777" w:rsidR="00442E8E" w:rsidRPr="00442E8E" w:rsidRDefault="00442E8E" w:rsidP="29DDE788">
            <w:pPr>
              <w:rPr>
                <w:rFonts w:ascii="Arial" w:eastAsia="Calibri" w:hAnsi="Arial" w:cs="Arial"/>
              </w:rPr>
            </w:pPr>
          </w:p>
          <w:p w14:paraId="15828AA9" w14:textId="08B09473" w:rsidR="6A20D4B5" w:rsidRPr="00442E8E" w:rsidRDefault="6A20D4B5" w:rsidP="29DDE788">
            <w:pPr>
              <w:rPr>
                <w:rFonts w:ascii="Arial" w:hAnsi="Arial" w:cs="Arial"/>
              </w:rPr>
            </w:pPr>
            <w:r w:rsidRPr="00442E8E">
              <w:rPr>
                <w:rFonts w:ascii="Arial" w:eastAsia="Calibri" w:hAnsi="Arial" w:cs="Arial"/>
              </w:rPr>
              <w:t xml:space="preserve">Financial resources for returning students who are non-veterans </w:t>
            </w:r>
            <w:r w:rsidR="00442E8E" w:rsidRPr="00442E8E">
              <w:rPr>
                <w:rFonts w:ascii="Arial" w:eastAsia="Calibri" w:hAnsi="Arial" w:cs="Arial"/>
              </w:rPr>
              <w:t xml:space="preserve">should be </w:t>
            </w:r>
            <w:r w:rsidRPr="00442E8E">
              <w:rPr>
                <w:rFonts w:ascii="Arial" w:eastAsia="Calibri" w:hAnsi="Arial" w:cs="Arial"/>
              </w:rPr>
              <w:t>made clear and advertised.</w:t>
            </w:r>
          </w:p>
          <w:p w14:paraId="56ADF826" w14:textId="21842732" w:rsidR="29DDE788" w:rsidRPr="00442E8E" w:rsidRDefault="29DDE788" w:rsidP="29DDE788">
            <w:pPr>
              <w:rPr>
                <w:rFonts w:ascii="Arial" w:eastAsia="Arial" w:hAnsi="Arial" w:cs="Arial"/>
                <w:color w:val="000000" w:themeColor="text1"/>
              </w:rPr>
            </w:pPr>
          </w:p>
        </w:tc>
        <w:tc>
          <w:tcPr>
            <w:tcW w:w="2783" w:type="dxa"/>
            <w:tcBorders>
              <w:top w:val="single" w:sz="6" w:space="0" w:color="auto"/>
              <w:left w:val="single" w:sz="6" w:space="0" w:color="auto"/>
              <w:bottom w:val="single" w:sz="6" w:space="0" w:color="auto"/>
              <w:right w:val="single" w:sz="6" w:space="0" w:color="auto"/>
            </w:tcBorders>
          </w:tcPr>
          <w:p w14:paraId="149AAC2C" w14:textId="01EC3734" w:rsidR="29DDE788" w:rsidRDefault="29DDE788">
            <w:pPr>
              <w:rPr>
                <w:rFonts w:ascii="Arial" w:eastAsia="Arial" w:hAnsi="Arial" w:cs="Arial"/>
                <w:color w:val="000000" w:themeColor="text1"/>
              </w:rPr>
            </w:pPr>
            <w:r w:rsidRPr="00442E8E">
              <w:rPr>
                <w:rFonts w:ascii="Arial" w:eastAsia="Arial" w:hAnsi="Arial" w:cs="Arial"/>
                <w:color w:val="000000" w:themeColor="text1"/>
              </w:rPr>
              <w:t>Provide free loaner textbooks for “Light the Fire Courses” (enough for 50% enrollment cap of each section)</w:t>
            </w:r>
          </w:p>
          <w:p w14:paraId="5E0E820E" w14:textId="77777777" w:rsidR="003C2930" w:rsidRPr="00442E8E" w:rsidRDefault="003C2930">
            <w:pPr>
              <w:rPr>
                <w:rFonts w:ascii="Arial" w:hAnsi="Arial" w:cs="Arial"/>
              </w:rPr>
            </w:pPr>
          </w:p>
          <w:p w14:paraId="692D9A51" w14:textId="6DA04DD1" w:rsidR="3206F43F" w:rsidRDefault="003C2930" w:rsidP="29DDE788">
            <w:pPr>
              <w:rPr>
                <w:rFonts w:ascii="Arial" w:eastAsia="Arial" w:hAnsi="Arial" w:cs="Arial"/>
                <w:color w:val="000000" w:themeColor="text1"/>
              </w:rPr>
            </w:pPr>
            <w:r>
              <w:rPr>
                <w:rFonts w:ascii="Arial" w:eastAsia="Arial" w:hAnsi="Arial" w:cs="Arial"/>
                <w:color w:val="000000" w:themeColor="text1"/>
              </w:rPr>
              <w:t>D</w:t>
            </w:r>
            <w:r w:rsidR="3206F43F" w:rsidRPr="00442E8E">
              <w:rPr>
                <w:rFonts w:ascii="Arial" w:eastAsia="Arial" w:hAnsi="Arial" w:cs="Arial"/>
                <w:color w:val="000000" w:themeColor="text1"/>
              </w:rPr>
              <w:t>edicated Career Counselor to liaise with career recruiters for underrepresented career pathways (Criminal Justice, STEM)</w:t>
            </w:r>
          </w:p>
          <w:p w14:paraId="39D65000" w14:textId="77777777" w:rsidR="003C2930" w:rsidRPr="00442E8E" w:rsidRDefault="003C2930" w:rsidP="29DDE788">
            <w:pPr>
              <w:rPr>
                <w:rFonts w:ascii="Arial" w:eastAsia="Arial" w:hAnsi="Arial" w:cs="Arial"/>
              </w:rPr>
            </w:pPr>
          </w:p>
          <w:p w14:paraId="5EBC57E4" w14:textId="6DC7DA40" w:rsidR="3206F43F" w:rsidRDefault="3206F43F" w:rsidP="29DDE788">
            <w:pPr>
              <w:rPr>
                <w:rFonts w:ascii="Arial" w:eastAsia="Arial" w:hAnsi="Arial" w:cs="Arial"/>
                <w:color w:val="000000" w:themeColor="text1"/>
              </w:rPr>
            </w:pPr>
            <w:r w:rsidRPr="00442E8E">
              <w:rPr>
                <w:rFonts w:ascii="Arial" w:eastAsia="Arial" w:hAnsi="Arial" w:cs="Arial"/>
                <w:color w:val="000000" w:themeColor="text1"/>
              </w:rPr>
              <w:t>Strategic and tailored advertising as we do in hiring committees when seeking to diversify hiring pool. Curated marketing to address opportunity gaps.</w:t>
            </w:r>
          </w:p>
          <w:p w14:paraId="270CC9AE" w14:textId="77777777" w:rsidR="003C2930" w:rsidRPr="00442E8E" w:rsidRDefault="003C2930" w:rsidP="29DDE788">
            <w:pPr>
              <w:rPr>
                <w:rFonts w:ascii="Arial" w:eastAsia="Arial" w:hAnsi="Arial" w:cs="Arial"/>
              </w:rPr>
            </w:pPr>
          </w:p>
          <w:p w14:paraId="13CD9906" w14:textId="30A1D893" w:rsidR="75A331B1" w:rsidRDefault="75A331B1" w:rsidP="29DDE788">
            <w:pPr>
              <w:rPr>
                <w:rFonts w:ascii="Arial" w:eastAsia="Arial" w:hAnsi="Arial" w:cs="Arial"/>
                <w:color w:val="000000" w:themeColor="text1"/>
              </w:rPr>
            </w:pPr>
            <w:r w:rsidRPr="00442E8E">
              <w:rPr>
                <w:rFonts w:ascii="Arial" w:eastAsia="Arial" w:hAnsi="Arial" w:cs="Arial"/>
                <w:color w:val="000000" w:themeColor="text1"/>
              </w:rPr>
              <w:t>Model successful onboarding from the 2022-2025 Student Equity Plan</w:t>
            </w:r>
          </w:p>
          <w:p w14:paraId="4BFE5A5D" w14:textId="77777777" w:rsidR="003C2930" w:rsidRPr="00442E8E" w:rsidRDefault="003C2930" w:rsidP="29DDE788">
            <w:pPr>
              <w:rPr>
                <w:rFonts w:ascii="Arial" w:eastAsia="Arial" w:hAnsi="Arial" w:cs="Arial"/>
              </w:rPr>
            </w:pPr>
          </w:p>
          <w:p w14:paraId="3848BF42" w14:textId="4E20F002" w:rsidR="75B590A5" w:rsidRPr="00442E8E" w:rsidRDefault="75B590A5" w:rsidP="29DDE788">
            <w:pPr>
              <w:rPr>
                <w:rFonts w:ascii="Arial" w:eastAsia="Arial" w:hAnsi="Arial" w:cs="Arial"/>
                <w:color w:val="000000" w:themeColor="text1"/>
              </w:rPr>
            </w:pPr>
            <w:r w:rsidRPr="00442E8E">
              <w:rPr>
                <w:rFonts w:ascii="Arial" w:eastAsia="Arial" w:hAnsi="Arial" w:cs="Arial"/>
                <w:color w:val="000000" w:themeColor="text1"/>
              </w:rPr>
              <w:lastRenderedPageBreak/>
              <w:t xml:space="preserve">Offer various schedule options proven to support DI populations, such as evening and </w:t>
            </w:r>
            <w:proofErr w:type="spellStart"/>
            <w:r w:rsidRPr="00442E8E">
              <w:rPr>
                <w:rFonts w:ascii="Arial" w:eastAsia="Arial" w:hAnsi="Arial" w:cs="Arial"/>
                <w:color w:val="000000" w:themeColor="text1"/>
              </w:rPr>
              <w:t>HyFlex</w:t>
            </w:r>
            <w:proofErr w:type="spellEnd"/>
            <w:r w:rsidRPr="00442E8E">
              <w:rPr>
                <w:rFonts w:ascii="Arial" w:eastAsia="Arial" w:hAnsi="Arial" w:cs="Arial"/>
                <w:color w:val="000000" w:themeColor="text1"/>
              </w:rPr>
              <w:t xml:space="preserve"> options. </w:t>
            </w:r>
          </w:p>
          <w:p w14:paraId="72663455" w14:textId="77777777" w:rsidR="003C2930" w:rsidRDefault="003C2930" w:rsidP="29DDE788">
            <w:pPr>
              <w:rPr>
                <w:rFonts w:ascii="Arial" w:eastAsia="Arial" w:hAnsi="Arial" w:cs="Arial"/>
                <w:color w:val="000000" w:themeColor="text1"/>
              </w:rPr>
            </w:pPr>
          </w:p>
          <w:p w14:paraId="738CCCCF" w14:textId="0BD7D72B" w:rsidR="75B590A5" w:rsidRPr="00442E8E" w:rsidRDefault="75B590A5" w:rsidP="29DDE788">
            <w:pPr>
              <w:rPr>
                <w:rFonts w:ascii="Arial" w:hAnsi="Arial" w:cs="Arial"/>
              </w:rPr>
            </w:pPr>
            <w:r w:rsidRPr="00442E8E">
              <w:rPr>
                <w:rFonts w:ascii="Arial" w:eastAsia="Arial" w:hAnsi="Arial" w:cs="Arial"/>
                <w:color w:val="000000" w:themeColor="text1"/>
              </w:rPr>
              <w:t>Review and improve institutional structures.</w:t>
            </w:r>
          </w:p>
          <w:p w14:paraId="0A3407E3" w14:textId="2F701CDB" w:rsidR="75B590A5" w:rsidRPr="003C2930" w:rsidRDefault="75B590A5" w:rsidP="003C2930">
            <w:pPr>
              <w:pStyle w:val="ListParagraph"/>
              <w:numPr>
                <w:ilvl w:val="0"/>
                <w:numId w:val="12"/>
              </w:numPr>
              <w:rPr>
                <w:rFonts w:ascii="Arial" w:hAnsi="Arial" w:cs="Arial"/>
              </w:rPr>
            </w:pPr>
            <w:r w:rsidRPr="003C2930">
              <w:rPr>
                <w:rFonts w:ascii="Arial" w:eastAsia="Arial" w:hAnsi="Arial" w:cs="Arial"/>
                <w:color w:val="000000" w:themeColor="text1"/>
              </w:rPr>
              <w:t xml:space="preserve">For example, the new organizational structure for Admissions and Outreach is expected to provide a collective and holistic approach to enhancing overall access for students to receive onboarding and matriculation support from the onset. Additionally, data sharing among the key access areas of enrollment services will provide a holistic picture of what students will need. </w:t>
            </w:r>
            <w:r w:rsidRPr="003C2930">
              <w:rPr>
                <w:rFonts w:ascii="Arial" w:eastAsia="Arial" w:hAnsi="Arial" w:cs="Arial"/>
                <w:color w:val="000000" w:themeColor="text1"/>
              </w:rPr>
              <w:lastRenderedPageBreak/>
              <w:t>The focus becomes more on engagement rather than transactions once duplicity is replaced with more efficiency.</w:t>
            </w:r>
          </w:p>
          <w:p w14:paraId="0B3EA848" w14:textId="636347B4" w:rsidR="75B590A5" w:rsidRPr="00442E8E" w:rsidRDefault="75B590A5" w:rsidP="29DDE788">
            <w:pPr>
              <w:rPr>
                <w:rFonts w:ascii="Arial" w:hAnsi="Arial" w:cs="Arial"/>
              </w:rPr>
            </w:pPr>
            <w:r w:rsidRPr="003C2930">
              <w:rPr>
                <w:rFonts w:ascii="Arial" w:eastAsia="Arial" w:hAnsi="Arial" w:cs="Arial"/>
                <w:i/>
                <w:color w:val="000000" w:themeColor="text1"/>
              </w:rPr>
              <w:t>Refer to the 2022-2025 Student Equity Plan for additional strategies</w:t>
            </w:r>
            <w:r w:rsidRPr="00442E8E">
              <w:rPr>
                <w:rFonts w:ascii="Arial" w:eastAsia="Arial" w:hAnsi="Arial" w:cs="Arial"/>
                <w:color w:val="000000" w:themeColor="text1"/>
              </w:rPr>
              <w:t>.</w:t>
            </w:r>
          </w:p>
          <w:p w14:paraId="6279D926" w14:textId="6E5073EA" w:rsidR="29DDE788" w:rsidRPr="00442E8E" w:rsidRDefault="29DDE788" w:rsidP="29DDE788">
            <w:pPr>
              <w:rPr>
                <w:rFonts w:ascii="Arial" w:eastAsia="Arial" w:hAnsi="Arial" w:cs="Arial"/>
                <w:color w:val="000000" w:themeColor="text1"/>
              </w:rPr>
            </w:pPr>
          </w:p>
          <w:p w14:paraId="50EF07A2" w14:textId="57A8E416" w:rsidR="29DDE788" w:rsidRPr="00442E8E" w:rsidRDefault="29DDE788" w:rsidP="29DDE788">
            <w:pPr>
              <w:rPr>
                <w:rFonts w:ascii="Arial" w:eastAsia="Arial" w:hAnsi="Arial" w:cs="Arial"/>
                <w:color w:val="000000" w:themeColor="text1"/>
              </w:rPr>
            </w:pPr>
          </w:p>
        </w:tc>
        <w:tc>
          <w:tcPr>
            <w:tcW w:w="2917" w:type="dxa"/>
            <w:tcBorders>
              <w:top w:val="single" w:sz="6" w:space="0" w:color="auto"/>
              <w:left w:val="single" w:sz="6" w:space="0" w:color="auto"/>
              <w:bottom w:val="single" w:sz="6" w:space="0" w:color="auto"/>
              <w:right w:val="single" w:sz="6" w:space="0" w:color="auto"/>
            </w:tcBorders>
          </w:tcPr>
          <w:p w14:paraId="5B52890B" w14:textId="33F76674" w:rsidR="178A9073" w:rsidRPr="00442E8E" w:rsidRDefault="75A331B1" w:rsidP="29DDE788">
            <w:pPr>
              <w:spacing w:line="240" w:lineRule="auto"/>
              <w:rPr>
                <w:rFonts w:ascii="Arial" w:eastAsia="Calibri" w:hAnsi="Arial" w:cs="Arial"/>
              </w:rPr>
            </w:pPr>
            <w:r w:rsidRPr="00442E8E">
              <w:rPr>
                <w:rFonts w:ascii="Arial" w:eastAsia="Arial" w:hAnsi="Arial" w:cs="Arial"/>
                <w:color w:val="000000" w:themeColor="text1"/>
              </w:rPr>
              <w:lastRenderedPageBreak/>
              <w:t>Increase on-campus events for high school counselors to showcase diversity of academic pathways.</w:t>
            </w:r>
          </w:p>
          <w:p w14:paraId="3CA2613F" w14:textId="11598CCF" w:rsidR="178A9073" w:rsidRPr="00442E8E" w:rsidRDefault="178A9073" w:rsidP="29DDE788">
            <w:pPr>
              <w:spacing w:line="240" w:lineRule="auto"/>
              <w:rPr>
                <w:rFonts w:ascii="Arial" w:eastAsia="Arial" w:hAnsi="Arial" w:cs="Arial"/>
                <w:color w:val="000000" w:themeColor="text1"/>
              </w:rPr>
            </w:pPr>
          </w:p>
          <w:p w14:paraId="62BCD6B0" w14:textId="6EADDEE8" w:rsidR="178A9073" w:rsidRPr="00442E8E" w:rsidRDefault="75A331B1" w:rsidP="29DDE788">
            <w:pPr>
              <w:spacing w:line="240" w:lineRule="auto"/>
              <w:rPr>
                <w:rFonts w:ascii="Arial" w:eastAsia="Arial" w:hAnsi="Arial" w:cs="Arial"/>
                <w:color w:val="000000" w:themeColor="text1"/>
              </w:rPr>
            </w:pPr>
            <w:r w:rsidRPr="00442E8E">
              <w:rPr>
                <w:rFonts w:ascii="Arial" w:eastAsia="Arial" w:hAnsi="Arial" w:cs="Arial"/>
                <w:color w:val="000000" w:themeColor="text1"/>
              </w:rPr>
              <w:t>During the Fall semester of H.S. Senior year, host a pre-Thanksgiving “Welcome Aboard” luncheon and campus tour highlighting TAG and Financial Aid including comparison of total cost to transfer. Make it a viable alternative for students not absorbed in the 4-year application season.  Show possibilities and brass ring. Include Summer enrollment upon HS graduation.</w:t>
            </w:r>
          </w:p>
          <w:p w14:paraId="3982C601" w14:textId="52224345" w:rsidR="178A9073" w:rsidRPr="00442E8E" w:rsidRDefault="178A9073" w:rsidP="29DDE788">
            <w:pPr>
              <w:spacing w:line="240" w:lineRule="auto"/>
              <w:rPr>
                <w:rFonts w:ascii="Arial" w:eastAsia="Arial" w:hAnsi="Arial" w:cs="Arial"/>
                <w:color w:val="000000" w:themeColor="text1"/>
              </w:rPr>
            </w:pPr>
          </w:p>
          <w:p w14:paraId="3FA592D5" w14:textId="53E764BE" w:rsidR="178A9073" w:rsidRPr="00442E8E" w:rsidRDefault="4E6069CA" w:rsidP="29DDE788">
            <w:pPr>
              <w:spacing w:line="240" w:lineRule="auto"/>
              <w:rPr>
                <w:rFonts w:ascii="Arial" w:eastAsia="Arial" w:hAnsi="Arial" w:cs="Arial"/>
                <w:color w:val="000000" w:themeColor="text1"/>
              </w:rPr>
            </w:pPr>
            <w:r w:rsidRPr="00442E8E">
              <w:rPr>
                <w:rFonts w:ascii="Arial" w:eastAsia="Arial" w:hAnsi="Arial" w:cs="Arial"/>
                <w:color w:val="000000" w:themeColor="text1"/>
              </w:rPr>
              <w:t xml:space="preserve">Registration needs to be easier. As well as adding courses. </w:t>
            </w:r>
          </w:p>
          <w:p w14:paraId="05ADA633" w14:textId="77777777" w:rsidR="003C2930" w:rsidRDefault="003C2930" w:rsidP="5975BE13">
            <w:pPr>
              <w:spacing w:line="240" w:lineRule="auto"/>
              <w:rPr>
                <w:rFonts w:ascii="Arial" w:eastAsia="Arial" w:hAnsi="Arial" w:cs="Arial"/>
                <w:color w:val="000000" w:themeColor="text1"/>
              </w:rPr>
            </w:pPr>
          </w:p>
          <w:p w14:paraId="04156F93" w14:textId="2FCA79C1" w:rsidR="178A9073" w:rsidRPr="00442E8E" w:rsidRDefault="4E6069CA" w:rsidP="5975BE13">
            <w:pPr>
              <w:spacing w:line="240" w:lineRule="auto"/>
              <w:rPr>
                <w:rFonts w:ascii="Arial" w:hAnsi="Arial" w:cs="Arial"/>
              </w:rPr>
            </w:pPr>
            <w:r w:rsidRPr="00442E8E">
              <w:rPr>
                <w:rFonts w:ascii="Arial" w:eastAsia="Arial" w:hAnsi="Arial" w:cs="Arial"/>
                <w:color w:val="000000" w:themeColor="text1"/>
              </w:rPr>
              <w:t xml:space="preserve">Work with high schools (counselors) to message our identity as providers of </w:t>
            </w:r>
            <w:r w:rsidRPr="00442E8E">
              <w:rPr>
                <w:rFonts w:ascii="Arial" w:eastAsia="Arial" w:hAnsi="Arial" w:cs="Arial"/>
                <w:color w:val="000000" w:themeColor="text1"/>
              </w:rPr>
              <w:lastRenderedPageBreak/>
              <w:t xml:space="preserve">authentic and compassionate support. </w:t>
            </w:r>
          </w:p>
          <w:p w14:paraId="63B1B3AE" w14:textId="77777777" w:rsidR="003C2930" w:rsidRDefault="003C2930" w:rsidP="5975BE13">
            <w:pPr>
              <w:spacing w:line="240" w:lineRule="auto"/>
              <w:rPr>
                <w:rFonts w:ascii="Arial" w:eastAsia="Arial" w:hAnsi="Arial" w:cs="Arial"/>
                <w:color w:val="000000" w:themeColor="text1"/>
              </w:rPr>
            </w:pPr>
          </w:p>
          <w:p w14:paraId="457D4988" w14:textId="35D912C4" w:rsidR="178A9073" w:rsidRPr="00442E8E" w:rsidRDefault="4E6069CA" w:rsidP="5975BE13">
            <w:pPr>
              <w:spacing w:line="240" w:lineRule="auto"/>
              <w:rPr>
                <w:rFonts w:ascii="Arial" w:hAnsi="Arial" w:cs="Arial"/>
              </w:rPr>
            </w:pPr>
            <w:r w:rsidRPr="00442E8E">
              <w:rPr>
                <w:rFonts w:ascii="Arial" w:eastAsia="Arial" w:hAnsi="Arial" w:cs="Arial"/>
                <w:color w:val="000000" w:themeColor="text1"/>
              </w:rPr>
              <w:t xml:space="preserve">Increase our engagement with the high schools to dispel the narrative that Community College is a lesser status option than a UC or CSU. </w:t>
            </w:r>
          </w:p>
          <w:p w14:paraId="6533F7D4" w14:textId="2A018109" w:rsidR="178A9073" w:rsidRPr="00442E8E" w:rsidRDefault="4E6069CA" w:rsidP="5975BE13">
            <w:pPr>
              <w:spacing w:line="240" w:lineRule="auto"/>
              <w:rPr>
                <w:rFonts w:ascii="Arial" w:hAnsi="Arial" w:cs="Arial"/>
              </w:rPr>
            </w:pPr>
            <w:r w:rsidRPr="00442E8E">
              <w:rPr>
                <w:rFonts w:ascii="Arial" w:eastAsia="Arial" w:hAnsi="Arial" w:cs="Arial"/>
                <w:color w:val="000000" w:themeColor="text1"/>
              </w:rPr>
              <w:t xml:space="preserve">Are high school counselors dissuading students from attending a community college? </w:t>
            </w:r>
          </w:p>
          <w:p w14:paraId="4D6F5B96" w14:textId="77777777" w:rsidR="003C2930" w:rsidRDefault="003C2930" w:rsidP="5975BE13">
            <w:pPr>
              <w:spacing w:line="240" w:lineRule="auto"/>
              <w:rPr>
                <w:rFonts w:ascii="Arial" w:eastAsia="Arial" w:hAnsi="Arial" w:cs="Arial"/>
                <w:color w:val="000000" w:themeColor="text1"/>
              </w:rPr>
            </w:pPr>
          </w:p>
          <w:p w14:paraId="08819667" w14:textId="44197517" w:rsidR="178A9073" w:rsidRPr="00442E8E" w:rsidRDefault="4E6069CA" w:rsidP="5975BE13">
            <w:pPr>
              <w:spacing w:line="240" w:lineRule="auto"/>
              <w:rPr>
                <w:rFonts w:ascii="Arial" w:hAnsi="Arial" w:cs="Arial"/>
              </w:rPr>
            </w:pPr>
            <w:r w:rsidRPr="00442E8E">
              <w:rPr>
                <w:rFonts w:ascii="Arial" w:eastAsia="Arial" w:hAnsi="Arial" w:cs="Arial"/>
                <w:color w:val="000000" w:themeColor="text1"/>
              </w:rPr>
              <w:t xml:space="preserve">Incentivize high school students to actively engage in Miramar College social media. </w:t>
            </w:r>
          </w:p>
          <w:p w14:paraId="2D414786" w14:textId="77777777" w:rsidR="003C2930" w:rsidRDefault="003C2930" w:rsidP="5975BE13">
            <w:pPr>
              <w:spacing w:line="240" w:lineRule="auto"/>
              <w:rPr>
                <w:rFonts w:ascii="Arial" w:eastAsia="Arial" w:hAnsi="Arial" w:cs="Arial"/>
                <w:color w:val="000000" w:themeColor="text1"/>
              </w:rPr>
            </w:pPr>
          </w:p>
          <w:p w14:paraId="4281BAD8" w14:textId="200CFC8C" w:rsidR="178A9073" w:rsidRPr="00442E8E" w:rsidRDefault="4E6069CA" w:rsidP="5975BE13">
            <w:pPr>
              <w:spacing w:line="240" w:lineRule="auto"/>
              <w:rPr>
                <w:rFonts w:ascii="Arial" w:hAnsi="Arial" w:cs="Arial"/>
              </w:rPr>
            </w:pPr>
            <w:r w:rsidRPr="00442E8E">
              <w:rPr>
                <w:rFonts w:ascii="Arial" w:eastAsia="Arial" w:hAnsi="Arial" w:cs="Arial"/>
                <w:color w:val="000000" w:themeColor="text1"/>
              </w:rPr>
              <w:t xml:space="preserve">More tours for prospective students? Bring the high schools on campus more. </w:t>
            </w:r>
          </w:p>
          <w:p w14:paraId="6C581E27" w14:textId="77777777" w:rsidR="003C2930" w:rsidRDefault="003C2930" w:rsidP="5975BE13">
            <w:pPr>
              <w:spacing w:line="240" w:lineRule="auto"/>
              <w:rPr>
                <w:rFonts w:ascii="Arial" w:eastAsia="Arial" w:hAnsi="Arial" w:cs="Arial"/>
                <w:color w:val="000000" w:themeColor="text1"/>
              </w:rPr>
            </w:pPr>
          </w:p>
          <w:p w14:paraId="1424DAB5" w14:textId="656199DA" w:rsidR="178A9073" w:rsidRPr="00442E8E" w:rsidRDefault="4E6069CA" w:rsidP="5975BE13">
            <w:pPr>
              <w:spacing w:line="240" w:lineRule="auto"/>
              <w:rPr>
                <w:rFonts w:ascii="Arial" w:hAnsi="Arial" w:cs="Arial"/>
              </w:rPr>
            </w:pPr>
            <w:r w:rsidRPr="00442E8E">
              <w:rPr>
                <w:rFonts w:ascii="Arial" w:eastAsia="Arial" w:hAnsi="Arial" w:cs="Arial"/>
                <w:color w:val="000000" w:themeColor="text1"/>
              </w:rPr>
              <w:t xml:space="preserve">Counselors must be present on campus and available. Students are being “pushed” towards Zoom sessions when they want f2f. </w:t>
            </w:r>
          </w:p>
          <w:p w14:paraId="7BB972E5" w14:textId="1F22AEE8" w:rsidR="178A9073" w:rsidRPr="00442E8E" w:rsidRDefault="4E6069CA" w:rsidP="5975BE13">
            <w:pPr>
              <w:spacing w:line="240" w:lineRule="auto"/>
              <w:rPr>
                <w:rFonts w:ascii="Arial" w:hAnsi="Arial" w:cs="Arial"/>
              </w:rPr>
            </w:pPr>
            <w:bookmarkStart w:id="0" w:name="_GoBack"/>
            <w:bookmarkEnd w:id="0"/>
            <w:r w:rsidRPr="00442E8E">
              <w:rPr>
                <w:rFonts w:ascii="Arial" w:eastAsia="Arial" w:hAnsi="Arial" w:cs="Arial"/>
                <w:color w:val="000000" w:themeColor="text1"/>
              </w:rPr>
              <w:lastRenderedPageBreak/>
              <w:t>Admissions needs to be more welcoming – students say they are intimidated in that space.</w:t>
            </w:r>
          </w:p>
          <w:p w14:paraId="37524D1C" w14:textId="33086C61" w:rsidR="178A9073" w:rsidRPr="00442E8E" w:rsidRDefault="178A9073" w:rsidP="29DDE788">
            <w:pPr>
              <w:spacing w:line="240" w:lineRule="auto"/>
              <w:rPr>
                <w:rFonts w:ascii="Arial" w:eastAsia="Arial" w:hAnsi="Arial" w:cs="Arial"/>
                <w:color w:val="000000" w:themeColor="text1"/>
              </w:rPr>
            </w:pPr>
          </w:p>
          <w:p w14:paraId="6084714D" w14:textId="3408DB49" w:rsidR="178A9073" w:rsidRPr="00442E8E" w:rsidRDefault="178A9073" w:rsidP="29DDE788">
            <w:pPr>
              <w:spacing w:line="240" w:lineRule="auto"/>
              <w:rPr>
                <w:rFonts w:ascii="Arial" w:eastAsia="Arial" w:hAnsi="Arial" w:cs="Arial"/>
                <w:color w:val="000000" w:themeColor="text1"/>
              </w:rPr>
            </w:pPr>
          </w:p>
        </w:tc>
      </w:tr>
    </w:tbl>
    <w:p w14:paraId="2C078E63" w14:textId="173B5AB4" w:rsidR="00BC7DBE" w:rsidRDefault="00BC7DBE" w:rsidP="5975BE13">
      <w:pPr>
        <w:spacing w:line="240" w:lineRule="auto"/>
        <w:jc w:val="both"/>
      </w:pPr>
    </w:p>
    <w:sectPr w:rsidR="00BC7DBE">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6E69" w14:textId="77777777" w:rsidR="00A15488" w:rsidRDefault="00A15488" w:rsidP="00A15488">
      <w:pPr>
        <w:spacing w:after="0" w:line="240" w:lineRule="auto"/>
      </w:pPr>
      <w:r>
        <w:separator/>
      </w:r>
    </w:p>
  </w:endnote>
  <w:endnote w:type="continuationSeparator" w:id="0">
    <w:p w14:paraId="627CFD3D" w14:textId="77777777" w:rsidR="00A15488" w:rsidRDefault="00A15488" w:rsidP="00A1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0C399" w14:textId="77777777" w:rsidR="00A15488" w:rsidRDefault="00A15488" w:rsidP="00A15488">
      <w:pPr>
        <w:spacing w:after="0" w:line="240" w:lineRule="auto"/>
      </w:pPr>
      <w:r>
        <w:separator/>
      </w:r>
    </w:p>
  </w:footnote>
  <w:footnote w:type="continuationSeparator" w:id="0">
    <w:p w14:paraId="53AAFBC3" w14:textId="77777777" w:rsidR="00A15488" w:rsidRDefault="00A15488" w:rsidP="00A1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7F73" w14:textId="153C7013" w:rsidR="00A15488" w:rsidRDefault="00A15488" w:rsidP="00A15488">
    <w:pPr>
      <w:pStyle w:val="Header"/>
      <w:jc w:val="center"/>
      <w:rPr>
        <w:rFonts w:ascii="Arial" w:hAnsi="Arial" w:cs="Arial"/>
      </w:rPr>
    </w:pPr>
    <w:r>
      <w:rPr>
        <w:rFonts w:ascii="Arial" w:hAnsi="Arial" w:cs="Arial"/>
      </w:rPr>
      <w:t>Feedback – Strategic Enrollment Management Fora</w:t>
    </w:r>
  </w:p>
  <w:p w14:paraId="76091040" w14:textId="2F87784E" w:rsidR="00A15488" w:rsidRPr="00A15488" w:rsidRDefault="00A15488" w:rsidP="00A15488">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1884"/>
    <w:multiLevelType w:val="hybridMultilevel"/>
    <w:tmpl w:val="657E1966"/>
    <w:lvl w:ilvl="0" w:tplc="D9D42D14">
      <w:start w:val="1"/>
      <w:numFmt w:val="bullet"/>
      <w:lvlText w:val="·"/>
      <w:lvlJc w:val="left"/>
      <w:pPr>
        <w:ind w:left="720" w:hanging="360"/>
      </w:pPr>
      <w:rPr>
        <w:rFonts w:ascii="Symbol" w:hAnsi="Symbol" w:hint="default"/>
      </w:rPr>
    </w:lvl>
    <w:lvl w:ilvl="1" w:tplc="C5A03470">
      <w:start w:val="1"/>
      <w:numFmt w:val="bullet"/>
      <w:lvlText w:val="o"/>
      <w:lvlJc w:val="left"/>
      <w:pPr>
        <w:ind w:left="1440" w:hanging="360"/>
      </w:pPr>
      <w:rPr>
        <w:rFonts w:ascii="Courier New" w:hAnsi="Courier New" w:hint="default"/>
      </w:rPr>
    </w:lvl>
    <w:lvl w:ilvl="2" w:tplc="FA460874">
      <w:start w:val="1"/>
      <w:numFmt w:val="bullet"/>
      <w:lvlText w:val=""/>
      <w:lvlJc w:val="left"/>
      <w:pPr>
        <w:ind w:left="2160" w:hanging="360"/>
      </w:pPr>
      <w:rPr>
        <w:rFonts w:ascii="Wingdings" w:hAnsi="Wingdings" w:hint="default"/>
      </w:rPr>
    </w:lvl>
    <w:lvl w:ilvl="3" w:tplc="993AEB28">
      <w:start w:val="1"/>
      <w:numFmt w:val="bullet"/>
      <w:lvlText w:val=""/>
      <w:lvlJc w:val="left"/>
      <w:pPr>
        <w:ind w:left="2880" w:hanging="360"/>
      </w:pPr>
      <w:rPr>
        <w:rFonts w:ascii="Symbol" w:hAnsi="Symbol" w:hint="default"/>
      </w:rPr>
    </w:lvl>
    <w:lvl w:ilvl="4" w:tplc="24182F6E">
      <w:start w:val="1"/>
      <w:numFmt w:val="bullet"/>
      <w:lvlText w:val="o"/>
      <w:lvlJc w:val="left"/>
      <w:pPr>
        <w:ind w:left="3600" w:hanging="360"/>
      </w:pPr>
      <w:rPr>
        <w:rFonts w:ascii="Courier New" w:hAnsi="Courier New" w:hint="default"/>
      </w:rPr>
    </w:lvl>
    <w:lvl w:ilvl="5" w:tplc="FF621D96">
      <w:start w:val="1"/>
      <w:numFmt w:val="bullet"/>
      <w:lvlText w:val=""/>
      <w:lvlJc w:val="left"/>
      <w:pPr>
        <w:ind w:left="4320" w:hanging="360"/>
      </w:pPr>
      <w:rPr>
        <w:rFonts w:ascii="Wingdings" w:hAnsi="Wingdings" w:hint="default"/>
      </w:rPr>
    </w:lvl>
    <w:lvl w:ilvl="6" w:tplc="8CB8EDDA">
      <w:start w:val="1"/>
      <w:numFmt w:val="bullet"/>
      <w:lvlText w:val=""/>
      <w:lvlJc w:val="left"/>
      <w:pPr>
        <w:ind w:left="5040" w:hanging="360"/>
      </w:pPr>
      <w:rPr>
        <w:rFonts w:ascii="Symbol" w:hAnsi="Symbol" w:hint="default"/>
      </w:rPr>
    </w:lvl>
    <w:lvl w:ilvl="7" w:tplc="645C95C6">
      <w:start w:val="1"/>
      <w:numFmt w:val="bullet"/>
      <w:lvlText w:val="o"/>
      <w:lvlJc w:val="left"/>
      <w:pPr>
        <w:ind w:left="5760" w:hanging="360"/>
      </w:pPr>
      <w:rPr>
        <w:rFonts w:ascii="Courier New" w:hAnsi="Courier New" w:hint="default"/>
      </w:rPr>
    </w:lvl>
    <w:lvl w:ilvl="8" w:tplc="3D5C7DB4">
      <w:start w:val="1"/>
      <w:numFmt w:val="bullet"/>
      <w:lvlText w:val=""/>
      <w:lvlJc w:val="left"/>
      <w:pPr>
        <w:ind w:left="6480" w:hanging="360"/>
      </w:pPr>
      <w:rPr>
        <w:rFonts w:ascii="Wingdings" w:hAnsi="Wingdings" w:hint="default"/>
      </w:rPr>
    </w:lvl>
  </w:abstractNum>
  <w:abstractNum w:abstractNumId="1" w15:restartNumberingAfterBreak="0">
    <w:nsid w:val="11FEF0A3"/>
    <w:multiLevelType w:val="hybridMultilevel"/>
    <w:tmpl w:val="08667466"/>
    <w:lvl w:ilvl="0" w:tplc="F1E8D656">
      <w:start w:val="1"/>
      <w:numFmt w:val="bullet"/>
      <w:lvlText w:val="·"/>
      <w:lvlJc w:val="left"/>
      <w:pPr>
        <w:ind w:left="720" w:hanging="360"/>
      </w:pPr>
      <w:rPr>
        <w:rFonts w:ascii="Symbol" w:hAnsi="Symbol" w:hint="default"/>
      </w:rPr>
    </w:lvl>
    <w:lvl w:ilvl="1" w:tplc="31C85584">
      <w:start w:val="1"/>
      <w:numFmt w:val="bullet"/>
      <w:lvlText w:val="o"/>
      <w:lvlJc w:val="left"/>
      <w:pPr>
        <w:ind w:left="1440" w:hanging="360"/>
      </w:pPr>
      <w:rPr>
        <w:rFonts w:ascii="Courier New" w:hAnsi="Courier New" w:hint="default"/>
      </w:rPr>
    </w:lvl>
    <w:lvl w:ilvl="2" w:tplc="0348312A">
      <w:start w:val="1"/>
      <w:numFmt w:val="bullet"/>
      <w:lvlText w:val=""/>
      <w:lvlJc w:val="left"/>
      <w:pPr>
        <w:ind w:left="2160" w:hanging="360"/>
      </w:pPr>
      <w:rPr>
        <w:rFonts w:ascii="Wingdings" w:hAnsi="Wingdings" w:hint="default"/>
      </w:rPr>
    </w:lvl>
    <w:lvl w:ilvl="3" w:tplc="853016D2">
      <w:start w:val="1"/>
      <w:numFmt w:val="bullet"/>
      <w:lvlText w:val=""/>
      <w:lvlJc w:val="left"/>
      <w:pPr>
        <w:ind w:left="2880" w:hanging="360"/>
      </w:pPr>
      <w:rPr>
        <w:rFonts w:ascii="Symbol" w:hAnsi="Symbol" w:hint="default"/>
      </w:rPr>
    </w:lvl>
    <w:lvl w:ilvl="4" w:tplc="C94A9BEE">
      <w:start w:val="1"/>
      <w:numFmt w:val="bullet"/>
      <w:lvlText w:val="o"/>
      <w:lvlJc w:val="left"/>
      <w:pPr>
        <w:ind w:left="3600" w:hanging="360"/>
      </w:pPr>
      <w:rPr>
        <w:rFonts w:ascii="Courier New" w:hAnsi="Courier New" w:hint="default"/>
      </w:rPr>
    </w:lvl>
    <w:lvl w:ilvl="5" w:tplc="5EF20002">
      <w:start w:val="1"/>
      <w:numFmt w:val="bullet"/>
      <w:lvlText w:val=""/>
      <w:lvlJc w:val="left"/>
      <w:pPr>
        <w:ind w:left="4320" w:hanging="360"/>
      </w:pPr>
      <w:rPr>
        <w:rFonts w:ascii="Wingdings" w:hAnsi="Wingdings" w:hint="default"/>
      </w:rPr>
    </w:lvl>
    <w:lvl w:ilvl="6" w:tplc="8FA07182">
      <w:start w:val="1"/>
      <w:numFmt w:val="bullet"/>
      <w:lvlText w:val=""/>
      <w:lvlJc w:val="left"/>
      <w:pPr>
        <w:ind w:left="5040" w:hanging="360"/>
      </w:pPr>
      <w:rPr>
        <w:rFonts w:ascii="Symbol" w:hAnsi="Symbol" w:hint="default"/>
      </w:rPr>
    </w:lvl>
    <w:lvl w:ilvl="7" w:tplc="21CAAEAE">
      <w:start w:val="1"/>
      <w:numFmt w:val="bullet"/>
      <w:lvlText w:val="o"/>
      <w:lvlJc w:val="left"/>
      <w:pPr>
        <w:ind w:left="5760" w:hanging="360"/>
      </w:pPr>
      <w:rPr>
        <w:rFonts w:ascii="Courier New" w:hAnsi="Courier New" w:hint="default"/>
      </w:rPr>
    </w:lvl>
    <w:lvl w:ilvl="8" w:tplc="CBD0969A">
      <w:start w:val="1"/>
      <w:numFmt w:val="bullet"/>
      <w:lvlText w:val=""/>
      <w:lvlJc w:val="left"/>
      <w:pPr>
        <w:ind w:left="6480" w:hanging="360"/>
      </w:pPr>
      <w:rPr>
        <w:rFonts w:ascii="Wingdings" w:hAnsi="Wingdings" w:hint="default"/>
      </w:rPr>
    </w:lvl>
  </w:abstractNum>
  <w:abstractNum w:abstractNumId="2" w15:restartNumberingAfterBreak="0">
    <w:nsid w:val="137AA742"/>
    <w:multiLevelType w:val="hybridMultilevel"/>
    <w:tmpl w:val="1AF6BFBE"/>
    <w:lvl w:ilvl="0" w:tplc="78C24886">
      <w:start w:val="1"/>
      <w:numFmt w:val="bullet"/>
      <w:lvlText w:val="·"/>
      <w:lvlJc w:val="left"/>
      <w:pPr>
        <w:ind w:left="720" w:hanging="360"/>
      </w:pPr>
      <w:rPr>
        <w:rFonts w:ascii="Symbol" w:hAnsi="Symbol" w:hint="default"/>
      </w:rPr>
    </w:lvl>
    <w:lvl w:ilvl="1" w:tplc="AC3E45B2">
      <w:start w:val="1"/>
      <w:numFmt w:val="bullet"/>
      <w:lvlText w:val="o"/>
      <w:lvlJc w:val="left"/>
      <w:pPr>
        <w:ind w:left="1440" w:hanging="360"/>
      </w:pPr>
      <w:rPr>
        <w:rFonts w:ascii="Courier New" w:hAnsi="Courier New" w:hint="default"/>
      </w:rPr>
    </w:lvl>
    <w:lvl w:ilvl="2" w:tplc="38B2671C">
      <w:start w:val="1"/>
      <w:numFmt w:val="bullet"/>
      <w:lvlText w:val=""/>
      <w:lvlJc w:val="left"/>
      <w:pPr>
        <w:ind w:left="2160" w:hanging="360"/>
      </w:pPr>
      <w:rPr>
        <w:rFonts w:ascii="Wingdings" w:hAnsi="Wingdings" w:hint="default"/>
      </w:rPr>
    </w:lvl>
    <w:lvl w:ilvl="3" w:tplc="FC34FBA8">
      <w:start w:val="1"/>
      <w:numFmt w:val="bullet"/>
      <w:lvlText w:val=""/>
      <w:lvlJc w:val="left"/>
      <w:pPr>
        <w:ind w:left="2880" w:hanging="360"/>
      </w:pPr>
      <w:rPr>
        <w:rFonts w:ascii="Symbol" w:hAnsi="Symbol" w:hint="default"/>
      </w:rPr>
    </w:lvl>
    <w:lvl w:ilvl="4" w:tplc="1912059E">
      <w:start w:val="1"/>
      <w:numFmt w:val="bullet"/>
      <w:lvlText w:val="o"/>
      <w:lvlJc w:val="left"/>
      <w:pPr>
        <w:ind w:left="3600" w:hanging="360"/>
      </w:pPr>
      <w:rPr>
        <w:rFonts w:ascii="Courier New" w:hAnsi="Courier New" w:hint="default"/>
      </w:rPr>
    </w:lvl>
    <w:lvl w:ilvl="5" w:tplc="F14C86E8">
      <w:start w:val="1"/>
      <w:numFmt w:val="bullet"/>
      <w:lvlText w:val=""/>
      <w:lvlJc w:val="left"/>
      <w:pPr>
        <w:ind w:left="4320" w:hanging="360"/>
      </w:pPr>
      <w:rPr>
        <w:rFonts w:ascii="Wingdings" w:hAnsi="Wingdings" w:hint="default"/>
      </w:rPr>
    </w:lvl>
    <w:lvl w:ilvl="6" w:tplc="D8944A32">
      <w:start w:val="1"/>
      <w:numFmt w:val="bullet"/>
      <w:lvlText w:val=""/>
      <w:lvlJc w:val="left"/>
      <w:pPr>
        <w:ind w:left="5040" w:hanging="360"/>
      </w:pPr>
      <w:rPr>
        <w:rFonts w:ascii="Symbol" w:hAnsi="Symbol" w:hint="default"/>
      </w:rPr>
    </w:lvl>
    <w:lvl w:ilvl="7" w:tplc="CD2CCD16">
      <w:start w:val="1"/>
      <w:numFmt w:val="bullet"/>
      <w:lvlText w:val="o"/>
      <w:lvlJc w:val="left"/>
      <w:pPr>
        <w:ind w:left="5760" w:hanging="360"/>
      </w:pPr>
      <w:rPr>
        <w:rFonts w:ascii="Courier New" w:hAnsi="Courier New" w:hint="default"/>
      </w:rPr>
    </w:lvl>
    <w:lvl w:ilvl="8" w:tplc="5F14EF5C">
      <w:start w:val="1"/>
      <w:numFmt w:val="bullet"/>
      <w:lvlText w:val=""/>
      <w:lvlJc w:val="left"/>
      <w:pPr>
        <w:ind w:left="6480" w:hanging="360"/>
      </w:pPr>
      <w:rPr>
        <w:rFonts w:ascii="Wingdings" w:hAnsi="Wingdings" w:hint="default"/>
      </w:rPr>
    </w:lvl>
  </w:abstractNum>
  <w:abstractNum w:abstractNumId="3" w15:restartNumberingAfterBreak="0">
    <w:nsid w:val="2D2511BE"/>
    <w:multiLevelType w:val="hybridMultilevel"/>
    <w:tmpl w:val="69206682"/>
    <w:lvl w:ilvl="0" w:tplc="FC3423F0">
      <w:start w:val="1"/>
      <w:numFmt w:val="bullet"/>
      <w:lvlText w:val="·"/>
      <w:lvlJc w:val="left"/>
      <w:pPr>
        <w:ind w:left="720" w:hanging="360"/>
      </w:pPr>
      <w:rPr>
        <w:rFonts w:ascii="Symbol" w:hAnsi="Symbol" w:hint="default"/>
      </w:rPr>
    </w:lvl>
    <w:lvl w:ilvl="1" w:tplc="152240AE">
      <w:start w:val="1"/>
      <w:numFmt w:val="bullet"/>
      <w:lvlText w:val="o"/>
      <w:lvlJc w:val="left"/>
      <w:pPr>
        <w:ind w:left="1440" w:hanging="360"/>
      </w:pPr>
      <w:rPr>
        <w:rFonts w:ascii="Courier New" w:hAnsi="Courier New" w:hint="default"/>
      </w:rPr>
    </w:lvl>
    <w:lvl w:ilvl="2" w:tplc="CB809C78">
      <w:start w:val="1"/>
      <w:numFmt w:val="bullet"/>
      <w:lvlText w:val=""/>
      <w:lvlJc w:val="left"/>
      <w:pPr>
        <w:ind w:left="2160" w:hanging="360"/>
      </w:pPr>
      <w:rPr>
        <w:rFonts w:ascii="Wingdings" w:hAnsi="Wingdings" w:hint="default"/>
      </w:rPr>
    </w:lvl>
    <w:lvl w:ilvl="3" w:tplc="2B4C54FC">
      <w:start w:val="1"/>
      <w:numFmt w:val="bullet"/>
      <w:lvlText w:val=""/>
      <w:lvlJc w:val="left"/>
      <w:pPr>
        <w:ind w:left="2880" w:hanging="360"/>
      </w:pPr>
      <w:rPr>
        <w:rFonts w:ascii="Symbol" w:hAnsi="Symbol" w:hint="default"/>
      </w:rPr>
    </w:lvl>
    <w:lvl w:ilvl="4" w:tplc="D70A384A">
      <w:start w:val="1"/>
      <w:numFmt w:val="bullet"/>
      <w:lvlText w:val="o"/>
      <w:lvlJc w:val="left"/>
      <w:pPr>
        <w:ind w:left="3600" w:hanging="360"/>
      </w:pPr>
      <w:rPr>
        <w:rFonts w:ascii="Courier New" w:hAnsi="Courier New" w:hint="default"/>
      </w:rPr>
    </w:lvl>
    <w:lvl w:ilvl="5" w:tplc="DA4ADCA2">
      <w:start w:val="1"/>
      <w:numFmt w:val="bullet"/>
      <w:lvlText w:val=""/>
      <w:lvlJc w:val="left"/>
      <w:pPr>
        <w:ind w:left="4320" w:hanging="360"/>
      </w:pPr>
      <w:rPr>
        <w:rFonts w:ascii="Wingdings" w:hAnsi="Wingdings" w:hint="default"/>
      </w:rPr>
    </w:lvl>
    <w:lvl w:ilvl="6" w:tplc="B8BECF0E">
      <w:start w:val="1"/>
      <w:numFmt w:val="bullet"/>
      <w:lvlText w:val=""/>
      <w:lvlJc w:val="left"/>
      <w:pPr>
        <w:ind w:left="5040" w:hanging="360"/>
      </w:pPr>
      <w:rPr>
        <w:rFonts w:ascii="Symbol" w:hAnsi="Symbol" w:hint="default"/>
      </w:rPr>
    </w:lvl>
    <w:lvl w:ilvl="7" w:tplc="C79AD35E">
      <w:start w:val="1"/>
      <w:numFmt w:val="bullet"/>
      <w:lvlText w:val="o"/>
      <w:lvlJc w:val="left"/>
      <w:pPr>
        <w:ind w:left="5760" w:hanging="360"/>
      </w:pPr>
      <w:rPr>
        <w:rFonts w:ascii="Courier New" w:hAnsi="Courier New" w:hint="default"/>
      </w:rPr>
    </w:lvl>
    <w:lvl w:ilvl="8" w:tplc="5C28D944">
      <w:start w:val="1"/>
      <w:numFmt w:val="bullet"/>
      <w:lvlText w:val=""/>
      <w:lvlJc w:val="left"/>
      <w:pPr>
        <w:ind w:left="6480" w:hanging="360"/>
      </w:pPr>
      <w:rPr>
        <w:rFonts w:ascii="Wingdings" w:hAnsi="Wingdings" w:hint="default"/>
      </w:rPr>
    </w:lvl>
  </w:abstractNum>
  <w:abstractNum w:abstractNumId="4" w15:restartNumberingAfterBreak="0">
    <w:nsid w:val="308EF4ED"/>
    <w:multiLevelType w:val="hybridMultilevel"/>
    <w:tmpl w:val="E2FED842"/>
    <w:lvl w:ilvl="0" w:tplc="01C8C19E">
      <w:start w:val="1"/>
      <w:numFmt w:val="bullet"/>
      <w:lvlText w:val="·"/>
      <w:lvlJc w:val="left"/>
      <w:pPr>
        <w:ind w:left="720" w:hanging="360"/>
      </w:pPr>
      <w:rPr>
        <w:rFonts w:ascii="Symbol" w:hAnsi="Symbol" w:hint="default"/>
      </w:rPr>
    </w:lvl>
    <w:lvl w:ilvl="1" w:tplc="7CD0AB64">
      <w:start w:val="1"/>
      <w:numFmt w:val="bullet"/>
      <w:lvlText w:val="o"/>
      <w:lvlJc w:val="left"/>
      <w:pPr>
        <w:ind w:left="1440" w:hanging="360"/>
      </w:pPr>
      <w:rPr>
        <w:rFonts w:ascii="Courier New" w:hAnsi="Courier New" w:hint="default"/>
      </w:rPr>
    </w:lvl>
    <w:lvl w:ilvl="2" w:tplc="932435A0">
      <w:start w:val="1"/>
      <w:numFmt w:val="bullet"/>
      <w:lvlText w:val=""/>
      <w:lvlJc w:val="left"/>
      <w:pPr>
        <w:ind w:left="2160" w:hanging="360"/>
      </w:pPr>
      <w:rPr>
        <w:rFonts w:ascii="Wingdings" w:hAnsi="Wingdings" w:hint="default"/>
      </w:rPr>
    </w:lvl>
    <w:lvl w:ilvl="3" w:tplc="B31EFB64">
      <w:start w:val="1"/>
      <w:numFmt w:val="bullet"/>
      <w:lvlText w:val=""/>
      <w:lvlJc w:val="left"/>
      <w:pPr>
        <w:ind w:left="2880" w:hanging="360"/>
      </w:pPr>
      <w:rPr>
        <w:rFonts w:ascii="Symbol" w:hAnsi="Symbol" w:hint="default"/>
      </w:rPr>
    </w:lvl>
    <w:lvl w:ilvl="4" w:tplc="DF6A75F4">
      <w:start w:val="1"/>
      <w:numFmt w:val="bullet"/>
      <w:lvlText w:val="o"/>
      <w:lvlJc w:val="left"/>
      <w:pPr>
        <w:ind w:left="3600" w:hanging="360"/>
      </w:pPr>
      <w:rPr>
        <w:rFonts w:ascii="Courier New" w:hAnsi="Courier New" w:hint="default"/>
      </w:rPr>
    </w:lvl>
    <w:lvl w:ilvl="5" w:tplc="B57617E6">
      <w:start w:val="1"/>
      <w:numFmt w:val="bullet"/>
      <w:lvlText w:val=""/>
      <w:lvlJc w:val="left"/>
      <w:pPr>
        <w:ind w:left="4320" w:hanging="360"/>
      </w:pPr>
      <w:rPr>
        <w:rFonts w:ascii="Wingdings" w:hAnsi="Wingdings" w:hint="default"/>
      </w:rPr>
    </w:lvl>
    <w:lvl w:ilvl="6" w:tplc="29029394">
      <w:start w:val="1"/>
      <w:numFmt w:val="bullet"/>
      <w:lvlText w:val=""/>
      <w:lvlJc w:val="left"/>
      <w:pPr>
        <w:ind w:left="5040" w:hanging="360"/>
      </w:pPr>
      <w:rPr>
        <w:rFonts w:ascii="Symbol" w:hAnsi="Symbol" w:hint="default"/>
      </w:rPr>
    </w:lvl>
    <w:lvl w:ilvl="7" w:tplc="2D381616">
      <w:start w:val="1"/>
      <w:numFmt w:val="bullet"/>
      <w:lvlText w:val="o"/>
      <w:lvlJc w:val="left"/>
      <w:pPr>
        <w:ind w:left="5760" w:hanging="360"/>
      </w:pPr>
      <w:rPr>
        <w:rFonts w:ascii="Courier New" w:hAnsi="Courier New" w:hint="default"/>
      </w:rPr>
    </w:lvl>
    <w:lvl w:ilvl="8" w:tplc="CEFE7492">
      <w:start w:val="1"/>
      <w:numFmt w:val="bullet"/>
      <w:lvlText w:val=""/>
      <w:lvlJc w:val="left"/>
      <w:pPr>
        <w:ind w:left="6480" w:hanging="360"/>
      </w:pPr>
      <w:rPr>
        <w:rFonts w:ascii="Wingdings" w:hAnsi="Wingdings" w:hint="default"/>
      </w:rPr>
    </w:lvl>
  </w:abstractNum>
  <w:abstractNum w:abstractNumId="5" w15:restartNumberingAfterBreak="0">
    <w:nsid w:val="3494B8E6"/>
    <w:multiLevelType w:val="hybridMultilevel"/>
    <w:tmpl w:val="984AC04C"/>
    <w:lvl w:ilvl="0" w:tplc="AB4E7084">
      <w:start w:val="1"/>
      <w:numFmt w:val="bullet"/>
      <w:lvlText w:val="·"/>
      <w:lvlJc w:val="left"/>
      <w:pPr>
        <w:ind w:left="720" w:hanging="360"/>
      </w:pPr>
      <w:rPr>
        <w:rFonts w:ascii="Symbol" w:hAnsi="Symbol" w:hint="default"/>
      </w:rPr>
    </w:lvl>
    <w:lvl w:ilvl="1" w:tplc="1A244BAC">
      <w:start w:val="1"/>
      <w:numFmt w:val="bullet"/>
      <w:lvlText w:val="o"/>
      <w:lvlJc w:val="left"/>
      <w:pPr>
        <w:ind w:left="1440" w:hanging="360"/>
      </w:pPr>
      <w:rPr>
        <w:rFonts w:ascii="Courier New" w:hAnsi="Courier New" w:hint="default"/>
      </w:rPr>
    </w:lvl>
    <w:lvl w:ilvl="2" w:tplc="53820F0A">
      <w:start w:val="1"/>
      <w:numFmt w:val="bullet"/>
      <w:lvlText w:val=""/>
      <w:lvlJc w:val="left"/>
      <w:pPr>
        <w:ind w:left="2160" w:hanging="360"/>
      </w:pPr>
      <w:rPr>
        <w:rFonts w:ascii="Wingdings" w:hAnsi="Wingdings" w:hint="default"/>
      </w:rPr>
    </w:lvl>
    <w:lvl w:ilvl="3" w:tplc="463A7618">
      <w:start w:val="1"/>
      <w:numFmt w:val="bullet"/>
      <w:lvlText w:val=""/>
      <w:lvlJc w:val="left"/>
      <w:pPr>
        <w:ind w:left="2880" w:hanging="360"/>
      </w:pPr>
      <w:rPr>
        <w:rFonts w:ascii="Symbol" w:hAnsi="Symbol" w:hint="default"/>
      </w:rPr>
    </w:lvl>
    <w:lvl w:ilvl="4" w:tplc="F8C0A854">
      <w:start w:val="1"/>
      <w:numFmt w:val="bullet"/>
      <w:lvlText w:val="o"/>
      <w:lvlJc w:val="left"/>
      <w:pPr>
        <w:ind w:left="3600" w:hanging="360"/>
      </w:pPr>
      <w:rPr>
        <w:rFonts w:ascii="Courier New" w:hAnsi="Courier New" w:hint="default"/>
      </w:rPr>
    </w:lvl>
    <w:lvl w:ilvl="5" w:tplc="13DA03C0">
      <w:start w:val="1"/>
      <w:numFmt w:val="bullet"/>
      <w:lvlText w:val=""/>
      <w:lvlJc w:val="left"/>
      <w:pPr>
        <w:ind w:left="4320" w:hanging="360"/>
      </w:pPr>
      <w:rPr>
        <w:rFonts w:ascii="Wingdings" w:hAnsi="Wingdings" w:hint="default"/>
      </w:rPr>
    </w:lvl>
    <w:lvl w:ilvl="6" w:tplc="182C9C9E">
      <w:start w:val="1"/>
      <w:numFmt w:val="bullet"/>
      <w:lvlText w:val=""/>
      <w:lvlJc w:val="left"/>
      <w:pPr>
        <w:ind w:left="5040" w:hanging="360"/>
      </w:pPr>
      <w:rPr>
        <w:rFonts w:ascii="Symbol" w:hAnsi="Symbol" w:hint="default"/>
      </w:rPr>
    </w:lvl>
    <w:lvl w:ilvl="7" w:tplc="FEF83040">
      <w:start w:val="1"/>
      <w:numFmt w:val="bullet"/>
      <w:lvlText w:val="o"/>
      <w:lvlJc w:val="left"/>
      <w:pPr>
        <w:ind w:left="5760" w:hanging="360"/>
      </w:pPr>
      <w:rPr>
        <w:rFonts w:ascii="Courier New" w:hAnsi="Courier New" w:hint="default"/>
      </w:rPr>
    </w:lvl>
    <w:lvl w:ilvl="8" w:tplc="788AC686">
      <w:start w:val="1"/>
      <w:numFmt w:val="bullet"/>
      <w:lvlText w:val=""/>
      <w:lvlJc w:val="left"/>
      <w:pPr>
        <w:ind w:left="6480" w:hanging="360"/>
      </w:pPr>
      <w:rPr>
        <w:rFonts w:ascii="Wingdings" w:hAnsi="Wingdings" w:hint="default"/>
      </w:rPr>
    </w:lvl>
  </w:abstractNum>
  <w:abstractNum w:abstractNumId="6" w15:restartNumberingAfterBreak="0">
    <w:nsid w:val="3E016809"/>
    <w:multiLevelType w:val="hybridMultilevel"/>
    <w:tmpl w:val="886623B4"/>
    <w:lvl w:ilvl="0" w:tplc="FC0AAE3C">
      <w:start w:val="1"/>
      <w:numFmt w:val="bullet"/>
      <w:lvlText w:val="·"/>
      <w:lvlJc w:val="left"/>
      <w:pPr>
        <w:ind w:left="720" w:hanging="360"/>
      </w:pPr>
      <w:rPr>
        <w:rFonts w:ascii="Symbol" w:hAnsi="Symbol" w:hint="default"/>
      </w:rPr>
    </w:lvl>
    <w:lvl w:ilvl="1" w:tplc="C9F0984C">
      <w:start w:val="1"/>
      <w:numFmt w:val="bullet"/>
      <w:lvlText w:val="o"/>
      <w:lvlJc w:val="left"/>
      <w:pPr>
        <w:ind w:left="1440" w:hanging="360"/>
      </w:pPr>
      <w:rPr>
        <w:rFonts w:ascii="Courier New" w:hAnsi="Courier New" w:hint="default"/>
      </w:rPr>
    </w:lvl>
    <w:lvl w:ilvl="2" w:tplc="042A315A">
      <w:start w:val="1"/>
      <w:numFmt w:val="bullet"/>
      <w:lvlText w:val=""/>
      <w:lvlJc w:val="left"/>
      <w:pPr>
        <w:ind w:left="2160" w:hanging="360"/>
      </w:pPr>
      <w:rPr>
        <w:rFonts w:ascii="Wingdings" w:hAnsi="Wingdings" w:hint="default"/>
      </w:rPr>
    </w:lvl>
    <w:lvl w:ilvl="3" w:tplc="A8E0275E">
      <w:start w:val="1"/>
      <w:numFmt w:val="bullet"/>
      <w:lvlText w:val=""/>
      <w:lvlJc w:val="left"/>
      <w:pPr>
        <w:ind w:left="2880" w:hanging="360"/>
      </w:pPr>
      <w:rPr>
        <w:rFonts w:ascii="Symbol" w:hAnsi="Symbol" w:hint="default"/>
      </w:rPr>
    </w:lvl>
    <w:lvl w:ilvl="4" w:tplc="BF8610B8">
      <w:start w:val="1"/>
      <w:numFmt w:val="bullet"/>
      <w:lvlText w:val="o"/>
      <w:lvlJc w:val="left"/>
      <w:pPr>
        <w:ind w:left="3600" w:hanging="360"/>
      </w:pPr>
      <w:rPr>
        <w:rFonts w:ascii="Courier New" w:hAnsi="Courier New" w:hint="default"/>
      </w:rPr>
    </w:lvl>
    <w:lvl w:ilvl="5" w:tplc="C566652A">
      <w:start w:val="1"/>
      <w:numFmt w:val="bullet"/>
      <w:lvlText w:val=""/>
      <w:lvlJc w:val="left"/>
      <w:pPr>
        <w:ind w:left="4320" w:hanging="360"/>
      </w:pPr>
      <w:rPr>
        <w:rFonts w:ascii="Wingdings" w:hAnsi="Wingdings" w:hint="default"/>
      </w:rPr>
    </w:lvl>
    <w:lvl w:ilvl="6" w:tplc="7856E99E">
      <w:start w:val="1"/>
      <w:numFmt w:val="bullet"/>
      <w:lvlText w:val=""/>
      <w:lvlJc w:val="left"/>
      <w:pPr>
        <w:ind w:left="5040" w:hanging="360"/>
      </w:pPr>
      <w:rPr>
        <w:rFonts w:ascii="Symbol" w:hAnsi="Symbol" w:hint="default"/>
      </w:rPr>
    </w:lvl>
    <w:lvl w:ilvl="7" w:tplc="FA2C2360">
      <w:start w:val="1"/>
      <w:numFmt w:val="bullet"/>
      <w:lvlText w:val="o"/>
      <w:lvlJc w:val="left"/>
      <w:pPr>
        <w:ind w:left="5760" w:hanging="360"/>
      </w:pPr>
      <w:rPr>
        <w:rFonts w:ascii="Courier New" w:hAnsi="Courier New" w:hint="default"/>
      </w:rPr>
    </w:lvl>
    <w:lvl w:ilvl="8" w:tplc="A0C4FDC0">
      <w:start w:val="1"/>
      <w:numFmt w:val="bullet"/>
      <w:lvlText w:val=""/>
      <w:lvlJc w:val="left"/>
      <w:pPr>
        <w:ind w:left="6480" w:hanging="360"/>
      </w:pPr>
      <w:rPr>
        <w:rFonts w:ascii="Wingdings" w:hAnsi="Wingdings" w:hint="default"/>
      </w:rPr>
    </w:lvl>
  </w:abstractNum>
  <w:abstractNum w:abstractNumId="7" w15:restartNumberingAfterBreak="0">
    <w:nsid w:val="412BDDA3"/>
    <w:multiLevelType w:val="hybridMultilevel"/>
    <w:tmpl w:val="AEE2AF60"/>
    <w:lvl w:ilvl="0" w:tplc="77684C0E">
      <w:start w:val="1"/>
      <w:numFmt w:val="bullet"/>
      <w:lvlText w:val="·"/>
      <w:lvlJc w:val="left"/>
      <w:pPr>
        <w:ind w:left="720" w:hanging="360"/>
      </w:pPr>
      <w:rPr>
        <w:rFonts w:ascii="Symbol" w:hAnsi="Symbol" w:hint="default"/>
      </w:rPr>
    </w:lvl>
    <w:lvl w:ilvl="1" w:tplc="03E49BF4">
      <w:start w:val="1"/>
      <w:numFmt w:val="bullet"/>
      <w:lvlText w:val="o"/>
      <w:lvlJc w:val="left"/>
      <w:pPr>
        <w:ind w:left="1440" w:hanging="360"/>
      </w:pPr>
      <w:rPr>
        <w:rFonts w:ascii="Courier New" w:hAnsi="Courier New" w:hint="default"/>
      </w:rPr>
    </w:lvl>
    <w:lvl w:ilvl="2" w:tplc="4BD81CF0">
      <w:start w:val="1"/>
      <w:numFmt w:val="bullet"/>
      <w:lvlText w:val=""/>
      <w:lvlJc w:val="left"/>
      <w:pPr>
        <w:ind w:left="2160" w:hanging="360"/>
      </w:pPr>
      <w:rPr>
        <w:rFonts w:ascii="Wingdings" w:hAnsi="Wingdings" w:hint="default"/>
      </w:rPr>
    </w:lvl>
    <w:lvl w:ilvl="3" w:tplc="957C3402">
      <w:start w:val="1"/>
      <w:numFmt w:val="bullet"/>
      <w:lvlText w:val=""/>
      <w:lvlJc w:val="left"/>
      <w:pPr>
        <w:ind w:left="2880" w:hanging="360"/>
      </w:pPr>
      <w:rPr>
        <w:rFonts w:ascii="Symbol" w:hAnsi="Symbol" w:hint="default"/>
      </w:rPr>
    </w:lvl>
    <w:lvl w:ilvl="4" w:tplc="7FF2CA7E">
      <w:start w:val="1"/>
      <w:numFmt w:val="bullet"/>
      <w:lvlText w:val="o"/>
      <w:lvlJc w:val="left"/>
      <w:pPr>
        <w:ind w:left="3600" w:hanging="360"/>
      </w:pPr>
      <w:rPr>
        <w:rFonts w:ascii="Courier New" w:hAnsi="Courier New" w:hint="default"/>
      </w:rPr>
    </w:lvl>
    <w:lvl w:ilvl="5" w:tplc="E47E479A">
      <w:start w:val="1"/>
      <w:numFmt w:val="bullet"/>
      <w:lvlText w:val=""/>
      <w:lvlJc w:val="left"/>
      <w:pPr>
        <w:ind w:left="4320" w:hanging="360"/>
      </w:pPr>
      <w:rPr>
        <w:rFonts w:ascii="Wingdings" w:hAnsi="Wingdings" w:hint="default"/>
      </w:rPr>
    </w:lvl>
    <w:lvl w:ilvl="6" w:tplc="3CA85A2C">
      <w:start w:val="1"/>
      <w:numFmt w:val="bullet"/>
      <w:lvlText w:val=""/>
      <w:lvlJc w:val="left"/>
      <w:pPr>
        <w:ind w:left="5040" w:hanging="360"/>
      </w:pPr>
      <w:rPr>
        <w:rFonts w:ascii="Symbol" w:hAnsi="Symbol" w:hint="default"/>
      </w:rPr>
    </w:lvl>
    <w:lvl w:ilvl="7" w:tplc="D458BD3E">
      <w:start w:val="1"/>
      <w:numFmt w:val="bullet"/>
      <w:lvlText w:val="o"/>
      <w:lvlJc w:val="left"/>
      <w:pPr>
        <w:ind w:left="5760" w:hanging="360"/>
      </w:pPr>
      <w:rPr>
        <w:rFonts w:ascii="Courier New" w:hAnsi="Courier New" w:hint="default"/>
      </w:rPr>
    </w:lvl>
    <w:lvl w:ilvl="8" w:tplc="6D500728">
      <w:start w:val="1"/>
      <w:numFmt w:val="bullet"/>
      <w:lvlText w:val=""/>
      <w:lvlJc w:val="left"/>
      <w:pPr>
        <w:ind w:left="6480" w:hanging="360"/>
      </w:pPr>
      <w:rPr>
        <w:rFonts w:ascii="Wingdings" w:hAnsi="Wingdings" w:hint="default"/>
      </w:rPr>
    </w:lvl>
  </w:abstractNum>
  <w:abstractNum w:abstractNumId="8" w15:restartNumberingAfterBreak="0">
    <w:nsid w:val="5646DD04"/>
    <w:multiLevelType w:val="hybridMultilevel"/>
    <w:tmpl w:val="0B200E08"/>
    <w:lvl w:ilvl="0" w:tplc="8BB2A19E">
      <w:start w:val="1"/>
      <w:numFmt w:val="bullet"/>
      <w:lvlText w:val="·"/>
      <w:lvlJc w:val="left"/>
      <w:pPr>
        <w:ind w:left="720" w:hanging="360"/>
      </w:pPr>
      <w:rPr>
        <w:rFonts w:ascii="Symbol" w:hAnsi="Symbol" w:hint="default"/>
      </w:rPr>
    </w:lvl>
    <w:lvl w:ilvl="1" w:tplc="B97C80BE">
      <w:start w:val="1"/>
      <w:numFmt w:val="bullet"/>
      <w:lvlText w:val="o"/>
      <w:lvlJc w:val="left"/>
      <w:pPr>
        <w:ind w:left="1440" w:hanging="360"/>
      </w:pPr>
      <w:rPr>
        <w:rFonts w:ascii="Courier New" w:hAnsi="Courier New" w:hint="default"/>
      </w:rPr>
    </w:lvl>
    <w:lvl w:ilvl="2" w:tplc="99409966">
      <w:start w:val="1"/>
      <w:numFmt w:val="bullet"/>
      <w:lvlText w:val=""/>
      <w:lvlJc w:val="left"/>
      <w:pPr>
        <w:ind w:left="2160" w:hanging="360"/>
      </w:pPr>
      <w:rPr>
        <w:rFonts w:ascii="Wingdings" w:hAnsi="Wingdings" w:hint="default"/>
      </w:rPr>
    </w:lvl>
    <w:lvl w:ilvl="3" w:tplc="5D5AB3AA">
      <w:start w:val="1"/>
      <w:numFmt w:val="bullet"/>
      <w:lvlText w:val=""/>
      <w:lvlJc w:val="left"/>
      <w:pPr>
        <w:ind w:left="2880" w:hanging="360"/>
      </w:pPr>
      <w:rPr>
        <w:rFonts w:ascii="Symbol" w:hAnsi="Symbol" w:hint="default"/>
      </w:rPr>
    </w:lvl>
    <w:lvl w:ilvl="4" w:tplc="F0D83E9E">
      <w:start w:val="1"/>
      <w:numFmt w:val="bullet"/>
      <w:lvlText w:val="o"/>
      <w:lvlJc w:val="left"/>
      <w:pPr>
        <w:ind w:left="3600" w:hanging="360"/>
      </w:pPr>
      <w:rPr>
        <w:rFonts w:ascii="Courier New" w:hAnsi="Courier New" w:hint="default"/>
      </w:rPr>
    </w:lvl>
    <w:lvl w:ilvl="5" w:tplc="922ACAA2">
      <w:start w:val="1"/>
      <w:numFmt w:val="bullet"/>
      <w:lvlText w:val=""/>
      <w:lvlJc w:val="left"/>
      <w:pPr>
        <w:ind w:left="4320" w:hanging="360"/>
      </w:pPr>
      <w:rPr>
        <w:rFonts w:ascii="Wingdings" w:hAnsi="Wingdings" w:hint="default"/>
      </w:rPr>
    </w:lvl>
    <w:lvl w:ilvl="6" w:tplc="22C2BF74">
      <w:start w:val="1"/>
      <w:numFmt w:val="bullet"/>
      <w:lvlText w:val=""/>
      <w:lvlJc w:val="left"/>
      <w:pPr>
        <w:ind w:left="5040" w:hanging="360"/>
      </w:pPr>
      <w:rPr>
        <w:rFonts w:ascii="Symbol" w:hAnsi="Symbol" w:hint="default"/>
      </w:rPr>
    </w:lvl>
    <w:lvl w:ilvl="7" w:tplc="5EF68390">
      <w:start w:val="1"/>
      <w:numFmt w:val="bullet"/>
      <w:lvlText w:val="o"/>
      <w:lvlJc w:val="left"/>
      <w:pPr>
        <w:ind w:left="5760" w:hanging="360"/>
      </w:pPr>
      <w:rPr>
        <w:rFonts w:ascii="Courier New" w:hAnsi="Courier New" w:hint="default"/>
      </w:rPr>
    </w:lvl>
    <w:lvl w:ilvl="8" w:tplc="C858877E">
      <w:start w:val="1"/>
      <w:numFmt w:val="bullet"/>
      <w:lvlText w:val=""/>
      <w:lvlJc w:val="left"/>
      <w:pPr>
        <w:ind w:left="6480" w:hanging="360"/>
      </w:pPr>
      <w:rPr>
        <w:rFonts w:ascii="Wingdings" w:hAnsi="Wingdings" w:hint="default"/>
      </w:rPr>
    </w:lvl>
  </w:abstractNum>
  <w:abstractNum w:abstractNumId="9" w15:restartNumberingAfterBreak="0">
    <w:nsid w:val="75B776F8"/>
    <w:multiLevelType w:val="hybridMultilevel"/>
    <w:tmpl w:val="07B03A24"/>
    <w:lvl w:ilvl="0" w:tplc="05B2DA04">
      <w:start w:val="1"/>
      <w:numFmt w:val="bullet"/>
      <w:lvlText w:val="·"/>
      <w:lvlJc w:val="left"/>
      <w:pPr>
        <w:ind w:left="720" w:hanging="360"/>
      </w:pPr>
      <w:rPr>
        <w:rFonts w:ascii="Symbol" w:hAnsi="Symbol" w:hint="default"/>
      </w:rPr>
    </w:lvl>
    <w:lvl w:ilvl="1" w:tplc="69265E2C">
      <w:start w:val="1"/>
      <w:numFmt w:val="bullet"/>
      <w:lvlText w:val="o"/>
      <w:lvlJc w:val="left"/>
      <w:pPr>
        <w:ind w:left="1440" w:hanging="360"/>
      </w:pPr>
      <w:rPr>
        <w:rFonts w:ascii="Courier New" w:hAnsi="Courier New" w:hint="default"/>
      </w:rPr>
    </w:lvl>
    <w:lvl w:ilvl="2" w:tplc="44CA5564">
      <w:start w:val="1"/>
      <w:numFmt w:val="bullet"/>
      <w:lvlText w:val=""/>
      <w:lvlJc w:val="left"/>
      <w:pPr>
        <w:ind w:left="2160" w:hanging="360"/>
      </w:pPr>
      <w:rPr>
        <w:rFonts w:ascii="Wingdings" w:hAnsi="Wingdings" w:hint="default"/>
      </w:rPr>
    </w:lvl>
    <w:lvl w:ilvl="3" w:tplc="2E8C1E78">
      <w:start w:val="1"/>
      <w:numFmt w:val="bullet"/>
      <w:lvlText w:val=""/>
      <w:lvlJc w:val="left"/>
      <w:pPr>
        <w:ind w:left="2880" w:hanging="360"/>
      </w:pPr>
      <w:rPr>
        <w:rFonts w:ascii="Symbol" w:hAnsi="Symbol" w:hint="default"/>
      </w:rPr>
    </w:lvl>
    <w:lvl w:ilvl="4" w:tplc="2F6E08BE">
      <w:start w:val="1"/>
      <w:numFmt w:val="bullet"/>
      <w:lvlText w:val="o"/>
      <w:lvlJc w:val="left"/>
      <w:pPr>
        <w:ind w:left="3600" w:hanging="360"/>
      </w:pPr>
      <w:rPr>
        <w:rFonts w:ascii="Courier New" w:hAnsi="Courier New" w:hint="default"/>
      </w:rPr>
    </w:lvl>
    <w:lvl w:ilvl="5" w:tplc="A1FCB5A2">
      <w:start w:val="1"/>
      <w:numFmt w:val="bullet"/>
      <w:lvlText w:val=""/>
      <w:lvlJc w:val="left"/>
      <w:pPr>
        <w:ind w:left="4320" w:hanging="360"/>
      </w:pPr>
      <w:rPr>
        <w:rFonts w:ascii="Wingdings" w:hAnsi="Wingdings" w:hint="default"/>
      </w:rPr>
    </w:lvl>
    <w:lvl w:ilvl="6" w:tplc="AC3895A4">
      <w:start w:val="1"/>
      <w:numFmt w:val="bullet"/>
      <w:lvlText w:val=""/>
      <w:lvlJc w:val="left"/>
      <w:pPr>
        <w:ind w:left="5040" w:hanging="360"/>
      </w:pPr>
      <w:rPr>
        <w:rFonts w:ascii="Symbol" w:hAnsi="Symbol" w:hint="default"/>
      </w:rPr>
    </w:lvl>
    <w:lvl w:ilvl="7" w:tplc="451824CC">
      <w:start w:val="1"/>
      <w:numFmt w:val="bullet"/>
      <w:lvlText w:val="o"/>
      <w:lvlJc w:val="left"/>
      <w:pPr>
        <w:ind w:left="5760" w:hanging="360"/>
      </w:pPr>
      <w:rPr>
        <w:rFonts w:ascii="Courier New" w:hAnsi="Courier New" w:hint="default"/>
      </w:rPr>
    </w:lvl>
    <w:lvl w:ilvl="8" w:tplc="2856F4C8">
      <w:start w:val="1"/>
      <w:numFmt w:val="bullet"/>
      <w:lvlText w:val=""/>
      <w:lvlJc w:val="left"/>
      <w:pPr>
        <w:ind w:left="6480" w:hanging="360"/>
      </w:pPr>
      <w:rPr>
        <w:rFonts w:ascii="Wingdings" w:hAnsi="Wingdings" w:hint="default"/>
      </w:rPr>
    </w:lvl>
  </w:abstractNum>
  <w:abstractNum w:abstractNumId="10" w15:restartNumberingAfterBreak="0">
    <w:nsid w:val="75F3F8D1"/>
    <w:multiLevelType w:val="hybridMultilevel"/>
    <w:tmpl w:val="3BE63D0C"/>
    <w:lvl w:ilvl="0" w:tplc="845AF466">
      <w:start w:val="1"/>
      <w:numFmt w:val="bullet"/>
      <w:lvlText w:val="·"/>
      <w:lvlJc w:val="left"/>
      <w:pPr>
        <w:ind w:left="720" w:hanging="360"/>
      </w:pPr>
      <w:rPr>
        <w:rFonts w:ascii="Symbol" w:hAnsi="Symbol" w:hint="default"/>
      </w:rPr>
    </w:lvl>
    <w:lvl w:ilvl="1" w:tplc="6F4AD6BA">
      <w:start w:val="1"/>
      <w:numFmt w:val="bullet"/>
      <w:lvlText w:val="o"/>
      <w:lvlJc w:val="left"/>
      <w:pPr>
        <w:ind w:left="1440" w:hanging="360"/>
      </w:pPr>
      <w:rPr>
        <w:rFonts w:ascii="Courier New" w:hAnsi="Courier New" w:hint="default"/>
      </w:rPr>
    </w:lvl>
    <w:lvl w:ilvl="2" w:tplc="5E50B4D2">
      <w:start w:val="1"/>
      <w:numFmt w:val="bullet"/>
      <w:lvlText w:val=""/>
      <w:lvlJc w:val="left"/>
      <w:pPr>
        <w:ind w:left="2160" w:hanging="360"/>
      </w:pPr>
      <w:rPr>
        <w:rFonts w:ascii="Wingdings" w:hAnsi="Wingdings" w:hint="default"/>
      </w:rPr>
    </w:lvl>
    <w:lvl w:ilvl="3" w:tplc="7ECAA500">
      <w:start w:val="1"/>
      <w:numFmt w:val="bullet"/>
      <w:lvlText w:val=""/>
      <w:lvlJc w:val="left"/>
      <w:pPr>
        <w:ind w:left="2880" w:hanging="360"/>
      </w:pPr>
      <w:rPr>
        <w:rFonts w:ascii="Symbol" w:hAnsi="Symbol" w:hint="default"/>
      </w:rPr>
    </w:lvl>
    <w:lvl w:ilvl="4" w:tplc="8BEA0898">
      <w:start w:val="1"/>
      <w:numFmt w:val="bullet"/>
      <w:lvlText w:val="o"/>
      <w:lvlJc w:val="left"/>
      <w:pPr>
        <w:ind w:left="3600" w:hanging="360"/>
      </w:pPr>
      <w:rPr>
        <w:rFonts w:ascii="Courier New" w:hAnsi="Courier New" w:hint="default"/>
      </w:rPr>
    </w:lvl>
    <w:lvl w:ilvl="5" w:tplc="1EC0364C">
      <w:start w:val="1"/>
      <w:numFmt w:val="bullet"/>
      <w:lvlText w:val=""/>
      <w:lvlJc w:val="left"/>
      <w:pPr>
        <w:ind w:left="4320" w:hanging="360"/>
      </w:pPr>
      <w:rPr>
        <w:rFonts w:ascii="Wingdings" w:hAnsi="Wingdings" w:hint="default"/>
      </w:rPr>
    </w:lvl>
    <w:lvl w:ilvl="6" w:tplc="61A45DD8">
      <w:start w:val="1"/>
      <w:numFmt w:val="bullet"/>
      <w:lvlText w:val=""/>
      <w:lvlJc w:val="left"/>
      <w:pPr>
        <w:ind w:left="5040" w:hanging="360"/>
      </w:pPr>
      <w:rPr>
        <w:rFonts w:ascii="Symbol" w:hAnsi="Symbol" w:hint="default"/>
      </w:rPr>
    </w:lvl>
    <w:lvl w:ilvl="7" w:tplc="8C60CBAC">
      <w:start w:val="1"/>
      <w:numFmt w:val="bullet"/>
      <w:lvlText w:val="o"/>
      <w:lvlJc w:val="left"/>
      <w:pPr>
        <w:ind w:left="5760" w:hanging="360"/>
      </w:pPr>
      <w:rPr>
        <w:rFonts w:ascii="Courier New" w:hAnsi="Courier New" w:hint="default"/>
      </w:rPr>
    </w:lvl>
    <w:lvl w:ilvl="8" w:tplc="2320C546">
      <w:start w:val="1"/>
      <w:numFmt w:val="bullet"/>
      <w:lvlText w:val=""/>
      <w:lvlJc w:val="left"/>
      <w:pPr>
        <w:ind w:left="6480" w:hanging="360"/>
      </w:pPr>
      <w:rPr>
        <w:rFonts w:ascii="Wingdings" w:hAnsi="Wingdings" w:hint="default"/>
      </w:rPr>
    </w:lvl>
  </w:abstractNum>
  <w:abstractNum w:abstractNumId="11" w15:restartNumberingAfterBreak="0">
    <w:nsid w:val="7B0E257F"/>
    <w:multiLevelType w:val="hybridMultilevel"/>
    <w:tmpl w:val="773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2"/>
  </w:num>
  <w:num w:numId="6">
    <w:abstractNumId w:val="1"/>
  </w:num>
  <w:num w:numId="7">
    <w:abstractNumId w:val="7"/>
  </w:num>
  <w:num w:numId="8">
    <w:abstractNumId w:val="8"/>
  </w:num>
  <w:num w:numId="9">
    <w:abstractNumId w:val="10"/>
  </w:num>
  <w:num w:numId="10">
    <w:abstractNumId w:val="3"/>
  </w:num>
  <w:num w:numId="11">
    <w:abstractNumId w:val="5"/>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702F0"/>
    <w:rsid w:val="00195196"/>
    <w:rsid w:val="00373A92"/>
    <w:rsid w:val="0038C1E7"/>
    <w:rsid w:val="003C2930"/>
    <w:rsid w:val="003E4A4C"/>
    <w:rsid w:val="00442E8E"/>
    <w:rsid w:val="005864F8"/>
    <w:rsid w:val="005E3785"/>
    <w:rsid w:val="008345B8"/>
    <w:rsid w:val="00A15488"/>
    <w:rsid w:val="00A42EA0"/>
    <w:rsid w:val="00A75E68"/>
    <w:rsid w:val="00B95C36"/>
    <w:rsid w:val="00BC7DBE"/>
    <w:rsid w:val="02B61918"/>
    <w:rsid w:val="03BCF739"/>
    <w:rsid w:val="03E882FB"/>
    <w:rsid w:val="05A10622"/>
    <w:rsid w:val="094470E0"/>
    <w:rsid w:val="09BE1EBA"/>
    <w:rsid w:val="0A0D0751"/>
    <w:rsid w:val="0A8F9F21"/>
    <w:rsid w:val="0AD66710"/>
    <w:rsid w:val="0C50EEB3"/>
    <w:rsid w:val="0CB5FF70"/>
    <w:rsid w:val="0DA702F0"/>
    <w:rsid w:val="0DFDBD87"/>
    <w:rsid w:val="102A4F39"/>
    <w:rsid w:val="1366FBFC"/>
    <w:rsid w:val="13753516"/>
    <w:rsid w:val="13C10478"/>
    <w:rsid w:val="1404EE82"/>
    <w:rsid w:val="15F7123F"/>
    <w:rsid w:val="16EB8A59"/>
    <w:rsid w:val="178A9073"/>
    <w:rsid w:val="1792E2A0"/>
    <w:rsid w:val="1A1C61ED"/>
    <w:rsid w:val="1AEF0EFD"/>
    <w:rsid w:val="1AFDC5B1"/>
    <w:rsid w:val="1B5994C9"/>
    <w:rsid w:val="1B776944"/>
    <w:rsid w:val="1B90EFCD"/>
    <w:rsid w:val="1C999612"/>
    <w:rsid w:val="1CF94B51"/>
    <w:rsid w:val="1D00F163"/>
    <w:rsid w:val="1E356673"/>
    <w:rsid w:val="1F339B0F"/>
    <w:rsid w:val="1FD136D4"/>
    <w:rsid w:val="2153DED8"/>
    <w:rsid w:val="25273FC7"/>
    <w:rsid w:val="270AEED6"/>
    <w:rsid w:val="27DC48B9"/>
    <w:rsid w:val="27FF91AA"/>
    <w:rsid w:val="28DC539B"/>
    <w:rsid w:val="2978191A"/>
    <w:rsid w:val="29DDE788"/>
    <w:rsid w:val="2B95AFE8"/>
    <w:rsid w:val="2BF1E88C"/>
    <w:rsid w:val="2C47A8E8"/>
    <w:rsid w:val="2D3DFCDD"/>
    <w:rsid w:val="2D8A5472"/>
    <w:rsid w:val="2E231800"/>
    <w:rsid w:val="2E8C447C"/>
    <w:rsid w:val="2F3F4D30"/>
    <w:rsid w:val="3206F43F"/>
    <w:rsid w:val="3422C27D"/>
    <w:rsid w:val="349C0A9B"/>
    <w:rsid w:val="34AEBE45"/>
    <w:rsid w:val="363D3D28"/>
    <w:rsid w:val="3AF0F7AF"/>
    <w:rsid w:val="3B75FF38"/>
    <w:rsid w:val="3CA74D7A"/>
    <w:rsid w:val="3DAC2221"/>
    <w:rsid w:val="3F308655"/>
    <w:rsid w:val="40F1415B"/>
    <w:rsid w:val="41242BE9"/>
    <w:rsid w:val="415166D4"/>
    <w:rsid w:val="454DF7B5"/>
    <w:rsid w:val="455B729A"/>
    <w:rsid w:val="45F86303"/>
    <w:rsid w:val="46CA4A1C"/>
    <w:rsid w:val="46E9C816"/>
    <w:rsid w:val="46FD5A52"/>
    <w:rsid w:val="47943364"/>
    <w:rsid w:val="4B3C1119"/>
    <w:rsid w:val="4C297CEB"/>
    <w:rsid w:val="4C433D4F"/>
    <w:rsid w:val="4E6069CA"/>
    <w:rsid w:val="4F1956D1"/>
    <w:rsid w:val="50A95AFB"/>
    <w:rsid w:val="50E7739A"/>
    <w:rsid w:val="514B6589"/>
    <w:rsid w:val="52D4A16A"/>
    <w:rsid w:val="53C5CC48"/>
    <w:rsid w:val="548AF7DA"/>
    <w:rsid w:val="548D9169"/>
    <w:rsid w:val="553AF2CE"/>
    <w:rsid w:val="56C70F10"/>
    <w:rsid w:val="57D9EDB2"/>
    <w:rsid w:val="5975BE13"/>
    <w:rsid w:val="59CF20F4"/>
    <w:rsid w:val="5A7061B6"/>
    <w:rsid w:val="5AB2B426"/>
    <w:rsid w:val="5BE70DAA"/>
    <w:rsid w:val="5D2CDC56"/>
    <w:rsid w:val="5D771AEA"/>
    <w:rsid w:val="5F12EB4B"/>
    <w:rsid w:val="5F28EB7F"/>
    <w:rsid w:val="60C4BBE0"/>
    <w:rsid w:val="6156515C"/>
    <w:rsid w:val="65C696DE"/>
    <w:rsid w:val="6712E137"/>
    <w:rsid w:val="67F0AA40"/>
    <w:rsid w:val="69C94E95"/>
    <w:rsid w:val="69D8D236"/>
    <w:rsid w:val="6A20D4B5"/>
    <w:rsid w:val="6A9A0801"/>
    <w:rsid w:val="6AA506D7"/>
    <w:rsid w:val="6B74A297"/>
    <w:rsid w:val="6B8DCAF4"/>
    <w:rsid w:val="6C9D7B27"/>
    <w:rsid w:val="6D299B55"/>
    <w:rsid w:val="6DCADF95"/>
    <w:rsid w:val="6E270EF4"/>
    <w:rsid w:val="6F141A18"/>
    <w:rsid w:val="7014EABF"/>
    <w:rsid w:val="715EAFB6"/>
    <w:rsid w:val="71FD0C78"/>
    <w:rsid w:val="730A3436"/>
    <w:rsid w:val="74024C4C"/>
    <w:rsid w:val="74F78BD1"/>
    <w:rsid w:val="757EB07E"/>
    <w:rsid w:val="75A331B1"/>
    <w:rsid w:val="75B590A5"/>
    <w:rsid w:val="771A80DF"/>
    <w:rsid w:val="77797FB4"/>
    <w:rsid w:val="77FEED39"/>
    <w:rsid w:val="78B65140"/>
    <w:rsid w:val="78C13E5B"/>
    <w:rsid w:val="796A9087"/>
    <w:rsid w:val="79AA8BF1"/>
    <w:rsid w:val="7A903A40"/>
    <w:rsid w:val="7CD3B4D5"/>
    <w:rsid w:val="7D65D6EF"/>
    <w:rsid w:val="7EA279EA"/>
    <w:rsid w:val="7EA99D27"/>
    <w:rsid w:val="7EE141EE"/>
    <w:rsid w:val="7F099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02F0"/>
  <w15:chartTrackingRefBased/>
  <w15:docId w15:val="{A6BE705C-387E-4260-93E0-B139D7EA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15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488"/>
  </w:style>
  <w:style w:type="paragraph" w:styleId="Footer">
    <w:name w:val="footer"/>
    <w:basedOn w:val="Normal"/>
    <w:link w:val="FooterChar"/>
    <w:uiPriority w:val="99"/>
    <w:unhideWhenUsed/>
    <w:rsid w:val="00A15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B66392AB46E438EDB88D98E57DCA5" ma:contentTypeVersion="14" ma:contentTypeDescription="Create a new document." ma:contentTypeScope="" ma:versionID="600eb03095750faf2dafe264517852eb">
  <xsd:schema xmlns:xsd="http://www.w3.org/2001/XMLSchema" xmlns:xs="http://www.w3.org/2001/XMLSchema" xmlns:p="http://schemas.microsoft.com/office/2006/metadata/properties" xmlns:ns2="5b6623f9-1b2c-47f6-9f8c-40527b2d4314" xmlns:ns3="de168b19-7512-47ec-9c94-25f28190253a" targetNamespace="http://schemas.microsoft.com/office/2006/metadata/properties" ma:root="true" ma:fieldsID="385203cecee63a7b362728271645897c" ns2:_="" ns3:_="">
    <xsd:import namespace="5b6623f9-1b2c-47f6-9f8c-40527b2d4314"/>
    <xsd:import namespace="de168b19-7512-47ec-9c94-25f281902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623f9-1b2c-47f6-9f8c-40527b2d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68b19-7512-47ec-9c94-25f281902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8dab77-538f-4fd0-8c9a-4a6ae2bf05ec}" ma:internalName="TaxCatchAll" ma:showField="CatchAllData" ma:web="de168b19-7512-47ec-9c94-25f281902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168b19-7512-47ec-9c94-25f28190253a" xsi:nil="true"/>
    <lcf76f155ced4ddcb4097134ff3c332f xmlns="5b6623f9-1b2c-47f6-9f8c-40527b2d43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56C5F-FBC1-4C7B-911D-E74E257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623f9-1b2c-47f6-9f8c-40527b2d4314"/>
    <ds:schemaRef ds:uri="de168b19-7512-47ec-9c94-25f28190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085B-E6D3-4E12-AA52-C59FD5DBFA3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de168b19-7512-47ec-9c94-25f28190253a"/>
    <ds:schemaRef ds:uri="http://schemas.microsoft.com/office/2006/documentManagement/types"/>
    <ds:schemaRef ds:uri="5b6623f9-1b2c-47f6-9f8c-40527b2d4314"/>
    <ds:schemaRef ds:uri="http://purl.org/dc/terms/"/>
  </ds:schemaRefs>
</ds:datastoreItem>
</file>

<file path=customXml/itemProps3.xml><?xml version="1.0" encoding="utf-8"?>
<ds:datastoreItem xmlns:ds="http://schemas.openxmlformats.org/officeDocument/2006/customXml" ds:itemID="{0930D336-20AD-4B9E-85B6-7A6E19C93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O'Connor</dc:creator>
  <cp:keywords/>
  <dc:description/>
  <cp:lastModifiedBy>Carol Sampaga</cp:lastModifiedBy>
  <cp:revision>4</cp:revision>
  <cp:lastPrinted>2023-03-16T00:57:00Z</cp:lastPrinted>
  <dcterms:created xsi:type="dcterms:W3CDTF">2023-03-16T17:51:00Z</dcterms:created>
  <dcterms:modified xsi:type="dcterms:W3CDTF">2023-03-16T19:14:00Z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0x010100D8BB66392AB46E438EDB88D98E57DCA5</vt:lpwstr>
  </property>
  <property fmtid="{D5CDD505-2E9C-101B-9397-08002B2CF9AE}" pid="3" name="MediaServiceImageTags">
    <vt:lpwstr/>
  </property>
</Properties>
</file>