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color w:val="1f4e79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879465" cy="923290"/>
            <wp:effectExtent b="0" l="0" r="0" t="0"/>
            <wp:docPr descr="SDCCD logo" id="2" name="image1.jpg"/>
            <a:graphic>
              <a:graphicData uri="http://schemas.openxmlformats.org/drawingml/2006/picture">
                <pic:pic>
                  <pic:nvPicPr>
                    <pic:cNvPr descr="SDCCD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color w:val="1f4e79"/>
          <w:sz w:val="36"/>
          <w:szCs w:val="36"/>
          <w:rtl w:val="0"/>
        </w:rPr>
        <w:t xml:space="preserve">CURRICULUM COMMITTEE</w:t>
      </w:r>
    </w:p>
    <w:p w:rsidR="00000000" w:rsidDel="00000000" w:rsidP="00000000" w:rsidRDefault="00000000" w:rsidRPr="00000000" w14:paraId="00000006">
      <w:pPr>
        <w:pStyle w:val="Heading2"/>
        <w:jc w:val="center"/>
        <w:rPr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color w:val="1f4e79"/>
          <w:sz w:val="36"/>
          <w:szCs w:val="36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November 2, 2022 – 2:30-4:30 PM -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Jon Alva; Matthew Cain; Paul Chlapecka; Evelyn Escalante-Ruiz; Isabella Feldman; MaryAnn Guevarra; Helen Houillion; Max Moore*; Kelly Morelewski*; Michael Odu; Mara Palma-Sanft; Wayne Sherman; Christopher M. Silva; Alex Stiller-Shulman</w:t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Permanent Guests</w:t>
      </w:r>
    </w:p>
    <w:p w:rsidR="00000000" w:rsidDel="00000000" w:rsidP="00000000" w:rsidRDefault="00000000" w:rsidRPr="00000000" w14:paraId="00000010">
      <w:pPr>
        <w:widowControl w:val="1"/>
        <w:spacing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3"/>
        </w:numPr>
        <w:spacing w:line="259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3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by Wayne Sherman; Seconded by Matthew Cain; motion 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by Wayne Sherman; seconded by Isabella Feldman. motion carried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3"/>
        </w:numPr>
        <w:spacing w:line="259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minutes of the previous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by Wayne Sherman; seconded by Matthew Cain; motion 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3"/>
        </w:numPr>
        <w:spacing w:line="259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1A">
      <w:pPr>
        <w:numPr>
          <w:ilvl w:val="1"/>
          <w:numId w:val="13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Activations</w:t>
      </w:r>
    </w:p>
    <w:p w:rsidR="00000000" w:rsidDel="00000000" w:rsidP="00000000" w:rsidRDefault="00000000" w:rsidRPr="00000000" w14:paraId="0000001B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Learning - No Other Action</w:t>
      </w:r>
    </w:p>
    <w:p w:rsidR="00000000" w:rsidDel="00000000" w:rsidP="00000000" w:rsidRDefault="00000000" w:rsidRPr="00000000" w14:paraId="0000001D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1E">
      <w:pPr>
        <w:widowControl w:val="1"/>
        <w:numPr>
          <w:ilvl w:val="2"/>
          <w:numId w:val="13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EXSC 285 Exercise for Special Populations</w:t>
      </w:r>
    </w:p>
    <w:p w:rsidR="00000000" w:rsidDel="00000000" w:rsidP="00000000" w:rsidRDefault="00000000" w:rsidRPr="00000000" w14:paraId="0000001F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by Matthew Cain; seconded by Wayne Sherman. motion carried</w:t>
      </w:r>
    </w:p>
    <w:p w:rsidR="00000000" w:rsidDel="00000000" w:rsidP="00000000" w:rsidRDefault="00000000" w:rsidRPr="00000000" w14:paraId="00000021">
      <w:pPr>
        <w:widowControl w:val="1"/>
        <w:numPr>
          <w:ilvl w:val="2"/>
          <w:numId w:val="13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SPAN 202 Fourth Course in Spanish</w:t>
      </w:r>
    </w:p>
    <w:p w:rsidR="00000000" w:rsidDel="00000000" w:rsidP="00000000" w:rsidRDefault="00000000" w:rsidRPr="00000000" w14:paraId="00000022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(Mesa-originating)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Questioned about the language on SLO (item #7) and Outline (item # 9D)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Motion to approve Wayne Sherman; seconded by Mara Palma-Sanft. Motion carried with recommendation. </w:t>
      </w:r>
    </w:p>
    <w:p w:rsidR="00000000" w:rsidDel="00000000" w:rsidP="00000000" w:rsidRDefault="00000000" w:rsidRPr="00000000" w14:paraId="00000025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3"/>
        </w:numPr>
        <w:spacing w:line="259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Award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28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29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3"/>
        </w:numPr>
        <w:spacing w:line="259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1"/>
          <w:numId w:val="13"/>
        </w:numPr>
        <w:spacing w:line="276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Discussion of ABs/SBs/etc.:</w:t>
      </w:r>
    </w:p>
    <w:p w:rsidR="00000000" w:rsidDel="00000000" w:rsidP="00000000" w:rsidRDefault="00000000" w:rsidRPr="00000000" w14:paraId="0000002C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1111 (Shelly)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1705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1187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2881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SB 1114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1942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1958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2459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line="276" w:lineRule="auto"/>
        <w:ind w:left="1440" w:firstLine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 2747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2810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SB 641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2"/>
          <w:numId w:val="13"/>
        </w:numPr>
        <w:spacing w:line="276" w:lineRule="auto"/>
        <w:ind w:left="2160" w:hanging="18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SB 851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111: Take a “pause” on major curriculum changes until the District Office will receive more guidance from the state in order to minimize impact in all office and confusion among students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1705: Cannot require or recommend students to take pretransfer-level english or math classes. There are two implementation dates – July 1, 2023 for basic skills and July 1, 2024 for stem-level courses. District will provide more info after the District-wide Assessment Meeting on Nov 18th at 1:00-2:30 p.m. via Zoom. All are welcome to attend.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102: Removed sunset date related to pupil attendance at community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1187: Implemented EDUC 044A-D effective this Fall 2022 to claim apportionment for tutoring services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1942: Will impact Miramar’s ISA contracts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More info: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Legislative Overview, Impacts, and (Tentative) District Project Plans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1"/>
          <w:numId w:val="13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City’s Cyber Defense and Analysis (CYDA) Subject Indicator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Networking and technology courses at City. Upper level courses for baccalaureate program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City is asking to support and offer feedback on subject indicator. Contact Jen Boots of City for more questions.</w:t>
      </w:r>
    </w:p>
    <w:p w:rsidR="00000000" w:rsidDel="00000000" w:rsidP="00000000" w:rsidRDefault="00000000" w:rsidRPr="00000000" w14:paraId="00000045">
      <w:pPr>
        <w:widowControl w:val="1"/>
        <w:spacing w:line="259" w:lineRule="auto"/>
        <w:ind w:left="720" w:firstLine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Ethnic Studies GE requirement – Mara: no change on Area 7 for IGETC.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928 Singular GE Pathway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 change on CalGETC Singular Pathway.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Received “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Three Pathways Side by Side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” document: Proposed CalGETC Pathway, Proposed CCC Associate Degree GE Pathway, and Proposed CCC Baccalaureate Degree GE Pathway (Lower Division)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Baccalaureate lower degree pathway is only proposed; not have gone far yet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 927 – still working on Miramar may be submitting for January cycle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14"/>
        </w:numPr>
        <w:spacing w:line="259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Next Scheduled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numPr>
          <w:ilvl w:val="1"/>
          <w:numId w:val="14"/>
        </w:numPr>
        <w:spacing w:line="259" w:lineRule="auto"/>
        <w:ind w:left="21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Wednesday, 11/16, at 2:30 PM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14"/>
        </w:numPr>
        <w:spacing w:line="259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FYIs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1"/>
          <w:numId w:val="14"/>
        </w:numPr>
        <w:spacing w:line="259" w:lineRule="auto"/>
        <w:ind w:left="21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 President of Instruction</w:t>
      </w:r>
    </w:p>
    <w:p w:rsidR="00000000" w:rsidDel="00000000" w:rsidP="00000000" w:rsidRDefault="00000000" w:rsidRPr="00000000" w14:paraId="0000004F">
      <w:pPr>
        <w:widowControl w:val="1"/>
        <w:numPr>
          <w:ilvl w:val="1"/>
          <w:numId w:val="14"/>
        </w:numPr>
        <w:spacing w:line="259" w:lineRule="auto"/>
        <w:ind w:left="21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Evaluators</w:t>
      </w:r>
    </w:p>
    <w:p w:rsidR="00000000" w:rsidDel="00000000" w:rsidP="00000000" w:rsidRDefault="00000000" w:rsidRPr="00000000" w14:paraId="00000050">
      <w:pPr>
        <w:widowControl w:val="1"/>
        <w:numPr>
          <w:ilvl w:val="1"/>
          <w:numId w:val="14"/>
        </w:numPr>
        <w:spacing w:line="259" w:lineRule="auto"/>
        <w:ind w:left="21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Articulation Officer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Miramar submitted BLAS 100, 140A and 140B for CSU GE </w:t>
      </w:r>
    </w:p>
    <w:p w:rsidR="00000000" w:rsidDel="00000000" w:rsidP="00000000" w:rsidRDefault="00000000" w:rsidRPr="00000000" w14:paraId="00000052">
      <w:pPr>
        <w:widowControl w:val="1"/>
        <w:numPr>
          <w:ilvl w:val="1"/>
          <w:numId w:val="14"/>
        </w:numPr>
        <w:spacing w:line="259" w:lineRule="auto"/>
        <w:ind w:left="21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Chair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14"/>
        </w:numPr>
        <w:spacing w:line="259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Roundtable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Effective 11/2/2022, Helen Houillion is no longer a voting committee member, but will continue to participate in future Curriculum Review Committee meetings as a guest member only. Evelyn Escalante is Helen’s replacement as the voting committee member.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56">
      <w:pPr>
        <w:widowControl w:val="1"/>
        <w:spacing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FYIs - Proposals for courses/awards/etc. not offered at Miramar, or distance education at our sister colleges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ENGL 402 Advanced Technical Writing</w:t>
      </w:r>
    </w:p>
    <w:p w:rsidR="00000000" w:rsidDel="00000000" w:rsidP="00000000" w:rsidRDefault="00000000" w:rsidRPr="00000000" w14:paraId="0000005B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deactivations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MUSI 209C Recording Studio Internship III</w:t>
      </w:r>
    </w:p>
    <w:p w:rsidR="00000000" w:rsidDel="00000000" w:rsidP="00000000" w:rsidRDefault="00000000" w:rsidRPr="00000000" w14:paraId="0000005F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Mesa (Mesa-originating)</w:t>
      </w:r>
    </w:p>
    <w:p w:rsidR="00000000" w:rsidDel="00000000" w:rsidP="00000000" w:rsidRDefault="00000000" w:rsidRPr="00000000" w14:paraId="00000060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MUSI 209D Recording Studio Internship IV</w:t>
      </w:r>
    </w:p>
    <w:p w:rsidR="00000000" w:rsidDel="00000000" w:rsidP="00000000" w:rsidRDefault="00000000" w:rsidRPr="00000000" w14:paraId="00000061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Mesa (Mesa-originating)</w:t>
      </w:r>
    </w:p>
    <w:p w:rsidR="00000000" w:rsidDel="00000000" w:rsidP="00000000" w:rsidRDefault="00000000" w:rsidRPr="00000000" w14:paraId="00000062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MUSI 248B Music Theory IV</w:t>
      </w:r>
    </w:p>
    <w:p w:rsidR="00000000" w:rsidDel="00000000" w:rsidP="00000000" w:rsidRDefault="00000000" w:rsidRPr="00000000" w14:paraId="00000063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Mesa (Mesa-originating)</w:t>
      </w:r>
    </w:p>
    <w:p w:rsidR="00000000" w:rsidDel="00000000" w:rsidP="00000000" w:rsidRDefault="00000000" w:rsidRPr="00000000" w14:paraId="00000064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MUSI 269B Ear Training IV</w:t>
      </w:r>
    </w:p>
    <w:p w:rsidR="00000000" w:rsidDel="00000000" w:rsidP="00000000" w:rsidRDefault="00000000" w:rsidRPr="00000000" w14:paraId="00000065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Mesa (Mesa-originating)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reactivations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education at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education at Mesa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Award deactivations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Award revisions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12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Subject Area Indicators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numPr>
          <w:ilvl w:val="1"/>
          <w:numId w:val="1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City’s CYDA (Cyber Defense and Analysis) Subject Area Indicator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810" w:top="1440" w:left="1440" w:right="1440" w:header="431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San Diego Miramar College</w:t>
    </w:r>
  </w:p>
  <w:p w:rsidR="00000000" w:rsidDel="00000000" w:rsidP="00000000" w:rsidRDefault="00000000" w:rsidRPr="00000000" w14:paraId="0000006F">
    <w:pPr>
      <w:jc w:val="center"/>
      <w:rPr>
        <w:rFonts w:ascii="Arial" w:cs="Arial" w:eastAsia="Arial" w:hAnsi="Arial"/>
        <w:sz w:val="24"/>
        <w:szCs w:val="24"/>
        <w:highlight w:val="yellow"/>
        <w:u w:val="single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Curriculum Committee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4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outlineLvl w:val="1"/>
    </w:pPr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DC6E7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A6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A6A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asccc.org/sites/default/files/2022-10/General%20Education%20Pathways%20final.pdf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cccconfer.zoom.us/j/96691399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VD4JoiXpL6Za5FeoIwCyJj9Kw==">AMUW2mXuK4IJrZZ26Efx6rB66sZaLm644PkEoiXzo2sMfXuJNpg/VTL6EQCJKnJl0ms9LSiWbiKzvHf2+QV1dbh1CJs1CrzCKNt2KRzqZSo2DD6BzXKTGd6ITX85RVpPE5uXnkp/YO7ZpCWWlzgV5Ya2GPJfDx+Sdg==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2022-11-10T01:07:00Z</dcterms:created>
  <dc:creator>Alex Stiller</dc:creator>
</cp:coreProperties>
</file>