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448" w14:textId="77777777" w:rsidR="008C09D1" w:rsidRDefault="008C09D1">
      <w:pPr>
        <w:pStyle w:val="BodyText"/>
        <w:rPr>
          <w:rFonts w:ascii="Times New Roman"/>
          <w:sz w:val="20"/>
        </w:rPr>
      </w:pPr>
    </w:p>
    <w:p w14:paraId="5B949543" w14:textId="77777777" w:rsidR="008C09D1" w:rsidRDefault="008C09D1">
      <w:pPr>
        <w:pStyle w:val="BodyText"/>
        <w:spacing w:before="9"/>
        <w:rPr>
          <w:rFonts w:ascii="Times New Roman"/>
          <w:sz w:val="10"/>
        </w:rPr>
      </w:pPr>
    </w:p>
    <w:p w14:paraId="6E2F13A3" w14:textId="77777777" w:rsidR="008C09D1" w:rsidRDefault="00B735E1">
      <w:pPr>
        <w:pStyle w:val="BodyText"/>
        <w:ind w:left="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73C29D" wp14:editId="29FDC4C6">
            <wp:extent cx="5625650" cy="1040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50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4E6D" w14:textId="77777777" w:rsidR="008C09D1" w:rsidRPr="00B735E1" w:rsidRDefault="00B735E1">
      <w:pPr>
        <w:pStyle w:val="Title"/>
        <w:spacing w:before="76" w:line="480" w:lineRule="auto"/>
        <w:ind w:left="3030" w:right="2965" w:firstLine="453"/>
        <w:rPr>
          <w:strike/>
        </w:rPr>
      </w:pPr>
      <w:r w:rsidRPr="00B735E1">
        <w:rPr>
          <w:strike/>
        </w:rPr>
        <w:t>Board of Trustees Policy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Chapter</w:t>
      </w:r>
      <w:r w:rsidRPr="00B735E1">
        <w:rPr>
          <w:strike/>
          <w:spacing w:val="-2"/>
        </w:rPr>
        <w:t xml:space="preserve"> </w:t>
      </w:r>
      <w:r w:rsidRPr="00B735E1">
        <w:rPr>
          <w:strike/>
        </w:rPr>
        <w:t>4</w:t>
      </w:r>
      <w:r w:rsidRPr="00B735E1">
        <w:rPr>
          <w:strike/>
          <w:spacing w:val="-5"/>
        </w:rPr>
        <w:t xml:space="preserve"> </w:t>
      </w:r>
      <w:r w:rsidRPr="00B735E1">
        <w:rPr>
          <w:strike/>
        </w:rPr>
        <w:t>-</w:t>
      </w:r>
      <w:r w:rsidRPr="00B735E1">
        <w:rPr>
          <w:strike/>
          <w:spacing w:val="-4"/>
        </w:rPr>
        <w:t xml:space="preserve"> </w:t>
      </w:r>
      <w:r w:rsidRPr="00B735E1">
        <w:rPr>
          <w:strike/>
        </w:rPr>
        <w:t>Instructional</w:t>
      </w:r>
      <w:r w:rsidRPr="00B735E1">
        <w:rPr>
          <w:strike/>
          <w:spacing w:val="-1"/>
        </w:rPr>
        <w:t xml:space="preserve"> </w:t>
      </w:r>
      <w:r w:rsidRPr="00B735E1">
        <w:rPr>
          <w:strike/>
        </w:rPr>
        <w:t>Services</w:t>
      </w:r>
    </w:p>
    <w:p w14:paraId="75FA68F6" w14:textId="77777777" w:rsidR="008C09D1" w:rsidRPr="00B735E1" w:rsidRDefault="00B735E1">
      <w:pPr>
        <w:pStyle w:val="Title"/>
        <w:jc w:val="center"/>
        <w:rPr>
          <w:strike/>
        </w:rPr>
      </w:pPr>
      <w:r w:rsidRPr="00B735E1">
        <w:rPr>
          <w:strike/>
        </w:rPr>
        <w:t>BP</w:t>
      </w:r>
      <w:r w:rsidRPr="00B735E1">
        <w:rPr>
          <w:strike/>
          <w:spacing w:val="-3"/>
        </w:rPr>
        <w:t xml:space="preserve"> </w:t>
      </w:r>
      <w:r w:rsidRPr="00B735E1">
        <w:rPr>
          <w:strike/>
        </w:rPr>
        <w:t>5152</w:t>
      </w:r>
      <w:r w:rsidRPr="00B735E1">
        <w:rPr>
          <w:strike/>
          <w:spacing w:val="-2"/>
        </w:rPr>
        <w:t xml:space="preserve"> </w:t>
      </w:r>
      <w:r w:rsidRPr="00B735E1">
        <w:rPr>
          <w:strike/>
        </w:rPr>
        <w:t>MILITARY</w:t>
      </w:r>
      <w:r w:rsidRPr="00B735E1">
        <w:rPr>
          <w:strike/>
          <w:spacing w:val="-2"/>
        </w:rPr>
        <w:t xml:space="preserve"> </w:t>
      </w:r>
      <w:r w:rsidRPr="00B735E1">
        <w:rPr>
          <w:strike/>
        </w:rPr>
        <w:t>EDUCATION</w:t>
      </w:r>
      <w:r w:rsidRPr="00B735E1">
        <w:rPr>
          <w:strike/>
          <w:spacing w:val="-3"/>
        </w:rPr>
        <w:t xml:space="preserve"> </w:t>
      </w:r>
      <w:r w:rsidRPr="00B735E1">
        <w:rPr>
          <w:strike/>
        </w:rPr>
        <w:t>PROGRAM CONTRACTING</w:t>
      </w:r>
    </w:p>
    <w:p w14:paraId="22999C81" w14:textId="77777777" w:rsidR="008C09D1" w:rsidRDefault="00B735E1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729B34" wp14:editId="52B8C101">
                <wp:simplePos x="0" y="0"/>
                <wp:positionH relativeFrom="page">
                  <wp:posOffset>918845</wp:posOffset>
                </wp:positionH>
                <wp:positionV relativeFrom="paragraph">
                  <wp:posOffset>163195</wp:posOffset>
                </wp:positionV>
                <wp:extent cx="5652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447 1447"/>
                            <a:gd name="T1" fmla="*/ T0 w 8901"/>
                            <a:gd name="T2" fmla="+- 0 10348 1447"/>
                            <a:gd name="T3" fmla="*/ T2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3B93" id="Freeform 2" o:spid="_x0000_s1026" style="position:absolute;margin-left:72.35pt;margin-top:12.85pt;width:445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" path="m,l8901,e" filled="f" strokeweight="1.25pt">
                <v:path arrowok="t" o:connecttype="custom" o:connectlocs="0,0;5652135,0" o:connectangles="0,0"/>
                <w10:wrap type="topAndBottom" anchorx="page"/>
              </v:shape>
            </w:pict>
          </mc:Fallback>
        </mc:AlternateContent>
      </w:r>
    </w:p>
    <w:p w14:paraId="7A15D382" w14:textId="77777777" w:rsidR="008C09D1" w:rsidRPr="00B735E1" w:rsidRDefault="00B735E1">
      <w:pPr>
        <w:pStyle w:val="BodyText"/>
        <w:spacing w:before="194" w:line="276" w:lineRule="auto"/>
        <w:ind w:left="100" w:right="98"/>
        <w:rPr>
          <w:strike/>
        </w:rPr>
      </w:pPr>
      <w:r w:rsidRPr="00B735E1">
        <w:rPr>
          <w:strike/>
        </w:rPr>
        <w:t>The District is committed to the highest standards of ethical conduct and transparency in all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business transactions, including in the procurement, execution and fulfillment of contracts in the</w:t>
      </w:r>
      <w:r w:rsidRPr="00B735E1">
        <w:rPr>
          <w:strike/>
          <w:spacing w:val="-60"/>
        </w:rPr>
        <w:t xml:space="preserve"> </w:t>
      </w:r>
      <w:r w:rsidRPr="00B735E1">
        <w:rPr>
          <w:strike/>
        </w:rPr>
        <w:t>Military Education Program.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The District complies with the Federal Acquisition Regulation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(FAR), applicable Executive Orders, and Office of Management and Budget (OMB) circulars in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its contracting activities</w:t>
      </w:r>
      <w:r w:rsidRPr="00B735E1">
        <w:rPr>
          <w:strike/>
          <w:spacing w:val="1"/>
        </w:rPr>
        <w:t xml:space="preserve"> </w:t>
      </w:r>
      <w:r w:rsidRPr="00B735E1">
        <w:rPr>
          <w:strike/>
        </w:rPr>
        <w:t>with</w:t>
      </w:r>
      <w:r w:rsidRPr="00B735E1">
        <w:rPr>
          <w:strike/>
          <w:spacing w:val="-1"/>
        </w:rPr>
        <w:t xml:space="preserve"> </w:t>
      </w:r>
      <w:r w:rsidRPr="00B735E1">
        <w:rPr>
          <w:strike/>
        </w:rPr>
        <w:t>the</w:t>
      </w:r>
      <w:r w:rsidRPr="00B735E1">
        <w:rPr>
          <w:strike/>
          <w:spacing w:val="-2"/>
        </w:rPr>
        <w:t xml:space="preserve"> </w:t>
      </w:r>
      <w:r w:rsidRPr="00B735E1">
        <w:rPr>
          <w:strike/>
        </w:rPr>
        <w:t>Federal</w:t>
      </w:r>
      <w:r w:rsidRPr="00B735E1">
        <w:rPr>
          <w:strike/>
          <w:spacing w:val="-3"/>
        </w:rPr>
        <w:t xml:space="preserve"> </w:t>
      </w:r>
      <w:r w:rsidRPr="00B735E1">
        <w:rPr>
          <w:strike/>
        </w:rPr>
        <w:t>government.</w:t>
      </w:r>
    </w:p>
    <w:p w14:paraId="3260097B" w14:textId="77777777" w:rsidR="008C09D1" w:rsidRPr="00B735E1" w:rsidRDefault="008C09D1">
      <w:pPr>
        <w:pStyle w:val="BodyText"/>
        <w:rPr>
          <w:strike/>
          <w:sz w:val="24"/>
        </w:rPr>
      </w:pPr>
    </w:p>
    <w:p w14:paraId="295872DA" w14:textId="77777777" w:rsidR="008C09D1" w:rsidRDefault="008C09D1">
      <w:pPr>
        <w:pStyle w:val="BodyText"/>
        <w:rPr>
          <w:sz w:val="24"/>
        </w:rPr>
      </w:pPr>
    </w:p>
    <w:p w14:paraId="413ACD64" w14:textId="77777777" w:rsidR="008C09D1" w:rsidRDefault="00B735E1">
      <w:pPr>
        <w:pStyle w:val="BodyText"/>
        <w:spacing w:before="139"/>
        <w:ind w:left="100"/>
      </w:pP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REFERENCES</w:t>
      </w:r>
    </w:p>
    <w:p w14:paraId="07E65803" w14:textId="77777777" w:rsidR="008C09D1" w:rsidRDefault="00B735E1">
      <w:pPr>
        <w:pStyle w:val="BodyText"/>
        <w:spacing w:before="38"/>
        <w:ind w:left="100"/>
      </w:pPr>
      <w:r>
        <w:t>No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references.</w:t>
      </w:r>
    </w:p>
    <w:p w14:paraId="2ACB2709" w14:textId="77777777" w:rsidR="008C09D1" w:rsidRDefault="008C09D1">
      <w:pPr>
        <w:pStyle w:val="BodyText"/>
        <w:rPr>
          <w:sz w:val="24"/>
        </w:rPr>
      </w:pPr>
    </w:p>
    <w:p w14:paraId="4EA543BC" w14:textId="77777777" w:rsidR="008C09D1" w:rsidRDefault="008C09D1">
      <w:pPr>
        <w:pStyle w:val="BodyText"/>
      </w:pPr>
    </w:p>
    <w:p w14:paraId="3524575E" w14:textId="77777777" w:rsidR="008C09D1" w:rsidRDefault="00B735E1">
      <w:pPr>
        <w:pStyle w:val="BodyText"/>
        <w:ind w:left="100"/>
      </w:pPr>
      <w:r>
        <w:t>Adopted:</w:t>
      </w:r>
      <w:r>
        <w:rPr>
          <w:spacing w:val="-2"/>
        </w:rPr>
        <w:t xml:space="preserve"> </w:t>
      </w:r>
      <w:r>
        <w:t>03/27/2014</w:t>
      </w:r>
    </w:p>
    <w:p w14:paraId="4E388358" w14:textId="77777777" w:rsidR="008C09D1" w:rsidRDefault="008C09D1">
      <w:pPr>
        <w:pStyle w:val="BodyText"/>
        <w:rPr>
          <w:sz w:val="24"/>
        </w:rPr>
      </w:pPr>
    </w:p>
    <w:p w14:paraId="6913AAC5" w14:textId="77777777" w:rsidR="008C09D1" w:rsidRDefault="008C09D1">
      <w:pPr>
        <w:pStyle w:val="BodyText"/>
      </w:pPr>
    </w:p>
    <w:p w14:paraId="328B45AC" w14:textId="77777777" w:rsidR="008C09D1" w:rsidRDefault="00B735E1">
      <w:pPr>
        <w:pStyle w:val="BodyText"/>
        <w:ind w:left="100"/>
      </w:pPr>
      <w:r>
        <w:t>SUPERSEDES</w:t>
      </w:r>
    </w:p>
    <w:p w14:paraId="23FCA5DD" w14:textId="77777777" w:rsidR="008C09D1" w:rsidRDefault="00B735E1">
      <w:pPr>
        <w:pStyle w:val="BodyText"/>
        <w:spacing w:before="38"/>
        <w:ind w:left="100"/>
      </w:pPr>
      <w:r>
        <w:t>New</w:t>
      </w:r>
      <w:r>
        <w:rPr>
          <w:spacing w:val="-5"/>
        </w:rPr>
        <w:t xml:space="preserve"> </w:t>
      </w:r>
      <w:r>
        <w:t>policy.</w:t>
      </w:r>
    </w:p>
    <w:sectPr w:rsidR="008C09D1"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D1"/>
    <w:rsid w:val="008C09D1"/>
    <w:rsid w:val="008D25D9"/>
    <w:rsid w:val="00B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F1B8"/>
  <w15:docId w15:val="{26711826-D5DE-674E-83D7-BF8C637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653" w:right="159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252ED543F042BACCD6D073B83EF0" ma:contentTypeVersion="4" ma:contentTypeDescription="Create a new document." ma:contentTypeScope="" ma:versionID="cc8ea1efb86997b7247da6b955acbd96">
  <xsd:schema xmlns:xsd="http://www.w3.org/2001/XMLSchema" xmlns:xs="http://www.w3.org/2001/XMLSchema" xmlns:p="http://schemas.microsoft.com/office/2006/metadata/properties" xmlns:ns2="a6490a17-064a-4918-909a-9937bfb3d9c4" targetNamespace="http://schemas.microsoft.com/office/2006/metadata/properties" ma:root="true" ma:fieldsID="4d24d5112770e5dabfb346e695f6cbeb" ns2:_="">
    <xsd:import namespace="a6490a17-064a-4918-909a-9937bfb3d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0a17-064a-4918-909a-9937bfb3d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C0A4A-B752-44FD-8F5B-4AE9B1C8C693}"/>
</file>

<file path=customXml/itemProps2.xml><?xml version="1.0" encoding="utf-8"?>
<ds:datastoreItem xmlns:ds="http://schemas.openxmlformats.org/officeDocument/2006/customXml" ds:itemID="{E733D90F-16BF-4288-B9D3-9CBCE3BE1A98}"/>
</file>

<file path=customXml/itemProps3.xml><?xml version="1.0" encoding="utf-8"?>
<ds:datastoreItem xmlns:ds="http://schemas.openxmlformats.org/officeDocument/2006/customXml" ds:itemID="{06192E78-64EE-403C-BFFF-031221F00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Shelly Hess</cp:lastModifiedBy>
  <cp:revision>2</cp:revision>
  <dcterms:created xsi:type="dcterms:W3CDTF">2022-01-27T22:08:00Z</dcterms:created>
  <dcterms:modified xsi:type="dcterms:W3CDTF">2022-01-27T22:08:00Z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0x010100C042252ED543F042BACCD6D073B83EF0</vt:lpwstr>
  </property>
</Properties>
</file>