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493235176"/>
        <w:docPartObj>
          <w:docPartGallery w:val="Cover Pages"/>
          <w:docPartUnique/>
        </w:docPartObj>
      </w:sdtPr>
      <w:sdtEndPr>
        <w:rPr>
          <w:rFonts w:cs="Arial"/>
          <w:sz w:val="32"/>
          <w:szCs w:val="32"/>
        </w:rPr>
      </w:sdtEndPr>
      <w:sdtContent>
        <w:p w14:paraId="7CB96D36" w14:textId="77777777" w:rsidR="002336EF" w:rsidRDefault="003B10C3">
          <w:pPr>
            <w:pStyle w:val="NoSpacing"/>
          </w:pPr>
          <w:r w:rsidRPr="00F35684">
            <w:rPr>
              <w:rFonts w:cs="Arial"/>
              <w:noProof/>
            </w:rPr>
            <w:drawing>
              <wp:anchor distT="0" distB="0" distL="114300" distR="114300" simplePos="0" relativeHeight="251655680" behindDoc="0" locked="0" layoutInCell="1" allowOverlap="1" wp14:anchorId="6CF094AA" wp14:editId="64842F6C">
                <wp:simplePos x="0" y="0"/>
                <wp:positionH relativeFrom="column">
                  <wp:posOffset>4157980</wp:posOffset>
                </wp:positionH>
                <wp:positionV relativeFrom="paragraph">
                  <wp:posOffset>48895</wp:posOffset>
                </wp:positionV>
                <wp:extent cx="2661801" cy="795655"/>
                <wp:effectExtent l="0" t="0" r="5715" b="4445"/>
                <wp:wrapNone/>
                <wp:docPr id="2" name="Picture 2" descr="H:\Good Things to Know\miramarWithDO_color_hor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Good Things to Know\miramarWithDO_color_hor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801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336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3E1C3134" wp14:editId="5A98721A">
                    <wp:simplePos x="0" y="0"/>
                    <wp:positionH relativeFrom="column">
                      <wp:posOffset>-148442</wp:posOffset>
                    </wp:positionH>
                    <wp:positionV relativeFrom="paragraph">
                      <wp:posOffset>-207818</wp:posOffset>
                    </wp:positionV>
                    <wp:extent cx="194535" cy="9125712"/>
                    <wp:effectExtent l="0" t="0" r="0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A971875" id="Rectangle 5" o:spid="_x0000_s1026" style="position:absolute;margin-left:-11.7pt;margin-top:-16.35pt;width:15.3pt;height:718.5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/mfgIAAFQFAAAOAAAAZHJzL2Uyb0RvYy54bWysVN9vGyEMfp+0/wHxvl4uS9Y16qWKWnWa&#10;VHVV26nPlIMcEmAG5Nf++hm4u7TdtIdpeSD4bH+2P2yfX+yNJlvhgwLb0PpkQomwHFpl1w39/nj9&#10;4TMlITLbMg1WNPQgAr1Yvn93vnMLMYUOdCs8QRAbFjvX0C5Gt6iqwDthWDgBJywqJXjDIop+XbWe&#10;7RDd6Go6mXyqduBb54GLEPDrVVHSZcaXUvD4TcogItENxdxiPn0+n9NZLc/ZYu2Z6xTv02D/kIVh&#10;ymLQEeqKRUY2Xv0GZRT3EEDGEw6mAikVF7kGrKaevKnmoWNO5FqQnOBGmsL/g+W32ztPVNvQOSWW&#10;GXyieySN2bUWZJ7o2bmwQKsHd+d7KeA11bqX3qR/rILsM6WHkVKxj4Tjx/psNv+I0BxVZ/V0flpP&#10;E2h19HY+xC8CDEmXhnqMnplk25sQi+lgkoIF0Kq9VlpnIbWJuNSebBk+cNwP4K+stE22FpJXAUxf&#10;qlRYKSXf4kGLZKftvZDICCY/zYnkXjwGYZwLG+ui6lgrSuz5BH99aaNHLjQDJmSJ8UfsHuB1AQN2&#10;ybK3T64it/LoPPlbYsV59MiRwcbR2SgL/k8AGqvqIxf7gaRCTWLpGdoD9ouHMkjB8WuFz3bDQrxj&#10;HicHZwy3AWo78D8p2eFkNTT82DAvKNFfLbbuWT2bpVHMwmx+OkXBv9Q8v9TYjbkEfNsa94jj+Zrs&#10;ox6u0oN5wiWwSlFRxSzH2A3l0Q/CZSwTj2uEi9Uqm+H4ORZv7IPjCTyxlNrscf/EvOt7MWIX38Iw&#10;hWzxpiWLbfK0sNpEkCr365Gnnj8c3dwI/ZpJu+GlnK2Oy3D5CwAA//8DAFBLAwQUAAYACAAAACEA&#10;EAbQDOAAAAAKAQAADwAAAGRycy9kb3ducmV2LnhtbEyPwU7DMAyG70i8Q2QkbltKV7GuNJ2qSRwm&#10;ThsIiVvWZG1F4pQkW8PbY05ws+VPv7+/3iZr2FX7MDoU8LDMgGnsnBqxF/D2+rwogYUoUUnjUAv4&#10;1gG2ze1NLSvlZjzo6zH2jEIwVFLAEONUcR66QVsZlm7SSLez81ZGWn3PlZczhVvD8yx75FaOSB8G&#10;OendoLvP48UK2O3n99aU+4++tJv2JfGDb7+SEPd3qX0CFnWKfzD86pM6NOR0chdUgRkBi3xVEErD&#10;Kl8DI2KdAzsRWGRFAbyp+f8KzQ8AAAD//wMAUEsBAi0AFAAGAAgAAAAhALaDOJL+AAAA4QEAABMA&#10;AAAAAAAAAAAAAAAAAAAAAFtDb250ZW50X1R5cGVzXS54bWxQSwECLQAUAAYACAAAACEAOP0h/9YA&#10;AACUAQAACwAAAAAAAAAAAAAAAAAvAQAAX3JlbHMvLnJlbHNQSwECLQAUAAYACAAAACEAc9//5n4C&#10;AABUBQAADgAAAAAAAAAAAAAAAAAuAgAAZHJzL2Uyb0RvYy54bWxQSwECLQAUAAYACAAAACEAEAbQ&#10;DOAAAAAKAQAADwAAAAAAAAAAAAAAAADYBAAAZHJzL2Rvd25yZXYueG1sUEsFBgAAAAAEAAQA8wAA&#10;AOUFAAAAAA==&#10;" fillcolor="#007078 [3215]" stroked="f" strokeweight="2pt"/>
                </w:pict>
              </mc:Fallback>
            </mc:AlternateContent>
          </w:r>
        </w:p>
        <w:p w14:paraId="709F9D04" w14:textId="77777777" w:rsidR="002336EF" w:rsidRDefault="00907647">
          <w:pPr>
            <w:rPr>
              <w:rFonts w:cs="Arial"/>
              <w:sz w:val="32"/>
              <w:szCs w:val="32"/>
            </w:rPr>
          </w:pPr>
          <w:r w:rsidRPr="002336EF">
            <w:rPr>
              <w:rFonts w:cs="Arial"/>
              <w:i/>
              <w:noProof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63872" behindDoc="0" locked="0" layoutInCell="1" allowOverlap="1" wp14:anchorId="255E43F6" wp14:editId="2C61F927">
                    <wp:simplePos x="0" y="0"/>
                    <wp:positionH relativeFrom="column">
                      <wp:posOffset>53340</wp:posOffset>
                    </wp:positionH>
                    <wp:positionV relativeFrom="paragraph">
                      <wp:posOffset>6198870</wp:posOffset>
                    </wp:positionV>
                    <wp:extent cx="7239000" cy="1250315"/>
                    <wp:effectExtent l="0" t="0" r="0" b="69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00" cy="1250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CAE7F2" w14:textId="77777777" w:rsidR="0008175B" w:rsidRPr="00907647" w:rsidRDefault="0008175B" w:rsidP="002336E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i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="Arial"/>
                                    <w:i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907647">
                                  <w:rPr>
                                    <w:rFonts w:asciiTheme="majorHAnsi" w:hAnsiTheme="majorHAnsi" w:cs="Arial"/>
                                    <w:i/>
                                    <w:sz w:val="32"/>
                                    <w:szCs w:val="32"/>
                                  </w:rPr>
                                  <w:t>repared by</w:t>
                                </w:r>
                              </w:p>
                              <w:p w14:paraId="2D3107DB" w14:textId="77777777" w:rsidR="0008175B" w:rsidRPr="00907647" w:rsidRDefault="0008175B" w:rsidP="002336E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sz w:val="32"/>
                                    <w:szCs w:val="32"/>
                                  </w:rPr>
                                </w:pPr>
                                <w:r w:rsidRPr="00907647">
                                  <w:rPr>
                                    <w:rFonts w:asciiTheme="majorHAnsi" w:hAnsiTheme="majorHAnsi" w:cs="Arial"/>
                                    <w:sz w:val="32"/>
                                    <w:szCs w:val="32"/>
                                  </w:rPr>
                                  <w:t>San Diego Miramar College</w:t>
                                </w:r>
                              </w:p>
                              <w:p w14:paraId="4D072756" w14:textId="77777777" w:rsidR="0008175B" w:rsidRPr="00907647" w:rsidRDefault="0008175B" w:rsidP="002336E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sz w:val="32"/>
                                    <w:szCs w:val="32"/>
                                  </w:rPr>
                                </w:pPr>
                                <w:r w:rsidRPr="00907647">
                                  <w:rPr>
                                    <w:rFonts w:asciiTheme="majorHAnsi" w:hAnsiTheme="majorHAnsi" w:cs="Arial"/>
                                    <w:sz w:val="32"/>
                                    <w:szCs w:val="32"/>
                                  </w:rPr>
                                  <w:t>Office of Planning, Research, and Institutional Effectiveness</w:t>
                                </w:r>
                              </w:p>
                              <w:p w14:paraId="267CF2B9" w14:textId="77777777" w:rsidR="0008175B" w:rsidRPr="00907647" w:rsidRDefault="0008175B" w:rsidP="002336E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="Arial"/>
                                    <w:sz w:val="32"/>
                                    <w:szCs w:val="32"/>
                                  </w:rPr>
                                  <w:t>Fall 2021</w:t>
                                </w:r>
                              </w:p>
                              <w:p w14:paraId="22786CF0" w14:textId="77777777" w:rsidR="0008175B" w:rsidRPr="00907647" w:rsidRDefault="0008175B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.2pt;margin-top:488.1pt;width:570pt;height:98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DtIQIAAB4EAAAOAAAAZHJzL2Uyb0RvYy54bWysU9tuGyEQfa/Uf0C813uJ3cQrr6PUqatK&#10;6UVK+gEsy3pRgaGAvet+fQfWcdz2rSoPaIYZDmfODKvbUStyEM5LMDUtZjklwnBopdnV9NvT9s0N&#10;JT4w0zIFRtT0KDy9Xb9+tRpsJUroQbXCEQQxvhpsTfsQbJVlnvdCMz8DKwwGO3CaBXTdLmsdGxBd&#10;q6zM87fZAK61DrjwHk/vpyBdJ/yuEzx86TovAlE1RW4h7S7tTdyz9YpVO8dsL/mJBvsHFppJg4+e&#10;oe5ZYGTv5F9QWnIHHrow46Az6DrJRaoBqynyP6p57JkVqRYUx9uzTP7/wfLPh6+OyLamZXFNiWEa&#10;m/QkxkDewUjKqM9gfYVpjxYTw4jH2OdUq7cPwL97YmDTM7MTd87B0AvWIr8i3swurk44PoI0wydo&#10;8Rm2D5CAxs7pKB7KQRAd+3Q89yZS4Xh4XV4t8xxDHGNFucivikV6g1XP163z4YMATaJRU4fNT/Ds&#10;8OBDpMOq55T4mgcl261UKjlu12yUIweGg7JN64T+W5oyZKjpclEuErKBeD/NkJYBB1lJXdMb5IlM&#10;03GU471pkx2YVJONTJQ56RMlmcQJYzNiYhStgfaISjmYBhY/GBo9uJ+UDDisNfU/9swJStRHg2ov&#10;i/k8Tndy5ovrEh13GWkuI8xwhKppoGQyNyH9iKiDgTvsSieTXi9MTlxxCJOMpw8Tp/zST1kv33r9&#10;CwAA//8DAFBLAwQUAAYACAAAACEAWk8Gct4AAAALAQAADwAAAGRycy9kb3ducmV2LnhtbEyPQU+D&#10;QBCF7yb+h82YeDF2oSK0yNKoicZra3/AwE6ByM4Sdlvov3c56W1m3sub7xW72fTiQqPrLCuIVxEI&#10;4trqjhsFx++Pxw0I55E19pZJwZUc7MrbmwJzbSfe0+XgGxFC2OWooPV+yKV0dUsG3coOxEE72dGg&#10;D+vYSD3iFMJNL9dRlEqDHYcPLQ703lL9czgbBaev6eF5O1Wf/pjtk/QNu6yyV6Xu7+bXFxCeZv9n&#10;hgU/oEMZmCp7Zu1Er2CTBKOCbZauQSx6nCynapmypxhkWcj/HcpfAAAA//8DAFBLAQItABQABgAI&#10;AAAAIQC2gziS/gAAAOEBAAATAAAAAAAAAAAAAAAAAAAAAABbQ29udGVudF9UeXBlc10ueG1sUEsB&#10;Ai0AFAAGAAgAAAAhADj9If/WAAAAlAEAAAsAAAAAAAAAAAAAAAAALwEAAF9yZWxzLy5yZWxzUEsB&#10;Ai0AFAAGAAgAAAAhACLKMO0hAgAAHgQAAA4AAAAAAAAAAAAAAAAALgIAAGRycy9lMm9Eb2MueG1s&#10;UEsBAi0AFAAGAAgAAAAhAFpPBnLeAAAACwEAAA8AAAAAAAAAAAAAAAAAewQAAGRycy9kb3ducmV2&#10;LnhtbFBLBQYAAAAABAAEAPMAAACGBQAAAAA=&#10;" stroked="f">
                    <v:textbox>
                      <w:txbxContent>
                        <w:p w:rsidR="0008175B" w:rsidRPr="00907647" w:rsidRDefault="0008175B" w:rsidP="002336E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i/>
                              <w:sz w:val="32"/>
                              <w:szCs w:val="32"/>
                            </w:rPr>
                            <w:t>P</w:t>
                          </w:r>
                          <w:r w:rsidRPr="00907647">
                            <w:rPr>
                              <w:rFonts w:asciiTheme="majorHAnsi" w:hAnsiTheme="majorHAnsi" w:cs="Arial"/>
                              <w:i/>
                              <w:sz w:val="32"/>
                              <w:szCs w:val="32"/>
                            </w:rPr>
                            <w:t>repared by</w:t>
                          </w:r>
                        </w:p>
                        <w:p w:rsidR="0008175B" w:rsidRPr="00907647" w:rsidRDefault="0008175B" w:rsidP="002336E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32"/>
                              <w:szCs w:val="32"/>
                            </w:rPr>
                          </w:pPr>
                          <w:r w:rsidRPr="00907647">
                            <w:rPr>
                              <w:rFonts w:asciiTheme="majorHAnsi" w:hAnsiTheme="majorHAnsi" w:cs="Arial"/>
                              <w:sz w:val="32"/>
                              <w:szCs w:val="32"/>
                            </w:rPr>
                            <w:t>San Diego Miramar College</w:t>
                          </w:r>
                        </w:p>
                        <w:p w:rsidR="0008175B" w:rsidRPr="00907647" w:rsidRDefault="0008175B" w:rsidP="002336E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32"/>
                              <w:szCs w:val="32"/>
                            </w:rPr>
                          </w:pPr>
                          <w:r w:rsidRPr="00907647">
                            <w:rPr>
                              <w:rFonts w:asciiTheme="majorHAnsi" w:hAnsiTheme="majorHAnsi" w:cs="Arial"/>
                              <w:sz w:val="32"/>
                              <w:szCs w:val="32"/>
                            </w:rPr>
                            <w:t>Office of Planning, Research, and Institutional Effectiveness</w:t>
                          </w:r>
                        </w:p>
                        <w:p w:rsidR="0008175B" w:rsidRPr="00907647" w:rsidRDefault="0008175B" w:rsidP="002336E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32"/>
                              <w:szCs w:val="32"/>
                            </w:rPr>
                            <w:t>Fall 2021</w:t>
                          </w:r>
                        </w:p>
                        <w:p w:rsidR="0008175B" w:rsidRPr="00907647" w:rsidRDefault="0008175B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5A01D44" wp14:editId="2A8F9A36">
                    <wp:simplePos x="0" y="0"/>
                    <wp:positionH relativeFrom="margin">
                      <wp:posOffset>45868</wp:posOffset>
                    </wp:positionH>
                    <wp:positionV relativeFrom="margin">
                      <wp:posOffset>2559132</wp:posOffset>
                    </wp:positionV>
                    <wp:extent cx="7246390" cy="1069340"/>
                    <wp:effectExtent l="0" t="0" r="12065" b="635"/>
                    <wp:wrapNone/>
                    <wp:docPr id="35" name="Text Box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4639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91A8CE" w14:textId="77777777" w:rsidR="0008175B" w:rsidRDefault="00F70155" w:rsidP="002336E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175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Transfer-Level English &amp; Math Outcomes and Persistence Analysis</w:t>
                                    </w:r>
                                  </w:sdtContent>
                                </w:sdt>
                              </w:p>
                              <w:p w14:paraId="0005B13F" w14:textId="77777777" w:rsidR="0008175B" w:rsidRDefault="00F70155" w:rsidP="002336EF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175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Spring 2020, Fall 2020, &amp; Spring 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5" o:spid="_x0000_s1027" type="#_x0000_t202" style="position:absolute;margin-left:3.6pt;margin-top:201.5pt;width:570.6pt;height:84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ceQIAAFwFAAAOAAAAZHJzL2Uyb0RvYy54bWysVE1PGzEQvVfqf7B8L5sQSEuUDUpBVJUQ&#10;oJKKs+O1yar+qu1kN/31ffbuBpT2QtWLd3bmzXg+3nh+2WpFdsKH2pqSjk9GlAjDbVWb55J+X918&#10;+ERJiMxUTFkjSroXgV4u3r+bN24mTu3Gqkp4giAmzBpX0k2MblYUgW+EZuHEOmFglNZrFvHrn4vK&#10;swbRtSpOR6Np0VhfOW+5CAHa685IFzm+lILHeymDiESVFLnFfPp8rtNZLOZs9uyZ29S8T4P9Qxaa&#10;1QaXHkJds8jI1td/hNI19zZYGU+41YWVsuYi14BqxqOjah43zIlcC5oT3KFN4f+F5Xe7B0/qqqST&#10;c0oM05jRSrSRfLYtgQr9aVyYAfboAIwt9JjzoA9QprJb6XX6oiACOzq9P3Q3ReNQfjw9m04uYOKw&#10;jUfTi8lZ7n/x4u58iF+E1SQJJfUYX+4q292GiFQAHSDpNmNvaqXyCJUhTUmnk/NRdjhY4KFMwopM&#10;hj5MKqlLPUtxr0TCKPNNSDQjV5AUmYbiSnmyYyAQ41yYmIvPcYFOKIkk3uLY41+yeotzV8dwszXx&#10;4KxrY32u/ijt6seQsuzwaOSrupMY23WbWXCY7NpWewzc225lguM3NYZyy0J8YB47gkFi7+M9Dqks&#10;mm97iZKN9b/+pk94UBdWShrsXEnDzy3zghL11YDUaUEHwQ/CehDMVl9ZTGGMF8XxLMLBRzWI0lv9&#10;hOdgmW6BiRmOu0oaB/EqdpuP54SL5TKDsIaOxVvz6HgKnYaSKLZqn5h3PQ8jKHxnh21ksyM6dtjM&#10;F7fcRpAyczX1teti32+scKZw/9ykN+L1f0a9PIqL3wAAAP//AwBQSwMEFAAGAAgAAAAhAO0mS8Tf&#10;AAAACgEAAA8AAABkcnMvZG93bnJldi54bWxMjz1PwzAQhnck/oN1SGzUTgm0CnEqhKADTKQIMV6T&#10;SxyI7Sh208Cv5zrBeHo/7nnzzWx7MdEYOu80JAsFglzl6861Gt52T1drECGiq7H3jjR8U4BNcX6W&#10;Y1b7o3ulqYyt4BIXMtRgYhwyKUNlyGJY+IEca40fLUY+x1bWIx653PZyqdSttNg5/mBwoAdD1Vd5&#10;sIzx/qLs9qcxH/YZm1Ca3bR9/NT68mK+vwMRaY5/ZjjhcwYKZtr7g6uD6DWslmzUkKprnnTSk3Sd&#10;gthruFklKcgil/8nFL8AAAD//wMAUEsBAi0AFAAGAAgAAAAhALaDOJL+AAAA4QEAABMAAAAAAAAA&#10;AAAAAAAAAAAAAFtDb250ZW50X1R5cGVzXS54bWxQSwECLQAUAAYACAAAACEAOP0h/9YAAACUAQAA&#10;CwAAAAAAAAAAAAAAAAAvAQAAX3JlbHMvLnJlbHNQSwECLQAUAAYACAAAACEAFTnenHkCAABcBQAA&#10;DgAAAAAAAAAAAAAAAAAuAgAAZHJzL2Uyb0RvYy54bWxQSwECLQAUAAYACAAAACEA7SZLxN8AAAAK&#10;AQAADwAAAAAAAAAAAAAAAADTBAAAZHJzL2Rvd25yZXYueG1sUEsFBgAAAAAEAAQA8wAAAN8FAAAA&#10;AA==&#10;" filled="f" stroked="f" strokeweight=".5pt">
                    <v:textbox style="mso-fit-shape-to-text:t" inset="0,0,0,0">
                      <w:txbxContent>
                        <w:p w:rsidR="0008175B" w:rsidRDefault="0008175B" w:rsidP="002336EF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Transfer-Level English &amp; Math Outcomes and Persistence Analysis</w:t>
                              </w:r>
                            </w:sdtContent>
                          </w:sdt>
                        </w:p>
                        <w:p w:rsidR="0008175B" w:rsidRDefault="0008175B" w:rsidP="002336EF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Spring 2020, </w:t>
                              </w:r>
                              <w:proofErr w:type="gram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Fall</w:t>
                              </w:r>
                              <w:proofErr w:type="gram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2020, &amp; Spring 2021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2336EF">
            <w:rPr>
              <w:rFonts w:cs="Arial"/>
              <w:sz w:val="32"/>
              <w:szCs w:val="32"/>
            </w:rPr>
            <w:br w:type="page"/>
          </w:r>
        </w:p>
      </w:sdtContent>
    </w:sdt>
    <w:p w14:paraId="3657A428" w14:textId="77777777" w:rsidR="00756C8C" w:rsidRDefault="00695016" w:rsidP="0069501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Contents</w:t>
      </w:r>
    </w:p>
    <w:p w14:paraId="5B415631" w14:textId="77777777" w:rsidR="00695016" w:rsidRPr="00695016" w:rsidRDefault="00695016" w:rsidP="00695016">
      <w:pPr>
        <w:spacing w:after="0" w:line="240" w:lineRule="auto"/>
        <w:rPr>
          <w:b/>
          <w:sz w:val="32"/>
          <w:szCs w:val="32"/>
          <w:u w:val="single"/>
        </w:rPr>
      </w:pPr>
    </w:p>
    <w:p w14:paraId="74947076" w14:textId="77777777" w:rsidR="00C8719A" w:rsidRDefault="00695016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87566939" w:history="1">
        <w:r w:rsidR="00C8719A" w:rsidRPr="00947D7A">
          <w:rPr>
            <w:rStyle w:val="Hyperlink"/>
            <w:noProof/>
          </w:rPr>
          <w:t>Project Overview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_Toc87566939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1</w:t>
        </w:r>
        <w:r w:rsidR="00C8719A">
          <w:rPr>
            <w:noProof/>
            <w:webHidden/>
          </w:rPr>
          <w:fldChar w:fldCharType="end"/>
        </w:r>
      </w:hyperlink>
    </w:p>
    <w:p w14:paraId="7DAB56D3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0" w:history="1">
        <w:r w:rsidR="00C8719A" w:rsidRPr="00947D7A">
          <w:rPr>
            <w:rStyle w:val="Hyperlink"/>
            <w:noProof/>
          </w:rPr>
          <w:t>Findings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_Toc87566940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2</w:t>
        </w:r>
        <w:r w:rsidR="00C8719A">
          <w:rPr>
            <w:noProof/>
            <w:webHidden/>
          </w:rPr>
          <w:fldChar w:fldCharType="end"/>
        </w:r>
      </w:hyperlink>
    </w:p>
    <w:p w14:paraId="312ED583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1" w:history="1">
        <w:r w:rsidR="00C8719A" w:rsidRPr="00947D7A">
          <w:rPr>
            <w:rStyle w:val="Hyperlink"/>
            <w:noProof/>
          </w:rPr>
          <w:t>Disaggregation Summary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_Toc87566941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4</w:t>
        </w:r>
        <w:r w:rsidR="00C8719A">
          <w:rPr>
            <w:noProof/>
            <w:webHidden/>
          </w:rPr>
          <w:fldChar w:fldCharType="end"/>
        </w:r>
      </w:hyperlink>
    </w:p>
    <w:p w14:paraId="6CC1DBFA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2" w:history="1">
        <w:r w:rsidR="00C8719A" w:rsidRPr="00947D7A">
          <w:rPr>
            <w:rStyle w:val="Hyperlink"/>
            <w:noProof/>
          </w:rPr>
          <w:t>ENGL 101 and ENGL 101X Outcomes and Persistence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_Toc87566942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6</w:t>
        </w:r>
        <w:r w:rsidR="00C8719A">
          <w:rPr>
            <w:noProof/>
            <w:webHidden/>
          </w:rPr>
          <w:fldChar w:fldCharType="end"/>
        </w:r>
      </w:hyperlink>
    </w:p>
    <w:p w14:paraId="6420FA68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3" w:history="1">
        <w:r w:rsidR="00C8719A" w:rsidRPr="00947D7A">
          <w:rPr>
            <w:rStyle w:val="Hyperlink"/>
            <w:noProof/>
          </w:rPr>
          <w:t>MATH 96 and 96X Outcomes and Persistence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_Toc87566943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9</w:t>
        </w:r>
        <w:r w:rsidR="00C8719A">
          <w:rPr>
            <w:noProof/>
            <w:webHidden/>
          </w:rPr>
          <w:fldChar w:fldCharType="end"/>
        </w:r>
      </w:hyperlink>
    </w:p>
    <w:p w14:paraId="603359E5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4" w:history="1">
        <w:r w:rsidR="00C8719A" w:rsidRPr="00947D7A">
          <w:rPr>
            <w:rStyle w:val="Hyperlink"/>
            <w:noProof/>
          </w:rPr>
          <w:t>MATH 116 and 116X Outcomes and Persistence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_Toc87566944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13</w:t>
        </w:r>
        <w:r w:rsidR="00C8719A">
          <w:rPr>
            <w:noProof/>
            <w:webHidden/>
          </w:rPr>
          <w:fldChar w:fldCharType="end"/>
        </w:r>
      </w:hyperlink>
    </w:p>
    <w:p w14:paraId="2D0C9889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5" w:history="1">
        <w:r w:rsidR="00C8719A" w:rsidRPr="00947D7A">
          <w:rPr>
            <w:rStyle w:val="Hyperlink"/>
            <w:noProof/>
          </w:rPr>
          <w:t>MATH 119 and 119X Outcomes and Persistence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_Toc87566945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16</w:t>
        </w:r>
        <w:r w:rsidR="00C8719A">
          <w:rPr>
            <w:noProof/>
            <w:webHidden/>
          </w:rPr>
          <w:fldChar w:fldCharType="end"/>
        </w:r>
      </w:hyperlink>
    </w:p>
    <w:p w14:paraId="57447A4A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6" w:history="1">
        <w:r w:rsidR="00C8719A" w:rsidRPr="00947D7A">
          <w:rPr>
            <w:rStyle w:val="Hyperlink"/>
            <w:noProof/>
          </w:rPr>
          <w:t>Awards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_Toc87566946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20</w:t>
        </w:r>
        <w:r w:rsidR="00C8719A">
          <w:rPr>
            <w:noProof/>
            <w:webHidden/>
          </w:rPr>
          <w:fldChar w:fldCharType="end"/>
        </w:r>
      </w:hyperlink>
    </w:p>
    <w:p w14:paraId="79143D66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7" w:history="1">
        <w:r w:rsidR="00C8719A" w:rsidRPr="00947D7A">
          <w:rPr>
            <w:rStyle w:val="Hyperlink"/>
            <w:noProof/>
          </w:rPr>
          <w:t>PART II Transfer-Level English &amp; Math Outcomes and Persistence Analysis: Demographic Disaggregation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_Toc87566947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21</w:t>
        </w:r>
        <w:r w:rsidR="00C8719A">
          <w:rPr>
            <w:noProof/>
            <w:webHidden/>
          </w:rPr>
          <w:fldChar w:fldCharType="end"/>
        </w:r>
      </w:hyperlink>
    </w:p>
    <w:p w14:paraId="18846E10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8" w:history="1">
        <w:r w:rsidR="00C8719A" w:rsidRPr="00947D7A">
          <w:rPr>
            <w:rStyle w:val="Hyperlink"/>
            <w:noProof/>
          </w:rPr>
          <w:t>ENGL 101 &amp; 101X Disproportionate Impacts (DIs)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_Toc87566948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22</w:t>
        </w:r>
        <w:r w:rsidR="00C8719A">
          <w:rPr>
            <w:noProof/>
            <w:webHidden/>
          </w:rPr>
          <w:fldChar w:fldCharType="end"/>
        </w:r>
      </w:hyperlink>
    </w:p>
    <w:p w14:paraId="2B7F26F8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49" w:history="1">
        <w:r w:rsidR="00C8719A" w:rsidRPr="00947D7A">
          <w:rPr>
            <w:rStyle w:val="Hyperlink"/>
            <w:noProof/>
          </w:rPr>
          <w:t>MATH 96 &amp; 96X Disproportionate Impacts (DIs)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_Toc87566949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30</w:t>
        </w:r>
        <w:r w:rsidR="00C8719A">
          <w:rPr>
            <w:noProof/>
            <w:webHidden/>
          </w:rPr>
          <w:fldChar w:fldCharType="end"/>
        </w:r>
      </w:hyperlink>
    </w:p>
    <w:p w14:paraId="4806B2B0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50" w:history="1">
        <w:r w:rsidR="00C8719A" w:rsidRPr="00947D7A">
          <w:rPr>
            <w:rStyle w:val="Hyperlink"/>
            <w:noProof/>
          </w:rPr>
          <w:t>MATH 116 &amp; 116X Disproportionate Impacts (DIs)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_Toc87566950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38</w:t>
        </w:r>
        <w:r w:rsidR="00C8719A">
          <w:rPr>
            <w:noProof/>
            <w:webHidden/>
          </w:rPr>
          <w:fldChar w:fldCharType="end"/>
        </w:r>
      </w:hyperlink>
    </w:p>
    <w:p w14:paraId="4401E56D" w14:textId="77777777" w:rsidR="00C8719A" w:rsidRDefault="00F70155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hyperlink w:anchor="_Toc87566951" w:history="1">
        <w:r w:rsidR="00C8719A" w:rsidRPr="00947D7A">
          <w:rPr>
            <w:rStyle w:val="Hyperlink"/>
            <w:noProof/>
          </w:rPr>
          <w:t>MATH 119 &amp; 119X Disproportionate Impacts (DIs)</w:t>
        </w:r>
        <w:r w:rsidR="00C8719A">
          <w:rPr>
            <w:noProof/>
            <w:webHidden/>
          </w:rPr>
          <w:tab/>
        </w:r>
        <w:r w:rsidR="00C8719A">
          <w:rPr>
            <w:noProof/>
            <w:webHidden/>
          </w:rPr>
          <w:fldChar w:fldCharType="begin"/>
        </w:r>
        <w:r w:rsidR="00C8719A">
          <w:rPr>
            <w:noProof/>
            <w:webHidden/>
          </w:rPr>
          <w:instrText xml:space="preserve"> PAGEREF _Toc87566951 \h </w:instrText>
        </w:r>
        <w:r w:rsidR="00C8719A">
          <w:rPr>
            <w:noProof/>
            <w:webHidden/>
          </w:rPr>
        </w:r>
        <w:r w:rsidR="00C8719A">
          <w:rPr>
            <w:noProof/>
            <w:webHidden/>
          </w:rPr>
          <w:fldChar w:fldCharType="separate"/>
        </w:r>
        <w:r w:rsidR="00C8719A">
          <w:rPr>
            <w:noProof/>
            <w:webHidden/>
          </w:rPr>
          <w:t>46</w:t>
        </w:r>
        <w:r w:rsidR="00C8719A">
          <w:rPr>
            <w:noProof/>
            <w:webHidden/>
          </w:rPr>
          <w:fldChar w:fldCharType="end"/>
        </w:r>
      </w:hyperlink>
    </w:p>
    <w:p w14:paraId="17CB581F" w14:textId="77777777" w:rsidR="00CB5E19" w:rsidRDefault="00695016" w:rsidP="00CB5E19">
      <w:pPr>
        <w:pStyle w:val="BodyText"/>
      </w:pPr>
      <w:r>
        <w:fldChar w:fldCharType="end"/>
      </w:r>
    </w:p>
    <w:p w14:paraId="6F0068B6" w14:textId="77777777" w:rsidR="0096197C" w:rsidRDefault="003D5606" w:rsidP="00E9099C">
      <w:pPr>
        <w:pStyle w:val="Heading1"/>
      </w:pPr>
      <w:bookmarkStart w:id="0" w:name="_Toc87566939"/>
      <w:r>
        <w:t xml:space="preserve">Project </w:t>
      </w:r>
      <w:r w:rsidR="00E9099C">
        <w:t>Overview</w:t>
      </w:r>
      <w:bookmarkEnd w:id="0"/>
    </w:p>
    <w:p w14:paraId="7DBE0AF2" w14:textId="77777777" w:rsidR="00E9099C" w:rsidRDefault="003D5606" w:rsidP="00E9099C">
      <w:r>
        <w:t xml:space="preserve">In </w:t>
      </w:r>
      <w:r w:rsidR="00C31294">
        <w:t>Fall 2021</w:t>
      </w:r>
      <w:r>
        <w:t xml:space="preserve">, </w:t>
      </w:r>
      <w:r w:rsidR="00A74115">
        <w:t xml:space="preserve">transfer-level English and mathematics </w:t>
      </w:r>
      <w:r>
        <w:t>c</w:t>
      </w:r>
      <w:r w:rsidR="00DD549D">
        <w:t xml:space="preserve">ohorts were </w:t>
      </w:r>
      <w:r>
        <w:t>identified as</w:t>
      </w:r>
      <w:r w:rsidR="00DD549D">
        <w:t xml:space="preserve"> students in the following courses in </w:t>
      </w:r>
      <w:r w:rsidR="00C31294">
        <w:t>Spring 2020, Fall 2020 and Spring 2021</w:t>
      </w:r>
      <w:r w:rsidR="00DD549D">
        <w:t xml:space="preserve">: ENGL 101 and ENGL 101X; MATH 96 and MATH 96X; MATH 116 and MATH 116X; and MATH 119 and MATH 119X. </w:t>
      </w:r>
    </w:p>
    <w:p w14:paraId="7EB6D76D" w14:textId="77777777" w:rsidR="00DD549D" w:rsidRDefault="00195B7B" w:rsidP="00E9099C">
      <w:r>
        <w:t xml:space="preserve">Outcomes were analyzed for students in those cohorts. </w:t>
      </w:r>
      <w:r w:rsidR="00DD549D">
        <w:t>Persistent enrollments were tracked for students who succeeded in their cohort courses</w:t>
      </w:r>
      <w:r w:rsidR="003D5606">
        <w:t>, and outcomes were determined for those enrollments.</w:t>
      </w:r>
    </w:p>
    <w:p w14:paraId="477377FE" w14:textId="77777777" w:rsidR="00DD549D" w:rsidRPr="00E9099C" w:rsidRDefault="00DD549D" w:rsidP="00E9099C">
      <w:r>
        <w:t xml:space="preserve">Cohort </w:t>
      </w:r>
      <w:r w:rsidR="003D5606">
        <w:t>outcomes and persistence</w:t>
      </w:r>
      <w:r>
        <w:t xml:space="preserve"> were compared to a benchmark cohort of students who took courses in the same subject at Miramar College from 2014/15 – 2016/17 (prior to the implementation of AB705).</w:t>
      </w:r>
    </w:p>
    <w:p w14:paraId="33CF2DCE" w14:textId="77777777" w:rsidR="001668CC" w:rsidRDefault="001668CC">
      <w:pP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</w:pPr>
      <w:r>
        <w:br w:type="page"/>
      </w:r>
    </w:p>
    <w:p w14:paraId="2E1D0C35" w14:textId="77777777" w:rsidR="00B17185" w:rsidRDefault="002A14A2" w:rsidP="00B17185">
      <w:pPr>
        <w:pStyle w:val="Heading1"/>
      </w:pPr>
      <w:bookmarkStart w:id="1" w:name="_Toc87566940"/>
      <w:r>
        <w:lastRenderedPageBreak/>
        <w:t>Findings</w:t>
      </w:r>
      <w:bookmarkEnd w:id="1"/>
    </w:p>
    <w:p w14:paraId="2B6A14F6" w14:textId="77777777" w:rsidR="00864C2C" w:rsidRPr="00864C2C" w:rsidRDefault="00864C2C" w:rsidP="00864C2C"/>
    <w:p w14:paraId="1FB2F4B1" w14:textId="77777777" w:rsidR="00695016" w:rsidRDefault="00695016" w:rsidP="00695016">
      <w:pPr>
        <w:pStyle w:val="Heading2"/>
      </w:pPr>
      <w:r>
        <w:t>ENGL 101 and 101X</w:t>
      </w:r>
      <w:r w:rsidR="00867EF1">
        <w:t xml:space="preserve"> </w:t>
      </w:r>
      <w:r w:rsidR="00C8719A">
        <w:t>Findings</w:t>
      </w:r>
    </w:p>
    <w:p w14:paraId="2F61DD2E" w14:textId="77777777" w:rsidR="00864C2C" w:rsidRPr="00864C2C" w:rsidRDefault="00864C2C" w:rsidP="00EE0897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64C2C" w14:paraId="15AAABA7" w14:textId="77777777" w:rsidTr="00197225">
        <w:tc>
          <w:tcPr>
            <w:tcW w:w="5395" w:type="dxa"/>
          </w:tcPr>
          <w:p w14:paraId="586EEE00" w14:textId="77777777" w:rsidR="00864C2C" w:rsidRDefault="00864C2C" w:rsidP="00864C2C">
            <w:pPr>
              <w:jc w:val="center"/>
              <w:rPr>
                <w:b/>
              </w:rPr>
            </w:pPr>
          </w:p>
          <w:p w14:paraId="32AD49FF" w14:textId="77777777" w:rsidR="00864C2C" w:rsidRPr="00864C2C" w:rsidRDefault="00864C2C" w:rsidP="00864C2C">
            <w:pPr>
              <w:jc w:val="center"/>
              <w:rPr>
                <w:b/>
              </w:rPr>
            </w:pPr>
            <w:r w:rsidRPr="00864C2C">
              <w:rPr>
                <w:b/>
              </w:rPr>
              <w:t>ENGL 101X cohorts had:</w:t>
            </w:r>
          </w:p>
          <w:p w14:paraId="3CFC86DE" w14:textId="77777777" w:rsidR="00864C2C" w:rsidRDefault="00CB1870" w:rsidP="00CB1870">
            <w:r>
              <w:t>-</w:t>
            </w:r>
            <w:r w:rsidR="00A15052">
              <w:t xml:space="preserve"> Lower retention rates than non X classes</w:t>
            </w:r>
          </w:p>
          <w:p w14:paraId="3ECEB436" w14:textId="77777777" w:rsidR="00CB1870" w:rsidRDefault="00CB1870" w:rsidP="00CB1870">
            <w:r>
              <w:t>-</w:t>
            </w:r>
            <w:r w:rsidR="00A15052">
              <w:t xml:space="preserve"> Lower success rates than non X classes</w:t>
            </w:r>
          </w:p>
          <w:p w14:paraId="1AE452FC" w14:textId="77777777" w:rsidR="00CB1870" w:rsidRDefault="00CB1870" w:rsidP="00CB1870">
            <w:r>
              <w:t>-</w:t>
            </w:r>
            <w:r w:rsidR="0078638F">
              <w:t xml:space="preserve"> Lower enrollment counts</w:t>
            </w:r>
            <w:r w:rsidR="00A15052">
              <w:t xml:space="preserve"> than non X classes</w:t>
            </w:r>
          </w:p>
        </w:tc>
        <w:tc>
          <w:tcPr>
            <w:tcW w:w="5395" w:type="dxa"/>
          </w:tcPr>
          <w:p w14:paraId="44505F72" w14:textId="77777777" w:rsidR="00864C2C" w:rsidRDefault="00864C2C" w:rsidP="00864C2C">
            <w:pPr>
              <w:jc w:val="center"/>
              <w:rPr>
                <w:b/>
              </w:rPr>
            </w:pPr>
          </w:p>
          <w:p w14:paraId="5A6A6058" w14:textId="77777777" w:rsidR="00864C2C" w:rsidRPr="00864C2C" w:rsidRDefault="00864C2C" w:rsidP="00864C2C">
            <w:pPr>
              <w:jc w:val="center"/>
              <w:rPr>
                <w:b/>
              </w:rPr>
            </w:pPr>
            <w:r w:rsidRPr="00864C2C">
              <w:rPr>
                <w:b/>
              </w:rPr>
              <w:t>ENGL 101 cohorts had:</w:t>
            </w:r>
          </w:p>
          <w:p w14:paraId="3DFEF832" w14:textId="77777777" w:rsidR="00CB1870" w:rsidRDefault="00CB1870" w:rsidP="00CB1870">
            <w:r>
              <w:t>-</w:t>
            </w:r>
            <w:r w:rsidR="0040684A">
              <w:t xml:space="preserve"> </w:t>
            </w:r>
            <w:r w:rsidR="00A15052">
              <w:t>Higher retention</w:t>
            </w:r>
            <w:r w:rsidR="00D363FB">
              <w:t xml:space="preserve"> and success</w:t>
            </w:r>
            <w:r w:rsidR="00A15052">
              <w:t xml:space="preserve"> rates than X classes</w:t>
            </w:r>
            <w:r w:rsidR="00D363FB">
              <w:br/>
              <w:t>- Higher retention and success rates than the Pre-AB705 and 2018-2019 benchmarks</w:t>
            </w:r>
          </w:p>
          <w:p w14:paraId="7984630A" w14:textId="77777777" w:rsidR="00CB1870" w:rsidRDefault="00CB1870" w:rsidP="00CB1870"/>
          <w:p w14:paraId="66D85E68" w14:textId="77777777" w:rsidR="00CB1870" w:rsidRDefault="00CB1870" w:rsidP="00CB1870"/>
        </w:tc>
      </w:tr>
      <w:tr w:rsidR="00864C2C" w14:paraId="68AC13B2" w14:textId="77777777" w:rsidTr="00197225">
        <w:tc>
          <w:tcPr>
            <w:tcW w:w="10790" w:type="dxa"/>
            <w:gridSpan w:val="2"/>
          </w:tcPr>
          <w:p w14:paraId="4F87E069" w14:textId="77777777" w:rsidR="00864C2C" w:rsidRDefault="00864C2C" w:rsidP="00864C2C">
            <w:pPr>
              <w:jc w:val="center"/>
              <w:rPr>
                <w:b/>
              </w:rPr>
            </w:pPr>
          </w:p>
          <w:p w14:paraId="2AB90592" w14:textId="77777777" w:rsidR="00864C2C" w:rsidRPr="00864C2C" w:rsidRDefault="00864C2C" w:rsidP="00864C2C">
            <w:pPr>
              <w:jc w:val="center"/>
              <w:rPr>
                <w:b/>
              </w:rPr>
            </w:pPr>
            <w:r w:rsidRPr="00864C2C">
              <w:rPr>
                <w:b/>
              </w:rPr>
              <w:t>Both ENGL 101 and ENGL 101X cohorts had:</w:t>
            </w:r>
          </w:p>
          <w:p w14:paraId="17177B52" w14:textId="77777777" w:rsidR="00864C2C" w:rsidRDefault="00CB1870" w:rsidP="00CB1870">
            <w:pPr>
              <w:jc w:val="center"/>
            </w:pPr>
            <w:r>
              <w:t>-</w:t>
            </w:r>
            <w:r w:rsidR="0078638F">
              <w:t xml:space="preserve"> Lower enrollment counts</w:t>
            </w:r>
            <w:r w:rsidR="00D363FB">
              <w:t xml:space="preserve"> than the</w:t>
            </w:r>
            <w:r w:rsidR="00A15052">
              <w:t xml:space="preserve"> benchmark</w:t>
            </w:r>
            <w:r w:rsidR="00D363FB">
              <w:t xml:space="preserve"> for Pre-AB705 data</w:t>
            </w:r>
          </w:p>
          <w:p w14:paraId="7AE2C4FD" w14:textId="77777777" w:rsidR="00CB1870" w:rsidRDefault="00CB1870" w:rsidP="00CB1870">
            <w:pPr>
              <w:jc w:val="center"/>
            </w:pPr>
          </w:p>
        </w:tc>
      </w:tr>
    </w:tbl>
    <w:p w14:paraId="2C7C822F" w14:textId="77777777" w:rsidR="003F70BF" w:rsidRDefault="003F70BF" w:rsidP="00CB5E19"/>
    <w:p w14:paraId="3F9B1BD7" w14:textId="77777777" w:rsidR="000838C8" w:rsidRDefault="00695016" w:rsidP="0078638F">
      <w:pPr>
        <w:pStyle w:val="Heading2"/>
      </w:pPr>
      <w:r>
        <w:t>MATH 96 and 96X</w:t>
      </w:r>
      <w:r w:rsidR="00867EF1">
        <w:t xml:space="preserve"> </w:t>
      </w:r>
      <w:r w:rsidR="00C8719A">
        <w:t>Findings</w:t>
      </w:r>
    </w:p>
    <w:p w14:paraId="3C87EDFC" w14:textId="77777777" w:rsidR="00C8719A" w:rsidRPr="00C8719A" w:rsidRDefault="00C8719A" w:rsidP="00C8719A"/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838C8" w14:paraId="37E45B6C" w14:textId="77777777" w:rsidTr="00197225">
        <w:tc>
          <w:tcPr>
            <w:tcW w:w="5395" w:type="dxa"/>
          </w:tcPr>
          <w:p w14:paraId="45C19F15" w14:textId="77777777" w:rsidR="000838C8" w:rsidRDefault="000838C8" w:rsidP="000838C8">
            <w:pPr>
              <w:jc w:val="center"/>
              <w:rPr>
                <w:b/>
              </w:rPr>
            </w:pPr>
          </w:p>
          <w:p w14:paraId="3000CDDC" w14:textId="77777777" w:rsidR="000838C8" w:rsidRPr="00864C2C" w:rsidRDefault="000838C8" w:rsidP="000838C8">
            <w:pPr>
              <w:jc w:val="center"/>
              <w:rPr>
                <w:b/>
              </w:rPr>
            </w:pPr>
            <w:r>
              <w:rPr>
                <w:b/>
              </w:rPr>
              <w:t>MATH 96X</w:t>
            </w:r>
            <w:r w:rsidRPr="00864C2C">
              <w:rPr>
                <w:b/>
              </w:rPr>
              <w:t xml:space="preserve"> cohorts had:</w:t>
            </w:r>
          </w:p>
          <w:p w14:paraId="29E6339C" w14:textId="77777777" w:rsidR="000838C8" w:rsidRDefault="00CB1870" w:rsidP="00CB1870">
            <w:r>
              <w:t>-</w:t>
            </w:r>
            <w:r w:rsidR="00A15052">
              <w:t xml:space="preserve"> </w:t>
            </w:r>
            <w:r w:rsidR="00E965CE">
              <w:t>Success rates less than 50%</w:t>
            </w:r>
          </w:p>
          <w:p w14:paraId="7F56B478" w14:textId="77777777" w:rsidR="00CB1870" w:rsidRDefault="00CB1870" w:rsidP="00CB1870">
            <w:r>
              <w:t>-</w:t>
            </w:r>
            <w:r w:rsidR="00E965CE">
              <w:t xml:space="preserve"> Retention rates lower than the benchmark</w:t>
            </w:r>
          </w:p>
          <w:p w14:paraId="3C5666C4" w14:textId="77777777" w:rsidR="00CB1870" w:rsidRDefault="00CB1870" w:rsidP="00CB1870"/>
        </w:tc>
        <w:tc>
          <w:tcPr>
            <w:tcW w:w="5395" w:type="dxa"/>
          </w:tcPr>
          <w:p w14:paraId="59B13AC1" w14:textId="77777777" w:rsidR="000838C8" w:rsidRDefault="000838C8" w:rsidP="000838C8">
            <w:pPr>
              <w:jc w:val="center"/>
              <w:rPr>
                <w:b/>
              </w:rPr>
            </w:pPr>
          </w:p>
          <w:p w14:paraId="7F27D7E0" w14:textId="77777777" w:rsidR="000838C8" w:rsidRPr="00864C2C" w:rsidRDefault="000838C8" w:rsidP="000838C8">
            <w:pPr>
              <w:jc w:val="center"/>
              <w:rPr>
                <w:b/>
              </w:rPr>
            </w:pPr>
            <w:r>
              <w:rPr>
                <w:b/>
              </w:rPr>
              <w:t>MATH 96</w:t>
            </w:r>
            <w:r w:rsidRPr="00864C2C">
              <w:rPr>
                <w:b/>
              </w:rPr>
              <w:t xml:space="preserve"> cohorts had:</w:t>
            </w:r>
          </w:p>
          <w:p w14:paraId="36919D71" w14:textId="77777777" w:rsidR="000838C8" w:rsidRDefault="00CB1870" w:rsidP="00CB1870">
            <w:r>
              <w:t>-</w:t>
            </w:r>
            <w:r w:rsidR="00E965CE">
              <w:t xml:space="preserve"> Higher enrollment than non X classes</w:t>
            </w:r>
          </w:p>
          <w:p w14:paraId="0B51D5A4" w14:textId="77777777" w:rsidR="00CB1870" w:rsidRDefault="00CB1870" w:rsidP="00CB1870">
            <w:r>
              <w:t>-</w:t>
            </w:r>
            <w:r w:rsidR="00E965CE">
              <w:t xml:space="preserve"> Higher success and retention rates than non X classes</w:t>
            </w:r>
            <w:r w:rsidR="00D363FB">
              <w:br/>
              <w:t>- Higher retention and success rates than the Pre-AB705 and 2018-2019 benchmarks</w:t>
            </w:r>
          </w:p>
          <w:p w14:paraId="5D7DA308" w14:textId="77777777" w:rsidR="00CB1870" w:rsidRDefault="00CB1870" w:rsidP="00CB1870"/>
        </w:tc>
      </w:tr>
      <w:tr w:rsidR="000838C8" w14:paraId="267B8744" w14:textId="77777777" w:rsidTr="00197225">
        <w:tc>
          <w:tcPr>
            <w:tcW w:w="10790" w:type="dxa"/>
            <w:gridSpan w:val="2"/>
          </w:tcPr>
          <w:p w14:paraId="4E941F31" w14:textId="77777777" w:rsidR="000838C8" w:rsidRDefault="000838C8" w:rsidP="000838C8">
            <w:pPr>
              <w:jc w:val="center"/>
              <w:rPr>
                <w:b/>
              </w:rPr>
            </w:pPr>
          </w:p>
          <w:p w14:paraId="237D764A" w14:textId="77777777" w:rsidR="000838C8" w:rsidRPr="00864C2C" w:rsidRDefault="000838C8" w:rsidP="000838C8">
            <w:pPr>
              <w:jc w:val="center"/>
              <w:rPr>
                <w:b/>
              </w:rPr>
            </w:pPr>
            <w:r w:rsidRPr="00864C2C">
              <w:rPr>
                <w:b/>
              </w:rPr>
              <w:t xml:space="preserve">Both </w:t>
            </w:r>
            <w:r>
              <w:rPr>
                <w:b/>
              </w:rPr>
              <w:t>MATH 96 and 96X</w:t>
            </w:r>
            <w:r w:rsidRPr="00864C2C">
              <w:rPr>
                <w:b/>
              </w:rPr>
              <w:t xml:space="preserve"> cohorts had:</w:t>
            </w:r>
          </w:p>
          <w:p w14:paraId="1F2FC668" w14:textId="77777777" w:rsidR="00CB1870" w:rsidRDefault="00CB1870" w:rsidP="00D363FB">
            <w:pPr>
              <w:jc w:val="center"/>
            </w:pPr>
            <w:r>
              <w:t>-</w:t>
            </w:r>
            <w:r w:rsidR="00A15052">
              <w:t xml:space="preserve"> </w:t>
            </w:r>
            <w:r w:rsidR="00D363FB">
              <w:t>Low enrollment number compared to both Pre-AB705 and 2018-2019 benchmarks</w:t>
            </w:r>
          </w:p>
          <w:p w14:paraId="06DB4F3D" w14:textId="77777777" w:rsidR="00CB1870" w:rsidRDefault="00CB1870" w:rsidP="00CB1870"/>
        </w:tc>
      </w:tr>
    </w:tbl>
    <w:p w14:paraId="6C0106B4" w14:textId="77777777" w:rsidR="00C8719A" w:rsidRDefault="00C8719A" w:rsidP="003228A5"/>
    <w:p w14:paraId="7E6B20C5" w14:textId="77777777" w:rsidR="003228A5" w:rsidRPr="003228A5" w:rsidRDefault="00C8719A" w:rsidP="003228A5">
      <w:r>
        <w:br w:type="page"/>
      </w:r>
    </w:p>
    <w:p w14:paraId="6ED52FA8" w14:textId="77777777" w:rsidR="00DD549D" w:rsidRDefault="00DD549D" w:rsidP="0078638F">
      <w:pPr>
        <w:pStyle w:val="Heading2"/>
      </w:pPr>
      <w:r>
        <w:lastRenderedPageBreak/>
        <w:t>MATH 116 and 116X</w:t>
      </w:r>
      <w:r w:rsidR="00867EF1">
        <w:t xml:space="preserve"> </w:t>
      </w:r>
      <w:r w:rsidR="00C8719A">
        <w:t>Findings</w:t>
      </w:r>
    </w:p>
    <w:p w14:paraId="0392373F" w14:textId="77777777" w:rsidR="00C8719A" w:rsidRPr="00C8719A" w:rsidRDefault="00C8719A" w:rsidP="00C8719A"/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D549D" w14:paraId="6B6E0AF4" w14:textId="77777777" w:rsidTr="00A73D1C">
        <w:tc>
          <w:tcPr>
            <w:tcW w:w="5395" w:type="dxa"/>
          </w:tcPr>
          <w:p w14:paraId="1B5E1F11" w14:textId="77777777" w:rsidR="00DD549D" w:rsidRDefault="00DD549D" w:rsidP="00A73D1C">
            <w:pPr>
              <w:jc w:val="center"/>
              <w:rPr>
                <w:b/>
              </w:rPr>
            </w:pPr>
          </w:p>
          <w:p w14:paraId="04DA84FA" w14:textId="77777777" w:rsidR="00DD549D" w:rsidRPr="00864C2C" w:rsidRDefault="00DD549D" w:rsidP="00A73D1C">
            <w:pPr>
              <w:jc w:val="center"/>
              <w:rPr>
                <w:b/>
              </w:rPr>
            </w:pPr>
            <w:r>
              <w:rPr>
                <w:b/>
              </w:rPr>
              <w:t>MATH 116X</w:t>
            </w:r>
            <w:r w:rsidRPr="00864C2C">
              <w:rPr>
                <w:b/>
              </w:rPr>
              <w:t xml:space="preserve"> cohorts had:</w:t>
            </w:r>
          </w:p>
          <w:p w14:paraId="4E2C2E55" w14:textId="77777777" w:rsidR="00DD549D" w:rsidRDefault="00604218" w:rsidP="001D06EF">
            <w:pPr>
              <w:pStyle w:val="ListParagraph"/>
              <w:numPr>
                <w:ilvl w:val="0"/>
                <w:numId w:val="4"/>
              </w:numPr>
            </w:pPr>
            <w:r>
              <w:t>Overall lower</w:t>
            </w:r>
            <w:r w:rsidR="001D06EF">
              <w:t xml:space="preserve"> retention and success rates in cohort courses than their MATH 116 counterparts</w:t>
            </w:r>
          </w:p>
          <w:p w14:paraId="0FFA3F9C" w14:textId="77777777" w:rsidR="00027D65" w:rsidRDefault="00604218" w:rsidP="001D06EF">
            <w:pPr>
              <w:pStyle w:val="ListParagraph"/>
              <w:numPr>
                <w:ilvl w:val="0"/>
                <w:numId w:val="4"/>
              </w:numPr>
            </w:pPr>
            <w:r>
              <w:t>Success rates below 50% for all three semesters</w:t>
            </w:r>
          </w:p>
        </w:tc>
        <w:tc>
          <w:tcPr>
            <w:tcW w:w="5395" w:type="dxa"/>
          </w:tcPr>
          <w:p w14:paraId="0E66F727" w14:textId="77777777" w:rsidR="00DD549D" w:rsidRDefault="00DD549D" w:rsidP="00A73D1C">
            <w:pPr>
              <w:jc w:val="center"/>
              <w:rPr>
                <w:b/>
              </w:rPr>
            </w:pPr>
          </w:p>
          <w:p w14:paraId="1F243E7B" w14:textId="77777777" w:rsidR="00DD549D" w:rsidRPr="00864C2C" w:rsidRDefault="00DD549D" w:rsidP="00A73D1C">
            <w:pPr>
              <w:jc w:val="center"/>
              <w:rPr>
                <w:b/>
              </w:rPr>
            </w:pPr>
            <w:r>
              <w:rPr>
                <w:b/>
              </w:rPr>
              <w:t>MATH 11</w:t>
            </w:r>
            <w:r w:rsidR="00A4161A">
              <w:rPr>
                <w:b/>
              </w:rPr>
              <w:t>6</w:t>
            </w:r>
            <w:r w:rsidRPr="00864C2C">
              <w:rPr>
                <w:b/>
              </w:rPr>
              <w:t xml:space="preserve"> cohorts had:</w:t>
            </w:r>
          </w:p>
          <w:p w14:paraId="4C7DA7B6" w14:textId="77777777" w:rsidR="00DD549D" w:rsidRDefault="00604218" w:rsidP="001D06EF">
            <w:pPr>
              <w:pStyle w:val="ListParagraph"/>
              <w:numPr>
                <w:ilvl w:val="0"/>
                <w:numId w:val="5"/>
              </w:numPr>
            </w:pPr>
            <w:r>
              <w:t>Higher retention</w:t>
            </w:r>
            <w:r w:rsidR="001D06EF">
              <w:t xml:space="preserve"> rates than their MATH 116X counterparts</w:t>
            </w:r>
          </w:p>
          <w:p w14:paraId="0B97BF59" w14:textId="77777777" w:rsidR="00D363FB" w:rsidRDefault="001D06EF" w:rsidP="001D06EF">
            <w:pPr>
              <w:pStyle w:val="ListParagraph"/>
              <w:numPr>
                <w:ilvl w:val="0"/>
                <w:numId w:val="5"/>
              </w:numPr>
            </w:pPr>
            <w:r>
              <w:t xml:space="preserve">Higher retention and success rates in persistent enrollments than their MATH 116X </w:t>
            </w:r>
            <w:r w:rsidR="00D363FB">
              <w:t>counterpart</w:t>
            </w:r>
          </w:p>
          <w:p w14:paraId="57945EB8" w14:textId="77777777" w:rsidR="001D06EF" w:rsidRDefault="00D363FB" w:rsidP="001D06EF">
            <w:pPr>
              <w:pStyle w:val="ListParagraph"/>
              <w:numPr>
                <w:ilvl w:val="0"/>
                <w:numId w:val="5"/>
              </w:numPr>
            </w:pPr>
            <w:r>
              <w:t>Higher retention and success rates than the Pre-AB705 and 2018-2019 benchmarks</w:t>
            </w:r>
          </w:p>
          <w:p w14:paraId="7202AB2E" w14:textId="77777777" w:rsidR="001D06EF" w:rsidRDefault="001D06EF" w:rsidP="001D06EF">
            <w:pPr>
              <w:pStyle w:val="ListParagraph"/>
              <w:ind w:left="360"/>
            </w:pPr>
          </w:p>
        </w:tc>
      </w:tr>
      <w:tr w:rsidR="00DD549D" w14:paraId="11438319" w14:textId="77777777" w:rsidTr="00A73D1C">
        <w:tc>
          <w:tcPr>
            <w:tcW w:w="10790" w:type="dxa"/>
            <w:gridSpan w:val="2"/>
          </w:tcPr>
          <w:p w14:paraId="77A72D98" w14:textId="77777777" w:rsidR="00DD549D" w:rsidRDefault="00DD549D" w:rsidP="0078638F">
            <w:pPr>
              <w:rPr>
                <w:b/>
              </w:rPr>
            </w:pPr>
          </w:p>
          <w:p w14:paraId="638D2344" w14:textId="77777777" w:rsidR="00DD549D" w:rsidRPr="00864C2C" w:rsidRDefault="00DD549D" w:rsidP="00A73D1C">
            <w:pPr>
              <w:jc w:val="center"/>
              <w:rPr>
                <w:b/>
              </w:rPr>
            </w:pPr>
            <w:r w:rsidRPr="00864C2C">
              <w:rPr>
                <w:b/>
              </w:rPr>
              <w:t xml:space="preserve">Both </w:t>
            </w:r>
            <w:r>
              <w:rPr>
                <w:b/>
              </w:rPr>
              <w:t>MATH 116 and 116X</w:t>
            </w:r>
            <w:r w:rsidRPr="00864C2C">
              <w:rPr>
                <w:b/>
              </w:rPr>
              <w:t xml:space="preserve"> cohorts had:</w:t>
            </w:r>
          </w:p>
          <w:p w14:paraId="388EDC11" w14:textId="77777777" w:rsidR="00DD549D" w:rsidRDefault="001D06EF" w:rsidP="001D06EF">
            <w:pPr>
              <w:pStyle w:val="ListParagraph"/>
              <w:numPr>
                <w:ilvl w:val="0"/>
                <w:numId w:val="5"/>
              </w:numPr>
              <w:ind w:left="2520"/>
            </w:pPr>
            <w:r>
              <w:t xml:space="preserve">Overall </w:t>
            </w:r>
            <w:r w:rsidR="00D363FB">
              <w:t>enrollment was below the Pre-AB705 benchmark, but greater than the 2018-2019 benchmark</w:t>
            </w:r>
          </w:p>
          <w:p w14:paraId="5B9D5563" w14:textId="77777777" w:rsidR="001D06EF" w:rsidRDefault="001D06EF" w:rsidP="001D06EF">
            <w:pPr>
              <w:pStyle w:val="ListParagraph"/>
              <w:numPr>
                <w:ilvl w:val="0"/>
                <w:numId w:val="5"/>
              </w:numPr>
              <w:ind w:left="2520"/>
            </w:pPr>
            <w:r>
              <w:t>Persistence rates lower than the benchmark</w:t>
            </w:r>
          </w:p>
          <w:p w14:paraId="3DE18F4E" w14:textId="77777777" w:rsidR="001D06EF" w:rsidRDefault="001D06EF" w:rsidP="003228A5">
            <w:pPr>
              <w:ind w:left="2160"/>
            </w:pPr>
          </w:p>
        </w:tc>
      </w:tr>
    </w:tbl>
    <w:p w14:paraId="66090ECD" w14:textId="77777777" w:rsidR="00C8719A" w:rsidRDefault="00C8719A" w:rsidP="003F70BF">
      <w:pPr>
        <w:pStyle w:val="Heading2"/>
      </w:pPr>
    </w:p>
    <w:p w14:paraId="0489BB92" w14:textId="77777777" w:rsidR="003F70BF" w:rsidRDefault="003F70BF" w:rsidP="003F70BF">
      <w:pPr>
        <w:pStyle w:val="Heading2"/>
      </w:pPr>
      <w:r>
        <w:t>MATH 11</w:t>
      </w:r>
      <w:r w:rsidR="001D06EF">
        <w:t>9</w:t>
      </w:r>
      <w:r>
        <w:t xml:space="preserve"> and 11</w:t>
      </w:r>
      <w:r w:rsidR="001D06EF">
        <w:t>9</w:t>
      </w:r>
      <w:r>
        <w:t>X</w:t>
      </w:r>
      <w:r w:rsidR="00867EF1">
        <w:t xml:space="preserve"> </w:t>
      </w:r>
      <w:r w:rsidR="00C8719A">
        <w:t>Findings</w:t>
      </w:r>
    </w:p>
    <w:p w14:paraId="32ED9580" w14:textId="77777777" w:rsidR="003F70BF" w:rsidRPr="000838C8" w:rsidRDefault="003F70BF" w:rsidP="003F70BF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F70BF" w14:paraId="3DD99D93" w14:textId="77777777" w:rsidTr="00A73D1C">
        <w:tc>
          <w:tcPr>
            <w:tcW w:w="5395" w:type="dxa"/>
          </w:tcPr>
          <w:p w14:paraId="5F8D1196" w14:textId="77777777" w:rsidR="003F70BF" w:rsidRDefault="003F70BF" w:rsidP="00A73D1C">
            <w:pPr>
              <w:jc w:val="center"/>
              <w:rPr>
                <w:b/>
              </w:rPr>
            </w:pPr>
          </w:p>
          <w:p w14:paraId="41E88946" w14:textId="77777777" w:rsidR="003F70BF" w:rsidRPr="00864C2C" w:rsidRDefault="003F70BF" w:rsidP="00A73D1C">
            <w:pPr>
              <w:jc w:val="center"/>
              <w:rPr>
                <w:b/>
              </w:rPr>
            </w:pPr>
            <w:r>
              <w:rPr>
                <w:b/>
              </w:rPr>
              <w:t xml:space="preserve">MATH </w:t>
            </w:r>
            <w:r w:rsidR="001D06EF">
              <w:rPr>
                <w:b/>
              </w:rPr>
              <w:t>119</w:t>
            </w:r>
            <w:r>
              <w:rPr>
                <w:b/>
              </w:rPr>
              <w:t>X</w:t>
            </w:r>
            <w:r w:rsidRPr="00864C2C">
              <w:rPr>
                <w:b/>
              </w:rPr>
              <w:t xml:space="preserve"> cohorts had:</w:t>
            </w:r>
          </w:p>
          <w:p w14:paraId="10E71DD8" w14:textId="77777777" w:rsidR="00867EF1" w:rsidRDefault="00604218" w:rsidP="0078638F">
            <w:pPr>
              <w:pStyle w:val="ListParagraph"/>
              <w:numPr>
                <w:ilvl w:val="0"/>
                <w:numId w:val="4"/>
              </w:numPr>
            </w:pPr>
            <w:r>
              <w:t>Lower</w:t>
            </w:r>
            <w:r w:rsidR="009C0C64">
              <w:t xml:space="preserve"> retention and success rates in persistent enrollments than their MATH 116 counterparts</w:t>
            </w:r>
          </w:p>
          <w:p w14:paraId="0D70B207" w14:textId="77777777" w:rsidR="0078638F" w:rsidRDefault="0078638F" w:rsidP="004D41A4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376A5FC1" w14:textId="77777777" w:rsidR="003F70BF" w:rsidRDefault="003F70BF" w:rsidP="00A73D1C">
            <w:pPr>
              <w:jc w:val="center"/>
              <w:rPr>
                <w:b/>
              </w:rPr>
            </w:pPr>
          </w:p>
          <w:p w14:paraId="06E84536" w14:textId="77777777" w:rsidR="003F70BF" w:rsidRPr="00864C2C" w:rsidRDefault="003F70BF" w:rsidP="00A73D1C">
            <w:pPr>
              <w:jc w:val="center"/>
              <w:rPr>
                <w:b/>
              </w:rPr>
            </w:pPr>
            <w:r>
              <w:rPr>
                <w:b/>
              </w:rPr>
              <w:t>MATH 11</w:t>
            </w:r>
            <w:r w:rsidR="00A4161A">
              <w:rPr>
                <w:b/>
              </w:rPr>
              <w:t>9</w:t>
            </w:r>
            <w:r w:rsidRPr="00864C2C">
              <w:rPr>
                <w:b/>
              </w:rPr>
              <w:t xml:space="preserve"> cohorts had:</w:t>
            </w:r>
          </w:p>
          <w:p w14:paraId="17B3D0C8" w14:textId="77777777" w:rsidR="00867EF1" w:rsidRDefault="00027D65" w:rsidP="00604218">
            <w:pPr>
              <w:pStyle w:val="ListParagraph"/>
              <w:numPr>
                <w:ilvl w:val="0"/>
                <w:numId w:val="5"/>
              </w:numPr>
            </w:pPr>
            <w:r>
              <w:t>Higher success rates in cohort courses than their MATH 116X counterparts</w:t>
            </w:r>
          </w:p>
          <w:p w14:paraId="685D49EB" w14:textId="77777777" w:rsidR="0078638F" w:rsidRDefault="0078638F" w:rsidP="00604218">
            <w:pPr>
              <w:pStyle w:val="ListParagraph"/>
              <w:numPr>
                <w:ilvl w:val="0"/>
                <w:numId w:val="5"/>
              </w:numPr>
            </w:pPr>
            <w:r>
              <w:t>Higher enrollment counts than X counterparts</w:t>
            </w:r>
          </w:p>
          <w:p w14:paraId="5DE99E3A" w14:textId="77777777" w:rsidR="00D363FB" w:rsidRDefault="00D363FB" w:rsidP="00604218">
            <w:pPr>
              <w:pStyle w:val="ListParagraph"/>
              <w:numPr>
                <w:ilvl w:val="0"/>
                <w:numId w:val="5"/>
              </w:numPr>
            </w:pPr>
            <w:r>
              <w:t>Higher retention and success rates than the Pre-AB705 and 2018-2019 benchmarks</w:t>
            </w:r>
          </w:p>
          <w:p w14:paraId="6667F973" w14:textId="77777777" w:rsidR="0078638F" w:rsidRDefault="0078638F" w:rsidP="0078638F">
            <w:pPr>
              <w:pStyle w:val="ListParagraph"/>
              <w:ind w:left="360"/>
            </w:pPr>
          </w:p>
        </w:tc>
      </w:tr>
      <w:tr w:rsidR="003F70BF" w14:paraId="4404507A" w14:textId="77777777" w:rsidTr="00A73D1C">
        <w:tc>
          <w:tcPr>
            <w:tcW w:w="10790" w:type="dxa"/>
            <w:gridSpan w:val="2"/>
          </w:tcPr>
          <w:p w14:paraId="607EE059" w14:textId="77777777" w:rsidR="003F70BF" w:rsidRDefault="003F70BF" w:rsidP="00A73D1C">
            <w:pPr>
              <w:jc w:val="center"/>
              <w:rPr>
                <w:b/>
              </w:rPr>
            </w:pPr>
          </w:p>
          <w:p w14:paraId="7E71AF43" w14:textId="77777777" w:rsidR="003F70BF" w:rsidRPr="00864C2C" w:rsidRDefault="003F70BF" w:rsidP="00A73D1C">
            <w:pPr>
              <w:jc w:val="center"/>
              <w:rPr>
                <w:b/>
              </w:rPr>
            </w:pPr>
            <w:r w:rsidRPr="00864C2C">
              <w:rPr>
                <w:b/>
              </w:rPr>
              <w:t xml:space="preserve">Both </w:t>
            </w:r>
            <w:r>
              <w:rPr>
                <w:b/>
              </w:rPr>
              <w:t xml:space="preserve">MATH </w:t>
            </w:r>
            <w:r w:rsidR="001D06EF">
              <w:rPr>
                <w:b/>
              </w:rPr>
              <w:t>119</w:t>
            </w:r>
            <w:r>
              <w:rPr>
                <w:b/>
              </w:rPr>
              <w:t xml:space="preserve"> and </w:t>
            </w:r>
            <w:r w:rsidR="001D06EF">
              <w:rPr>
                <w:b/>
              </w:rPr>
              <w:t>119</w:t>
            </w:r>
            <w:r>
              <w:rPr>
                <w:b/>
              </w:rPr>
              <w:t>X</w:t>
            </w:r>
            <w:r w:rsidRPr="00864C2C">
              <w:rPr>
                <w:b/>
              </w:rPr>
              <w:t xml:space="preserve"> cohorts had:</w:t>
            </w:r>
          </w:p>
          <w:p w14:paraId="6A5DA3FC" w14:textId="77777777" w:rsidR="003F70BF" w:rsidRDefault="00604218" w:rsidP="00867EF1">
            <w:pPr>
              <w:pStyle w:val="ListParagraph"/>
              <w:numPr>
                <w:ilvl w:val="0"/>
                <w:numId w:val="5"/>
              </w:numPr>
              <w:ind w:left="2520"/>
            </w:pPr>
            <w:r>
              <w:t>Cohort retention rate higher than 50%</w:t>
            </w:r>
          </w:p>
          <w:p w14:paraId="2568E41F" w14:textId="77777777" w:rsidR="00867EF1" w:rsidRDefault="00D363FB" w:rsidP="00D363FB">
            <w:pPr>
              <w:pStyle w:val="ListParagraph"/>
              <w:numPr>
                <w:ilvl w:val="0"/>
                <w:numId w:val="5"/>
              </w:numPr>
              <w:ind w:left="2520"/>
            </w:pPr>
            <w:r>
              <w:t>Overall enrollment was below the Pre-AB705 benchmark, but greater than the 2018-2019 benchmark</w:t>
            </w:r>
          </w:p>
        </w:tc>
      </w:tr>
    </w:tbl>
    <w:p w14:paraId="749042A4" w14:textId="77777777" w:rsidR="00140A62" w:rsidRDefault="00140A62">
      <w:pP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</w:pPr>
    </w:p>
    <w:p w14:paraId="5D59841D" w14:textId="77777777" w:rsidR="00C8719A" w:rsidRDefault="003F70BF" w:rsidP="00C8719A">
      <w:pPr>
        <w:rPr>
          <w:b/>
          <w:sz w:val="32"/>
          <w:u w:val="single"/>
        </w:rPr>
      </w:pPr>
      <w:r>
        <w:br w:type="page"/>
      </w:r>
    </w:p>
    <w:p w14:paraId="4E2E3429" w14:textId="77777777" w:rsidR="00C8719A" w:rsidRDefault="00C8719A" w:rsidP="00C8719A">
      <w:pPr>
        <w:pStyle w:val="Heading1"/>
      </w:pPr>
      <w:bookmarkStart w:id="2" w:name="_Toc87566941"/>
      <w:r>
        <w:lastRenderedPageBreak/>
        <w:t>Disaggregation Summary</w:t>
      </w:r>
      <w:bookmarkEnd w:id="2"/>
    </w:p>
    <w:p w14:paraId="5D93EAC0" w14:textId="77777777" w:rsidR="00C8719A" w:rsidRDefault="00C8719A" w:rsidP="00C8719A">
      <w:pPr>
        <w:rPr>
          <w:b/>
          <w:sz w:val="32"/>
          <w:u w:val="single"/>
        </w:rPr>
      </w:pPr>
    </w:p>
    <w:p w14:paraId="0EA1AA22" w14:textId="77777777" w:rsidR="00C8719A" w:rsidRDefault="00C8719A" w:rsidP="00C8719A">
      <w:pPr>
        <w:pStyle w:val="Heading2"/>
      </w:pPr>
      <w:r>
        <w:t>Age</w:t>
      </w:r>
    </w:p>
    <w:p w14:paraId="6B08A0C8" w14:textId="77777777" w:rsidR="00C8719A" w:rsidRPr="000838C8" w:rsidRDefault="00C8719A" w:rsidP="00C8719A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C8719A" w14:paraId="06E361CE" w14:textId="77777777" w:rsidTr="00886A5F">
        <w:tc>
          <w:tcPr>
            <w:tcW w:w="10790" w:type="dxa"/>
          </w:tcPr>
          <w:p w14:paraId="450D0EF8" w14:textId="77777777" w:rsidR="00C8719A" w:rsidRDefault="00C8719A" w:rsidP="00886A5F">
            <w:pPr>
              <w:jc w:val="center"/>
              <w:rPr>
                <w:b/>
              </w:rPr>
            </w:pPr>
          </w:p>
          <w:p w14:paraId="210412BE" w14:textId="77777777" w:rsidR="00C8719A" w:rsidRPr="00C8719A" w:rsidRDefault="00C8719A" w:rsidP="00C8719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Most populous age group is the 18-24 group for both X and Non X courses</w:t>
            </w:r>
          </w:p>
          <w:p w14:paraId="344FC3EA" w14:textId="77777777" w:rsidR="00C8719A" w:rsidRPr="00C8719A" w:rsidRDefault="00C8719A" w:rsidP="00C8719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Although the least populated subgroup, the 50 and above and Under 18 had the highest Success Rates</w:t>
            </w:r>
          </w:p>
          <w:p w14:paraId="731BA705" w14:textId="77777777" w:rsidR="00C8719A" w:rsidRDefault="00C8719A" w:rsidP="00C8719A">
            <w:pPr>
              <w:pStyle w:val="ListParagraph"/>
              <w:ind w:left="360"/>
            </w:pPr>
          </w:p>
        </w:tc>
      </w:tr>
    </w:tbl>
    <w:p w14:paraId="5C2BE065" w14:textId="77777777" w:rsidR="00C8719A" w:rsidRDefault="00C8719A" w:rsidP="00C8719A">
      <w:pPr>
        <w:pStyle w:val="Heading2"/>
      </w:pPr>
    </w:p>
    <w:p w14:paraId="1A4C6440" w14:textId="77777777" w:rsidR="00C8719A" w:rsidRDefault="00C8719A" w:rsidP="00C8719A">
      <w:pPr>
        <w:pStyle w:val="Heading2"/>
      </w:pPr>
      <w:r>
        <w:t>Gender</w:t>
      </w:r>
    </w:p>
    <w:p w14:paraId="7FAEB1C1" w14:textId="77777777" w:rsidR="00C8719A" w:rsidRPr="000838C8" w:rsidRDefault="00C8719A" w:rsidP="00C8719A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C8719A" w14:paraId="60B952B4" w14:textId="77777777" w:rsidTr="00886A5F">
        <w:tc>
          <w:tcPr>
            <w:tcW w:w="10790" w:type="dxa"/>
          </w:tcPr>
          <w:p w14:paraId="6BE63664" w14:textId="77777777" w:rsidR="00C8719A" w:rsidRDefault="00C8719A" w:rsidP="00886A5F">
            <w:pPr>
              <w:jc w:val="center"/>
              <w:rPr>
                <w:b/>
              </w:rPr>
            </w:pPr>
          </w:p>
          <w:p w14:paraId="79C18F23" w14:textId="77777777" w:rsidR="00C8719A" w:rsidRPr="002C1FD6" w:rsidRDefault="00C8719A" w:rsidP="00C8719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Females constituted the greatest population of students</w:t>
            </w:r>
          </w:p>
          <w:p w14:paraId="119D38D0" w14:textId="77777777" w:rsidR="00C8719A" w:rsidRPr="002C1FD6" w:rsidRDefault="00C8719A" w:rsidP="00C8719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For English 101 and 101X, there was no outstanding differences in Success Rates between genders</w:t>
            </w:r>
          </w:p>
          <w:p w14:paraId="57994A38" w14:textId="77777777" w:rsidR="00C8719A" w:rsidRPr="002C1FD6" w:rsidRDefault="00C8719A" w:rsidP="00C8719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For Math 96, 96X and 116, 116X, females had a greater Success Rate than males</w:t>
            </w:r>
          </w:p>
          <w:p w14:paraId="2EC12B33" w14:textId="77777777" w:rsidR="00C8719A" w:rsidRPr="00C8719A" w:rsidRDefault="00C8719A" w:rsidP="00C8719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For Math 119 and 119X, females had a greater Success Rate in Spring 2020, equal Success Rate in Fall 2020 and less success in Spring 2021</w:t>
            </w:r>
          </w:p>
          <w:p w14:paraId="43A309BC" w14:textId="77777777" w:rsidR="00C8719A" w:rsidRPr="00C8719A" w:rsidRDefault="00C8719A" w:rsidP="00C8719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</w:p>
        </w:tc>
      </w:tr>
    </w:tbl>
    <w:p w14:paraId="40A6A253" w14:textId="77777777" w:rsidR="00C8719A" w:rsidRDefault="00C8719A" w:rsidP="002A14A2">
      <w:pPr>
        <w:rPr>
          <w:b/>
          <w:u w:val="single"/>
        </w:rPr>
      </w:pPr>
    </w:p>
    <w:p w14:paraId="53AE294F" w14:textId="77777777" w:rsidR="00C8719A" w:rsidRDefault="00C8719A" w:rsidP="00C8719A">
      <w:pPr>
        <w:pStyle w:val="Heading2"/>
      </w:pPr>
      <w:r>
        <w:t>Ethnicity</w:t>
      </w:r>
    </w:p>
    <w:p w14:paraId="5B73AFC3" w14:textId="77777777" w:rsidR="00C8719A" w:rsidRPr="000838C8" w:rsidRDefault="00C8719A" w:rsidP="00C8719A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C8719A" w14:paraId="1488BE18" w14:textId="77777777" w:rsidTr="00886A5F">
        <w:tc>
          <w:tcPr>
            <w:tcW w:w="10790" w:type="dxa"/>
          </w:tcPr>
          <w:p w14:paraId="002AB38B" w14:textId="77777777" w:rsidR="00C8719A" w:rsidRDefault="00C8719A" w:rsidP="00886A5F">
            <w:pPr>
              <w:jc w:val="center"/>
              <w:rPr>
                <w:b/>
              </w:rPr>
            </w:pPr>
          </w:p>
          <w:p w14:paraId="01369DF6" w14:textId="77777777" w:rsidR="00C8719A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The top 3 ethnicities in all X and non-X classes were: White, Latinx and Asian</w:t>
            </w:r>
          </w:p>
          <w:p w14:paraId="27569E44" w14:textId="77777777" w:rsidR="00C8719A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For English 101 and 101X, the least success ethnicity was African American</w:t>
            </w:r>
          </w:p>
          <w:p w14:paraId="41026BE2" w14:textId="77777777" w:rsidR="00C8719A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For Math courses, Success Rates varied by both course type and ethnicity</w:t>
            </w:r>
          </w:p>
          <w:p w14:paraId="14F19FB6" w14:textId="77777777" w:rsidR="00C8719A" w:rsidRDefault="00C8719A" w:rsidP="00C8719A">
            <w:pPr>
              <w:pStyle w:val="ListParagraph"/>
              <w:ind w:left="360"/>
            </w:pPr>
          </w:p>
        </w:tc>
      </w:tr>
    </w:tbl>
    <w:p w14:paraId="5CF1624D" w14:textId="77777777" w:rsidR="00C8719A" w:rsidRDefault="00C8719A" w:rsidP="002A14A2">
      <w:pPr>
        <w:rPr>
          <w:b/>
          <w:u w:val="single"/>
        </w:rPr>
      </w:pPr>
    </w:p>
    <w:p w14:paraId="33551E08" w14:textId="77777777" w:rsidR="00C8719A" w:rsidRDefault="00C8719A" w:rsidP="00C8719A">
      <w:pPr>
        <w:pStyle w:val="Heading2"/>
      </w:pPr>
      <w:r>
        <w:t>DSPS</w:t>
      </w:r>
    </w:p>
    <w:p w14:paraId="636DEE9F" w14:textId="77777777" w:rsidR="00C8719A" w:rsidRPr="000838C8" w:rsidRDefault="00C8719A" w:rsidP="00C8719A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C8719A" w14:paraId="3C941056" w14:textId="77777777" w:rsidTr="00886A5F">
        <w:tc>
          <w:tcPr>
            <w:tcW w:w="10790" w:type="dxa"/>
          </w:tcPr>
          <w:p w14:paraId="0B68422D" w14:textId="77777777" w:rsidR="00C8719A" w:rsidRDefault="00C8719A" w:rsidP="00886A5F">
            <w:pPr>
              <w:jc w:val="center"/>
              <w:rPr>
                <w:b/>
              </w:rPr>
            </w:pPr>
          </w:p>
          <w:p w14:paraId="39BF67DA" w14:textId="77777777" w:rsidR="00C8719A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Most student have unknown DSPS statuses</w:t>
            </w:r>
          </w:p>
          <w:p w14:paraId="7EFFF62D" w14:textId="77777777" w:rsidR="00C8719A" w:rsidRDefault="00C8719A" w:rsidP="00C8719A">
            <w:pPr>
              <w:pStyle w:val="ListParagraph"/>
              <w:ind w:left="360"/>
            </w:pPr>
          </w:p>
        </w:tc>
      </w:tr>
    </w:tbl>
    <w:p w14:paraId="174393FA" w14:textId="77777777" w:rsidR="00C8719A" w:rsidRDefault="00C8719A" w:rsidP="002A14A2">
      <w:pPr>
        <w:rPr>
          <w:b/>
          <w:u w:val="single"/>
        </w:rPr>
      </w:pPr>
    </w:p>
    <w:p w14:paraId="1690A468" w14:textId="77777777" w:rsidR="00C8719A" w:rsidRDefault="00C8719A" w:rsidP="00C8719A">
      <w:pPr>
        <w:pStyle w:val="Heading2"/>
      </w:pPr>
      <w:r>
        <w:t>Generation</w:t>
      </w:r>
    </w:p>
    <w:p w14:paraId="45FFE14E" w14:textId="77777777" w:rsidR="00C8719A" w:rsidRPr="000838C8" w:rsidRDefault="00C8719A" w:rsidP="00C8719A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C8719A" w14:paraId="176AED82" w14:textId="77777777" w:rsidTr="00886A5F">
        <w:tc>
          <w:tcPr>
            <w:tcW w:w="10790" w:type="dxa"/>
          </w:tcPr>
          <w:p w14:paraId="047337AB" w14:textId="77777777" w:rsidR="00C8719A" w:rsidRDefault="00C8719A" w:rsidP="00886A5F">
            <w:pPr>
              <w:jc w:val="center"/>
              <w:rPr>
                <w:b/>
              </w:rPr>
            </w:pPr>
          </w:p>
          <w:p w14:paraId="532B55CA" w14:textId="77777777" w:rsidR="00C8719A" w:rsidRPr="00EE18B2" w:rsidRDefault="00C8719A" w:rsidP="00C8719A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Most student are either Non First Generation students or an unknown status</w:t>
            </w:r>
          </w:p>
          <w:p w14:paraId="408708D7" w14:textId="77777777" w:rsidR="00C8719A" w:rsidRDefault="00C8719A" w:rsidP="00C8719A">
            <w:pPr>
              <w:pStyle w:val="ListParagraph"/>
              <w:ind w:left="360"/>
            </w:pPr>
          </w:p>
        </w:tc>
      </w:tr>
    </w:tbl>
    <w:p w14:paraId="7C26600D" w14:textId="77777777" w:rsidR="00C8719A" w:rsidRDefault="00C8719A" w:rsidP="002A14A2">
      <w:pPr>
        <w:rPr>
          <w:b/>
          <w:u w:val="single"/>
        </w:rPr>
      </w:pPr>
    </w:p>
    <w:p w14:paraId="673FCC08" w14:textId="77777777" w:rsidR="00C8719A" w:rsidRDefault="00C8719A" w:rsidP="00C8719A">
      <w:pPr>
        <w:pStyle w:val="Heading2"/>
      </w:pPr>
      <w:r>
        <w:t>Foster Status</w:t>
      </w:r>
    </w:p>
    <w:p w14:paraId="15832BBF" w14:textId="77777777" w:rsidR="00C8719A" w:rsidRPr="000838C8" w:rsidRDefault="00C8719A" w:rsidP="00C8719A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C8719A" w14:paraId="5E4F1264" w14:textId="77777777" w:rsidTr="00886A5F">
        <w:tc>
          <w:tcPr>
            <w:tcW w:w="10790" w:type="dxa"/>
          </w:tcPr>
          <w:p w14:paraId="6431F3E2" w14:textId="77777777" w:rsidR="00C8719A" w:rsidRDefault="00C8719A" w:rsidP="00886A5F">
            <w:pPr>
              <w:jc w:val="center"/>
              <w:rPr>
                <w:b/>
              </w:rPr>
            </w:pPr>
          </w:p>
          <w:p w14:paraId="6B661976" w14:textId="77777777" w:rsidR="00C8719A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Majority of students are not Foster Youth</w:t>
            </w:r>
          </w:p>
          <w:p w14:paraId="46EBC771" w14:textId="77777777" w:rsidR="00C8719A" w:rsidRDefault="00C8719A" w:rsidP="00C8719A">
            <w:pPr>
              <w:pStyle w:val="ListParagraph"/>
              <w:ind w:left="360"/>
            </w:pPr>
          </w:p>
        </w:tc>
      </w:tr>
    </w:tbl>
    <w:p w14:paraId="1A816617" w14:textId="77777777" w:rsidR="00C8719A" w:rsidRDefault="00C8719A" w:rsidP="002A14A2">
      <w:pPr>
        <w:rPr>
          <w:b/>
          <w:u w:val="single"/>
        </w:rPr>
      </w:pPr>
    </w:p>
    <w:p w14:paraId="71363913" w14:textId="77777777" w:rsidR="00C8719A" w:rsidRDefault="00C8719A" w:rsidP="00C8719A">
      <w:pPr>
        <w:pStyle w:val="Heading2"/>
      </w:pPr>
      <w:r>
        <w:t>Veteran Status</w:t>
      </w:r>
    </w:p>
    <w:p w14:paraId="48387AFF" w14:textId="77777777" w:rsidR="00C8719A" w:rsidRPr="000838C8" w:rsidRDefault="00C8719A" w:rsidP="00C8719A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C8719A" w14:paraId="1656A8A7" w14:textId="77777777" w:rsidTr="00886A5F">
        <w:tc>
          <w:tcPr>
            <w:tcW w:w="10790" w:type="dxa"/>
          </w:tcPr>
          <w:p w14:paraId="39D37476" w14:textId="77777777" w:rsidR="00C8719A" w:rsidRDefault="00C8719A" w:rsidP="00886A5F">
            <w:pPr>
              <w:jc w:val="center"/>
              <w:rPr>
                <w:b/>
              </w:rPr>
            </w:pPr>
          </w:p>
          <w:p w14:paraId="002794F5" w14:textId="77777777" w:rsidR="00C8719A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Most students are not Veterans or Active Duty Military</w:t>
            </w:r>
          </w:p>
          <w:p w14:paraId="098A366D" w14:textId="77777777" w:rsidR="00C8719A" w:rsidRDefault="00C8719A" w:rsidP="00C8719A">
            <w:pPr>
              <w:pStyle w:val="ListParagraph"/>
              <w:ind w:left="360"/>
            </w:pPr>
          </w:p>
        </w:tc>
      </w:tr>
    </w:tbl>
    <w:p w14:paraId="1590C13D" w14:textId="77777777" w:rsidR="00C8719A" w:rsidRDefault="00C8719A" w:rsidP="002A14A2">
      <w:pPr>
        <w:rPr>
          <w:b/>
          <w:u w:val="single"/>
        </w:rPr>
      </w:pPr>
    </w:p>
    <w:p w14:paraId="6D51FCB0" w14:textId="77777777" w:rsidR="00C8719A" w:rsidRDefault="00C8719A" w:rsidP="00C8719A">
      <w:pPr>
        <w:pStyle w:val="Heading2"/>
      </w:pPr>
      <w:r>
        <w:t>Student Type</w:t>
      </w:r>
    </w:p>
    <w:p w14:paraId="7D57E4FB" w14:textId="77777777" w:rsidR="00C8719A" w:rsidRPr="000838C8" w:rsidRDefault="00C8719A" w:rsidP="00C8719A">
      <w:pPr>
        <w:pStyle w:val="BodyText"/>
      </w:pPr>
    </w:p>
    <w:tbl>
      <w:tblPr>
        <w:tblStyle w:val="TableGrid"/>
        <w:tblW w:w="0" w:type="auto"/>
        <w:tblBorders>
          <w:top w:val="single" w:sz="4" w:space="0" w:color="007078" w:themeColor="text2"/>
          <w:left w:val="single" w:sz="4" w:space="0" w:color="007078" w:themeColor="text2"/>
          <w:bottom w:val="single" w:sz="4" w:space="0" w:color="007078" w:themeColor="text2"/>
          <w:right w:val="single" w:sz="4" w:space="0" w:color="007078" w:themeColor="text2"/>
          <w:insideH w:val="single" w:sz="4" w:space="0" w:color="007078" w:themeColor="text2"/>
          <w:insideV w:val="single" w:sz="4" w:space="0" w:color="007078" w:themeColor="text2"/>
        </w:tblBorders>
        <w:tblLook w:val="04A0" w:firstRow="1" w:lastRow="0" w:firstColumn="1" w:lastColumn="0" w:noHBand="0" w:noVBand="1"/>
      </w:tblPr>
      <w:tblGrid>
        <w:gridCol w:w="10790"/>
      </w:tblGrid>
      <w:tr w:rsidR="00C8719A" w14:paraId="7890A1D5" w14:textId="77777777" w:rsidTr="00886A5F">
        <w:tc>
          <w:tcPr>
            <w:tcW w:w="10790" w:type="dxa"/>
          </w:tcPr>
          <w:p w14:paraId="2FF86F24" w14:textId="77777777" w:rsidR="00C8719A" w:rsidRDefault="00C8719A" w:rsidP="00886A5F">
            <w:pPr>
              <w:jc w:val="center"/>
              <w:rPr>
                <w:b/>
              </w:rPr>
            </w:pPr>
          </w:p>
          <w:p w14:paraId="68CC7897" w14:textId="77777777" w:rsidR="00C8719A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In Spring 2020, the majority of courses taken were Day Only</w:t>
            </w:r>
          </w:p>
          <w:p w14:paraId="073B21C2" w14:textId="77777777" w:rsidR="00C8719A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In Fall 2020 and Spring 2021, most courses were Online or Unknown</w:t>
            </w:r>
          </w:p>
          <w:p w14:paraId="028ACE58" w14:textId="77777777" w:rsidR="00C8719A" w:rsidRPr="00B94366" w:rsidRDefault="00C8719A" w:rsidP="00C8719A">
            <w:pPr>
              <w:pStyle w:val="ListParagraph"/>
              <w:numPr>
                <w:ilvl w:val="0"/>
                <w:numId w:val="5"/>
              </w:numPr>
            </w:pPr>
            <w:r>
              <w:t>Online Courses saw an increase in Success Rates for all courses from Spring 2020 onward</w:t>
            </w:r>
          </w:p>
          <w:p w14:paraId="221AC8A8" w14:textId="77777777" w:rsidR="00C8719A" w:rsidRDefault="00C8719A" w:rsidP="00C8719A">
            <w:pPr>
              <w:pStyle w:val="ListParagraph"/>
              <w:ind w:left="360"/>
            </w:pPr>
          </w:p>
        </w:tc>
      </w:tr>
    </w:tbl>
    <w:p w14:paraId="5F9D6030" w14:textId="77777777" w:rsidR="00C8719A" w:rsidRDefault="00C8719A" w:rsidP="002A14A2">
      <w:pPr>
        <w:rPr>
          <w:b/>
          <w:u w:val="single"/>
        </w:rPr>
      </w:pPr>
    </w:p>
    <w:p w14:paraId="337FFC5C" w14:textId="77777777" w:rsidR="00C8719A" w:rsidRDefault="00C8719A">
      <w:pP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</w:pPr>
      <w:r>
        <w:br w:type="page"/>
      </w:r>
    </w:p>
    <w:p w14:paraId="500136FA" w14:textId="77777777" w:rsidR="00E80794" w:rsidRPr="00E80794" w:rsidRDefault="00E80794" w:rsidP="00E80794">
      <w:pPr>
        <w:pStyle w:val="Heading1"/>
      </w:pPr>
      <w:bookmarkStart w:id="3" w:name="_Toc87566942"/>
      <w:r>
        <w:t>ENGL 101 and ENGL 101X Outcomes and Persistence</w:t>
      </w:r>
      <w:bookmarkEnd w:id="3"/>
    </w:p>
    <w:p w14:paraId="59A701B1" w14:textId="77777777" w:rsidR="006A7C27" w:rsidRDefault="006A7C27" w:rsidP="0071258A"/>
    <w:p w14:paraId="76F8BA37" w14:textId="77777777" w:rsidR="0071258A" w:rsidRDefault="0037347E" w:rsidP="000B4EF5">
      <w:pPr>
        <w:pStyle w:val="Heading2"/>
      </w:pPr>
      <w:r w:rsidRPr="0037347E">
        <w:t>Table 1 ENGL 101 Cohort Class 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55"/>
        <w:gridCol w:w="1100"/>
        <w:gridCol w:w="1081"/>
        <w:gridCol w:w="876"/>
        <w:gridCol w:w="1022"/>
        <w:gridCol w:w="1024"/>
        <w:gridCol w:w="873"/>
        <w:gridCol w:w="778"/>
        <w:gridCol w:w="947"/>
        <w:gridCol w:w="899"/>
      </w:tblGrid>
      <w:tr w:rsidR="00C31294" w:rsidRPr="00C31294" w14:paraId="0DB8B845" w14:textId="77777777" w:rsidTr="0008175B">
        <w:trPr>
          <w:trHeight w:val="255"/>
        </w:trPr>
        <w:tc>
          <w:tcPr>
            <w:tcW w:w="1435" w:type="dxa"/>
            <w:vMerge w:val="restart"/>
            <w:shd w:val="clear" w:color="000000" w:fill="00727D"/>
            <w:vAlign w:val="center"/>
            <w:hideMark/>
          </w:tcPr>
          <w:p w14:paraId="3F0CC4CB" w14:textId="77777777" w:rsidR="00C31294" w:rsidRPr="006E5B6F" w:rsidRDefault="00C31294" w:rsidP="00C312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855" w:type="dxa"/>
            <w:gridSpan w:val="2"/>
            <w:shd w:val="clear" w:color="000000" w:fill="00717C"/>
            <w:vAlign w:val="center"/>
            <w:hideMark/>
          </w:tcPr>
          <w:p w14:paraId="67E6807A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Enrollment Count</w:t>
            </w:r>
          </w:p>
        </w:tc>
        <w:tc>
          <w:tcPr>
            <w:tcW w:w="1957" w:type="dxa"/>
            <w:gridSpan w:val="2"/>
            <w:shd w:val="clear" w:color="000000" w:fill="00717C"/>
            <w:vAlign w:val="center"/>
            <w:hideMark/>
          </w:tcPr>
          <w:p w14:paraId="10DBB545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Retention Count</w:t>
            </w:r>
          </w:p>
        </w:tc>
        <w:tc>
          <w:tcPr>
            <w:tcW w:w="2046" w:type="dxa"/>
            <w:gridSpan w:val="2"/>
            <w:shd w:val="clear" w:color="000000" w:fill="00717C"/>
            <w:vAlign w:val="center"/>
            <w:hideMark/>
          </w:tcPr>
          <w:p w14:paraId="57C5CF96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Retention Rate</w:t>
            </w:r>
          </w:p>
        </w:tc>
        <w:tc>
          <w:tcPr>
            <w:tcW w:w="1651" w:type="dxa"/>
            <w:gridSpan w:val="2"/>
            <w:shd w:val="clear" w:color="000000" w:fill="00717C"/>
            <w:vAlign w:val="center"/>
            <w:hideMark/>
          </w:tcPr>
          <w:p w14:paraId="5AB99E2F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Success Count</w:t>
            </w:r>
          </w:p>
        </w:tc>
        <w:tc>
          <w:tcPr>
            <w:tcW w:w="1846" w:type="dxa"/>
            <w:gridSpan w:val="2"/>
            <w:shd w:val="clear" w:color="000000" w:fill="00717C"/>
            <w:vAlign w:val="center"/>
            <w:hideMark/>
          </w:tcPr>
          <w:p w14:paraId="1DF6521C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Success Rate</w:t>
            </w:r>
          </w:p>
        </w:tc>
      </w:tr>
      <w:tr w:rsidR="00C31294" w:rsidRPr="00C31294" w14:paraId="11BA48FE" w14:textId="77777777" w:rsidTr="0008175B">
        <w:trPr>
          <w:trHeight w:val="255"/>
        </w:trPr>
        <w:tc>
          <w:tcPr>
            <w:tcW w:w="1435" w:type="dxa"/>
            <w:vMerge/>
            <w:vAlign w:val="center"/>
            <w:hideMark/>
          </w:tcPr>
          <w:p w14:paraId="0281D61C" w14:textId="77777777" w:rsidR="00C31294" w:rsidRPr="006E5B6F" w:rsidRDefault="00C31294" w:rsidP="00C3129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49FF95A3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Not 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1C6129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4C855A8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Not X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48B004C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3973D9A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Not X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7C22F630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44B86F2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Not X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4084E754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14:paraId="45AB4D31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Not 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7BD3C2C" w14:textId="77777777" w:rsidR="00C31294" w:rsidRPr="006E5B6F" w:rsidRDefault="00C31294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A37A38" w:rsidRPr="00C31294" w14:paraId="42E56BE1" w14:textId="77777777" w:rsidTr="0008175B">
        <w:trPr>
          <w:trHeight w:val="255"/>
        </w:trPr>
        <w:tc>
          <w:tcPr>
            <w:tcW w:w="1435" w:type="dxa"/>
            <w:shd w:val="clear" w:color="auto" w:fill="auto"/>
            <w:vAlign w:val="center"/>
            <w:hideMark/>
          </w:tcPr>
          <w:p w14:paraId="328EE60E" w14:textId="77777777" w:rsidR="00A37A38" w:rsidRPr="006E5B6F" w:rsidRDefault="00A37A38" w:rsidP="00A37A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8041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F6EE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06F0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1667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58DE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0242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6DFF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CF8A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BD5F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AFFD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41%</w:t>
            </w:r>
          </w:p>
        </w:tc>
      </w:tr>
      <w:tr w:rsidR="00A37A38" w:rsidRPr="00C31294" w14:paraId="1F1BD1A7" w14:textId="77777777" w:rsidTr="0008175B">
        <w:trPr>
          <w:trHeight w:val="255"/>
        </w:trPr>
        <w:tc>
          <w:tcPr>
            <w:tcW w:w="1435" w:type="dxa"/>
            <w:shd w:val="clear" w:color="auto" w:fill="auto"/>
            <w:vAlign w:val="center"/>
            <w:hideMark/>
          </w:tcPr>
          <w:p w14:paraId="766870F3" w14:textId="77777777" w:rsidR="00A37A38" w:rsidRPr="006E5B6F" w:rsidRDefault="00A37A38" w:rsidP="00A37A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0ECB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469A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7F61" w14:textId="77777777" w:rsidR="00A37A38" w:rsidRPr="0008175B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75B">
              <w:rPr>
                <w:rFonts w:ascii="Calibri" w:hAnsi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626A" w14:textId="77777777" w:rsidR="00A37A38" w:rsidRPr="0008175B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75B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3C7F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B29F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597A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5D63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5E0E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16AE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38%</w:t>
            </w:r>
          </w:p>
        </w:tc>
      </w:tr>
      <w:tr w:rsidR="00A37A38" w:rsidRPr="00C31294" w14:paraId="66369EC2" w14:textId="77777777" w:rsidTr="0008175B">
        <w:trPr>
          <w:trHeight w:val="255"/>
        </w:trPr>
        <w:tc>
          <w:tcPr>
            <w:tcW w:w="1435" w:type="dxa"/>
            <w:shd w:val="clear" w:color="auto" w:fill="auto"/>
            <w:vAlign w:val="center"/>
            <w:hideMark/>
          </w:tcPr>
          <w:p w14:paraId="0946AF3D" w14:textId="77777777" w:rsidR="00A37A38" w:rsidRPr="006E5B6F" w:rsidRDefault="00A37A38" w:rsidP="00A37A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7A25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C61E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3D4D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62A0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820B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CBBE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1982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4FC5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ED3F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3199" w14:textId="77777777" w:rsidR="00A37A38" w:rsidRDefault="00A37A38" w:rsidP="000817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33%</w:t>
            </w:r>
          </w:p>
        </w:tc>
      </w:tr>
      <w:tr w:rsidR="00A37A38" w:rsidRPr="00C31294" w14:paraId="30F1BBB5" w14:textId="77777777" w:rsidTr="0008175B">
        <w:trPr>
          <w:trHeight w:val="255"/>
        </w:trPr>
        <w:tc>
          <w:tcPr>
            <w:tcW w:w="1435" w:type="dxa"/>
            <w:shd w:val="clear" w:color="000000" w:fill="ECECEC"/>
            <w:vAlign w:val="center"/>
            <w:hideMark/>
          </w:tcPr>
          <w:p w14:paraId="5875730F" w14:textId="77777777" w:rsidR="00A37A38" w:rsidRPr="006E5B6F" w:rsidRDefault="00A37A38" w:rsidP="00A37A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Grand Total/Average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2CCBE695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2559BDB1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7ECF07CA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676ABE13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050ADC1D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0CAAE5A8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13391C73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11052705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0DB6A9FC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33A3E0BF" w14:textId="77777777" w:rsidR="00A37A38" w:rsidRDefault="00A37A38" w:rsidP="0008175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37%</w:t>
            </w:r>
          </w:p>
        </w:tc>
      </w:tr>
      <w:tr w:rsidR="0037347E" w:rsidRPr="00C31294" w14:paraId="4EF62B5A" w14:textId="77777777" w:rsidTr="00681057">
        <w:trPr>
          <w:trHeight w:val="255"/>
        </w:trPr>
        <w:tc>
          <w:tcPr>
            <w:tcW w:w="1435" w:type="dxa"/>
            <w:shd w:val="clear" w:color="auto" w:fill="auto"/>
            <w:vAlign w:val="center"/>
            <w:hideMark/>
          </w:tcPr>
          <w:p w14:paraId="44BACAB2" w14:textId="77777777" w:rsidR="0037347E" w:rsidRPr="00B4177C" w:rsidRDefault="0037347E" w:rsidP="00C312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</w:t>
            </w:r>
            <w:r w:rsidR="004D65A8"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(Pre-AB705)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  <w:hideMark/>
          </w:tcPr>
          <w:p w14:paraId="4CFEF47E" w14:textId="77777777" w:rsidR="0037347E" w:rsidRPr="00B4177C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  <w:hideMark/>
          </w:tcPr>
          <w:p w14:paraId="6BF659D7" w14:textId="77777777" w:rsidR="0037347E" w:rsidRPr="00B4177C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3,256</w:t>
            </w:r>
          </w:p>
        </w:tc>
        <w:tc>
          <w:tcPr>
            <w:tcW w:w="2046" w:type="dxa"/>
            <w:gridSpan w:val="2"/>
            <w:shd w:val="clear" w:color="auto" w:fill="auto"/>
            <w:noWrap/>
            <w:vAlign w:val="center"/>
            <w:hideMark/>
          </w:tcPr>
          <w:p w14:paraId="64E185AA" w14:textId="77777777" w:rsidR="0037347E" w:rsidRPr="00B4177C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  <w:hideMark/>
          </w:tcPr>
          <w:p w14:paraId="3AD1AEA3" w14:textId="77777777" w:rsidR="0037347E" w:rsidRPr="00B4177C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2,714</w:t>
            </w: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14:paraId="192581ED" w14:textId="77777777" w:rsidR="0037347E" w:rsidRPr="00B4177C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72%</w:t>
            </w:r>
          </w:p>
        </w:tc>
      </w:tr>
      <w:tr w:rsidR="004D65A8" w:rsidRPr="00C31294" w14:paraId="3B96932A" w14:textId="77777777" w:rsidTr="00681057">
        <w:trPr>
          <w:trHeight w:val="255"/>
        </w:trPr>
        <w:tc>
          <w:tcPr>
            <w:tcW w:w="1435" w:type="dxa"/>
            <w:shd w:val="clear" w:color="auto" w:fill="auto"/>
            <w:vAlign w:val="center"/>
          </w:tcPr>
          <w:p w14:paraId="54E9F5C2" w14:textId="77777777" w:rsidR="004D65A8" w:rsidRPr="00B4177C" w:rsidRDefault="004D65A8" w:rsidP="00C312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(2018-19)</w:t>
            </w:r>
          </w:p>
        </w:tc>
        <w:tc>
          <w:tcPr>
            <w:tcW w:w="1855" w:type="dxa"/>
            <w:gridSpan w:val="2"/>
            <w:shd w:val="clear" w:color="auto" w:fill="auto"/>
            <w:noWrap/>
            <w:vAlign w:val="center"/>
          </w:tcPr>
          <w:p w14:paraId="2E85FA0E" w14:textId="77777777" w:rsidR="004D65A8" w:rsidRPr="00B4177C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2,606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 w14:paraId="64D6B81C" w14:textId="77777777" w:rsidR="004D65A8" w:rsidRPr="00B4177C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2046" w:type="dxa"/>
            <w:gridSpan w:val="2"/>
            <w:shd w:val="clear" w:color="auto" w:fill="auto"/>
            <w:noWrap/>
            <w:vAlign w:val="center"/>
          </w:tcPr>
          <w:p w14:paraId="1C61FFE3" w14:textId="77777777" w:rsidR="004D65A8" w:rsidRPr="00B4177C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14:paraId="76A268A6" w14:textId="77777777" w:rsidR="004D65A8" w:rsidRPr="00B4177C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1,941</w:t>
            </w: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</w:tcPr>
          <w:p w14:paraId="4F95A98E" w14:textId="77777777" w:rsidR="004D65A8" w:rsidRPr="00B4177C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76%</w:t>
            </w:r>
          </w:p>
        </w:tc>
      </w:tr>
      <w:tr w:rsidR="003810B4" w:rsidRPr="00C31294" w14:paraId="31A74633" w14:textId="77777777" w:rsidTr="00B4177C">
        <w:trPr>
          <w:trHeight w:val="827"/>
        </w:trPr>
        <w:tc>
          <w:tcPr>
            <w:tcW w:w="10790" w:type="dxa"/>
            <w:gridSpan w:val="11"/>
            <w:shd w:val="clear" w:color="auto" w:fill="auto"/>
            <w:noWrap/>
            <w:hideMark/>
          </w:tcPr>
          <w:p w14:paraId="1A987F49" w14:textId="77777777" w:rsidR="003810B4" w:rsidRPr="00B4177C" w:rsidRDefault="003810B4" w:rsidP="00C312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Note.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pre-AB705 benchmark cohort consists of students who took ENGL 101 at Miramar College in fall and spring terms from 2014/15 - 2016/17.</w:t>
            </w:r>
          </w:p>
          <w:p w14:paraId="6757E2DE" w14:textId="77777777" w:rsidR="003810B4" w:rsidRPr="00B4177C" w:rsidRDefault="003810B4" w:rsidP="00C312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The 2018-19 benchmark consists of students who took ENGL 101 at Miramar College in fall and spring terms in 2018-19.</w:t>
            </w:r>
          </w:p>
        </w:tc>
      </w:tr>
    </w:tbl>
    <w:p w14:paraId="793CED6A" w14:textId="77777777" w:rsidR="0071258A" w:rsidRPr="008702D2" w:rsidRDefault="0071258A" w:rsidP="003638E5">
      <w:pPr>
        <w:pStyle w:val="BodyText"/>
      </w:pPr>
    </w:p>
    <w:p w14:paraId="316CE203" w14:textId="77777777" w:rsidR="003638E5" w:rsidRDefault="003638E5" w:rsidP="003638E5">
      <w:pPr>
        <w:pStyle w:val="BodyText"/>
      </w:pPr>
    </w:p>
    <w:p w14:paraId="39275326" w14:textId="77777777" w:rsidR="0071258A" w:rsidRPr="00792C9A" w:rsidRDefault="00C31294" w:rsidP="000B4EF5">
      <w:pPr>
        <w:pStyle w:val="Heading2"/>
        <w:rPr>
          <w:rFonts w:eastAsia="Arial Unicode MS"/>
        </w:rPr>
      </w:pPr>
      <w:r w:rsidRPr="00C31294">
        <w:rPr>
          <w:rFonts w:eastAsia="Arial Unicode MS"/>
        </w:rPr>
        <w:t>Table 2 ENGL 101/101X Persistence 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227"/>
        <w:gridCol w:w="1174"/>
        <w:gridCol w:w="1690"/>
        <w:gridCol w:w="1362"/>
        <w:gridCol w:w="1878"/>
        <w:gridCol w:w="1095"/>
        <w:gridCol w:w="1610"/>
      </w:tblGrid>
      <w:tr w:rsidR="001C3491" w:rsidRPr="00C31294" w14:paraId="1269F38C" w14:textId="77777777" w:rsidTr="0037347E">
        <w:trPr>
          <w:trHeight w:val="509"/>
        </w:trPr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34ADAC47" w14:textId="77777777" w:rsidR="00C31294" w:rsidRPr="006E5B6F" w:rsidRDefault="00C31294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05B6E09C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53D378B8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Spring Counts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72CAFF96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Spring Persistence Rate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70BC080A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Spring to Fall Counts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788D4CDC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Spring to Fall Persistence Rate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5FCA7D0B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Fall Counts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762C0933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Fall Persistence Rate</w:t>
            </w:r>
          </w:p>
        </w:tc>
      </w:tr>
      <w:tr w:rsidR="001C3491" w:rsidRPr="00C31294" w14:paraId="5B84ED81" w14:textId="77777777" w:rsidTr="0037347E">
        <w:trPr>
          <w:trHeight w:val="690"/>
        </w:trPr>
        <w:tc>
          <w:tcPr>
            <w:tcW w:w="0" w:type="auto"/>
            <w:vMerge/>
            <w:vAlign w:val="center"/>
            <w:hideMark/>
          </w:tcPr>
          <w:p w14:paraId="05B10BD1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1F0F1D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93C298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9D332F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C1767B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EB0F71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BC5C2F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2953E9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1C3491" w:rsidRPr="00C31294" w14:paraId="6959810E" w14:textId="77777777" w:rsidTr="00681057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1598623B" w14:textId="77777777" w:rsidR="00C31294" w:rsidRPr="006E5B6F" w:rsidRDefault="001C3491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Fall 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D2849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F2A7F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E29E5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79</w:t>
            </w:r>
            <w:r w:rsidR="001C3491"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A1546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F0B87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37</w:t>
            </w:r>
            <w:r w:rsidR="001C3491"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9FF80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BB9F4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43</w:t>
            </w:r>
            <w:r w:rsidR="001C3491"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%</w:t>
            </w:r>
          </w:p>
        </w:tc>
      </w:tr>
      <w:tr w:rsidR="001C3491" w:rsidRPr="00C31294" w14:paraId="508AB275" w14:textId="77777777" w:rsidTr="00681057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14:paraId="29B8F7DD" w14:textId="77777777" w:rsidR="00C31294" w:rsidRPr="006E5B6F" w:rsidRDefault="001C3491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Fall 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9A3D7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3EAD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sz w:val="20"/>
                <w:szCs w:val="18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46F4D" w14:textId="77777777" w:rsidR="00C31294" w:rsidRPr="006E5B6F" w:rsidRDefault="001C3491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80%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ED1DD" w14:textId="77777777" w:rsidR="00C31294" w:rsidRPr="006E5B6F" w:rsidRDefault="00B6023F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5CC8B" w14:textId="77777777" w:rsidR="00C31294" w:rsidRPr="00B6023F" w:rsidRDefault="00B6023F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B6023F">
              <w:rPr>
                <w:rFonts w:ascii="Calibri" w:eastAsia="Times New Roman" w:hAnsi="Calibri" w:cs="Times New Roman"/>
                <w:b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4F8B8" w14:textId="77777777" w:rsidR="00C31294" w:rsidRPr="006E5B6F" w:rsidRDefault="00B6023F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66704" w14:textId="77777777" w:rsidR="00C31294" w:rsidRPr="006E5B6F" w:rsidRDefault="00B6023F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N/A</w:t>
            </w:r>
          </w:p>
        </w:tc>
      </w:tr>
    </w:tbl>
    <w:p w14:paraId="73ED2092" w14:textId="77777777" w:rsidR="008702D2" w:rsidRDefault="008702D2" w:rsidP="0071258A">
      <w:pPr>
        <w:pStyle w:val="BodyText"/>
        <w:spacing w:line="262" w:lineRule="exact"/>
      </w:pPr>
    </w:p>
    <w:p w14:paraId="6B07862F" w14:textId="77777777" w:rsidR="0071258A" w:rsidRDefault="0071258A" w:rsidP="0071258A">
      <w:pPr>
        <w:pStyle w:val="BodyText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21BE1A8" wp14:editId="62ACD447">
                <wp:simplePos x="0" y="0"/>
                <wp:positionH relativeFrom="page">
                  <wp:posOffset>571500</wp:posOffset>
                </wp:positionH>
                <wp:positionV relativeFrom="paragraph">
                  <wp:posOffset>-1045845</wp:posOffset>
                </wp:positionV>
                <wp:extent cx="6429375" cy="190500"/>
                <wp:effectExtent l="0" t="0" r="0" b="0"/>
                <wp:wrapNone/>
                <wp:docPr id="1380" name="Group 13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90500"/>
                          <a:chOff x="900" y="-1647"/>
                          <a:chExt cx="10125" cy="300"/>
                        </a:xfrm>
                      </wpg:grpSpPr>
                      <wpg:grpSp>
                        <wpg:cNvPr id="1381" name="Group 586"/>
                        <wpg:cNvGrpSpPr>
                          <a:grpSpLocks/>
                        </wpg:cNvGrpSpPr>
                        <wpg:grpSpPr bwMode="auto">
                          <a:xfrm>
                            <a:off x="900" y="-1647"/>
                            <a:ext cx="1560" cy="300"/>
                            <a:chOff x="900" y="-1647"/>
                            <a:chExt cx="1560" cy="300"/>
                          </a:xfrm>
                        </wpg:grpSpPr>
                        <wps:wsp>
                          <wps:cNvPr id="1382" name="Freeform 587"/>
                          <wps:cNvSpPr>
                            <a:spLocks/>
                          </wps:cNvSpPr>
                          <wps:spPr bwMode="auto">
                            <a:xfrm>
                              <a:off x="900" y="-1647"/>
                              <a:ext cx="1560" cy="30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560"/>
                                <a:gd name="T2" fmla="+- 0 -1647 -1647"/>
                                <a:gd name="T3" fmla="*/ -1647 h 300"/>
                                <a:gd name="T4" fmla="+- 0 2460 900"/>
                                <a:gd name="T5" fmla="*/ T4 w 1560"/>
                                <a:gd name="T6" fmla="+- 0 -1647 -1647"/>
                                <a:gd name="T7" fmla="*/ -1647 h 300"/>
                                <a:gd name="T8" fmla="+- 0 2460 900"/>
                                <a:gd name="T9" fmla="*/ T8 w 1560"/>
                                <a:gd name="T10" fmla="+- 0 -1347 -1647"/>
                                <a:gd name="T11" fmla="*/ -1347 h 300"/>
                                <a:gd name="T12" fmla="+- 0 900 900"/>
                                <a:gd name="T13" fmla="*/ T12 w 1560"/>
                                <a:gd name="T14" fmla="+- 0 -1347 -1647"/>
                                <a:gd name="T15" fmla="*/ -1347 h 300"/>
                                <a:gd name="T16" fmla="+- 0 900 900"/>
                                <a:gd name="T17" fmla="*/ T16 w 1560"/>
                                <a:gd name="T18" fmla="+- 0 -1647 -1647"/>
                                <a:gd name="T19" fmla="*/ -164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30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  <a:lnTo>
                                    <a:pt x="156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588"/>
                        <wpg:cNvGrpSpPr>
                          <a:grpSpLocks/>
                        </wpg:cNvGrpSpPr>
                        <wpg:grpSpPr bwMode="auto">
                          <a:xfrm>
                            <a:off x="2460" y="-1647"/>
                            <a:ext cx="8565" cy="300"/>
                            <a:chOff x="2460" y="-1647"/>
                            <a:chExt cx="8565" cy="300"/>
                          </a:xfrm>
                        </wpg:grpSpPr>
                        <wps:wsp>
                          <wps:cNvPr id="1384" name="Freeform 589"/>
                          <wps:cNvSpPr>
                            <a:spLocks/>
                          </wps:cNvSpPr>
                          <wps:spPr bwMode="auto">
                            <a:xfrm>
                              <a:off x="2460" y="-1647"/>
                              <a:ext cx="8565" cy="300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8565"/>
                                <a:gd name="T2" fmla="+- 0 -1647 -1647"/>
                                <a:gd name="T3" fmla="*/ -1647 h 300"/>
                                <a:gd name="T4" fmla="+- 0 11025 2460"/>
                                <a:gd name="T5" fmla="*/ T4 w 8565"/>
                                <a:gd name="T6" fmla="+- 0 -1647 -1647"/>
                                <a:gd name="T7" fmla="*/ -1647 h 300"/>
                                <a:gd name="T8" fmla="+- 0 11025 2460"/>
                                <a:gd name="T9" fmla="*/ T8 w 8565"/>
                                <a:gd name="T10" fmla="+- 0 -1347 -1647"/>
                                <a:gd name="T11" fmla="*/ -1347 h 300"/>
                                <a:gd name="T12" fmla="+- 0 2460 2460"/>
                                <a:gd name="T13" fmla="*/ T12 w 8565"/>
                                <a:gd name="T14" fmla="+- 0 -1347 -1647"/>
                                <a:gd name="T15" fmla="*/ -1347 h 300"/>
                                <a:gd name="T16" fmla="+- 0 2460 2460"/>
                                <a:gd name="T17" fmla="*/ T16 w 8565"/>
                                <a:gd name="T18" fmla="+- 0 -1647 -1647"/>
                                <a:gd name="T19" fmla="*/ -164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5" h="300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  <a:lnTo>
                                    <a:pt x="856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7288" id="Group 1380" o:spid="_x0000_s1026" style="position:absolute;margin-left:45pt;margin-top:-82.35pt;width:506.25pt;height:15pt;z-index:-251649536;visibility:hidden;mso-position-horizontal-relative:page" coordorigin="900,-1647" coordsize="101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rSJAUAAFAWAAAOAAAAZHJzL2Uyb0RvYy54bWzsWFFv2zYQfh+w/0DocYNj0ZZsS4hTrE1d&#10;DMi2AvV+AC3RljBZ1Eg5Tjrsv+94lGRKlRy3TfaUBrUp8Xi8+74j74Ov3zzsM3LPpUpFvnTolesQ&#10;nkciTvPd0vlzvRotHKJKlscsEzlfOo9cOW9ufvzh+liEfCISkcVcEnCSq/BYLJ2kLItwPFZRwvdM&#10;XYmC5zC5FXLPSniUu3Es2RG877PxxHVn46OQcSFFxJWCt7dm0rlB/9stj8o/tlvFS5ItHYitxE+J&#10;nxv9Ob65ZuFOsiJJoyoM9g1R7Fmaw6aNq1tWMnKQ6Reu9mkkhRLb8ioS+7HYbtOIYw6QDXU72XyQ&#10;4lBgLrvwuCsamADaDk7f7Db6/f6jJGkM3E0XAFDO9sASbkzMmySNY6651Vgdi10ISz7I4lPxUZqE&#10;YXgnor8UTI+78/p5Z4zJ5vibiME5O5QCsXrYyr12ASiQB6TksaGEP5QkgpczbxJM575DIpijgeu7&#10;FWdRAsTqZQG8ITA5ojNvbviMkvfVcurSSbV4alaOWWj2xVir2Exi+NDkeIKFtmHxF7OXhqInpxoQ&#10;6s8gX41GlRALL4Siu3AQCTiJ6lRs6vuK7VPCCo41rHTlnFCd1KiuJOf6gBN/gfwdC7SsC0zZ1WXN&#10;aDMFRfhkXX0NmA0mgOpBlR+4wApl93eqNFdFDCOs+7g6K2ugY7vP4Nb4eURcArvp/9XF0hhBDRmj&#10;n8Zk7ZIjQR4rl7UngMTyhAVNrLLeNd6mtSF4M2YJacrhZObVZhjZxJv1hgbn4xSaNxDarDZCV2dC&#10;m9eG50ODtmClOhRaUFtp1BYDodE2ASM69eb9sFGbBWPXixttEzFEqc3Cmk6GwmuzcC48m4lz4bXJ&#10;GArPZmJNZ0PhtZk4wyy12ehUHZybXX0yWFIflughr04LjAjTksDFm78QSl/da+ADLrL1VJ8WcAFW&#10;+mgNGAM62hjviCeNIVZtDIxf4poClWjuX2YO0KJ5YJubmKqEJSiPruaQDgHNsdFrWFiwUuNUD8kR&#10;2hve0Im52fXEXtzztUCTstMhYbPTbJbbVsYNxIeXEBjW0/V3gc4as1NjrA3qb2No2utlVt0to0wo&#10;bhjQCSPLTeYaMOuSVSJL41WaZTphJXebd5kk9wyE28rTfxXWLbMMCyYXepnZxryBblmBq/smCrF/&#10;Ajrx3LeTYLSaLeYjcOiPgrm7GLk0eBvMXC/wblf/6vKkXmhEz12a81oUUu+yPljJUyPnUBZqagMf&#10;ZAjmNZiki//6kgQVmMdYNAln8ftqXLI0M+NxO2IEGdKuvxEIUDumXWp9o8KNiB+hdUphBDEIeBgk&#10;Qn52yBHE8NJRfx+Y5A7Jfs1BAATU86AMSnzw/PkEHqQ9s7FnWB6Bq6VTOnDm9fBdaRT3oZDpLoGd&#10;KGKRi19ACm5T3VkxPhNV9QAaBEeVgDwv0eD82srVXyw0kF01quX5c6lV3bLwFsCb0JzpWqMt/Blc&#10;Vv0arW/dSa9+sRLOSL9c/X9EGvQug6sl0vDSe26R1gfLIJwNKO0L5CtUGgoO3BPP1Uky2QoBdRoy&#10;0jFqy4MzLdNWCJ2OqRtmrfvaCoFSd+KTvuBsfbDWSq0vuLY4OBOcrQ/OBNfWB8PB2eoAtVpfcC+u&#10;1YaJtbkwaq03wDYXz6/WhgO0+TB6rTfANh9n+H3Va43MfBm9hvSQ79Zrxs2Teq0xu0yJXWb1qtde&#10;9Vol0p5dr+EPbPCzJerQ6idW/buo/YwK7/RD8M1/AAAA//8DAFBLAwQUAAYACAAAACEAVAik/uIA&#10;AAANAQAADwAAAGRycy9kb3ducmV2LnhtbEyPzU7DMBCE70i8g7VI3Fo7hZYS4lT8XyoOaYvE0Y2X&#10;JKq9jmK3CTx9nRMcd3Y08022GqxhJ+x840hCMhXAkEqnG6ok7LZvkyUwHxRpZRyhhB/0sMovLzKV&#10;atdTgadNqFgMIZ8qCXUIbcq5L2u0yk9dixR/366zKsSzq7juVB/DreEzIRbcqoZiQ61afK6xPGyO&#10;VsJ7//K5XYevp8MHvv6a9TwpTJFIeX01PD4ACziEPzOM+BEd8si0d0fSnhkJ9yJOCRImyeL2Dtjo&#10;SMRsDmw/ajdR43nG/6/IzwAAAP//AwBQSwECLQAUAAYACAAAACEAtoM4kv4AAADhAQAAEwAAAAAA&#10;AAAAAAAAAAAAAAAAW0NvbnRlbnRfVHlwZXNdLnhtbFBLAQItABQABgAIAAAAIQA4/SH/1gAAAJQB&#10;AAALAAAAAAAAAAAAAAAAAC8BAABfcmVscy8ucmVsc1BLAQItABQABgAIAAAAIQDwqlrSJAUAAFAW&#10;AAAOAAAAAAAAAAAAAAAAAC4CAABkcnMvZTJvRG9jLnhtbFBLAQItABQABgAIAAAAIQBUCKT+4gAA&#10;AA0BAAAPAAAAAAAAAAAAAAAAAH4HAABkcnMvZG93bnJldi54bWxQSwUGAAAAAAQABADzAAAAjQgA&#10;AAAA&#10;">
                <v:group id="Group 586" o:spid="_x0000_s1027" style="position:absolute;left:900;top:-1647;width:1560;height:300" coordorigin="900,-1647" coordsize="15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shape id="Freeform 587" o:spid="_x0000_s1028" style="position:absolute;left:900;top:-1647;width:1560;height:300;visibility:visible;mso-wrap-style:square;v-text-anchor:top" coordsize="15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MCwQAAAN0AAAAPAAAAZHJzL2Rvd25yZXYueG1sRE9Ni8Iw&#10;EL0v+B/CCHtbU10QqUYRRRQPgrrseWjGpNhMSpPa+u/NwoK3ebzPWax6V4kHNaH0rGA8ykAQF16X&#10;bBT8XHdfMxAhImusPJOCJwVYLQcfC8y17/hMj0s0IoVwyFGBjbHOpQyFJYdh5GvixN184zAm2Bip&#10;G+xSuKvkJMum0mHJqcFiTRtLxf3SOgXHX9Lb0213PbTTbm/3J3NsC6PU57Bfz0FE6uNb/O8+6DT/&#10;ezaBv2/SCXL5AgAA//8DAFBLAQItABQABgAIAAAAIQDb4fbL7gAAAIUBAAATAAAAAAAAAAAAAAAA&#10;AAAAAABbQ29udGVudF9UeXBlc10ueG1sUEsBAi0AFAAGAAgAAAAhAFr0LFu/AAAAFQEAAAsAAAAA&#10;AAAAAAAAAAAAHwEAAF9yZWxzLy5yZWxzUEsBAi0AFAAGAAgAAAAhAJ1xswLBAAAA3QAAAA8AAAAA&#10;AAAAAAAAAAAABwIAAGRycy9kb3ducmV2LnhtbFBLBQYAAAAAAwADALcAAAD1AgAAAAA=&#10;" path="m,l1560,r,300l,300,,xe" fillcolor="#f4f4f4" stroked="f">
                    <v:path arrowok="t" o:connecttype="custom" o:connectlocs="0,-1647;1560,-1647;1560,-1347;0,-1347;0,-1647" o:connectangles="0,0,0,0,0"/>
                  </v:shape>
                </v:group>
                <v:group id="Group 588" o:spid="_x0000_s1029" style="position:absolute;left:2460;top:-1647;width:8565;height:300" coordorigin="2460,-1647" coordsize="85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<v:shape id="Freeform 589" o:spid="_x0000_s1030" style="position:absolute;left:2460;top:-1647;width:8565;height:300;visibility:visible;mso-wrap-style:square;v-text-anchor:top" coordsize="85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BywwAAAN0AAAAPAAAAZHJzL2Rvd25yZXYueG1sRE9Na8JA&#10;EL0X/A/LCN7qxmpDiK4iBcH2YDXqfciOSTA7G7OrSf99Vyj0No/3OYtVb2rxoNZVlhVMxhEI4tzq&#10;igsFp+PmNQHhPLLG2jIp+CEHq+XgZYGpth0f6JH5QoQQdikqKL1vUildXpJBN7YNceAutjXoA2wL&#10;qVvsQrip5VsUxdJgxaGhxIY+Ssqv2d0oIBeb3fX2tfl8/07ON5/t41nTKTUa9us5CE+9/xf/ubc6&#10;zJ8mM3h+E06Qy18AAAD//wMAUEsBAi0AFAAGAAgAAAAhANvh9svuAAAAhQEAABMAAAAAAAAAAAAA&#10;AAAAAAAAAFtDb250ZW50X1R5cGVzXS54bWxQSwECLQAUAAYACAAAACEAWvQsW78AAAAVAQAACwAA&#10;AAAAAAAAAAAAAAAfAQAAX3JlbHMvLnJlbHNQSwECLQAUAAYACAAAACEAA0KwcsMAAADdAAAADwAA&#10;AAAAAAAAAAAAAAAHAgAAZHJzL2Rvd25yZXYueG1sUEsFBgAAAAADAAMAtwAAAPcCAAAAAA==&#10;" path="m,l8565,r,300l,300,,xe" fillcolor="#f4f4f4" stroked="f">
                    <v:path arrowok="t" o:connecttype="custom" o:connectlocs="0,-1647;8565,-1647;8565,-1347;0,-1347;0,-1647" o:connectangles="0,0,0,0,0"/>
                  </v:shape>
                </v:group>
                <w10:wrap anchorx="page"/>
              </v:group>
            </w:pict>
          </mc:Fallback>
        </mc:AlternateContent>
      </w:r>
      <w:r>
        <w:t>No</w:t>
      </w:r>
      <w:r>
        <w:rPr>
          <w:spacing w:val="-1"/>
        </w:rPr>
        <w:t>t</w:t>
      </w:r>
      <w:r>
        <w:t>e:</w:t>
      </w:r>
      <w:r>
        <w:rPr>
          <w:spacing w:val="-19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tr</w:t>
      </w:r>
      <w:r>
        <w:t>ac</w:t>
      </w:r>
      <w:r>
        <w:rPr>
          <w:spacing w:val="-1"/>
        </w:rPr>
        <w:t>k</w:t>
      </w:r>
      <w:r>
        <w:t>ed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19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9"/>
        </w:rPr>
        <w:t xml:space="preserve"> </w:t>
      </w:r>
      <w:r>
        <w:t>succeeded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ir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rPr>
          <w:spacing w:val="-19"/>
        </w:rPr>
        <w:t xml:space="preserve"> </w:t>
      </w:r>
      <w:r>
        <w:t>coho</w:t>
      </w:r>
      <w:r>
        <w:rPr>
          <w:spacing w:val="-1"/>
        </w:rPr>
        <w:t>rt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l</w:t>
      </w:r>
      <w:r>
        <w:t>ass.</w:t>
      </w:r>
    </w:p>
    <w:p w14:paraId="1AB3B0BD" w14:textId="77777777" w:rsidR="0071258A" w:rsidRPr="008702D2" w:rsidRDefault="0071258A" w:rsidP="0071258A">
      <w:pPr>
        <w:pStyle w:val="BodyText"/>
        <w:rPr>
          <w:sz w:val="28"/>
        </w:rPr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</w:p>
    <w:p w14:paraId="7A8FF948" w14:textId="77777777" w:rsidR="00C8719A" w:rsidRDefault="003638E5" w:rsidP="003638E5">
      <w:pPr>
        <w:pStyle w:val="BodyText"/>
      </w:pPr>
      <w:r>
        <w:br/>
      </w:r>
    </w:p>
    <w:p w14:paraId="005B28F6" w14:textId="77777777" w:rsidR="00C8719A" w:rsidRDefault="00C8719A">
      <w:pPr>
        <w:rPr>
          <w:rFonts w:eastAsia="Arial Unicode MS"/>
          <w:color w:val="666666"/>
          <w:spacing w:val="-2"/>
          <w:w w:val="110"/>
          <w:szCs w:val="30"/>
        </w:rPr>
      </w:pPr>
      <w:r>
        <w:br w:type="page"/>
      </w:r>
    </w:p>
    <w:p w14:paraId="443F04C3" w14:textId="77777777" w:rsidR="008702D2" w:rsidRPr="008702D2" w:rsidRDefault="008702D2" w:rsidP="003638E5">
      <w:pPr>
        <w:pStyle w:val="BodyText"/>
      </w:pPr>
    </w:p>
    <w:p w14:paraId="40A68ACD" w14:textId="77777777" w:rsidR="0071258A" w:rsidRDefault="00C31294" w:rsidP="000B4EF5">
      <w:pPr>
        <w:pStyle w:val="Heading2"/>
        <w:rPr>
          <w:w w:val="110"/>
        </w:rPr>
      </w:pPr>
      <w:r w:rsidRPr="00C31294">
        <w:rPr>
          <w:w w:val="110"/>
        </w:rPr>
        <w:t>Table 3 ENGL 101/101X Term Persistent Enrollment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568"/>
        <w:gridCol w:w="1579"/>
        <w:gridCol w:w="2248"/>
        <w:gridCol w:w="1895"/>
        <w:gridCol w:w="2636"/>
      </w:tblGrid>
      <w:tr w:rsidR="00A6392A" w:rsidRPr="00C31294" w14:paraId="3017301B" w14:textId="77777777" w:rsidTr="0037347E">
        <w:trPr>
          <w:trHeight w:val="600"/>
        </w:trPr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5027BA28" w14:textId="77777777" w:rsidR="00C31294" w:rsidRPr="006E5B6F" w:rsidRDefault="00C31294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1F1D68A6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46447328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Spring Counts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4B02B0FA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Spring Persistence Rate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414C52CB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Spring to Fall Count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281105C5" w14:textId="77777777" w:rsidR="00C31294" w:rsidRPr="006E5B6F" w:rsidRDefault="001C3491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Spring to Fall Persistence Rate</w:t>
            </w:r>
          </w:p>
        </w:tc>
      </w:tr>
      <w:tr w:rsidR="00A6392A" w:rsidRPr="00C31294" w14:paraId="23888A3F" w14:textId="77777777" w:rsidTr="0037347E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049D57F9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44AEF8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92CD3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394E21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7719AA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2041C9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A6392A" w:rsidRPr="00C31294" w14:paraId="21E5A986" w14:textId="77777777" w:rsidTr="00681057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482C5EA4" w14:textId="77777777" w:rsidR="00C31294" w:rsidRPr="006E5B6F" w:rsidRDefault="00A6392A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Fall 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7858E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B7979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FC51D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79</w:t>
            </w:r>
            <w:r w:rsidR="00A6392A"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9BF2D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812CA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37</w:t>
            </w:r>
            <w:r w:rsidR="00A6392A"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%</w:t>
            </w:r>
          </w:p>
        </w:tc>
      </w:tr>
      <w:tr w:rsidR="00A6392A" w:rsidRPr="00C31294" w14:paraId="5F428806" w14:textId="77777777" w:rsidTr="00681057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02A540DE" w14:textId="77777777" w:rsidR="00C31294" w:rsidRPr="006E5B6F" w:rsidRDefault="00A6392A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Fall 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62731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A5287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sz w:val="20"/>
                <w:szCs w:val="18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CD9B6" w14:textId="77777777" w:rsidR="00C31294" w:rsidRPr="006E5B6F" w:rsidRDefault="00A6392A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sz w:val="20"/>
                <w:szCs w:val="18"/>
              </w:rPr>
              <w:t>80%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8FEB3" w14:textId="77777777" w:rsidR="00C31294" w:rsidRPr="006E5B6F" w:rsidRDefault="00B6023F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FDBDE" w14:textId="77777777" w:rsidR="00C31294" w:rsidRPr="00B6023F" w:rsidRDefault="00B6023F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B6023F">
              <w:rPr>
                <w:rFonts w:ascii="Calibri" w:eastAsia="Times New Roman" w:hAnsi="Calibri" w:cs="Times New Roman"/>
                <w:b/>
                <w:sz w:val="20"/>
                <w:szCs w:val="18"/>
              </w:rPr>
              <w:t>N/A</w:t>
            </w:r>
          </w:p>
        </w:tc>
      </w:tr>
    </w:tbl>
    <w:p w14:paraId="166926BF" w14:textId="77777777" w:rsidR="008702D2" w:rsidRDefault="008702D2" w:rsidP="0071258A">
      <w:pPr>
        <w:pStyle w:val="BodyText"/>
        <w:spacing w:line="292" w:lineRule="exact"/>
      </w:pPr>
    </w:p>
    <w:p w14:paraId="5B003BAF" w14:textId="77777777" w:rsidR="0071258A" w:rsidRDefault="0071258A" w:rsidP="0071258A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19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tr</w:t>
      </w:r>
      <w:r>
        <w:t>ac</w:t>
      </w:r>
      <w:r>
        <w:rPr>
          <w:spacing w:val="-1"/>
        </w:rPr>
        <w:t>k</w:t>
      </w:r>
      <w:r>
        <w:t>ed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19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9"/>
        </w:rPr>
        <w:t xml:space="preserve"> </w:t>
      </w:r>
      <w:r>
        <w:t>succeeded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ir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rPr>
          <w:spacing w:val="-19"/>
        </w:rPr>
        <w:t xml:space="preserve"> </w:t>
      </w:r>
      <w:r>
        <w:t>coho</w:t>
      </w:r>
      <w:r>
        <w:rPr>
          <w:spacing w:val="-1"/>
        </w:rPr>
        <w:t>rt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l</w:t>
      </w:r>
      <w:r>
        <w:t>ass.</w:t>
      </w:r>
    </w:p>
    <w:p w14:paraId="32FEA1A9" w14:textId="77777777" w:rsidR="0071258A" w:rsidRDefault="00C31294" w:rsidP="000B4EF5">
      <w:pPr>
        <w:pStyle w:val="Heading2"/>
        <w:rPr>
          <w:w w:val="110"/>
        </w:rPr>
      </w:pPr>
      <w:r w:rsidRPr="00C31294">
        <w:rPr>
          <w:w w:val="110"/>
        </w:rPr>
        <w:t>Table 4 ENGL 101/101X Annual Persistent Enrollment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854"/>
        <w:gridCol w:w="1684"/>
        <w:gridCol w:w="2482"/>
        <w:gridCol w:w="1389"/>
        <w:gridCol w:w="1273"/>
      </w:tblGrid>
      <w:tr w:rsidR="00A6392A" w:rsidRPr="00C31294" w14:paraId="7066C58D" w14:textId="77777777" w:rsidTr="0037347E">
        <w:trPr>
          <w:trHeight w:val="750"/>
        </w:trPr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6D8C9840" w14:textId="77777777" w:rsidR="00C31294" w:rsidRPr="006E5B6F" w:rsidRDefault="00C31294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45B9B082" w14:textId="77777777" w:rsidR="00C31294" w:rsidRPr="006E5B6F" w:rsidRDefault="00A6392A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7FB53C5F" w14:textId="77777777" w:rsidR="00C31294" w:rsidRPr="006E5B6F" w:rsidRDefault="00A6392A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Fall Counts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66D9FDD9" w14:textId="77777777" w:rsidR="00C31294" w:rsidRPr="006E5B6F" w:rsidRDefault="00A6392A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Fall to Fall Persistence Rate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53EC590E" w14:textId="77777777" w:rsidR="00C31294" w:rsidRPr="006E5B6F" w:rsidRDefault="00C31294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Success Count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2D214527" w14:textId="77777777" w:rsidR="00C31294" w:rsidRPr="006E5B6F" w:rsidRDefault="00A6392A" w:rsidP="00C31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Success Rate</w:t>
            </w:r>
          </w:p>
        </w:tc>
      </w:tr>
      <w:tr w:rsidR="00A6392A" w:rsidRPr="00C31294" w14:paraId="13A0C1F5" w14:textId="77777777" w:rsidTr="0037347E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31B5B101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5433BB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514189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4BEBE1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A4D8AE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938B1" w14:textId="77777777" w:rsidR="00C31294" w:rsidRPr="006E5B6F" w:rsidRDefault="00C31294" w:rsidP="00C3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A6392A" w:rsidRPr="00C31294" w14:paraId="3F8A9B61" w14:textId="77777777" w:rsidTr="00681057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193D9DD0" w14:textId="77777777" w:rsidR="00C31294" w:rsidRPr="006E5B6F" w:rsidRDefault="00A6392A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Fall 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BE4D0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5FEDD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F5581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37</w:t>
            </w:r>
            <w:r w:rsidR="00A6392A"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FFB05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DE1C1" w14:textId="77777777" w:rsidR="00C31294" w:rsidRPr="006E5B6F" w:rsidRDefault="00A6392A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89%</w:t>
            </w:r>
          </w:p>
        </w:tc>
      </w:tr>
      <w:tr w:rsidR="00A6392A" w:rsidRPr="00C31294" w14:paraId="6DC12C81" w14:textId="77777777" w:rsidTr="00681057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4377B23A" w14:textId="77777777" w:rsidR="00C31294" w:rsidRPr="006E5B6F" w:rsidRDefault="00A6392A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Fall 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D3AAD" w14:textId="77777777" w:rsidR="00C31294" w:rsidRPr="006E5B6F" w:rsidRDefault="00A6392A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0F65C" w14:textId="77777777" w:rsidR="00C31294" w:rsidRPr="006E5B6F" w:rsidRDefault="00B6023F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7F665" w14:textId="77777777" w:rsidR="00C31294" w:rsidRPr="006E5B6F" w:rsidRDefault="00B6023F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46BC4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70755" w14:textId="77777777" w:rsidR="00C31294" w:rsidRPr="006E5B6F" w:rsidRDefault="00184355" w:rsidP="00681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89</w:t>
            </w:r>
            <w:r w:rsidR="00A6392A" w:rsidRPr="006E5B6F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%</w:t>
            </w:r>
          </w:p>
        </w:tc>
      </w:tr>
    </w:tbl>
    <w:p w14:paraId="26D54EE5" w14:textId="77777777" w:rsidR="0071258A" w:rsidRDefault="0071258A" w:rsidP="00A4586E">
      <w:pPr>
        <w:pStyle w:val="BodyText"/>
      </w:pPr>
    </w:p>
    <w:p w14:paraId="60406EBF" w14:textId="77777777" w:rsidR="0071258A" w:rsidRPr="00A4586E" w:rsidRDefault="0071258A" w:rsidP="00A4586E">
      <w:pPr>
        <w:pStyle w:val="BodyText"/>
        <w:spacing w:line="240" w:lineRule="auto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</w:p>
    <w:p w14:paraId="22E58123" w14:textId="77777777" w:rsidR="00A4586E" w:rsidRPr="00A4586E" w:rsidRDefault="003638E5" w:rsidP="003638E5">
      <w:pPr>
        <w:pStyle w:val="BodyText"/>
      </w:pPr>
      <w:r>
        <w:br/>
      </w:r>
    </w:p>
    <w:p w14:paraId="5997D6D5" w14:textId="77777777" w:rsidR="0071258A" w:rsidRPr="00792C9A" w:rsidRDefault="0037347E" w:rsidP="000B4EF5">
      <w:pPr>
        <w:pStyle w:val="Heading2"/>
        <w:rPr>
          <w:w w:val="110"/>
        </w:rPr>
      </w:pPr>
      <w:r w:rsidRPr="0037347E">
        <w:rPr>
          <w:w w:val="110"/>
        </w:rPr>
        <w:t>Table 5 ENGL 101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347"/>
        <w:gridCol w:w="1096"/>
        <w:gridCol w:w="1797"/>
        <w:gridCol w:w="1171"/>
        <w:gridCol w:w="1931"/>
        <w:gridCol w:w="1260"/>
      </w:tblGrid>
      <w:tr w:rsidR="0037347E" w:rsidRPr="0037347E" w14:paraId="681B69D3" w14:textId="77777777" w:rsidTr="00681057">
        <w:trPr>
          <w:trHeight w:val="1125"/>
        </w:trPr>
        <w:tc>
          <w:tcPr>
            <w:tcW w:w="1021" w:type="pct"/>
            <w:vMerge w:val="restart"/>
            <w:shd w:val="clear" w:color="000000" w:fill="00727D"/>
            <w:vAlign w:val="center"/>
            <w:hideMark/>
          </w:tcPr>
          <w:p w14:paraId="31198F48" w14:textId="77777777" w:rsidR="0037347E" w:rsidRPr="003810B4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125" w:type="pct"/>
            <w:gridSpan w:val="2"/>
            <w:shd w:val="clear" w:color="000000" w:fill="00727D"/>
            <w:vAlign w:val="center"/>
            <w:hideMark/>
          </w:tcPr>
          <w:p w14:paraId="3C9A9832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374" w:type="pct"/>
            <w:gridSpan w:val="2"/>
            <w:shd w:val="clear" w:color="000000" w:fill="00727D"/>
            <w:vAlign w:val="center"/>
            <w:hideMark/>
          </w:tcPr>
          <w:p w14:paraId="11CD843E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Term Repetition Count</w:t>
            </w:r>
          </w:p>
        </w:tc>
        <w:tc>
          <w:tcPr>
            <w:tcW w:w="1480" w:type="pct"/>
            <w:gridSpan w:val="2"/>
            <w:shd w:val="clear" w:color="000000" w:fill="00727D"/>
            <w:vAlign w:val="center"/>
            <w:hideMark/>
          </w:tcPr>
          <w:p w14:paraId="1456FC58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 Count</w:t>
            </w:r>
          </w:p>
        </w:tc>
      </w:tr>
      <w:tr w:rsidR="0037347E" w:rsidRPr="0037347E" w14:paraId="078B3E19" w14:textId="77777777" w:rsidTr="00681057">
        <w:trPr>
          <w:trHeight w:val="255"/>
        </w:trPr>
        <w:tc>
          <w:tcPr>
            <w:tcW w:w="1021" w:type="pct"/>
            <w:vMerge/>
            <w:vAlign w:val="center"/>
            <w:hideMark/>
          </w:tcPr>
          <w:p w14:paraId="7EB7A3C8" w14:textId="77777777" w:rsidR="0037347E" w:rsidRPr="003810B4" w:rsidRDefault="0037347E" w:rsidP="003734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22" w:type="pct"/>
            <w:shd w:val="clear" w:color="000000" w:fill="00727D"/>
            <w:vAlign w:val="center"/>
            <w:hideMark/>
          </w:tcPr>
          <w:p w14:paraId="66133194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03" w:type="pct"/>
            <w:shd w:val="clear" w:color="000000" w:fill="00727D"/>
            <w:vAlign w:val="center"/>
            <w:hideMark/>
          </w:tcPr>
          <w:p w14:paraId="0961F9C6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835" w:type="pct"/>
            <w:shd w:val="clear" w:color="000000" w:fill="00727D"/>
            <w:vAlign w:val="center"/>
            <w:hideMark/>
          </w:tcPr>
          <w:p w14:paraId="0EB7CFD7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39" w:type="pct"/>
            <w:shd w:val="clear" w:color="000000" w:fill="00727D"/>
            <w:vAlign w:val="center"/>
            <w:hideMark/>
          </w:tcPr>
          <w:p w14:paraId="3CAD1358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899" w:type="pct"/>
            <w:shd w:val="clear" w:color="000000" w:fill="00727D"/>
            <w:vAlign w:val="center"/>
            <w:hideMark/>
          </w:tcPr>
          <w:p w14:paraId="56CBDF33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81" w:type="pct"/>
            <w:shd w:val="clear" w:color="000000" w:fill="00727D"/>
            <w:vAlign w:val="center"/>
            <w:hideMark/>
          </w:tcPr>
          <w:p w14:paraId="663E8543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37347E" w:rsidRPr="0037347E" w14:paraId="71E94230" w14:textId="77777777" w:rsidTr="00681057">
        <w:trPr>
          <w:trHeight w:val="255"/>
        </w:trPr>
        <w:tc>
          <w:tcPr>
            <w:tcW w:w="1021" w:type="pct"/>
            <w:shd w:val="clear" w:color="auto" w:fill="auto"/>
            <w:vAlign w:val="center"/>
            <w:hideMark/>
          </w:tcPr>
          <w:p w14:paraId="03DA07FF" w14:textId="77777777" w:rsidR="0037347E" w:rsidRPr="003810B4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E717CFA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2D47DA1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6CE45829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F171276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14:paraId="032BEC32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710FDE6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7347E" w:rsidRPr="0037347E" w14:paraId="4970FCC1" w14:textId="77777777" w:rsidTr="00681057">
        <w:trPr>
          <w:trHeight w:val="255"/>
        </w:trPr>
        <w:tc>
          <w:tcPr>
            <w:tcW w:w="1021" w:type="pct"/>
            <w:shd w:val="clear" w:color="auto" w:fill="auto"/>
            <w:vAlign w:val="center"/>
            <w:hideMark/>
          </w:tcPr>
          <w:p w14:paraId="1C9D0FEB" w14:textId="77777777" w:rsidR="0037347E" w:rsidRPr="003810B4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078742D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80DB8F7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017DB4AD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E88F543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14:paraId="7735EFD1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B3E207B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37347E" w:rsidRPr="0037347E" w14:paraId="6FDE1B08" w14:textId="77777777" w:rsidTr="00681057">
        <w:trPr>
          <w:trHeight w:val="300"/>
        </w:trPr>
        <w:tc>
          <w:tcPr>
            <w:tcW w:w="1021" w:type="pct"/>
            <w:shd w:val="clear" w:color="auto" w:fill="auto"/>
            <w:vAlign w:val="center"/>
            <w:hideMark/>
          </w:tcPr>
          <w:p w14:paraId="0E9D4B83" w14:textId="77777777" w:rsidR="0037347E" w:rsidRPr="003810B4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3669A6F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23F76DB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67BF83ED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3935092B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14:paraId="42AD89F1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691BBCB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37347E" w:rsidRPr="0037347E" w14:paraId="3EA50DDB" w14:textId="77777777" w:rsidTr="00681057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14:paraId="36BFFC44" w14:textId="77777777" w:rsidR="0037347E" w:rsidRPr="003810B4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E3D8801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9977D43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63AD2038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3B9FCFB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14:paraId="112AED99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6E9B3D7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37347E" w:rsidRPr="0037347E" w14:paraId="25E316E4" w14:textId="77777777" w:rsidTr="00681057">
        <w:trPr>
          <w:trHeight w:val="332"/>
        </w:trPr>
        <w:tc>
          <w:tcPr>
            <w:tcW w:w="1021" w:type="pct"/>
            <w:shd w:val="clear" w:color="000000" w:fill="D9D9D9"/>
            <w:noWrap/>
            <w:hideMark/>
          </w:tcPr>
          <w:p w14:paraId="5D1160BA" w14:textId="77777777" w:rsidR="0037347E" w:rsidRPr="00B4177C" w:rsidRDefault="00B6023F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(Pre-AB705)</w:t>
            </w:r>
          </w:p>
        </w:tc>
        <w:tc>
          <w:tcPr>
            <w:tcW w:w="1125" w:type="pct"/>
            <w:gridSpan w:val="2"/>
            <w:shd w:val="clear" w:color="000000" w:fill="D9D9D9"/>
            <w:noWrap/>
            <w:vAlign w:val="center"/>
            <w:hideMark/>
          </w:tcPr>
          <w:p w14:paraId="7EB8950F" w14:textId="77777777" w:rsidR="0037347E" w:rsidRPr="00B4177C" w:rsidRDefault="00F85FE6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74" w:type="pct"/>
            <w:gridSpan w:val="2"/>
            <w:shd w:val="clear" w:color="000000" w:fill="D9D9D9"/>
            <w:noWrap/>
            <w:vAlign w:val="center"/>
            <w:hideMark/>
          </w:tcPr>
          <w:p w14:paraId="0A3B6A52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80" w:type="pct"/>
            <w:gridSpan w:val="2"/>
            <w:shd w:val="clear" w:color="000000" w:fill="D9D9D9"/>
            <w:noWrap/>
            <w:vAlign w:val="center"/>
            <w:hideMark/>
          </w:tcPr>
          <w:p w14:paraId="246A87A9" w14:textId="77777777" w:rsidR="0037347E" w:rsidRPr="003810B4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810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495</w:t>
            </w:r>
          </w:p>
        </w:tc>
      </w:tr>
      <w:tr w:rsidR="003810B4" w:rsidRPr="0037347E" w14:paraId="6908C72F" w14:textId="77777777" w:rsidTr="00681057">
        <w:trPr>
          <w:trHeight w:val="332"/>
        </w:trPr>
        <w:tc>
          <w:tcPr>
            <w:tcW w:w="1021" w:type="pct"/>
            <w:shd w:val="clear" w:color="000000" w:fill="D9D9D9"/>
            <w:noWrap/>
          </w:tcPr>
          <w:p w14:paraId="13F20106" w14:textId="77777777" w:rsidR="003810B4" w:rsidRPr="00B4177C" w:rsidRDefault="003810B4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(2018-19)</w:t>
            </w:r>
          </w:p>
        </w:tc>
        <w:tc>
          <w:tcPr>
            <w:tcW w:w="1125" w:type="pct"/>
            <w:gridSpan w:val="2"/>
            <w:shd w:val="clear" w:color="000000" w:fill="D9D9D9"/>
            <w:noWrap/>
            <w:vAlign w:val="center"/>
          </w:tcPr>
          <w:p w14:paraId="461DEEA3" w14:textId="77777777" w:rsidR="003810B4" w:rsidRPr="00B4177C" w:rsidRDefault="00F85FE6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74" w:type="pct"/>
            <w:gridSpan w:val="2"/>
            <w:shd w:val="clear" w:color="000000" w:fill="D9D9D9"/>
            <w:noWrap/>
            <w:vAlign w:val="center"/>
          </w:tcPr>
          <w:p w14:paraId="0558CA8B" w14:textId="77777777" w:rsidR="003810B4" w:rsidRPr="003810B4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80" w:type="pct"/>
            <w:gridSpan w:val="2"/>
            <w:shd w:val="clear" w:color="000000" w:fill="D9D9D9"/>
            <w:noWrap/>
            <w:vAlign w:val="center"/>
          </w:tcPr>
          <w:p w14:paraId="3A5EFC7B" w14:textId="77777777" w:rsidR="003810B4" w:rsidRPr="003810B4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157</w:t>
            </w:r>
          </w:p>
        </w:tc>
      </w:tr>
      <w:tr w:rsidR="003810B4" w:rsidRPr="0037347E" w14:paraId="70C44E1F" w14:textId="77777777" w:rsidTr="003810B4">
        <w:trPr>
          <w:trHeight w:val="332"/>
        </w:trPr>
        <w:tc>
          <w:tcPr>
            <w:tcW w:w="5000" w:type="pct"/>
            <w:gridSpan w:val="7"/>
            <w:shd w:val="clear" w:color="000000" w:fill="D9D9D9"/>
            <w:noWrap/>
          </w:tcPr>
          <w:p w14:paraId="10CE4160" w14:textId="77777777" w:rsidR="003810B4" w:rsidRPr="00B4177C" w:rsidRDefault="003810B4" w:rsidP="003810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Note.</w:t>
            </w: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The pre-AB705 benchmark cohort consists of students who took ENGL 101 at Miramar College in fall and spring terms from 2014/15 - 2016/17.</w:t>
            </w:r>
          </w:p>
          <w:p w14:paraId="53AEB78C" w14:textId="77777777" w:rsidR="003810B4" w:rsidRPr="00B4177C" w:rsidRDefault="003810B4" w:rsidP="003810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The 2018-19 benchmark consists of students who took ENGL 101 at Miramar College in fall and spring terms in 2018-19.</w:t>
            </w:r>
          </w:p>
        </w:tc>
      </w:tr>
    </w:tbl>
    <w:p w14:paraId="35F5FA6A" w14:textId="77777777" w:rsidR="0071258A" w:rsidRDefault="0037347E" w:rsidP="000B4EF5">
      <w:pPr>
        <w:pStyle w:val="Heading2"/>
      </w:pPr>
      <w:r w:rsidRPr="0037347E">
        <w:t>Table 6 ENGL 101 Term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569"/>
        <w:gridCol w:w="1278"/>
        <w:gridCol w:w="1770"/>
        <w:gridCol w:w="1163"/>
        <w:gridCol w:w="1770"/>
        <w:gridCol w:w="1163"/>
      </w:tblGrid>
      <w:tr w:rsidR="0037347E" w:rsidRPr="0037347E" w14:paraId="29AC54DA" w14:textId="77777777" w:rsidTr="0037347E">
        <w:trPr>
          <w:trHeight w:val="638"/>
        </w:trPr>
        <w:tc>
          <w:tcPr>
            <w:tcW w:w="963" w:type="pct"/>
            <w:vMerge w:val="restart"/>
            <w:shd w:val="clear" w:color="000000" w:fill="00727D"/>
            <w:vAlign w:val="center"/>
            <w:hideMark/>
          </w:tcPr>
          <w:p w14:paraId="389497CA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318" w:type="pct"/>
            <w:gridSpan w:val="2"/>
            <w:shd w:val="clear" w:color="000000" w:fill="00727D"/>
            <w:vAlign w:val="center"/>
            <w:hideMark/>
          </w:tcPr>
          <w:p w14:paraId="378FEDB6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359" w:type="pct"/>
            <w:gridSpan w:val="2"/>
            <w:shd w:val="clear" w:color="000000" w:fill="00727D"/>
            <w:vAlign w:val="center"/>
            <w:hideMark/>
          </w:tcPr>
          <w:p w14:paraId="279F23FA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Fall 20 to Spring 21</w:t>
            </w:r>
          </w:p>
        </w:tc>
        <w:tc>
          <w:tcPr>
            <w:tcW w:w="1359" w:type="pct"/>
            <w:gridSpan w:val="2"/>
            <w:shd w:val="clear" w:color="000000" w:fill="00727D"/>
            <w:vAlign w:val="center"/>
            <w:hideMark/>
          </w:tcPr>
          <w:p w14:paraId="1F3404E4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Spring 20 to Fall 20</w:t>
            </w:r>
          </w:p>
        </w:tc>
      </w:tr>
      <w:tr w:rsidR="0037347E" w:rsidRPr="0037347E" w14:paraId="5450DC9B" w14:textId="77777777" w:rsidTr="00681057">
        <w:trPr>
          <w:trHeight w:val="255"/>
        </w:trPr>
        <w:tc>
          <w:tcPr>
            <w:tcW w:w="963" w:type="pct"/>
            <w:vMerge/>
            <w:vAlign w:val="center"/>
            <w:hideMark/>
          </w:tcPr>
          <w:p w14:paraId="5340079C" w14:textId="77777777" w:rsidR="0037347E" w:rsidRPr="00E03432" w:rsidRDefault="0037347E" w:rsidP="003734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7" w:type="pct"/>
            <w:shd w:val="clear" w:color="000000" w:fill="00727D"/>
            <w:vAlign w:val="center"/>
            <w:hideMark/>
          </w:tcPr>
          <w:p w14:paraId="5A70D266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92" w:type="pct"/>
            <w:shd w:val="clear" w:color="000000" w:fill="00727D"/>
            <w:vAlign w:val="center"/>
            <w:hideMark/>
          </w:tcPr>
          <w:p w14:paraId="35446E05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820" w:type="pct"/>
            <w:shd w:val="clear" w:color="000000" w:fill="00727D"/>
            <w:vAlign w:val="center"/>
            <w:hideMark/>
          </w:tcPr>
          <w:p w14:paraId="1D3D7CED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39" w:type="pct"/>
            <w:shd w:val="clear" w:color="000000" w:fill="00727D"/>
            <w:vAlign w:val="center"/>
            <w:hideMark/>
          </w:tcPr>
          <w:p w14:paraId="5AEE5209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820" w:type="pct"/>
            <w:shd w:val="clear" w:color="000000" w:fill="00727D"/>
            <w:vAlign w:val="center"/>
            <w:hideMark/>
          </w:tcPr>
          <w:p w14:paraId="03CDF71E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39" w:type="pct"/>
            <w:shd w:val="clear" w:color="000000" w:fill="00727D"/>
            <w:vAlign w:val="center"/>
            <w:hideMark/>
          </w:tcPr>
          <w:p w14:paraId="0F8DF731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37347E" w:rsidRPr="0037347E" w14:paraId="7FF5DED3" w14:textId="77777777" w:rsidTr="00681057">
        <w:trPr>
          <w:trHeight w:val="255"/>
        </w:trPr>
        <w:tc>
          <w:tcPr>
            <w:tcW w:w="963" w:type="pct"/>
            <w:shd w:val="clear" w:color="auto" w:fill="auto"/>
            <w:vAlign w:val="center"/>
            <w:hideMark/>
          </w:tcPr>
          <w:p w14:paraId="3D2BFCED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5B92E909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E02EF6A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1A773A0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00B8ADB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5DAC335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47FA551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7347E" w:rsidRPr="0037347E" w14:paraId="61AD3B4C" w14:textId="77777777" w:rsidTr="00681057">
        <w:trPr>
          <w:trHeight w:val="255"/>
        </w:trPr>
        <w:tc>
          <w:tcPr>
            <w:tcW w:w="963" w:type="pct"/>
            <w:shd w:val="clear" w:color="auto" w:fill="auto"/>
            <w:vAlign w:val="center"/>
            <w:hideMark/>
          </w:tcPr>
          <w:p w14:paraId="16725305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3AE79ECA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2C37928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00BE234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2F1A33B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B0FED11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D069C76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37347E" w:rsidRPr="0037347E" w14:paraId="1E4DA078" w14:textId="77777777" w:rsidTr="00681057">
        <w:trPr>
          <w:trHeight w:val="300"/>
        </w:trPr>
        <w:tc>
          <w:tcPr>
            <w:tcW w:w="963" w:type="pct"/>
            <w:shd w:val="clear" w:color="auto" w:fill="auto"/>
            <w:vAlign w:val="center"/>
            <w:hideMark/>
          </w:tcPr>
          <w:p w14:paraId="4DC8CA0B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2AFBF65E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F273CFB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F5B31F0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897AC57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DBB4B83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54CCC7C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7347E" w:rsidRPr="0037347E" w14:paraId="6A1CAF40" w14:textId="77777777" w:rsidTr="00681057">
        <w:trPr>
          <w:trHeight w:val="413"/>
        </w:trPr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2311D2F8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7DD7307C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36BEE52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EA2A193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01D3973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C31E1B1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0AC393E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14:paraId="697C1F23" w14:textId="77777777" w:rsidR="003638E5" w:rsidRPr="003638E5" w:rsidRDefault="0044550F" w:rsidP="0044550F">
      <w:pPr>
        <w:pStyle w:val="BodyText"/>
      </w:pPr>
      <w:r>
        <w:br/>
      </w:r>
    </w:p>
    <w:p w14:paraId="59C374CE" w14:textId="77777777" w:rsidR="0071258A" w:rsidRDefault="0037347E" w:rsidP="000B4EF5">
      <w:pPr>
        <w:pStyle w:val="Heading2"/>
      </w:pPr>
      <w:r w:rsidRPr="0037347E">
        <w:t>Table 7 ENGL 101 Annual Course Repetition Rate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8"/>
        <w:gridCol w:w="1480"/>
        <w:gridCol w:w="1619"/>
        <w:gridCol w:w="1746"/>
        <w:gridCol w:w="1075"/>
        <w:gridCol w:w="1284"/>
        <w:gridCol w:w="1828"/>
      </w:tblGrid>
      <w:tr w:rsidR="0037347E" w:rsidRPr="0037347E" w14:paraId="059612F1" w14:textId="77777777" w:rsidTr="0037347E">
        <w:trPr>
          <w:trHeight w:val="750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3A64DCAD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4A72AA85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2C0489B5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4523B2FB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 Rate</w:t>
            </w:r>
          </w:p>
        </w:tc>
      </w:tr>
      <w:tr w:rsidR="0037347E" w:rsidRPr="0037347E" w14:paraId="4ABCAAFD" w14:textId="77777777" w:rsidTr="00681057">
        <w:trPr>
          <w:trHeight w:val="255"/>
        </w:trPr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4D2A" w14:textId="77777777" w:rsidR="0037347E" w:rsidRPr="00E03432" w:rsidRDefault="0037347E" w:rsidP="003734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54DA2524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4FCFAA99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6CD08539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1693CD27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3F3204F2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7CF47F18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37347E" w:rsidRPr="0037347E" w14:paraId="5F64E275" w14:textId="77777777" w:rsidTr="00681057">
        <w:trPr>
          <w:trHeight w:val="25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BB5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B9C0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E347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D2E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500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C24B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34D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37347E" w:rsidRPr="0037347E" w14:paraId="77B9F017" w14:textId="77777777" w:rsidTr="00681057">
        <w:trPr>
          <w:trHeight w:val="300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9944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9BB8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CFC3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57A9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6D8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FE66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7867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4%</w:t>
            </w:r>
          </w:p>
        </w:tc>
      </w:tr>
      <w:tr w:rsidR="0037347E" w:rsidRPr="0037347E" w14:paraId="35CCDAE7" w14:textId="77777777" w:rsidTr="00681057">
        <w:trPr>
          <w:trHeight w:val="720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990B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0A0C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3A0A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6A4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B696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646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C498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9%</w:t>
            </w:r>
          </w:p>
        </w:tc>
      </w:tr>
      <w:tr w:rsidR="0037347E" w:rsidRPr="0037347E" w14:paraId="67266F3C" w14:textId="77777777" w:rsidTr="00681057">
        <w:trPr>
          <w:trHeight w:val="25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A809" w14:textId="77777777" w:rsidR="0037347E" w:rsidRPr="00E03432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Total/Average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2C20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CB6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E7BB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9A98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92C1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5%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8A3" w14:textId="77777777" w:rsidR="0037347E" w:rsidRPr="00E03432" w:rsidRDefault="0037347E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4%</w:t>
            </w:r>
          </w:p>
        </w:tc>
      </w:tr>
    </w:tbl>
    <w:p w14:paraId="488651D3" w14:textId="77777777" w:rsidR="000B4EF5" w:rsidRDefault="000B4EF5" w:rsidP="000B4EF5"/>
    <w:p w14:paraId="63FDDD3F" w14:textId="77777777" w:rsidR="0044550F" w:rsidRDefault="0044550F">
      <w:pP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</w:pPr>
      <w:r>
        <w:br w:type="page"/>
      </w:r>
    </w:p>
    <w:p w14:paraId="1D1DB2AC" w14:textId="77777777" w:rsidR="000B4EF5" w:rsidRDefault="000B4EF5" w:rsidP="000B4EF5">
      <w:pPr>
        <w:pStyle w:val="Heading1"/>
      </w:pPr>
      <w:bookmarkStart w:id="4" w:name="_Toc87566943"/>
      <w:r>
        <w:t>MATH 96 and 96X Outcomes and Persistence</w:t>
      </w:r>
      <w:bookmarkEnd w:id="4"/>
    </w:p>
    <w:p w14:paraId="175C42D5" w14:textId="77777777" w:rsidR="000B4EF5" w:rsidRDefault="002314FC" w:rsidP="000B4EF5">
      <w:pPr>
        <w:pStyle w:val="Heading2"/>
      </w:pPr>
      <w:r>
        <w:t xml:space="preserve">Table </w:t>
      </w:r>
      <w:r w:rsidR="0037347E">
        <w:t xml:space="preserve">MATH 96 </w:t>
      </w:r>
      <w:r w:rsidR="0037347E" w:rsidRPr="0037347E">
        <w:t>Cohort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943"/>
        <w:gridCol w:w="943"/>
        <w:gridCol w:w="943"/>
        <w:gridCol w:w="945"/>
        <w:gridCol w:w="943"/>
        <w:gridCol w:w="945"/>
        <w:gridCol w:w="943"/>
        <w:gridCol w:w="932"/>
        <w:gridCol w:w="943"/>
        <w:gridCol w:w="902"/>
      </w:tblGrid>
      <w:tr w:rsidR="0037347E" w:rsidRPr="0037347E" w14:paraId="61D816A5" w14:textId="77777777" w:rsidTr="003810B4">
        <w:trPr>
          <w:trHeight w:val="255"/>
        </w:trPr>
        <w:tc>
          <w:tcPr>
            <w:tcW w:w="652" w:type="pct"/>
            <w:vMerge w:val="restart"/>
            <w:shd w:val="clear" w:color="000000" w:fill="00727D"/>
            <w:vAlign w:val="center"/>
            <w:hideMark/>
          </w:tcPr>
          <w:p w14:paraId="497CB0C2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874" w:type="pct"/>
            <w:gridSpan w:val="2"/>
            <w:shd w:val="clear" w:color="000000" w:fill="00727D"/>
            <w:vAlign w:val="center"/>
            <w:hideMark/>
          </w:tcPr>
          <w:p w14:paraId="4F95D1FA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Enrollments</w:t>
            </w:r>
          </w:p>
        </w:tc>
        <w:tc>
          <w:tcPr>
            <w:tcW w:w="875" w:type="pct"/>
            <w:gridSpan w:val="2"/>
            <w:shd w:val="clear" w:color="000000" w:fill="00727D"/>
            <w:vAlign w:val="center"/>
            <w:hideMark/>
          </w:tcPr>
          <w:p w14:paraId="41A532F2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Retention Count</w:t>
            </w:r>
          </w:p>
        </w:tc>
        <w:tc>
          <w:tcPr>
            <w:tcW w:w="875" w:type="pct"/>
            <w:gridSpan w:val="2"/>
            <w:shd w:val="clear" w:color="000000" w:fill="00727D"/>
            <w:vAlign w:val="center"/>
            <w:hideMark/>
          </w:tcPr>
          <w:p w14:paraId="79A0408F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Retention Rate</w:t>
            </w:r>
          </w:p>
        </w:tc>
        <w:tc>
          <w:tcPr>
            <w:tcW w:w="869" w:type="pct"/>
            <w:gridSpan w:val="2"/>
            <w:shd w:val="clear" w:color="000000" w:fill="00727D"/>
            <w:vAlign w:val="center"/>
            <w:hideMark/>
          </w:tcPr>
          <w:p w14:paraId="13D99534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Success Count</w:t>
            </w:r>
          </w:p>
        </w:tc>
        <w:tc>
          <w:tcPr>
            <w:tcW w:w="855" w:type="pct"/>
            <w:gridSpan w:val="2"/>
            <w:shd w:val="clear" w:color="000000" w:fill="00727D"/>
            <w:vAlign w:val="center"/>
            <w:hideMark/>
          </w:tcPr>
          <w:p w14:paraId="1D3DAB0F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Success Rate</w:t>
            </w:r>
          </w:p>
        </w:tc>
      </w:tr>
      <w:tr w:rsidR="0037347E" w:rsidRPr="0037347E" w14:paraId="7484490D" w14:textId="77777777" w:rsidTr="003810B4">
        <w:trPr>
          <w:trHeight w:val="255"/>
        </w:trPr>
        <w:tc>
          <w:tcPr>
            <w:tcW w:w="652" w:type="pct"/>
            <w:vMerge/>
            <w:vAlign w:val="center"/>
            <w:hideMark/>
          </w:tcPr>
          <w:p w14:paraId="39E99A9F" w14:textId="77777777" w:rsidR="0037347E" w:rsidRPr="006E5B6F" w:rsidRDefault="0037347E" w:rsidP="003734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7" w:type="pct"/>
            <w:shd w:val="clear" w:color="000000" w:fill="00727D"/>
            <w:vAlign w:val="center"/>
            <w:hideMark/>
          </w:tcPr>
          <w:p w14:paraId="51DDA811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7" w:type="pct"/>
            <w:shd w:val="clear" w:color="000000" w:fill="00727D"/>
            <w:vAlign w:val="center"/>
            <w:hideMark/>
          </w:tcPr>
          <w:p w14:paraId="3F857A01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37" w:type="pct"/>
            <w:shd w:val="clear" w:color="000000" w:fill="00727D"/>
            <w:vAlign w:val="center"/>
            <w:hideMark/>
          </w:tcPr>
          <w:p w14:paraId="7EA64C6E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8" w:type="pct"/>
            <w:shd w:val="clear" w:color="000000" w:fill="00727D"/>
            <w:vAlign w:val="center"/>
            <w:hideMark/>
          </w:tcPr>
          <w:p w14:paraId="4CCF1085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37" w:type="pct"/>
            <w:shd w:val="clear" w:color="000000" w:fill="00727D"/>
            <w:vAlign w:val="center"/>
            <w:hideMark/>
          </w:tcPr>
          <w:p w14:paraId="3EB9A232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8" w:type="pct"/>
            <w:shd w:val="clear" w:color="000000" w:fill="00727D"/>
            <w:vAlign w:val="center"/>
            <w:hideMark/>
          </w:tcPr>
          <w:p w14:paraId="729036DF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37" w:type="pct"/>
            <w:shd w:val="clear" w:color="000000" w:fill="00727D"/>
            <w:vAlign w:val="center"/>
            <w:hideMark/>
          </w:tcPr>
          <w:p w14:paraId="2195F9A2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2" w:type="pct"/>
            <w:shd w:val="clear" w:color="000000" w:fill="00727D"/>
            <w:vAlign w:val="center"/>
            <w:hideMark/>
          </w:tcPr>
          <w:p w14:paraId="11966FA1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37" w:type="pct"/>
            <w:shd w:val="clear" w:color="000000" w:fill="00727D"/>
            <w:vAlign w:val="center"/>
            <w:hideMark/>
          </w:tcPr>
          <w:p w14:paraId="53453AAB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18" w:type="pct"/>
            <w:shd w:val="clear" w:color="000000" w:fill="00727D"/>
            <w:vAlign w:val="center"/>
            <w:hideMark/>
          </w:tcPr>
          <w:p w14:paraId="21E8A164" w14:textId="77777777" w:rsidR="0037347E" w:rsidRPr="006E5B6F" w:rsidRDefault="0037347E" w:rsidP="00373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A37A38" w:rsidRPr="0037347E" w14:paraId="04A2D952" w14:textId="77777777" w:rsidTr="00681057">
        <w:trPr>
          <w:trHeight w:val="255"/>
        </w:trPr>
        <w:tc>
          <w:tcPr>
            <w:tcW w:w="652" w:type="pct"/>
            <w:shd w:val="clear" w:color="auto" w:fill="auto"/>
            <w:vAlign w:val="center"/>
            <w:hideMark/>
          </w:tcPr>
          <w:p w14:paraId="11F35BC1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C179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07F0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58E0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8FA6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99F7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5738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EBEB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516B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2E71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8437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49%</w:t>
            </w:r>
          </w:p>
        </w:tc>
      </w:tr>
      <w:tr w:rsidR="00A37A38" w:rsidRPr="0037347E" w14:paraId="491BA74C" w14:textId="77777777" w:rsidTr="00681057">
        <w:trPr>
          <w:trHeight w:val="255"/>
        </w:trPr>
        <w:tc>
          <w:tcPr>
            <w:tcW w:w="652" w:type="pct"/>
            <w:shd w:val="clear" w:color="auto" w:fill="auto"/>
            <w:vAlign w:val="center"/>
            <w:hideMark/>
          </w:tcPr>
          <w:p w14:paraId="7677E020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1472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5E1D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4C63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413E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A1BD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D509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7A09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74DA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9C69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35C5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39%</w:t>
            </w:r>
          </w:p>
        </w:tc>
      </w:tr>
      <w:tr w:rsidR="00A37A38" w:rsidRPr="0037347E" w14:paraId="324084E0" w14:textId="77777777" w:rsidTr="00681057">
        <w:trPr>
          <w:trHeight w:val="255"/>
        </w:trPr>
        <w:tc>
          <w:tcPr>
            <w:tcW w:w="652" w:type="pct"/>
            <w:shd w:val="clear" w:color="auto" w:fill="auto"/>
            <w:vAlign w:val="center"/>
            <w:hideMark/>
          </w:tcPr>
          <w:p w14:paraId="44EDFB8E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5478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704A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818D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E0AE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409D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92DD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FB3B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E333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CA0F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7392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</w:tr>
      <w:tr w:rsidR="00A37A38" w:rsidRPr="0037347E" w14:paraId="6A1AA39A" w14:textId="77777777" w:rsidTr="00681057">
        <w:trPr>
          <w:trHeight w:val="480"/>
        </w:trPr>
        <w:tc>
          <w:tcPr>
            <w:tcW w:w="652" w:type="pct"/>
            <w:shd w:val="clear" w:color="000000" w:fill="ECECEC"/>
            <w:vAlign w:val="center"/>
            <w:hideMark/>
          </w:tcPr>
          <w:p w14:paraId="7036613C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Grand Total/Average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713D2F28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5347152E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69046518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68A72C52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705C477D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1F2F705C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79F64D43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78FF0D5B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6BB04C60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vAlign w:val="center"/>
            <w:hideMark/>
          </w:tcPr>
          <w:p w14:paraId="656EE380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39%</w:t>
            </w:r>
          </w:p>
        </w:tc>
      </w:tr>
      <w:tr w:rsidR="003810B4" w:rsidRPr="0037347E" w14:paraId="3F8B6753" w14:textId="77777777" w:rsidTr="00681057">
        <w:trPr>
          <w:trHeight w:val="255"/>
        </w:trPr>
        <w:tc>
          <w:tcPr>
            <w:tcW w:w="652" w:type="pct"/>
            <w:shd w:val="clear" w:color="auto" w:fill="auto"/>
            <w:hideMark/>
          </w:tcPr>
          <w:p w14:paraId="1B033FB0" w14:textId="77777777" w:rsidR="003810B4" w:rsidRPr="00B4177C" w:rsidRDefault="003810B4" w:rsidP="003810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(Pre-AB705)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  <w:hideMark/>
          </w:tcPr>
          <w:p w14:paraId="66AEF643" w14:textId="77777777" w:rsidR="003810B4" w:rsidRPr="00B4177C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  <w:hideMark/>
          </w:tcPr>
          <w:p w14:paraId="612A5270" w14:textId="77777777" w:rsidR="003810B4" w:rsidRPr="006E5B6F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2,619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  <w:hideMark/>
          </w:tcPr>
          <w:p w14:paraId="2FA97452" w14:textId="77777777" w:rsidR="003810B4" w:rsidRPr="006E5B6F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  <w:hideMark/>
          </w:tcPr>
          <w:p w14:paraId="12E03B45" w14:textId="77777777" w:rsidR="003810B4" w:rsidRPr="006E5B6F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1,814</w:t>
            </w:r>
          </w:p>
        </w:tc>
        <w:tc>
          <w:tcPr>
            <w:tcW w:w="855" w:type="pct"/>
            <w:gridSpan w:val="2"/>
            <w:shd w:val="clear" w:color="auto" w:fill="auto"/>
            <w:vAlign w:val="center"/>
            <w:hideMark/>
          </w:tcPr>
          <w:p w14:paraId="3F4E7280" w14:textId="77777777" w:rsidR="003810B4" w:rsidRPr="006E5B6F" w:rsidRDefault="003810B4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57%</w:t>
            </w:r>
          </w:p>
        </w:tc>
      </w:tr>
      <w:tr w:rsidR="003810B4" w:rsidRPr="0037347E" w14:paraId="192BFBB8" w14:textId="77777777" w:rsidTr="00681057">
        <w:trPr>
          <w:trHeight w:val="255"/>
        </w:trPr>
        <w:tc>
          <w:tcPr>
            <w:tcW w:w="652" w:type="pct"/>
            <w:shd w:val="clear" w:color="auto" w:fill="auto"/>
          </w:tcPr>
          <w:p w14:paraId="6207B849" w14:textId="77777777" w:rsidR="003810B4" w:rsidRPr="00B4177C" w:rsidRDefault="003810B4" w:rsidP="003810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(2018-19)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5D35C041" w14:textId="77777777" w:rsidR="003810B4" w:rsidRPr="00B4177C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1,373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721D617D" w14:textId="77777777" w:rsidR="003810B4" w:rsidRPr="006E5B6F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1,144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6C31FD7B" w14:textId="77777777" w:rsidR="003810B4" w:rsidRPr="006E5B6F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14:paraId="54D6484D" w14:textId="77777777" w:rsidR="003810B4" w:rsidRPr="006E5B6F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14:paraId="3BA08C1D" w14:textId="77777777" w:rsidR="003810B4" w:rsidRPr="006E5B6F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56%</w:t>
            </w:r>
          </w:p>
        </w:tc>
      </w:tr>
      <w:tr w:rsidR="003810B4" w:rsidRPr="0037347E" w14:paraId="632A80FC" w14:textId="77777777" w:rsidTr="003810B4">
        <w:trPr>
          <w:trHeight w:val="255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7648AC0" w14:textId="77777777" w:rsidR="003810B4" w:rsidRPr="00B4177C" w:rsidRDefault="003810B4" w:rsidP="003810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Note.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pre-AB705 benchmark cohort consists of students who took </w:t>
            </w:r>
            <w:r w:rsidR="00F85FE6"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MATH 96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Miramar College in fall and spring terms from 2014/15 - 2016/17.</w:t>
            </w:r>
          </w:p>
          <w:p w14:paraId="772BB778" w14:textId="77777777" w:rsidR="003810B4" w:rsidRPr="00B4177C" w:rsidRDefault="003810B4" w:rsidP="00F85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2018-19 benchmark consists of students who took </w:t>
            </w:r>
            <w:r w:rsidR="00F85FE6"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MATH 96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Miramar College in fall and spring terms in 2018-19.</w:t>
            </w:r>
          </w:p>
        </w:tc>
      </w:tr>
    </w:tbl>
    <w:p w14:paraId="70A33044" w14:textId="77777777" w:rsidR="000B4EF5" w:rsidRDefault="0044550F" w:rsidP="0044550F">
      <w:pPr>
        <w:pStyle w:val="BodyText"/>
      </w:pPr>
      <w:r>
        <w:br/>
      </w:r>
    </w:p>
    <w:p w14:paraId="3F7F900C" w14:textId="77777777" w:rsidR="000B4EF5" w:rsidRPr="00493530" w:rsidRDefault="0037347E" w:rsidP="000B4EF5">
      <w:pPr>
        <w:pStyle w:val="Heading2"/>
        <w:rPr>
          <w:rFonts w:ascii="Arial Unicode MS" w:eastAsia="Arial Unicode MS" w:hAnsi="Arial Unicode MS" w:cstheme="minorBidi"/>
          <w:sz w:val="30"/>
          <w:szCs w:val="30"/>
        </w:rPr>
      </w:pPr>
      <w:r w:rsidRPr="0037347E">
        <w:t>Table 2 MATH 96/96X Persistence 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227"/>
        <w:gridCol w:w="1174"/>
        <w:gridCol w:w="1690"/>
        <w:gridCol w:w="1362"/>
        <w:gridCol w:w="1878"/>
        <w:gridCol w:w="1095"/>
        <w:gridCol w:w="1610"/>
      </w:tblGrid>
      <w:tr w:rsidR="00B040CB" w:rsidRPr="0037347E" w14:paraId="637F9A74" w14:textId="77777777" w:rsidTr="00B040CB">
        <w:trPr>
          <w:trHeight w:val="509"/>
        </w:trPr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1BC5F334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140FD960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3F12F64A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Counts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557F5A7C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Persistence Rate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11BF2C94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Counts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6E1DE1F6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Persistence Rate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0B727D0D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Counts</w:t>
            </w:r>
          </w:p>
        </w:tc>
        <w:tc>
          <w:tcPr>
            <w:tcW w:w="0" w:type="auto"/>
            <w:vMerge w:val="restart"/>
            <w:shd w:val="clear" w:color="000000" w:fill="00727D"/>
            <w:vAlign w:val="center"/>
            <w:hideMark/>
          </w:tcPr>
          <w:p w14:paraId="423417BE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Persistence Rate</w:t>
            </w:r>
          </w:p>
        </w:tc>
      </w:tr>
      <w:tr w:rsidR="00B040CB" w:rsidRPr="0037347E" w14:paraId="5E909274" w14:textId="77777777" w:rsidTr="00B040CB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31554A74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616B7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722466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EB468D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E85D5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612AD4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B4B073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E216C6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37347E" w14:paraId="4F0CC4FC" w14:textId="77777777" w:rsidTr="00681057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6B4F54E3" w14:textId="77777777" w:rsidR="00B040CB" w:rsidRPr="006E5B6F" w:rsidRDefault="00B040CB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8861E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E1E43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BE9B9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56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241EF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864F7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34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60404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4CE57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36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  <w:tr w:rsidR="00B040CB" w:rsidRPr="0037347E" w14:paraId="593AFADE" w14:textId="77777777" w:rsidTr="00681057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37EDC83F" w14:textId="77777777" w:rsidR="00B040CB" w:rsidRPr="006E5B6F" w:rsidRDefault="00B040CB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7E46A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293F1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271CB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47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472A7" w14:textId="77777777" w:rsidR="00B040CB" w:rsidRPr="006E5B6F" w:rsidRDefault="00E03432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F5ED0" w14:textId="77777777" w:rsidR="00B040CB" w:rsidRPr="00E03432" w:rsidRDefault="00E03432" w:rsidP="00681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52C00" w14:textId="77777777" w:rsidR="00B040CB" w:rsidRPr="00E03432" w:rsidRDefault="00E03432" w:rsidP="00681057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5DF0F" w14:textId="77777777" w:rsidR="00B040CB" w:rsidRPr="00E03432" w:rsidRDefault="00E03432" w:rsidP="00681057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</w:tr>
    </w:tbl>
    <w:p w14:paraId="46B70E3C" w14:textId="77777777" w:rsidR="000B4EF5" w:rsidRDefault="000B4EF5" w:rsidP="0044550F">
      <w:pPr>
        <w:pStyle w:val="BodyText"/>
      </w:pPr>
    </w:p>
    <w:p w14:paraId="77A9E9BD" w14:textId="77777777" w:rsidR="000B4EF5" w:rsidRDefault="000B4EF5" w:rsidP="000B4EF5">
      <w:pPr>
        <w:pStyle w:val="BodyText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B58975D" wp14:editId="30B39005">
                <wp:simplePos x="0" y="0"/>
                <wp:positionH relativeFrom="page">
                  <wp:posOffset>571500</wp:posOffset>
                </wp:positionH>
                <wp:positionV relativeFrom="paragraph">
                  <wp:posOffset>-1045845</wp:posOffset>
                </wp:positionV>
                <wp:extent cx="6429375" cy="190500"/>
                <wp:effectExtent l="0" t="2540" r="0" b="0"/>
                <wp:wrapNone/>
                <wp:docPr id="1390" name="Group 13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90500"/>
                          <a:chOff x="900" y="-1647"/>
                          <a:chExt cx="10125" cy="300"/>
                        </a:xfrm>
                      </wpg:grpSpPr>
                      <wpg:grpSp>
                        <wpg:cNvPr id="1391" name="Group 596"/>
                        <wpg:cNvGrpSpPr>
                          <a:grpSpLocks/>
                        </wpg:cNvGrpSpPr>
                        <wpg:grpSpPr bwMode="auto">
                          <a:xfrm>
                            <a:off x="900" y="-1647"/>
                            <a:ext cx="1560" cy="300"/>
                            <a:chOff x="900" y="-1647"/>
                            <a:chExt cx="1560" cy="300"/>
                          </a:xfrm>
                        </wpg:grpSpPr>
                        <wps:wsp>
                          <wps:cNvPr id="1392" name="Freeform 597"/>
                          <wps:cNvSpPr>
                            <a:spLocks/>
                          </wps:cNvSpPr>
                          <wps:spPr bwMode="auto">
                            <a:xfrm>
                              <a:off x="900" y="-1647"/>
                              <a:ext cx="1560" cy="30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560"/>
                                <a:gd name="T2" fmla="+- 0 -1647 -1647"/>
                                <a:gd name="T3" fmla="*/ -1647 h 300"/>
                                <a:gd name="T4" fmla="+- 0 2460 900"/>
                                <a:gd name="T5" fmla="*/ T4 w 1560"/>
                                <a:gd name="T6" fmla="+- 0 -1647 -1647"/>
                                <a:gd name="T7" fmla="*/ -1647 h 300"/>
                                <a:gd name="T8" fmla="+- 0 2460 900"/>
                                <a:gd name="T9" fmla="*/ T8 w 1560"/>
                                <a:gd name="T10" fmla="+- 0 -1347 -1647"/>
                                <a:gd name="T11" fmla="*/ -1347 h 300"/>
                                <a:gd name="T12" fmla="+- 0 900 900"/>
                                <a:gd name="T13" fmla="*/ T12 w 1560"/>
                                <a:gd name="T14" fmla="+- 0 -1347 -1647"/>
                                <a:gd name="T15" fmla="*/ -1347 h 300"/>
                                <a:gd name="T16" fmla="+- 0 900 900"/>
                                <a:gd name="T17" fmla="*/ T16 w 1560"/>
                                <a:gd name="T18" fmla="+- 0 -1647 -1647"/>
                                <a:gd name="T19" fmla="*/ -164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30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  <a:lnTo>
                                    <a:pt x="156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598"/>
                        <wpg:cNvGrpSpPr>
                          <a:grpSpLocks/>
                        </wpg:cNvGrpSpPr>
                        <wpg:grpSpPr bwMode="auto">
                          <a:xfrm>
                            <a:off x="2460" y="-1647"/>
                            <a:ext cx="8565" cy="300"/>
                            <a:chOff x="2460" y="-1647"/>
                            <a:chExt cx="8565" cy="300"/>
                          </a:xfrm>
                        </wpg:grpSpPr>
                        <wps:wsp>
                          <wps:cNvPr id="1394" name="Freeform 599"/>
                          <wps:cNvSpPr>
                            <a:spLocks/>
                          </wps:cNvSpPr>
                          <wps:spPr bwMode="auto">
                            <a:xfrm>
                              <a:off x="2460" y="-1647"/>
                              <a:ext cx="8565" cy="300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8565"/>
                                <a:gd name="T2" fmla="+- 0 -1647 -1647"/>
                                <a:gd name="T3" fmla="*/ -1647 h 300"/>
                                <a:gd name="T4" fmla="+- 0 11025 2460"/>
                                <a:gd name="T5" fmla="*/ T4 w 8565"/>
                                <a:gd name="T6" fmla="+- 0 -1647 -1647"/>
                                <a:gd name="T7" fmla="*/ -1647 h 300"/>
                                <a:gd name="T8" fmla="+- 0 11025 2460"/>
                                <a:gd name="T9" fmla="*/ T8 w 8565"/>
                                <a:gd name="T10" fmla="+- 0 -1347 -1647"/>
                                <a:gd name="T11" fmla="*/ -1347 h 300"/>
                                <a:gd name="T12" fmla="+- 0 2460 2460"/>
                                <a:gd name="T13" fmla="*/ T12 w 8565"/>
                                <a:gd name="T14" fmla="+- 0 -1347 -1647"/>
                                <a:gd name="T15" fmla="*/ -1347 h 300"/>
                                <a:gd name="T16" fmla="+- 0 2460 2460"/>
                                <a:gd name="T17" fmla="*/ T16 w 8565"/>
                                <a:gd name="T18" fmla="+- 0 -1647 -1647"/>
                                <a:gd name="T19" fmla="*/ -164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5" h="300">
                                  <a:moveTo>
                                    <a:pt x="0" y="0"/>
                                  </a:moveTo>
                                  <a:lnTo>
                                    <a:pt x="8565" y="0"/>
                                  </a:lnTo>
                                  <a:lnTo>
                                    <a:pt x="856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BE4FD" id="Group 1390" o:spid="_x0000_s1026" style="position:absolute;margin-left:45pt;margin-top:-82.35pt;width:506.25pt;height:15pt;z-index:-251646464;visibility:hidden;mso-position-horizontal-relative:page" coordorigin="900,-1647" coordsize="101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zCIwUAAFAWAAAOAAAAZHJzL2Uyb0RvYy54bWzsWFFv2zYQfh+w/0DocYNj0ZZsS4hTrE1d&#10;DMi2AvV+AC3RljBZ1Eg5Tjrsv+94lGRKlRy3TfaUBrUp8Xi8+74j74Ov3zzsM3LPpUpFvnTolesQ&#10;nkciTvPd0vlzvRotHKJKlscsEzlfOo9cOW9ufvzh+liEfCISkcVcEnCSq/BYLJ2kLItwPFZRwvdM&#10;XYmC5zC5FXLPSniUu3Es2RG877PxxHVn46OQcSFFxJWCt7dm0rlB/9stj8o/tlvFS5ItHYitxE+J&#10;nxv9Ob65ZuFOsiJJoyoM9g1R7Fmaw6aNq1tWMnKQ6Reu9mkkhRLb8ioS+7HYbtOIYw6QDXU72XyQ&#10;4lBgLrvwuCsamADaDk7f7Db6/f6jJGkM3E0DAChne2AJNybmTZLGMdfcaqyOxS6EJR9k8an4KE3C&#10;MLwT0V8Kpsfdef28M8Zkc/xNxOCcHUqBWD1s5V67ABTIA1Ly2FDCH0oSwcuZNwmmc98hEczRwPXd&#10;irMoAWL1sgDeEJgc0Zk3N3xGyftqOXXppFo8NSvHLDT7YqxVbCYxfGhyPMFC27D4weyloejJqQaE&#10;+jPIV6NRJcTCC6HoLhxEAk6iOhWb+r5i+5SwgmMNK105J1QnNaorybk+4MQPkL9jgZZ1gSm7uqwZ&#10;baagCJ+sq68Bs8EEUD2o8gMXWKHs/k6V5qqIYYR1H1dnZQ10bPcZ3Bo/j4hLYDf9v7pYGiOoIWP0&#10;05isXXIkyGPlsvYEkFiesKCJVda7xtu0NgRvxiwhTTmczLzaDCObeLPe0OB8nELzBkKb1Ubo6kxo&#10;89rwfGjQFqxUh0ILaiuN2mIgNNomYESn3rwfNmqzYOx6caNtIoYotVlY08lQeG0WzoVnM3EuvDYZ&#10;Q+HZTKzpbCi8NhNnmKU2G52qg3Ozq08GS+rDEj3k1WmBEWFaErh48xdC6at7DXzARbae6tMCLsBK&#10;H60BY0BHG+Md8aQxxKqNgfFLXFOgEs39y8wBWjQPbHMTU5WwBOXR1RzSIaA5NnoNCwtWapzqITlC&#10;e8MbOjE3u57Yi3u+FmhSdjokbHaazXLbyriB+PASAsN6uv4u0FljdmqMtUH9bQxNe73MqrtllAnF&#10;DQM6YWS5yVwDZl2ySmRpvEqzTCes5G7zLpPknoFwW3n6r8K6ZZZhweRCLzPbmDfQLStwdd9EIfZP&#10;QCee+3YSjFazxXwEDv1RMHcXI5cGb4OZ6wXe7epfXZ7UC43ouUtzXotC6l3WByt5auQcykJNbeCD&#10;DMG8BpN08V9fkqAC8xiLJuEsfl+NS5ZmZjxuR4wgQ9r1NwIBase0S61vVLgR8SO0TimMIAYBD4NE&#10;yM8OOYIYXjrq7wOT3CHZrzkIgIB6HpRBiQ+eP5/Ag7RnNvYMyyNwtXRKB868Hr4rjeI+FDLdJbAT&#10;RSxy8QtIwW2qOyvGZ6KqHkCD4KgSkOclGpxfW7n6wUID2VWjWp4/l1rVLQtvAbwJzZmuNdrCn8Fl&#10;1a/R+tad9OoXK+GM9MvV/0ekQe8yuFoiDS+95xZpfbAMwtmA0r5AvkKloeDAPfFcnSSTrRBQpyEj&#10;HaO2PDjTMm2F0OmYumHWuq+tECh1Jz7pC87WB2ut1PqCa4uDM8HZ+uBMcG19MBycrQ5Qq/UF9+Ja&#10;bZhYmwuj1noDbHPx/GptOECbD6PXegNs83GG31e91sjMl9FrSA/5br1m3Dyp1xqzy5TYZVaveu1V&#10;r1Ui7dn1Gv7ABj9bog6tfmLVv4vaz6jwTj8E3/wHAAD//wMAUEsDBBQABgAIAAAAIQBUCKT+4gAA&#10;AA0BAAAPAAAAZHJzL2Rvd25yZXYueG1sTI/NTsMwEITvSLyDtUjcWjuFlhLiVPxfKg5pi8TRjZck&#10;qr2OYrcJPH2dExx3djTzTbYarGEn7HzjSEIyFcCQSqcbqiTstm+TJTAfFGllHKGEH/Swyi8vMpVq&#10;11OBp02oWAwhnyoJdQhtyrkva7TKT12LFH/frrMqxLOruO5UH8Ot4TMhFtyqhmJDrVp8rrE8bI5W&#10;wnv/8rldh6+nwwe+/pr1PClMkUh5fTU8PgALOIQ/M4z4ER3yyLR3R9KeGQn3Ik4JEibJ4vYO2OhI&#10;xGwObD9qN1Hjecb/r8jPAAAA//8DAFBLAQItABQABgAIAAAAIQC2gziS/gAAAOEBAAATAAAAAAAA&#10;AAAAAAAAAAAAAABbQ29udGVudF9UeXBlc10ueG1sUEsBAi0AFAAGAAgAAAAhADj9If/WAAAAlAEA&#10;AAsAAAAAAAAAAAAAAAAALwEAAF9yZWxzLy5yZWxzUEsBAi0AFAAGAAgAAAAhAN+abMIjBQAAUBYA&#10;AA4AAAAAAAAAAAAAAAAALgIAAGRycy9lMm9Eb2MueG1sUEsBAi0AFAAGAAgAAAAhAFQIpP7iAAAA&#10;DQEAAA8AAAAAAAAAAAAAAAAAfQcAAGRycy9kb3ducmV2LnhtbFBLBQYAAAAABAAEAPMAAACMCAAA&#10;AAA=&#10;">
                <v:group id="Group 596" o:spid="_x0000_s1027" style="position:absolute;left:900;top:-1647;width:1560;height:300" coordorigin="900,-1647" coordsize="15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<v:shape id="Freeform 597" o:spid="_x0000_s1028" style="position:absolute;left:900;top:-1647;width:1560;height:300;visibility:visible;mso-wrap-style:square;v-text-anchor:top" coordsize="15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XfwgAAAN0AAAAPAAAAZHJzL2Rvd25yZXYueG1sRE/fa8Iw&#10;EH4f7H8IJ+xtpjoQ1xlFNkTxQbCOPR/NmRSbS2lS2/33RhB8u4/v5y1Wg6vFldpQeVYwGWcgiEuv&#10;KzYKfk+b9zmIEJE11p5JwT8FWC1fXxaYa9/zka5FNCKFcMhRgY2xyaUMpSWHYewb4sSdfeswJtga&#10;qVvsU7ir5TTLZtJhxanBYkPflspL0TkF+z/SP4fz5rTrZv3Wbg9m35VGqbfRsP4CEWmIT/HDvdNp&#10;/sfnFO7fpBPk8gYAAP//AwBQSwECLQAUAAYACAAAACEA2+H2y+4AAACFAQAAEwAAAAAAAAAAAAAA&#10;AAAAAAAAW0NvbnRlbnRfVHlwZXNdLnhtbFBLAQItABQABgAIAAAAIQBa9CxbvwAAABUBAAALAAAA&#10;AAAAAAAAAAAAAB8BAABfcmVscy8ucmVsc1BLAQItABQABgAIAAAAIQAYqCXfwgAAAN0AAAAPAAAA&#10;AAAAAAAAAAAAAAcCAABkcnMvZG93bnJldi54bWxQSwUGAAAAAAMAAwC3AAAA9gIAAAAA&#10;" path="m,l1560,r,300l,300,,xe" fillcolor="#f4f4f4" stroked="f">
                    <v:path arrowok="t" o:connecttype="custom" o:connectlocs="0,-1647;1560,-1647;1560,-1347;0,-1347;0,-1647" o:connectangles="0,0,0,0,0"/>
                  </v:shape>
                </v:group>
                <v:group id="Group 598" o:spid="_x0000_s1029" style="position:absolute;left:2460;top:-1647;width:8565;height:300" coordorigin="2460,-1647" coordsize="85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<v:shape id="Freeform 599" o:spid="_x0000_s1030" style="position:absolute;left:2460;top:-1647;width:8565;height:300;visibility:visible;mso-wrap-style:square;v-text-anchor:top" coordsize="85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avxAAAAN0AAAAPAAAAZHJzL2Rvd25yZXYueG1sRE9La8JA&#10;EL4X/A/LCN7qRo1Bo6uIILQ99JHW+5Adk2B2Nma3SfrvuwWht/n4nrPdD6YWHbWusqxgNo1AEOdW&#10;V1wo+Po8Pa5AOI+ssbZMCn7IwX43ethiqm3PH9RlvhAhhF2KCkrvm1RKl5dk0E1tQxy4i20N+gDb&#10;QuoW+xBuajmPokQarDg0lNjQsaT8mn0bBeQS83q9vZyel2+r881n70nc9EpNxsNhA8LT4P/Fd/eT&#10;DvMX6xj+vgknyN0vAAAA//8DAFBLAQItABQABgAIAAAAIQDb4fbL7gAAAIUBAAATAAAAAAAAAAAA&#10;AAAAAAAAAABbQ29udGVudF9UeXBlc10ueG1sUEsBAi0AFAAGAAgAAAAhAFr0LFu/AAAAFQEAAAsA&#10;AAAAAAAAAAAAAAAAHwEAAF9yZWxzLy5yZWxzUEsBAi0AFAAGAAgAAAAhAIabJq/EAAAA3QAAAA8A&#10;AAAAAAAAAAAAAAAABwIAAGRycy9kb3ducmV2LnhtbFBLBQYAAAAAAwADALcAAAD4AgAAAAA=&#10;" path="m,l8565,r,300l,300,,xe" fillcolor="#f4f4f4" stroked="f">
                    <v:path arrowok="t" o:connecttype="custom" o:connectlocs="0,-1647;8565,-1647;8565,-1347;0,-1347;0,-1647" o:connectangles="0,0,0,0,0"/>
                  </v:shape>
                </v:group>
                <w10:wrap anchorx="page"/>
              </v:group>
            </w:pict>
          </mc:Fallback>
        </mc:AlternateContent>
      </w:r>
      <w:r>
        <w:t>No</w:t>
      </w:r>
      <w:r>
        <w:rPr>
          <w:spacing w:val="-1"/>
        </w:rPr>
        <w:t>t</w:t>
      </w:r>
      <w:r>
        <w:t>e:</w:t>
      </w:r>
      <w:r>
        <w:rPr>
          <w:spacing w:val="-19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tr</w:t>
      </w:r>
      <w:r>
        <w:t>ac</w:t>
      </w:r>
      <w:r>
        <w:rPr>
          <w:spacing w:val="-1"/>
        </w:rPr>
        <w:t>k</w:t>
      </w:r>
      <w:r>
        <w:t>ed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19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9"/>
        </w:rPr>
        <w:t xml:space="preserve"> </w:t>
      </w:r>
      <w:r>
        <w:t>succeeded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ir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rPr>
          <w:spacing w:val="-19"/>
        </w:rPr>
        <w:t xml:space="preserve"> </w:t>
      </w:r>
      <w:r>
        <w:t>coho</w:t>
      </w:r>
      <w:r>
        <w:rPr>
          <w:spacing w:val="-1"/>
        </w:rPr>
        <w:t>rt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l</w:t>
      </w:r>
      <w:r>
        <w:t>ass.</w:t>
      </w:r>
    </w:p>
    <w:p w14:paraId="4C78DE9C" w14:textId="77777777" w:rsidR="000B4EF5" w:rsidRDefault="000B4EF5" w:rsidP="000B4EF5">
      <w:pPr>
        <w:pStyle w:val="BodyTex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</w:p>
    <w:p w14:paraId="5400F6B0" w14:textId="77777777" w:rsidR="00C8719A" w:rsidRDefault="0044550F" w:rsidP="0044550F">
      <w:pPr>
        <w:pStyle w:val="BodyText"/>
      </w:pPr>
      <w:r>
        <w:br/>
      </w:r>
    </w:p>
    <w:p w14:paraId="4404ACFB" w14:textId="77777777" w:rsidR="00C8719A" w:rsidRDefault="00C8719A">
      <w:pPr>
        <w:rPr>
          <w:rFonts w:eastAsia="Arial Unicode MS"/>
          <w:color w:val="666666"/>
          <w:spacing w:val="-2"/>
          <w:w w:val="110"/>
          <w:szCs w:val="30"/>
        </w:rPr>
      </w:pPr>
      <w:r>
        <w:br w:type="page"/>
      </w:r>
    </w:p>
    <w:p w14:paraId="026CFA5F" w14:textId="77777777" w:rsidR="000B4EF5" w:rsidRPr="0044550F" w:rsidRDefault="000B4EF5" w:rsidP="0044550F">
      <w:pPr>
        <w:pStyle w:val="BodyText"/>
      </w:pPr>
    </w:p>
    <w:p w14:paraId="29CDB22E" w14:textId="77777777" w:rsidR="000B4EF5" w:rsidRPr="00493530" w:rsidRDefault="00500E0C" w:rsidP="000B4EF5">
      <w:pPr>
        <w:pStyle w:val="Heading2"/>
        <w:rPr>
          <w:w w:val="110"/>
        </w:rPr>
      </w:pPr>
      <w:r>
        <w:rPr>
          <w:w w:val="110"/>
        </w:rPr>
        <w:t>Table 3</w:t>
      </w:r>
      <w:r w:rsidRPr="00500E0C">
        <w:rPr>
          <w:w w:val="110"/>
        </w:rPr>
        <w:t xml:space="preserve"> MATH 96/96X Term Persistent Enrollment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59"/>
        <w:gridCol w:w="2102"/>
        <w:gridCol w:w="1677"/>
        <w:gridCol w:w="1556"/>
        <w:gridCol w:w="2648"/>
      </w:tblGrid>
      <w:tr w:rsidR="00B040CB" w:rsidRPr="00500E0C" w14:paraId="2D2B498E" w14:textId="77777777" w:rsidTr="00B040CB">
        <w:trPr>
          <w:trHeight w:val="509"/>
        </w:trPr>
        <w:tc>
          <w:tcPr>
            <w:tcW w:w="393" w:type="pct"/>
            <w:vMerge w:val="restart"/>
            <w:shd w:val="clear" w:color="000000" w:fill="00727D"/>
            <w:vAlign w:val="center"/>
            <w:hideMark/>
          </w:tcPr>
          <w:p w14:paraId="533953DF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908" w:type="pct"/>
            <w:vMerge w:val="restart"/>
            <w:shd w:val="clear" w:color="000000" w:fill="00727D"/>
            <w:vAlign w:val="center"/>
            <w:hideMark/>
          </w:tcPr>
          <w:p w14:paraId="59537597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974" w:type="pct"/>
            <w:vMerge w:val="restart"/>
            <w:shd w:val="clear" w:color="000000" w:fill="00727D"/>
            <w:vAlign w:val="center"/>
            <w:hideMark/>
          </w:tcPr>
          <w:p w14:paraId="71D30B0D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Counts</w:t>
            </w:r>
          </w:p>
        </w:tc>
        <w:tc>
          <w:tcPr>
            <w:tcW w:w="777" w:type="pct"/>
            <w:vMerge w:val="restart"/>
            <w:shd w:val="clear" w:color="000000" w:fill="00727D"/>
            <w:vAlign w:val="center"/>
            <w:hideMark/>
          </w:tcPr>
          <w:p w14:paraId="485BF2D3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Persistence Rate</w:t>
            </w:r>
          </w:p>
        </w:tc>
        <w:tc>
          <w:tcPr>
            <w:tcW w:w="721" w:type="pct"/>
            <w:vMerge w:val="restart"/>
            <w:shd w:val="clear" w:color="000000" w:fill="00727D"/>
            <w:vAlign w:val="center"/>
            <w:hideMark/>
          </w:tcPr>
          <w:p w14:paraId="0A7F614C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Count</w:t>
            </w:r>
          </w:p>
        </w:tc>
        <w:tc>
          <w:tcPr>
            <w:tcW w:w="1227" w:type="pct"/>
            <w:vMerge w:val="restart"/>
            <w:shd w:val="clear" w:color="000000" w:fill="00727D"/>
            <w:vAlign w:val="center"/>
            <w:hideMark/>
          </w:tcPr>
          <w:p w14:paraId="53C44F83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Persistence Rate</w:t>
            </w:r>
          </w:p>
        </w:tc>
      </w:tr>
      <w:tr w:rsidR="00B040CB" w:rsidRPr="00500E0C" w14:paraId="619A4BF6" w14:textId="77777777" w:rsidTr="00886A5F">
        <w:trPr>
          <w:trHeight w:val="509"/>
        </w:trPr>
        <w:tc>
          <w:tcPr>
            <w:tcW w:w="393" w:type="pct"/>
            <w:vMerge/>
            <w:vAlign w:val="center"/>
            <w:hideMark/>
          </w:tcPr>
          <w:p w14:paraId="70B194D0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08" w:type="pct"/>
            <w:vMerge/>
            <w:vAlign w:val="center"/>
            <w:hideMark/>
          </w:tcPr>
          <w:p w14:paraId="67A6F3A9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74" w:type="pct"/>
            <w:vMerge/>
            <w:vAlign w:val="center"/>
            <w:hideMark/>
          </w:tcPr>
          <w:p w14:paraId="0ADE7D3B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14:paraId="1476E3F4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14:paraId="3013BEDD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27" w:type="pct"/>
            <w:vMerge/>
            <w:vAlign w:val="center"/>
            <w:hideMark/>
          </w:tcPr>
          <w:p w14:paraId="008DF91C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500E0C" w14:paraId="40F4FD64" w14:textId="77777777" w:rsidTr="00681057">
        <w:trPr>
          <w:trHeight w:val="480"/>
        </w:trPr>
        <w:tc>
          <w:tcPr>
            <w:tcW w:w="393" w:type="pct"/>
            <w:shd w:val="clear" w:color="auto" w:fill="auto"/>
            <w:vAlign w:val="center"/>
            <w:hideMark/>
          </w:tcPr>
          <w:p w14:paraId="7760FD53" w14:textId="77777777" w:rsidR="00B040CB" w:rsidRPr="006E5B6F" w:rsidRDefault="00B040CB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EE3401A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163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14:paraId="4F1F1576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91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6873EE8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56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3D8551D4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55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14:paraId="3EA0FC1F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34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  <w:tr w:rsidR="00B040CB" w:rsidRPr="00500E0C" w14:paraId="5B427F9C" w14:textId="77777777" w:rsidTr="00681057">
        <w:trPr>
          <w:trHeight w:val="503"/>
        </w:trPr>
        <w:tc>
          <w:tcPr>
            <w:tcW w:w="393" w:type="pct"/>
            <w:shd w:val="clear" w:color="auto" w:fill="auto"/>
            <w:vAlign w:val="center"/>
            <w:hideMark/>
          </w:tcPr>
          <w:p w14:paraId="11A9ADC9" w14:textId="77777777" w:rsidR="00B040CB" w:rsidRPr="006E5B6F" w:rsidRDefault="00B040CB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57CC44C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111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14:paraId="0E836E01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631FE065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47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58F08032" w14:textId="77777777" w:rsidR="00B040CB" w:rsidRPr="006E5B6F" w:rsidRDefault="00E03432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N/A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14:paraId="1D72E185" w14:textId="77777777" w:rsidR="00B040CB" w:rsidRPr="00E03432" w:rsidRDefault="00E03432" w:rsidP="00681057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</w:rPr>
              <w:t>N/A</w:t>
            </w:r>
          </w:p>
        </w:tc>
      </w:tr>
    </w:tbl>
    <w:p w14:paraId="21266AC7" w14:textId="77777777" w:rsidR="000B4EF5" w:rsidRDefault="000B4EF5" w:rsidP="0044550F">
      <w:pPr>
        <w:pStyle w:val="BodyText"/>
      </w:pPr>
    </w:p>
    <w:p w14:paraId="59DB055F" w14:textId="77777777" w:rsidR="00C8719A" w:rsidRDefault="000B4EF5" w:rsidP="00C8719A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19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tr</w:t>
      </w:r>
      <w:r>
        <w:t>ac</w:t>
      </w:r>
      <w:r>
        <w:rPr>
          <w:spacing w:val="-1"/>
        </w:rPr>
        <w:t>k</w:t>
      </w:r>
      <w:r>
        <w:t>ed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19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9"/>
        </w:rPr>
        <w:t xml:space="preserve"> </w:t>
      </w:r>
      <w:r>
        <w:t>succeeded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ir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rPr>
          <w:spacing w:val="-19"/>
        </w:rPr>
        <w:t xml:space="preserve"> </w:t>
      </w:r>
      <w:r>
        <w:t>coho</w:t>
      </w:r>
      <w:r>
        <w:rPr>
          <w:spacing w:val="-1"/>
        </w:rPr>
        <w:t>rt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l</w:t>
      </w:r>
      <w:r>
        <w:t>ass.</w:t>
      </w:r>
    </w:p>
    <w:p w14:paraId="4269E660" w14:textId="77777777" w:rsidR="000B4EF5" w:rsidRPr="00493530" w:rsidRDefault="00500E0C" w:rsidP="000B4EF5">
      <w:pPr>
        <w:pStyle w:val="Heading2"/>
        <w:rPr>
          <w:w w:val="110"/>
        </w:rPr>
      </w:pPr>
      <w:r>
        <w:rPr>
          <w:w w:val="110"/>
        </w:rPr>
        <w:t>Table 4</w:t>
      </w:r>
      <w:r w:rsidRPr="00500E0C">
        <w:rPr>
          <w:w w:val="110"/>
        </w:rPr>
        <w:t xml:space="preserve"> MATH 96/96X Annual Persistent Enrollment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072"/>
        <w:gridCol w:w="1884"/>
        <w:gridCol w:w="2764"/>
        <w:gridCol w:w="1558"/>
        <w:gridCol w:w="1431"/>
      </w:tblGrid>
      <w:tr w:rsidR="00B040CB" w:rsidRPr="00500E0C" w14:paraId="458575FE" w14:textId="77777777" w:rsidTr="00B040CB">
        <w:trPr>
          <w:trHeight w:val="509"/>
        </w:trPr>
        <w:tc>
          <w:tcPr>
            <w:tcW w:w="501" w:type="pct"/>
            <w:vMerge w:val="restart"/>
            <w:shd w:val="clear" w:color="000000" w:fill="00727D"/>
            <w:vAlign w:val="center"/>
            <w:hideMark/>
          </w:tcPr>
          <w:p w14:paraId="73B7DB0C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960" w:type="pct"/>
            <w:vMerge w:val="restart"/>
            <w:shd w:val="clear" w:color="000000" w:fill="00727D"/>
            <w:vAlign w:val="center"/>
            <w:hideMark/>
          </w:tcPr>
          <w:p w14:paraId="6F5B43F5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873" w:type="pct"/>
            <w:vMerge w:val="restart"/>
            <w:shd w:val="clear" w:color="000000" w:fill="00727D"/>
            <w:vAlign w:val="center"/>
            <w:hideMark/>
          </w:tcPr>
          <w:p w14:paraId="1B4AFDB9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Counts</w:t>
            </w:r>
          </w:p>
        </w:tc>
        <w:tc>
          <w:tcPr>
            <w:tcW w:w="1281" w:type="pct"/>
            <w:vMerge w:val="restart"/>
            <w:shd w:val="clear" w:color="000000" w:fill="00727D"/>
            <w:vAlign w:val="center"/>
            <w:hideMark/>
          </w:tcPr>
          <w:p w14:paraId="26F47574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Persistence Rate</w:t>
            </w:r>
          </w:p>
        </w:tc>
        <w:tc>
          <w:tcPr>
            <w:tcW w:w="722" w:type="pct"/>
            <w:vMerge w:val="restart"/>
            <w:shd w:val="clear" w:color="000000" w:fill="00727D"/>
            <w:vAlign w:val="center"/>
            <w:hideMark/>
          </w:tcPr>
          <w:p w14:paraId="0B4AB56A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Success Count</w:t>
            </w:r>
          </w:p>
        </w:tc>
        <w:tc>
          <w:tcPr>
            <w:tcW w:w="663" w:type="pct"/>
            <w:vMerge w:val="restart"/>
            <w:shd w:val="clear" w:color="000000" w:fill="00727D"/>
            <w:vAlign w:val="center"/>
            <w:hideMark/>
          </w:tcPr>
          <w:p w14:paraId="4C1E67EB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Success Rate</w:t>
            </w:r>
          </w:p>
        </w:tc>
      </w:tr>
      <w:tr w:rsidR="00B040CB" w:rsidRPr="00500E0C" w14:paraId="2D6F476C" w14:textId="77777777" w:rsidTr="00B040CB">
        <w:trPr>
          <w:trHeight w:val="509"/>
        </w:trPr>
        <w:tc>
          <w:tcPr>
            <w:tcW w:w="501" w:type="pct"/>
            <w:vMerge/>
            <w:vAlign w:val="center"/>
            <w:hideMark/>
          </w:tcPr>
          <w:p w14:paraId="2C0C6006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60" w:type="pct"/>
            <w:vMerge/>
            <w:vAlign w:val="center"/>
            <w:hideMark/>
          </w:tcPr>
          <w:p w14:paraId="71CC9C58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14:paraId="5196D7D3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81" w:type="pct"/>
            <w:vMerge/>
            <w:vAlign w:val="center"/>
            <w:hideMark/>
          </w:tcPr>
          <w:p w14:paraId="22E29D3C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14:paraId="6AB6C9A1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14:paraId="01622698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500E0C" w14:paraId="7CA37F81" w14:textId="77777777" w:rsidTr="00681057">
        <w:trPr>
          <w:trHeight w:val="480"/>
        </w:trPr>
        <w:tc>
          <w:tcPr>
            <w:tcW w:w="501" w:type="pct"/>
            <w:shd w:val="clear" w:color="auto" w:fill="auto"/>
            <w:vAlign w:val="center"/>
            <w:hideMark/>
          </w:tcPr>
          <w:p w14:paraId="2113C88A" w14:textId="77777777" w:rsidR="00B040CB" w:rsidRPr="006E5B6F" w:rsidRDefault="00B040CB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0F010DFF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163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36829FC7" w14:textId="77777777" w:rsidR="00B040CB" w:rsidRPr="006E5B6F" w:rsidRDefault="00184355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59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14:paraId="4C3876F6" w14:textId="77777777" w:rsidR="00B040CB" w:rsidRPr="006E5B6F" w:rsidRDefault="001019F6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36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D389F79" w14:textId="77777777" w:rsidR="00B040CB" w:rsidRPr="006E5B6F" w:rsidRDefault="001019F6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88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4AB235" w14:textId="77777777" w:rsidR="00B040CB" w:rsidRPr="006E5B6F" w:rsidRDefault="001019F6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54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  <w:tr w:rsidR="00B040CB" w:rsidRPr="00500E0C" w14:paraId="688DD7E6" w14:textId="77777777" w:rsidTr="00681057">
        <w:trPr>
          <w:trHeight w:val="323"/>
        </w:trPr>
        <w:tc>
          <w:tcPr>
            <w:tcW w:w="501" w:type="pct"/>
            <w:shd w:val="clear" w:color="auto" w:fill="auto"/>
            <w:vAlign w:val="center"/>
            <w:hideMark/>
          </w:tcPr>
          <w:p w14:paraId="275F7991" w14:textId="77777777" w:rsidR="00B040CB" w:rsidRPr="006E5B6F" w:rsidRDefault="00B040CB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14C77357" w14:textId="77777777" w:rsidR="00B040CB" w:rsidRPr="006E5B6F" w:rsidRDefault="001019F6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111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42A084E8" w14:textId="77777777" w:rsidR="00B040CB" w:rsidRPr="00E03432" w:rsidRDefault="00E03432" w:rsidP="00681057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14:paraId="231789E1" w14:textId="77777777" w:rsidR="00B040CB" w:rsidRPr="00E03432" w:rsidRDefault="00E03432" w:rsidP="00681057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9114F28" w14:textId="77777777" w:rsidR="00B040CB" w:rsidRPr="006E5B6F" w:rsidRDefault="001019F6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77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16AA3F" w14:textId="77777777" w:rsidR="00B040CB" w:rsidRPr="006E5B6F" w:rsidRDefault="001019F6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69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</w:tbl>
    <w:p w14:paraId="24A0886B" w14:textId="77777777" w:rsidR="000B4EF5" w:rsidRDefault="000B4EF5" w:rsidP="0044550F">
      <w:pPr>
        <w:pStyle w:val="BodyText"/>
      </w:pPr>
    </w:p>
    <w:p w14:paraId="3D9E3FFF" w14:textId="77777777" w:rsidR="000B4EF5" w:rsidRDefault="000B4EF5" w:rsidP="000B4EF5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</w:p>
    <w:p w14:paraId="7B09EC48" w14:textId="77777777" w:rsidR="000B4EF5" w:rsidRPr="00493530" w:rsidRDefault="00500E0C" w:rsidP="000B4EF5">
      <w:pPr>
        <w:pStyle w:val="Heading2"/>
        <w:rPr>
          <w:w w:val="110"/>
        </w:rPr>
      </w:pPr>
      <w:r>
        <w:rPr>
          <w:w w:val="110"/>
        </w:rPr>
        <w:t>Table 5</w:t>
      </w:r>
      <w:r w:rsidRPr="00500E0C">
        <w:rPr>
          <w:w w:val="110"/>
        </w:rPr>
        <w:t xml:space="preserve"> MATH 96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449"/>
        <w:gridCol w:w="1154"/>
        <w:gridCol w:w="1071"/>
        <w:gridCol w:w="1824"/>
        <w:gridCol w:w="1280"/>
        <w:gridCol w:w="1822"/>
      </w:tblGrid>
      <w:tr w:rsidR="00500E0C" w:rsidRPr="00500E0C" w14:paraId="6B913E14" w14:textId="77777777" w:rsidTr="00E03432">
        <w:trPr>
          <w:trHeight w:val="750"/>
        </w:trPr>
        <w:tc>
          <w:tcPr>
            <w:tcW w:w="1021" w:type="pct"/>
            <w:vMerge w:val="restart"/>
            <w:shd w:val="clear" w:color="000000" w:fill="00727D"/>
            <w:vAlign w:val="center"/>
            <w:hideMark/>
          </w:tcPr>
          <w:p w14:paraId="46BA6D68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201" w:type="pct"/>
            <w:gridSpan w:val="2"/>
            <w:shd w:val="clear" w:color="000000" w:fill="00727D"/>
            <w:vAlign w:val="center"/>
            <w:hideMark/>
          </w:tcPr>
          <w:p w14:paraId="7904144E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340" w:type="pct"/>
            <w:gridSpan w:val="2"/>
            <w:shd w:val="clear" w:color="000000" w:fill="00727D"/>
            <w:vAlign w:val="center"/>
            <w:hideMark/>
          </w:tcPr>
          <w:p w14:paraId="2C8BF943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Term Repetition Count</w:t>
            </w:r>
          </w:p>
        </w:tc>
        <w:tc>
          <w:tcPr>
            <w:tcW w:w="1438" w:type="pct"/>
            <w:gridSpan w:val="2"/>
            <w:shd w:val="clear" w:color="000000" w:fill="00727D"/>
            <w:vAlign w:val="center"/>
            <w:hideMark/>
          </w:tcPr>
          <w:p w14:paraId="10E63BCF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 Count</w:t>
            </w:r>
          </w:p>
        </w:tc>
      </w:tr>
      <w:tr w:rsidR="00500E0C" w:rsidRPr="00500E0C" w14:paraId="5AC16B1C" w14:textId="77777777" w:rsidTr="00681057">
        <w:trPr>
          <w:trHeight w:val="255"/>
        </w:trPr>
        <w:tc>
          <w:tcPr>
            <w:tcW w:w="1021" w:type="pct"/>
            <w:vMerge/>
            <w:vAlign w:val="center"/>
            <w:hideMark/>
          </w:tcPr>
          <w:p w14:paraId="3E0762DA" w14:textId="77777777" w:rsidR="00500E0C" w:rsidRPr="00E03432" w:rsidRDefault="00500E0C" w:rsidP="00500E0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0" w:type="pct"/>
            <w:shd w:val="clear" w:color="000000" w:fill="00727D"/>
            <w:vAlign w:val="center"/>
            <w:hideMark/>
          </w:tcPr>
          <w:p w14:paraId="3C681A17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31" w:type="pct"/>
            <w:shd w:val="clear" w:color="000000" w:fill="00727D"/>
            <w:vAlign w:val="center"/>
            <w:hideMark/>
          </w:tcPr>
          <w:p w14:paraId="00BDB67B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000000" w:fill="00727D"/>
            <w:vAlign w:val="center"/>
            <w:hideMark/>
          </w:tcPr>
          <w:p w14:paraId="090E4329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48" w:type="pct"/>
            <w:shd w:val="clear" w:color="000000" w:fill="00727D"/>
            <w:vAlign w:val="center"/>
            <w:hideMark/>
          </w:tcPr>
          <w:p w14:paraId="03333166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591" w:type="pct"/>
            <w:shd w:val="clear" w:color="000000" w:fill="00727D"/>
            <w:vAlign w:val="center"/>
            <w:hideMark/>
          </w:tcPr>
          <w:p w14:paraId="5DFAC931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47" w:type="pct"/>
            <w:shd w:val="clear" w:color="000000" w:fill="00727D"/>
            <w:vAlign w:val="center"/>
            <w:hideMark/>
          </w:tcPr>
          <w:p w14:paraId="790548A9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500E0C" w:rsidRPr="00500E0C" w14:paraId="0AB432F1" w14:textId="77777777" w:rsidTr="00681057">
        <w:trPr>
          <w:trHeight w:val="255"/>
        </w:trPr>
        <w:tc>
          <w:tcPr>
            <w:tcW w:w="1021" w:type="pct"/>
            <w:shd w:val="clear" w:color="auto" w:fill="auto"/>
            <w:vAlign w:val="center"/>
            <w:hideMark/>
          </w:tcPr>
          <w:p w14:paraId="49370AC8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FA56CED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850AADE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9B800A1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22FD159A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2328B30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8128CE6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00E0C" w:rsidRPr="00500E0C" w14:paraId="4AE1A4B9" w14:textId="77777777" w:rsidTr="00681057">
        <w:trPr>
          <w:trHeight w:val="255"/>
        </w:trPr>
        <w:tc>
          <w:tcPr>
            <w:tcW w:w="1021" w:type="pct"/>
            <w:shd w:val="clear" w:color="auto" w:fill="auto"/>
            <w:vAlign w:val="center"/>
            <w:hideMark/>
          </w:tcPr>
          <w:p w14:paraId="3E1303CB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7A855E1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9773593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1D4F429D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04BB3E5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E52E653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D5AAE67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00E0C" w:rsidRPr="00500E0C" w14:paraId="65B3BC82" w14:textId="77777777" w:rsidTr="00681057">
        <w:trPr>
          <w:trHeight w:val="300"/>
        </w:trPr>
        <w:tc>
          <w:tcPr>
            <w:tcW w:w="1021" w:type="pct"/>
            <w:shd w:val="clear" w:color="auto" w:fill="auto"/>
            <w:vAlign w:val="center"/>
            <w:hideMark/>
          </w:tcPr>
          <w:p w14:paraId="4D79180F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99CE2E6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2B9572A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B51B648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8CAC1B1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575A5D4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D6779AD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500E0C" w:rsidRPr="00500E0C" w14:paraId="269E2DE4" w14:textId="77777777" w:rsidTr="00681057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14:paraId="3B53BF30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6DA66DD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3A8D844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0F7D9A73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609AD6E9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F339E22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A4650FF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03432" w:rsidRPr="00500E0C" w14:paraId="6A06665A" w14:textId="77777777" w:rsidTr="00681057">
        <w:trPr>
          <w:trHeight w:val="368"/>
        </w:trPr>
        <w:tc>
          <w:tcPr>
            <w:tcW w:w="1021" w:type="pct"/>
            <w:shd w:val="clear" w:color="000000" w:fill="D9D9D9"/>
            <w:noWrap/>
            <w:hideMark/>
          </w:tcPr>
          <w:p w14:paraId="1D5342D8" w14:textId="77777777" w:rsidR="00E03432" w:rsidRPr="00B4177C" w:rsidRDefault="00E03432" w:rsidP="00E03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(Pre-AB705)</w:t>
            </w:r>
          </w:p>
        </w:tc>
        <w:tc>
          <w:tcPr>
            <w:tcW w:w="1201" w:type="pct"/>
            <w:gridSpan w:val="2"/>
            <w:shd w:val="clear" w:color="000000" w:fill="D9D9D9"/>
            <w:noWrap/>
            <w:vAlign w:val="center"/>
            <w:hideMark/>
          </w:tcPr>
          <w:p w14:paraId="1E382918" w14:textId="77777777" w:rsidR="00E03432" w:rsidRPr="00B4177C" w:rsidRDefault="00F85FE6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40" w:type="pct"/>
            <w:gridSpan w:val="2"/>
            <w:shd w:val="clear" w:color="000000" w:fill="D9D9D9"/>
            <w:noWrap/>
            <w:vAlign w:val="center"/>
            <w:hideMark/>
          </w:tcPr>
          <w:p w14:paraId="6B8D4247" w14:textId="77777777" w:rsidR="00E03432" w:rsidRPr="00E03432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38" w:type="pct"/>
            <w:gridSpan w:val="2"/>
            <w:shd w:val="clear" w:color="000000" w:fill="D9D9D9"/>
            <w:noWrap/>
            <w:vAlign w:val="center"/>
            <w:hideMark/>
          </w:tcPr>
          <w:p w14:paraId="25347F5A" w14:textId="77777777" w:rsidR="00E03432" w:rsidRPr="00E03432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567</w:t>
            </w:r>
          </w:p>
        </w:tc>
      </w:tr>
      <w:tr w:rsidR="00E03432" w:rsidRPr="00500E0C" w14:paraId="44762CCA" w14:textId="77777777" w:rsidTr="00886A5F">
        <w:trPr>
          <w:trHeight w:val="323"/>
        </w:trPr>
        <w:tc>
          <w:tcPr>
            <w:tcW w:w="1021" w:type="pct"/>
            <w:shd w:val="clear" w:color="000000" w:fill="D9D9D9"/>
            <w:noWrap/>
          </w:tcPr>
          <w:p w14:paraId="12916F8D" w14:textId="77777777" w:rsidR="00E03432" w:rsidRPr="00B4177C" w:rsidRDefault="00E03432" w:rsidP="00E0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(2018-19)</w:t>
            </w:r>
          </w:p>
        </w:tc>
        <w:tc>
          <w:tcPr>
            <w:tcW w:w="1201" w:type="pct"/>
            <w:gridSpan w:val="2"/>
            <w:shd w:val="clear" w:color="000000" w:fill="D9D9D9"/>
            <w:noWrap/>
          </w:tcPr>
          <w:p w14:paraId="70713A6E" w14:textId="77777777" w:rsidR="00E03432" w:rsidRPr="00B4177C" w:rsidRDefault="00F85FE6" w:rsidP="00E034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40" w:type="pct"/>
            <w:gridSpan w:val="2"/>
            <w:shd w:val="clear" w:color="000000" w:fill="D9D9D9"/>
            <w:noWrap/>
          </w:tcPr>
          <w:p w14:paraId="42DB6F5E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38" w:type="pct"/>
            <w:gridSpan w:val="2"/>
            <w:shd w:val="clear" w:color="000000" w:fill="D9D9D9"/>
            <w:noWrap/>
          </w:tcPr>
          <w:p w14:paraId="774C4814" w14:textId="77777777" w:rsidR="00E03432" w:rsidRPr="00E03432" w:rsidRDefault="00E03432" w:rsidP="00E034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E03432" w:rsidRPr="00500E0C" w14:paraId="69F0D31F" w14:textId="77777777" w:rsidTr="00886A5F">
        <w:trPr>
          <w:trHeight w:val="450"/>
        </w:trPr>
        <w:tc>
          <w:tcPr>
            <w:tcW w:w="5000" w:type="pct"/>
            <w:gridSpan w:val="7"/>
            <w:shd w:val="clear" w:color="000000" w:fill="D9D9D9"/>
            <w:noWrap/>
            <w:vAlign w:val="center"/>
          </w:tcPr>
          <w:p w14:paraId="04A10F3D" w14:textId="77777777" w:rsidR="00E03432" w:rsidRPr="00B4177C" w:rsidRDefault="00E03432" w:rsidP="00E034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Note.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pre-AB705 benchmark cohort consists of students who took </w:t>
            </w:r>
            <w:r w:rsidR="00F85FE6"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MATH 96 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at Miramar College in fall and spring terms from 2014/15 - 2016/17.</w:t>
            </w:r>
          </w:p>
          <w:p w14:paraId="31D24012" w14:textId="77777777" w:rsidR="00E03432" w:rsidRPr="00B4177C" w:rsidRDefault="00E03432" w:rsidP="00F85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2018-19 benchmark consists of students who took </w:t>
            </w:r>
            <w:r w:rsidR="00F85FE6"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MATH 96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Miramar College in fall and spring terms in 2018-19.</w:t>
            </w:r>
          </w:p>
        </w:tc>
      </w:tr>
    </w:tbl>
    <w:p w14:paraId="56E02B45" w14:textId="77777777" w:rsidR="000B4EF5" w:rsidRDefault="000B4EF5" w:rsidP="0044550F">
      <w:pPr>
        <w:pStyle w:val="BodyText"/>
      </w:pPr>
    </w:p>
    <w:p w14:paraId="70E8DC31" w14:textId="77777777" w:rsidR="0046695D" w:rsidRPr="00886A5F" w:rsidRDefault="000B4EF5" w:rsidP="00886A5F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  <w:r w:rsidR="0046695D">
        <w:br w:type="page"/>
      </w:r>
    </w:p>
    <w:p w14:paraId="305433BF" w14:textId="77777777" w:rsidR="000B4EF5" w:rsidRDefault="00500E0C" w:rsidP="000B4EF5">
      <w:pPr>
        <w:pStyle w:val="Heading2"/>
      </w:pPr>
      <w:r>
        <w:t>Table 6</w:t>
      </w:r>
      <w:r w:rsidRPr="00500E0C">
        <w:t xml:space="preserve"> MATH 96 Term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83"/>
        <w:gridCol w:w="1183"/>
        <w:gridCol w:w="1098"/>
        <w:gridCol w:w="1867"/>
        <w:gridCol w:w="1312"/>
        <w:gridCol w:w="1867"/>
      </w:tblGrid>
      <w:tr w:rsidR="00500E0C" w:rsidRPr="00500E0C" w14:paraId="25909DF9" w14:textId="77777777" w:rsidTr="00500E0C">
        <w:trPr>
          <w:trHeight w:val="375"/>
        </w:trPr>
        <w:tc>
          <w:tcPr>
            <w:tcW w:w="918" w:type="pct"/>
            <w:vMerge w:val="restart"/>
            <w:shd w:val="clear" w:color="000000" w:fill="00727D"/>
            <w:vAlign w:val="center"/>
            <w:hideMark/>
          </w:tcPr>
          <w:p w14:paraId="2951E840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235" w:type="pct"/>
            <w:gridSpan w:val="2"/>
            <w:shd w:val="clear" w:color="000000" w:fill="00727D"/>
            <w:vAlign w:val="center"/>
            <w:hideMark/>
          </w:tcPr>
          <w:p w14:paraId="4647AC20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374" w:type="pct"/>
            <w:gridSpan w:val="2"/>
            <w:shd w:val="clear" w:color="000000" w:fill="00727D"/>
            <w:vAlign w:val="center"/>
            <w:hideMark/>
          </w:tcPr>
          <w:p w14:paraId="46A32F67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Fall 20 to Spring 21</w:t>
            </w:r>
          </w:p>
        </w:tc>
        <w:tc>
          <w:tcPr>
            <w:tcW w:w="1473" w:type="pct"/>
            <w:gridSpan w:val="2"/>
            <w:shd w:val="clear" w:color="000000" w:fill="00727D"/>
            <w:vAlign w:val="center"/>
            <w:hideMark/>
          </w:tcPr>
          <w:p w14:paraId="7D5E4BD8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Spring 20 to Fall 20</w:t>
            </w:r>
          </w:p>
        </w:tc>
      </w:tr>
      <w:tr w:rsidR="00500E0C" w:rsidRPr="00500E0C" w14:paraId="645651B5" w14:textId="77777777" w:rsidTr="00681057">
        <w:trPr>
          <w:trHeight w:val="255"/>
        </w:trPr>
        <w:tc>
          <w:tcPr>
            <w:tcW w:w="918" w:type="pct"/>
            <w:vMerge/>
            <w:vAlign w:val="center"/>
            <w:hideMark/>
          </w:tcPr>
          <w:p w14:paraId="380920B7" w14:textId="77777777" w:rsidR="00500E0C" w:rsidRPr="00E03432" w:rsidRDefault="00500E0C" w:rsidP="00500E0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00727D"/>
            <w:vAlign w:val="center"/>
            <w:hideMark/>
          </w:tcPr>
          <w:p w14:paraId="5138DC5A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48" w:type="pct"/>
            <w:shd w:val="clear" w:color="000000" w:fill="00727D"/>
            <w:vAlign w:val="center"/>
            <w:hideMark/>
          </w:tcPr>
          <w:p w14:paraId="0D6A5AAA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509" w:type="pct"/>
            <w:shd w:val="clear" w:color="000000" w:fill="00727D"/>
            <w:vAlign w:val="center"/>
            <w:hideMark/>
          </w:tcPr>
          <w:p w14:paraId="4424E9CC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65" w:type="pct"/>
            <w:shd w:val="clear" w:color="000000" w:fill="00727D"/>
            <w:vAlign w:val="center"/>
            <w:hideMark/>
          </w:tcPr>
          <w:p w14:paraId="572A203C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608" w:type="pct"/>
            <w:shd w:val="clear" w:color="000000" w:fill="00727D"/>
            <w:vAlign w:val="center"/>
            <w:hideMark/>
          </w:tcPr>
          <w:p w14:paraId="06237192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65" w:type="pct"/>
            <w:shd w:val="clear" w:color="000000" w:fill="00727D"/>
            <w:vAlign w:val="center"/>
            <w:hideMark/>
          </w:tcPr>
          <w:p w14:paraId="18C8A45D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500E0C" w:rsidRPr="00500E0C" w14:paraId="324DABF0" w14:textId="77777777" w:rsidTr="00681057">
        <w:trPr>
          <w:trHeight w:val="255"/>
        </w:trPr>
        <w:tc>
          <w:tcPr>
            <w:tcW w:w="918" w:type="pct"/>
            <w:shd w:val="clear" w:color="auto" w:fill="auto"/>
            <w:vAlign w:val="center"/>
            <w:hideMark/>
          </w:tcPr>
          <w:p w14:paraId="5E89895C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5D676AE2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37C3F7C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09C5AA7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794E9401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5690D450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0D2DD4E9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00E0C" w:rsidRPr="00500E0C" w14:paraId="26F87970" w14:textId="77777777" w:rsidTr="00681057">
        <w:trPr>
          <w:trHeight w:val="255"/>
        </w:trPr>
        <w:tc>
          <w:tcPr>
            <w:tcW w:w="918" w:type="pct"/>
            <w:shd w:val="clear" w:color="auto" w:fill="auto"/>
            <w:vAlign w:val="center"/>
            <w:hideMark/>
          </w:tcPr>
          <w:p w14:paraId="68C9DFFD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23A2E9E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BF3A8C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D9E5859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0EB00C73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12DA6183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5EDB87E0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00E0C" w:rsidRPr="00500E0C" w14:paraId="6DC51E51" w14:textId="77777777" w:rsidTr="00681057">
        <w:trPr>
          <w:trHeight w:val="300"/>
        </w:trPr>
        <w:tc>
          <w:tcPr>
            <w:tcW w:w="918" w:type="pct"/>
            <w:shd w:val="clear" w:color="auto" w:fill="auto"/>
            <w:vAlign w:val="center"/>
            <w:hideMark/>
          </w:tcPr>
          <w:p w14:paraId="25578818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2A0CC25C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688FB6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211F78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61C106E6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5328A42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3EEEE49D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00E0C" w:rsidRPr="00500E0C" w14:paraId="3368AB50" w14:textId="77777777" w:rsidTr="00681057">
        <w:trPr>
          <w:trHeight w:val="480"/>
        </w:trPr>
        <w:tc>
          <w:tcPr>
            <w:tcW w:w="918" w:type="pct"/>
            <w:shd w:val="clear" w:color="auto" w:fill="auto"/>
            <w:noWrap/>
            <w:hideMark/>
          </w:tcPr>
          <w:p w14:paraId="3E290DF9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4809EFBC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03ED6D0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5C3C96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03120DBF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66A61AFF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0D6694D7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14:paraId="5180E02C" w14:textId="77777777" w:rsidR="000B4EF5" w:rsidRDefault="000B4EF5" w:rsidP="000B4EF5">
      <w:pPr>
        <w:spacing w:line="251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14:paraId="5824D618" w14:textId="77777777" w:rsidR="000B4EF5" w:rsidRPr="00493530" w:rsidRDefault="005A1F7C" w:rsidP="000B4EF5">
      <w:pPr>
        <w:pStyle w:val="Heading2"/>
        <w:rPr>
          <w:rFonts w:ascii="Arial Unicode MS" w:eastAsia="Arial Unicode MS" w:hAnsi="Arial Unicode MS" w:cstheme="minorBidi"/>
          <w:sz w:val="30"/>
          <w:szCs w:val="30"/>
        </w:rPr>
      </w:pPr>
      <w:r>
        <w:t>Table 7</w:t>
      </w:r>
      <w:r w:rsidRPr="005A1F7C">
        <w:t xml:space="preserve"> MATH 96 Annual Course Repetition Rate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1483"/>
        <w:gridCol w:w="1183"/>
        <w:gridCol w:w="1098"/>
        <w:gridCol w:w="1867"/>
        <w:gridCol w:w="1312"/>
        <w:gridCol w:w="1867"/>
      </w:tblGrid>
      <w:tr w:rsidR="00500E0C" w:rsidRPr="00500E0C" w14:paraId="50BAEEE2" w14:textId="77777777" w:rsidTr="00500E0C">
        <w:trPr>
          <w:trHeight w:val="375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183635F5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72C0A64F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63B90847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4C7F7511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 Rate</w:t>
            </w:r>
          </w:p>
        </w:tc>
      </w:tr>
      <w:tr w:rsidR="00500E0C" w:rsidRPr="00500E0C" w14:paraId="30FFAEB7" w14:textId="77777777" w:rsidTr="00681057">
        <w:trPr>
          <w:trHeight w:val="25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288C" w14:textId="77777777" w:rsidR="00500E0C" w:rsidRPr="00E03432" w:rsidRDefault="00500E0C" w:rsidP="00500E0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5FFF5188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60E7C3F8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3655DAB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16B434E3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1A5DA7DB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15FD49AA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500E0C" w:rsidRPr="00500E0C" w14:paraId="45AB232E" w14:textId="77777777" w:rsidTr="00681057">
        <w:trPr>
          <w:trHeight w:val="25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F8C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591E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DD3E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6B6A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9DD3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52BC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12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500E0C" w:rsidRPr="00500E0C" w14:paraId="6AFAD947" w14:textId="77777777" w:rsidTr="00681057">
        <w:trPr>
          <w:trHeight w:val="30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447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9619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E971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5BE8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B48B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E321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5064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500E0C" w:rsidRPr="00500E0C" w14:paraId="3D0838C1" w14:textId="77777777" w:rsidTr="00681057">
        <w:trPr>
          <w:trHeight w:val="25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78A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DE98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2F4D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A51E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B62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E67D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14DE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5%</w:t>
            </w:r>
          </w:p>
        </w:tc>
      </w:tr>
      <w:tr w:rsidR="00500E0C" w:rsidRPr="00500E0C" w14:paraId="4BAC5738" w14:textId="77777777" w:rsidTr="00681057">
        <w:trPr>
          <w:trHeight w:val="25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0F1D" w14:textId="77777777" w:rsidR="00500E0C" w:rsidRPr="00E03432" w:rsidRDefault="00500E0C" w:rsidP="00500E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Total/Average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C4EB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4F19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94B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BC9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A2E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095" w14:textId="77777777" w:rsidR="00500E0C" w:rsidRPr="00E03432" w:rsidRDefault="00500E0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0343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2%</w:t>
            </w:r>
          </w:p>
        </w:tc>
      </w:tr>
    </w:tbl>
    <w:p w14:paraId="2D9AD92F" w14:textId="77777777" w:rsidR="000B4EF5" w:rsidRDefault="000B4EF5" w:rsidP="000B4EF5"/>
    <w:p w14:paraId="288AB1BF" w14:textId="77777777" w:rsidR="000B4EF5" w:rsidRPr="000B4EF5" w:rsidRDefault="000B4EF5" w:rsidP="000B4EF5"/>
    <w:p w14:paraId="6BD1C5C6" w14:textId="77777777" w:rsidR="0046695D" w:rsidRDefault="0046695D">
      <w:pP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</w:pPr>
      <w:r>
        <w:br w:type="page"/>
      </w:r>
    </w:p>
    <w:p w14:paraId="699D3184" w14:textId="77777777" w:rsidR="0071258A" w:rsidRDefault="0092165E" w:rsidP="0092165E">
      <w:pPr>
        <w:pStyle w:val="Heading1"/>
      </w:pPr>
      <w:bookmarkStart w:id="5" w:name="_Toc87566944"/>
      <w:r w:rsidRPr="0008175B">
        <w:t>MATH 116 and 116X Outcomes and Persistence</w:t>
      </w:r>
      <w:bookmarkEnd w:id="5"/>
    </w:p>
    <w:p w14:paraId="4E818711" w14:textId="77777777" w:rsidR="0092165E" w:rsidRDefault="0092165E" w:rsidP="0092165E"/>
    <w:p w14:paraId="5A278984" w14:textId="77777777" w:rsidR="0092165E" w:rsidRDefault="0092165E" w:rsidP="0092165E">
      <w:pPr>
        <w:pStyle w:val="Heading2"/>
      </w:pPr>
      <w:r>
        <w:t xml:space="preserve">Table </w:t>
      </w:r>
      <w:r w:rsidR="005A1F7C">
        <w:t>1 MATH 116 Cohort Class Outcome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938"/>
        <w:gridCol w:w="938"/>
        <w:gridCol w:w="938"/>
        <w:gridCol w:w="939"/>
        <w:gridCol w:w="939"/>
        <w:gridCol w:w="939"/>
        <w:gridCol w:w="939"/>
        <w:gridCol w:w="939"/>
        <w:gridCol w:w="939"/>
        <w:gridCol w:w="934"/>
      </w:tblGrid>
      <w:tr w:rsidR="005A1F7C" w:rsidRPr="005A1F7C" w14:paraId="63A54AAE" w14:textId="77777777" w:rsidTr="00E03432">
        <w:trPr>
          <w:trHeight w:val="945"/>
        </w:trPr>
        <w:tc>
          <w:tcPr>
            <w:tcW w:w="652" w:type="pct"/>
            <w:vMerge w:val="restart"/>
            <w:shd w:val="clear" w:color="000000" w:fill="00727D"/>
            <w:vAlign w:val="center"/>
            <w:hideMark/>
          </w:tcPr>
          <w:p w14:paraId="39D36DD6" w14:textId="77777777" w:rsidR="005A1F7C" w:rsidRPr="006E5B6F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869" w:type="pct"/>
            <w:gridSpan w:val="2"/>
            <w:shd w:val="clear" w:color="000000" w:fill="00727D"/>
            <w:vAlign w:val="center"/>
            <w:hideMark/>
          </w:tcPr>
          <w:p w14:paraId="7F297F42" w14:textId="77777777" w:rsidR="005A1F7C" w:rsidRPr="006E5B6F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Enrollments</w:t>
            </w:r>
          </w:p>
        </w:tc>
        <w:tc>
          <w:tcPr>
            <w:tcW w:w="870" w:type="pct"/>
            <w:gridSpan w:val="2"/>
            <w:shd w:val="clear" w:color="000000" w:fill="00727D"/>
            <w:vAlign w:val="center"/>
            <w:hideMark/>
          </w:tcPr>
          <w:p w14:paraId="760402FB" w14:textId="77777777" w:rsidR="005A1F7C" w:rsidRPr="006E5B6F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Retention Count</w:t>
            </w:r>
          </w:p>
        </w:tc>
        <w:tc>
          <w:tcPr>
            <w:tcW w:w="870" w:type="pct"/>
            <w:gridSpan w:val="2"/>
            <w:shd w:val="clear" w:color="000000" w:fill="00727D"/>
            <w:vAlign w:val="center"/>
            <w:hideMark/>
          </w:tcPr>
          <w:p w14:paraId="12F348B4" w14:textId="77777777" w:rsidR="005A1F7C" w:rsidRPr="006E5B6F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Retention Rate</w:t>
            </w:r>
          </w:p>
        </w:tc>
        <w:tc>
          <w:tcPr>
            <w:tcW w:w="870" w:type="pct"/>
            <w:gridSpan w:val="2"/>
            <w:shd w:val="clear" w:color="000000" w:fill="00727D"/>
            <w:vAlign w:val="center"/>
            <w:hideMark/>
          </w:tcPr>
          <w:p w14:paraId="1A38DC10" w14:textId="77777777" w:rsidR="005A1F7C" w:rsidRPr="006E5B6F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Success Count</w:t>
            </w:r>
          </w:p>
        </w:tc>
        <w:tc>
          <w:tcPr>
            <w:tcW w:w="868" w:type="pct"/>
            <w:gridSpan w:val="2"/>
            <w:shd w:val="clear" w:color="000000" w:fill="00727D"/>
            <w:vAlign w:val="center"/>
            <w:hideMark/>
          </w:tcPr>
          <w:p w14:paraId="125F0DE8" w14:textId="77777777" w:rsidR="005A1F7C" w:rsidRPr="006E5B6F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Success Rate</w:t>
            </w:r>
          </w:p>
        </w:tc>
      </w:tr>
      <w:tr w:rsidR="005A1F7C" w:rsidRPr="005A1F7C" w14:paraId="2FFF6358" w14:textId="77777777" w:rsidTr="00681057">
        <w:trPr>
          <w:trHeight w:val="255"/>
        </w:trPr>
        <w:tc>
          <w:tcPr>
            <w:tcW w:w="652" w:type="pct"/>
            <w:vMerge/>
            <w:vAlign w:val="center"/>
            <w:hideMark/>
          </w:tcPr>
          <w:p w14:paraId="572EE767" w14:textId="77777777" w:rsidR="005A1F7C" w:rsidRPr="006E5B6F" w:rsidRDefault="005A1F7C" w:rsidP="005A1F7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3D702D5D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1389258D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0F7240C2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2D2AFE3C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656820A2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66B8C2B6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5912B47B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3DA2AFE5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35" w:type="pct"/>
            <w:shd w:val="clear" w:color="000000" w:fill="00727D"/>
            <w:vAlign w:val="center"/>
            <w:hideMark/>
          </w:tcPr>
          <w:p w14:paraId="2542BC89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33" w:type="pct"/>
            <w:shd w:val="clear" w:color="000000" w:fill="00727D"/>
            <w:vAlign w:val="center"/>
            <w:hideMark/>
          </w:tcPr>
          <w:p w14:paraId="0C478D2B" w14:textId="77777777" w:rsidR="005A1F7C" w:rsidRPr="006E5B6F" w:rsidRDefault="005A1F7C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A37A38" w:rsidRPr="005A1F7C" w14:paraId="19D26AD8" w14:textId="77777777" w:rsidTr="00681057">
        <w:trPr>
          <w:trHeight w:val="255"/>
        </w:trPr>
        <w:tc>
          <w:tcPr>
            <w:tcW w:w="652" w:type="pct"/>
            <w:shd w:val="clear" w:color="auto" w:fill="auto"/>
            <w:vAlign w:val="center"/>
            <w:hideMark/>
          </w:tcPr>
          <w:p w14:paraId="7392EDB3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6B5D7D9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926885B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649F3D0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E1B237D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22D63B3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256BC72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48822E7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5AFC851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3A4A172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DD259F8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44%</w:t>
            </w:r>
          </w:p>
        </w:tc>
      </w:tr>
      <w:tr w:rsidR="00A37A38" w:rsidRPr="005A1F7C" w14:paraId="7BB4F1AF" w14:textId="77777777" w:rsidTr="00681057">
        <w:trPr>
          <w:trHeight w:val="255"/>
        </w:trPr>
        <w:tc>
          <w:tcPr>
            <w:tcW w:w="652" w:type="pct"/>
            <w:shd w:val="clear" w:color="auto" w:fill="auto"/>
            <w:vAlign w:val="center"/>
            <w:hideMark/>
          </w:tcPr>
          <w:p w14:paraId="38599B97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0B2AF65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1FF90BB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4602403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75244E7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A2A4C81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3C5AAA2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12FE46A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55A8EFF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E2CBA55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4F525B8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44%</w:t>
            </w:r>
          </w:p>
        </w:tc>
      </w:tr>
      <w:tr w:rsidR="00A37A38" w:rsidRPr="005A1F7C" w14:paraId="4CDD3F13" w14:textId="77777777" w:rsidTr="00681057">
        <w:trPr>
          <w:trHeight w:val="255"/>
        </w:trPr>
        <w:tc>
          <w:tcPr>
            <w:tcW w:w="652" w:type="pct"/>
            <w:shd w:val="clear" w:color="auto" w:fill="auto"/>
            <w:vAlign w:val="center"/>
            <w:hideMark/>
          </w:tcPr>
          <w:p w14:paraId="67A8D1DD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287FEE6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64AA1CF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82E5D63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5C17AFA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A97A4C2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6987B72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2C49D82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BDB3695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3C9A801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A3EF8D8" w14:textId="77777777" w:rsidR="00A37A38" w:rsidRDefault="00A37A38" w:rsidP="006810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45%</w:t>
            </w:r>
          </w:p>
        </w:tc>
      </w:tr>
      <w:tr w:rsidR="00A37A38" w:rsidRPr="005A1F7C" w14:paraId="628853FE" w14:textId="77777777" w:rsidTr="00681057">
        <w:trPr>
          <w:trHeight w:val="480"/>
        </w:trPr>
        <w:tc>
          <w:tcPr>
            <w:tcW w:w="652" w:type="pct"/>
            <w:shd w:val="clear" w:color="000000" w:fill="ECECEC"/>
            <w:vAlign w:val="center"/>
            <w:hideMark/>
          </w:tcPr>
          <w:p w14:paraId="5EC9961D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Grand Total/Average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7690CB0C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2BCA7682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1131297A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2610F567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73A34037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58E368FA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62%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273F2759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3CD543B8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5" w:type="pct"/>
            <w:shd w:val="clear" w:color="000000" w:fill="ECECEC"/>
            <w:vAlign w:val="center"/>
            <w:hideMark/>
          </w:tcPr>
          <w:p w14:paraId="5C93C122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79%</w:t>
            </w:r>
          </w:p>
        </w:tc>
        <w:tc>
          <w:tcPr>
            <w:tcW w:w="433" w:type="pct"/>
            <w:shd w:val="clear" w:color="000000" w:fill="ECECEC"/>
            <w:vAlign w:val="center"/>
            <w:hideMark/>
          </w:tcPr>
          <w:p w14:paraId="2B6526A5" w14:textId="77777777" w:rsidR="00A37A38" w:rsidRDefault="00A37A38" w:rsidP="006810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E03432" w:rsidRPr="005A1F7C" w14:paraId="7E08A108" w14:textId="77777777" w:rsidTr="00681057">
        <w:trPr>
          <w:trHeight w:val="255"/>
        </w:trPr>
        <w:tc>
          <w:tcPr>
            <w:tcW w:w="652" w:type="pct"/>
            <w:shd w:val="clear" w:color="auto" w:fill="auto"/>
            <w:hideMark/>
          </w:tcPr>
          <w:p w14:paraId="230B1F20" w14:textId="77777777" w:rsidR="00E03432" w:rsidRPr="00B4177C" w:rsidRDefault="00E03432" w:rsidP="00E03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(Pre-AB705)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  <w:hideMark/>
          </w:tcPr>
          <w:p w14:paraId="7CB5DF05" w14:textId="77777777" w:rsidR="00E03432" w:rsidRPr="00B4177C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  <w:hideMark/>
          </w:tcPr>
          <w:p w14:paraId="6839BF32" w14:textId="77777777" w:rsidR="00E03432" w:rsidRPr="00B4177C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  <w:hideMark/>
          </w:tcPr>
          <w:p w14:paraId="0A68CF16" w14:textId="77777777" w:rsidR="00E03432" w:rsidRPr="006E5B6F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  <w:hideMark/>
          </w:tcPr>
          <w:p w14:paraId="71DD4460" w14:textId="77777777" w:rsidR="00E03432" w:rsidRPr="006E5B6F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  <w:hideMark/>
          </w:tcPr>
          <w:p w14:paraId="5094F85B" w14:textId="77777777" w:rsidR="00E03432" w:rsidRPr="006E5B6F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63%</w:t>
            </w:r>
          </w:p>
        </w:tc>
      </w:tr>
      <w:tr w:rsidR="00E03432" w:rsidRPr="005A1F7C" w14:paraId="261B6C39" w14:textId="77777777" w:rsidTr="00681057">
        <w:trPr>
          <w:trHeight w:val="255"/>
        </w:trPr>
        <w:tc>
          <w:tcPr>
            <w:tcW w:w="652" w:type="pct"/>
            <w:shd w:val="clear" w:color="auto" w:fill="auto"/>
          </w:tcPr>
          <w:p w14:paraId="2C16B847" w14:textId="77777777" w:rsidR="00E03432" w:rsidRPr="00B4177C" w:rsidRDefault="00E03432" w:rsidP="00E0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(2018-19)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14:paraId="7EA845BE" w14:textId="77777777" w:rsidR="00E03432" w:rsidRPr="00B4177C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14:paraId="188894F1" w14:textId="77777777" w:rsidR="00E03432" w:rsidRPr="00B4177C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14:paraId="4AC6B266" w14:textId="77777777" w:rsidR="00E03432" w:rsidRPr="006E5B6F" w:rsidRDefault="00E03432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14:paraId="43B6CC85" w14:textId="77777777" w:rsidR="00E03432" w:rsidRPr="006E5B6F" w:rsidRDefault="00F85FE6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14:paraId="56D0DF82" w14:textId="77777777" w:rsidR="00E03432" w:rsidRPr="006E5B6F" w:rsidRDefault="00F85FE6" w:rsidP="00681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</w:tr>
      <w:tr w:rsidR="00E03432" w:rsidRPr="005A1F7C" w14:paraId="4AB6827A" w14:textId="77777777" w:rsidTr="00E03432">
        <w:trPr>
          <w:trHeight w:val="255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05139310" w14:textId="77777777" w:rsidR="00E03432" w:rsidRPr="00B4177C" w:rsidRDefault="00E03432" w:rsidP="00E034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Note.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pre-AB705 benchmark cohort consists of students who took </w:t>
            </w:r>
            <w:r w:rsidR="00F85FE6"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MATH 116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Miramar College in fall and spring terms from 2014/15 - 2016/17.</w:t>
            </w:r>
          </w:p>
          <w:p w14:paraId="5AFD83CF" w14:textId="77777777" w:rsidR="00E03432" w:rsidRPr="00B4177C" w:rsidRDefault="00E03432" w:rsidP="00F85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2018-19 benchmark consists of students who took </w:t>
            </w:r>
            <w:r w:rsidR="00F85FE6"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MATH 116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Miramar College in fall and spring terms in 2018-19</w:t>
            </w:r>
          </w:p>
        </w:tc>
      </w:tr>
    </w:tbl>
    <w:p w14:paraId="56B859D6" w14:textId="77777777" w:rsidR="0092165E" w:rsidRDefault="0092165E" w:rsidP="0046695D">
      <w:pPr>
        <w:pStyle w:val="BodyText"/>
      </w:pPr>
    </w:p>
    <w:p w14:paraId="795B4693" w14:textId="77777777" w:rsidR="0092165E" w:rsidRPr="000B67E8" w:rsidRDefault="005A1F7C" w:rsidP="0092165E">
      <w:pPr>
        <w:pStyle w:val="Heading2"/>
        <w:rPr>
          <w:rFonts w:ascii="Arial Unicode MS" w:eastAsia="Arial Unicode MS" w:hAnsi="Arial Unicode MS" w:cstheme="minorBidi"/>
          <w:sz w:val="30"/>
          <w:szCs w:val="30"/>
        </w:rPr>
      </w:pPr>
      <w:r>
        <w:t>Table 2</w:t>
      </w:r>
      <w:r w:rsidRPr="005A1F7C">
        <w:t xml:space="preserve"> MATH 116/116X Persistence Rates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148"/>
        <w:gridCol w:w="1044"/>
        <w:gridCol w:w="1478"/>
        <w:gridCol w:w="1530"/>
        <w:gridCol w:w="2016"/>
        <w:gridCol w:w="1213"/>
        <w:gridCol w:w="1672"/>
      </w:tblGrid>
      <w:tr w:rsidR="00B040CB" w:rsidRPr="005A1F7C" w14:paraId="4C01550D" w14:textId="77777777" w:rsidTr="00B040CB">
        <w:trPr>
          <w:trHeight w:val="509"/>
        </w:trPr>
        <w:tc>
          <w:tcPr>
            <w:tcW w:w="319" w:type="pct"/>
            <w:vMerge w:val="restart"/>
            <w:shd w:val="clear" w:color="000000" w:fill="00727D"/>
            <w:vAlign w:val="center"/>
            <w:hideMark/>
          </w:tcPr>
          <w:p w14:paraId="3DAF5B75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532" w:type="pct"/>
            <w:vMerge w:val="restart"/>
            <w:shd w:val="clear" w:color="000000" w:fill="00727D"/>
            <w:vAlign w:val="center"/>
            <w:hideMark/>
          </w:tcPr>
          <w:p w14:paraId="0B545A45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484" w:type="pct"/>
            <w:vMerge w:val="restart"/>
            <w:shd w:val="clear" w:color="000000" w:fill="00727D"/>
            <w:vAlign w:val="center"/>
            <w:hideMark/>
          </w:tcPr>
          <w:p w14:paraId="3E17B679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Counts</w:t>
            </w:r>
          </w:p>
        </w:tc>
        <w:tc>
          <w:tcPr>
            <w:tcW w:w="685" w:type="pct"/>
            <w:vMerge w:val="restart"/>
            <w:shd w:val="clear" w:color="000000" w:fill="00727D"/>
            <w:vAlign w:val="center"/>
            <w:hideMark/>
          </w:tcPr>
          <w:p w14:paraId="2EC01CA5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Persistence Rate</w:t>
            </w:r>
          </w:p>
        </w:tc>
        <w:tc>
          <w:tcPr>
            <w:tcW w:w="709" w:type="pct"/>
            <w:vMerge w:val="restart"/>
            <w:shd w:val="clear" w:color="000000" w:fill="00727D"/>
            <w:vAlign w:val="center"/>
            <w:hideMark/>
          </w:tcPr>
          <w:p w14:paraId="1B17B3DF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Counts</w:t>
            </w:r>
          </w:p>
        </w:tc>
        <w:tc>
          <w:tcPr>
            <w:tcW w:w="934" w:type="pct"/>
            <w:vMerge w:val="restart"/>
            <w:shd w:val="clear" w:color="000000" w:fill="00727D"/>
            <w:vAlign w:val="center"/>
            <w:hideMark/>
          </w:tcPr>
          <w:p w14:paraId="775C21E3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Persistence Rate</w:t>
            </w:r>
          </w:p>
        </w:tc>
        <w:tc>
          <w:tcPr>
            <w:tcW w:w="562" w:type="pct"/>
            <w:vMerge w:val="restart"/>
            <w:shd w:val="clear" w:color="000000" w:fill="00727D"/>
            <w:vAlign w:val="center"/>
            <w:hideMark/>
          </w:tcPr>
          <w:p w14:paraId="248D044B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Counts</w:t>
            </w:r>
          </w:p>
        </w:tc>
        <w:tc>
          <w:tcPr>
            <w:tcW w:w="775" w:type="pct"/>
            <w:vMerge w:val="restart"/>
            <w:shd w:val="clear" w:color="000000" w:fill="00727D"/>
            <w:vAlign w:val="center"/>
            <w:hideMark/>
          </w:tcPr>
          <w:p w14:paraId="50EA6A6A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Persistence Rate</w:t>
            </w:r>
          </w:p>
        </w:tc>
      </w:tr>
      <w:tr w:rsidR="00B040CB" w:rsidRPr="005A1F7C" w14:paraId="3A78A22F" w14:textId="77777777" w:rsidTr="00B040CB">
        <w:trPr>
          <w:trHeight w:val="509"/>
        </w:trPr>
        <w:tc>
          <w:tcPr>
            <w:tcW w:w="319" w:type="pct"/>
            <w:vMerge/>
            <w:vAlign w:val="center"/>
            <w:hideMark/>
          </w:tcPr>
          <w:p w14:paraId="6A28A6D1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34948AA0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14:paraId="4196E8C7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14:paraId="556CED2A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4ED33A0D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866DDBD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3D556D68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11530F24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5A1F7C" w14:paraId="62BC0095" w14:textId="77777777" w:rsidTr="00A93B5A">
        <w:trPr>
          <w:trHeight w:val="480"/>
        </w:trPr>
        <w:tc>
          <w:tcPr>
            <w:tcW w:w="319" w:type="pct"/>
            <w:shd w:val="clear" w:color="auto" w:fill="auto"/>
            <w:vAlign w:val="center"/>
            <w:hideMark/>
          </w:tcPr>
          <w:p w14:paraId="40F2B134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84E059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182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99F829C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139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37627111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76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6985D36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53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2E3CB7C3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29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A6270D4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67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5D8F6FAC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37%</w:t>
            </w:r>
          </w:p>
        </w:tc>
      </w:tr>
      <w:tr w:rsidR="00B040CB" w:rsidRPr="005A1F7C" w14:paraId="3526CC5A" w14:textId="77777777" w:rsidTr="00A93B5A">
        <w:trPr>
          <w:trHeight w:val="480"/>
        </w:trPr>
        <w:tc>
          <w:tcPr>
            <w:tcW w:w="319" w:type="pct"/>
            <w:shd w:val="clear" w:color="auto" w:fill="auto"/>
            <w:vAlign w:val="center"/>
            <w:hideMark/>
          </w:tcPr>
          <w:p w14:paraId="616F51EF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6A716B1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157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531E481C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125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BC142C5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80%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02B6F49" w14:textId="77777777" w:rsidR="00B040CB" w:rsidRPr="006E5B6F" w:rsidRDefault="00F85FE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N/A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2D5916B1" w14:textId="77777777" w:rsidR="00B040CB" w:rsidRPr="00F85FE6" w:rsidRDefault="00F85FE6" w:rsidP="00A93B5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</w:rPr>
              <w:t>N/A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DC84F9A" w14:textId="77777777" w:rsidR="00B040CB" w:rsidRPr="00F85FE6" w:rsidRDefault="00F85FE6" w:rsidP="00A93B5A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18A2B5D8" w14:textId="77777777" w:rsidR="00B040CB" w:rsidRPr="00F85FE6" w:rsidRDefault="00F85FE6" w:rsidP="00A93B5A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</w:tr>
    </w:tbl>
    <w:p w14:paraId="2C7A6AF8" w14:textId="77777777" w:rsidR="0092165E" w:rsidRDefault="0092165E" w:rsidP="0046695D">
      <w:pPr>
        <w:pStyle w:val="BodyText"/>
      </w:pPr>
    </w:p>
    <w:p w14:paraId="6F667080" w14:textId="77777777" w:rsidR="0092165E" w:rsidRDefault="0092165E" w:rsidP="0092165E">
      <w:pPr>
        <w:pStyle w:val="BodyText"/>
        <w:spacing w:line="26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19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tr</w:t>
      </w:r>
      <w:r>
        <w:t>ac</w:t>
      </w:r>
      <w:r>
        <w:rPr>
          <w:spacing w:val="-1"/>
        </w:rPr>
        <w:t>k</w:t>
      </w:r>
      <w:r>
        <w:t>ed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19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9"/>
        </w:rPr>
        <w:t xml:space="preserve"> </w:t>
      </w:r>
      <w:r>
        <w:t>succeeded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ir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rPr>
          <w:spacing w:val="-19"/>
        </w:rPr>
        <w:t xml:space="preserve"> </w:t>
      </w:r>
      <w:r>
        <w:t>coho</w:t>
      </w:r>
      <w:r>
        <w:rPr>
          <w:spacing w:val="-1"/>
        </w:rPr>
        <w:t>rt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l</w:t>
      </w:r>
      <w:r>
        <w:t>ass.</w:t>
      </w:r>
    </w:p>
    <w:p w14:paraId="47F6D87C" w14:textId="77777777" w:rsidR="0092165E" w:rsidRDefault="0092165E" w:rsidP="0092165E">
      <w:pPr>
        <w:pStyle w:val="BodyTex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</w:p>
    <w:p w14:paraId="63DBDBCB" w14:textId="77777777" w:rsidR="0092165E" w:rsidRPr="00886A5F" w:rsidRDefault="00886A5F" w:rsidP="00886A5F">
      <w:pPr>
        <w:rPr>
          <w:rFonts w:eastAsia="Arial Unicode MS"/>
          <w:color w:val="666666"/>
          <w:spacing w:val="-2"/>
          <w:w w:val="110"/>
          <w:szCs w:val="30"/>
        </w:rPr>
      </w:pPr>
      <w:r>
        <w:br w:type="page"/>
      </w:r>
    </w:p>
    <w:p w14:paraId="048BF748" w14:textId="77777777" w:rsidR="0092165E" w:rsidRPr="000B67E8" w:rsidRDefault="005A1F7C" w:rsidP="0092165E">
      <w:pPr>
        <w:pStyle w:val="Heading2"/>
        <w:rPr>
          <w:w w:val="110"/>
        </w:rPr>
      </w:pPr>
      <w:r>
        <w:rPr>
          <w:w w:val="110"/>
        </w:rPr>
        <w:t>Table 3</w:t>
      </w:r>
      <w:r w:rsidRPr="005A1F7C">
        <w:rPr>
          <w:w w:val="110"/>
        </w:rPr>
        <w:t xml:space="preserve"> MATH 116/116X Term Persistent Enrollment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612"/>
        <w:gridCol w:w="1474"/>
        <w:gridCol w:w="2072"/>
        <w:gridCol w:w="2141"/>
        <w:gridCol w:w="2803"/>
      </w:tblGrid>
      <w:tr w:rsidR="00B040CB" w:rsidRPr="005A1F7C" w14:paraId="725CA71B" w14:textId="77777777" w:rsidTr="00A93B5A">
        <w:trPr>
          <w:trHeight w:val="509"/>
        </w:trPr>
        <w:tc>
          <w:tcPr>
            <w:tcW w:w="319" w:type="pct"/>
            <w:vMerge w:val="restart"/>
            <w:shd w:val="clear" w:color="000000" w:fill="00727D"/>
            <w:vAlign w:val="center"/>
            <w:hideMark/>
          </w:tcPr>
          <w:p w14:paraId="089A344A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747" w:type="pct"/>
            <w:vMerge w:val="restart"/>
            <w:shd w:val="clear" w:color="000000" w:fill="00727D"/>
            <w:vAlign w:val="center"/>
            <w:hideMark/>
          </w:tcPr>
          <w:p w14:paraId="1ED4B807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683" w:type="pct"/>
            <w:vMerge w:val="restart"/>
            <w:shd w:val="clear" w:color="000000" w:fill="00727D"/>
            <w:vAlign w:val="center"/>
            <w:hideMark/>
          </w:tcPr>
          <w:p w14:paraId="61A4A069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Counts</w:t>
            </w:r>
          </w:p>
        </w:tc>
        <w:tc>
          <w:tcPr>
            <w:tcW w:w="960" w:type="pct"/>
            <w:vMerge w:val="restart"/>
            <w:shd w:val="clear" w:color="000000" w:fill="00727D"/>
            <w:vAlign w:val="center"/>
            <w:hideMark/>
          </w:tcPr>
          <w:p w14:paraId="03AABB02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Persistence Rate</w:t>
            </w:r>
          </w:p>
        </w:tc>
        <w:tc>
          <w:tcPr>
            <w:tcW w:w="992" w:type="pct"/>
            <w:vMerge w:val="restart"/>
            <w:shd w:val="clear" w:color="000000" w:fill="00727D"/>
            <w:vAlign w:val="center"/>
            <w:hideMark/>
          </w:tcPr>
          <w:p w14:paraId="47D4ED8E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Count</w:t>
            </w:r>
          </w:p>
        </w:tc>
        <w:tc>
          <w:tcPr>
            <w:tcW w:w="1300" w:type="pct"/>
            <w:vMerge w:val="restart"/>
            <w:shd w:val="clear" w:color="000000" w:fill="00727D"/>
            <w:vAlign w:val="center"/>
            <w:hideMark/>
          </w:tcPr>
          <w:p w14:paraId="4EAA3268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Persistence Rate</w:t>
            </w:r>
          </w:p>
        </w:tc>
      </w:tr>
      <w:tr w:rsidR="00B040CB" w:rsidRPr="005A1F7C" w14:paraId="6D42F47E" w14:textId="77777777" w:rsidTr="00B040CB">
        <w:trPr>
          <w:trHeight w:val="509"/>
        </w:trPr>
        <w:tc>
          <w:tcPr>
            <w:tcW w:w="319" w:type="pct"/>
            <w:vMerge/>
            <w:vAlign w:val="center"/>
            <w:hideMark/>
          </w:tcPr>
          <w:p w14:paraId="6783A327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14:paraId="4017022F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DBB97F2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60" w:type="pct"/>
            <w:vMerge/>
            <w:vAlign w:val="center"/>
            <w:hideMark/>
          </w:tcPr>
          <w:p w14:paraId="30C0F4B5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75789CC4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2F230351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5A1F7C" w14:paraId="4F2091E2" w14:textId="77777777" w:rsidTr="00A93B5A">
        <w:trPr>
          <w:trHeight w:val="480"/>
        </w:trPr>
        <w:tc>
          <w:tcPr>
            <w:tcW w:w="319" w:type="pct"/>
            <w:shd w:val="clear" w:color="auto" w:fill="auto"/>
            <w:vAlign w:val="center"/>
            <w:hideMark/>
          </w:tcPr>
          <w:p w14:paraId="3CAA7D36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739248C5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182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4DFEAAB2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139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3DE755B1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76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14:paraId="6ECF37C5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53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1E9B83EB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29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  <w:tr w:rsidR="00B040CB" w:rsidRPr="005A1F7C" w14:paraId="4C4758C0" w14:textId="77777777" w:rsidTr="00A93B5A">
        <w:trPr>
          <w:trHeight w:val="480"/>
        </w:trPr>
        <w:tc>
          <w:tcPr>
            <w:tcW w:w="319" w:type="pct"/>
            <w:shd w:val="clear" w:color="auto" w:fill="auto"/>
            <w:vAlign w:val="center"/>
            <w:hideMark/>
          </w:tcPr>
          <w:p w14:paraId="2F8957D4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42FB39DB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157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3AE7583B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125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5830A8D2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80%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14:paraId="5DC974E0" w14:textId="77777777" w:rsidR="00B040CB" w:rsidRPr="006E5B6F" w:rsidRDefault="00F85FE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N/A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1495A77E" w14:textId="77777777" w:rsidR="00B040CB" w:rsidRPr="00F85FE6" w:rsidRDefault="00F85FE6" w:rsidP="00A93B5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F85FE6">
              <w:rPr>
                <w:rFonts w:ascii="Calibri" w:hAnsi="Calibri"/>
                <w:b/>
                <w:color w:val="000000"/>
                <w:sz w:val="20"/>
                <w:szCs w:val="18"/>
              </w:rPr>
              <w:t>N/A</w:t>
            </w:r>
          </w:p>
        </w:tc>
      </w:tr>
    </w:tbl>
    <w:p w14:paraId="68249EA1" w14:textId="77777777" w:rsidR="0092165E" w:rsidRDefault="0092165E" w:rsidP="0046695D">
      <w:pPr>
        <w:pStyle w:val="BodyText"/>
      </w:pPr>
    </w:p>
    <w:p w14:paraId="5FE6815E" w14:textId="77777777" w:rsidR="005A1F7C" w:rsidRDefault="0092165E" w:rsidP="001019F6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19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tr</w:t>
      </w:r>
      <w:r>
        <w:t>ac</w:t>
      </w:r>
      <w:r>
        <w:rPr>
          <w:spacing w:val="-1"/>
        </w:rPr>
        <w:t>k</w:t>
      </w:r>
      <w:r>
        <w:t>ed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19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9"/>
        </w:rPr>
        <w:t xml:space="preserve"> </w:t>
      </w:r>
      <w:r>
        <w:t>succeeded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ir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rPr>
          <w:spacing w:val="-19"/>
        </w:rPr>
        <w:t xml:space="preserve"> </w:t>
      </w:r>
      <w:r>
        <w:t>coho</w:t>
      </w:r>
      <w:r>
        <w:rPr>
          <w:spacing w:val="-1"/>
        </w:rPr>
        <w:t>rt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l</w:t>
      </w:r>
      <w:r w:rsidR="001019F6">
        <w:t>ass.</w:t>
      </w:r>
    </w:p>
    <w:p w14:paraId="28FDEF28" w14:textId="77777777" w:rsidR="0092165E" w:rsidRDefault="0092165E" w:rsidP="0092165E">
      <w:pPr>
        <w:spacing w:line="292" w:lineRule="exact"/>
      </w:pPr>
    </w:p>
    <w:p w14:paraId="30CC9C9C" w14:textId="77777777" w:rsidR="0092165E" w:rsidRDefault="005A1F7C" w:rsidP="0092165E">
      <w:pPr>
        <w:spacing w:line="292" w:lineRule="exact"/>
      </w:pPr>
      <w:r>
        <w:rPr>
          <w:rFonts w:eastAsia="Times New Roman" w:cs="Times New Roman"/>
          <w:b/>
          <w:color w:val="00727D"/>
          <w:w w:val="110"/>
          <w:sz w:val="28"/>
          <w:szCs w:val="24"/>
        </w:rPr>
        <w:t>Table 4</w:t>
      </w:r>
      <w:r w:rsidRPr="005A1F7C">
        <w:rPr>
          <w:rFonts w:eastAsia="Times New Roman" w:cs="Times New Roman"/>
          <w:b/>
          <w:color w:val="00727D"/>
          <w:w w:val="110"/>
          <w:sz w:val="28"/>
          <w:szCs w:val="24"/>
        </w:rPr>
        <w:t xml:space="preserve"> MATH 116/116X Annual Persistent Enrollment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612"/>
        <w:gridCol w:w="1474"/>
        <w:gridCol w:w="2072"/>
        <w:gridCol w:w="2141"/>
        <w:gridCol w:w="2803"/>
      </w:tblGrid>
      <w:tr w:rsidR="00B040CB" w:rsidRPr="005A1F7C" w14:paraId="270C7B59" w14:textId="77777777" w:rsidTr="00A93B5A">
        <w:trPr>
          <w:trHeight w:val="1125"/>
        </w:trPr>
        <w:tc>
          <w:tcPr>
            <w:tcW w:w="319" w:type="pct"/>
            <w:vMerge w:val="restart"/>
            <w:shd w:val="clear" w:color="000000" w:fill="00727D"/>
            <w:vAlign w:val="center"/>
            <w:hideMark/>
          </w:tcPr>
          <w:p w14:paraId="34A0E6A9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747" w:type="pct"/>
            <w:vMerge w:val="restart"/>
            <w:shd w:val="clear" w:color="000000" w:fill="00727D"/>
            <w:vAlign w:val="center"/>
            <w:hideMark/>
          </w:tcPr>
          <w:p w14:paraId="1BBDC101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683" w:type="pct"/>
            <w:vMerge w:val="restart"/>
            <w:shd w:val="clear" w:color="000000" w:fill="00727D"/>
            <w:vAlign w:val="center"/>
            <w:hideMark/>
          </w:tcPr>
          <w:p w14:paraId="59A21482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Counts</w:t>
            </w:r>
          </w:p>
        </w:tc>
        <w:tc>
          <w:tcPr>
            <w:tcW w:w="960" w:type="pct"/>
            <w:vMerge w:val="restart"/>
            <w:shd w:val="clear" w:color="000000" w:fill="00727D"/>
            <w:vAlign w:val="center"/>
            <w:hideMark/>
          </w:tcPr>
          <w:p w14:paraId="39F9B491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Persistence Rate</w:t>
            </w:r>
          </w:p>
        </w:tc>
        <w:tc>
          <w:tcPr>
            <w:tcW w:w="992" w:type="pct"/>
            <w:vMerge w:val="restart"/>
            <w:shd w:val="clear" w:color="000000" w:fill="00727D"/>
            <w:vAlign w:val="center"/>
            <w:hideMark/>
          </w:tcPr>
          <w:p w14:paraId="3B90E363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Success Count</w:t>
            </w:r>
          </w:p>
        </w:tc>
        <w:tc>
          <w:tcPr>
            <w:tcW w:w="1300" w:type="pct"/>
            <w:vMerge w:val="restart"/>
            <w:shd w:val="clear" w:color="000000" w:fill="00727D"/>
            <w:vAlign w:val="center"/>
            <w:hideMark/>
          </w:tcPr>
          <w:p w14:paraId="40701618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Success Rate</w:t>
            </w:r>
          </w:p>
        </w:tc>
      </w:tr>
      <w:tr w:rsidR="00B040CB" w:rsidRPr="005A1F7C" w14:paraId="4C088ECE" w14:textId="77777777" w:rsidTr="00A93B5A">
        <w:trPr>
          <w:trHeight w:val="509"/>
        </w:trPr>
        <w:tc>
          <w:tcPr>
            <w:tcW w:w="319" w:type="pct"/>
            <w:vMerge/>
            <w:vAlign w:val="center"/>
            <w:hideMark/>
          </w:tcPr>
          <w:p w14:paraId="24E4DD00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14:paraId="7AFF1067" w14:textId="77777777" w:rsidR="00B040CB" w:rsidRPr="006E5B6F" w:rsidRDefault="00B040CB" w:rsidP="00A93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6254398" w14:textId="77777777" w:rsidR="00B040CB" w:rsidRPr="006E5B6F" w:rsidRDefault="00B040CB" w:rsidP="00A93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60" w:type="pct"/>
            <w:vMerge/>
            <w:vAlign w:val="center"/>
            <w:hideMark/>
          </w:tcPr>
          <w:p w14:paraId="7E9EE193" w14:textId="77777777" w:rsidR="00B040CB" w:rsidRPr="006E5B6F" w:rsidRDefault="00B040CB" w:rsidP="00A93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14:paraId="3040CFEC" w14:textId="77777777" w:rsidR="00B040CB" w:rsidRPr="006E5B6F" w:rsidRDefault="00B040CB" w:rsidP="00A93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41754C9A" w14:textId="77777777" w:rsidR="00B040CB" w:rsidRPr="006E5B6F" w:rsidRDefault="00B040CB" w:rsidP="00A93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5A1F7C" w14:paraId="770F13F1" w14:textId="77777777" w:rsidTr="00A93B5A">
        <w:trPr>
          <w:trHeight w:val="480"/>
        </w:trPr>
        <w:tc>
          <w:tcPr>
            <w:tcW w:w="319" w:type="pct"/>
            <w:shd w:val="clear" w:color="auto" w:fill="auto"/>
            <w:vAlign w:val="center"/>
            <w:hideMark/>
          </w:tcPr>
          <w:p w14:paraId="7F5B4D06" w14:textId="77777777" w:rsidR="00B040CB" w:rsidRPr="006E5B6F" w:rsidRDefault="00B040CB" w:rsidP="00B040CB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6CA6D75D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182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57A0F21C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54750898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29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14:paraId="28D782B1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151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6EBD811C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83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  <w:tr w:rsidR="00B040CB" w:rsidRPr="005A1F7C" w14:paraId="7F0D92F5" w14:textId="77777777" w:rsidTr="00A93B5A">
        <w:trPr>
          <w:trHeight w:val="480"/>
        </w:trPr>
        <w:tc>
          <w:tcPr>
            <w:tcW w:w="319" w:type="pct"/>
            <w:shd w:val="clear" w:color="auto" w:fill="auto"/>
            <w:vAlign w:val="center"/>
            <w:hideMark/>
          </w:tcPr>
          <w:p w14:paraId="187CFFA9" w14:textId="77777777" w:rsidR="00B040CB" w:rsidRPr="006E5B6F" w:rsidRDefault="00B040CB" w:rsidP="00B040CB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0E68BAA8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157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62CD84B6" w14:textId="77777777" w:rsidR="00B040CB" w:rsidRPr="00F85FE6" w:rsidRDefault="00F85FE6" w:rsidP="00A93B5A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0169377A" w14:textId="77777777" w:rsidR="00B040CB" w:rsidRPr="00F85FE6" w:rsidRDefault="00F85FE6" w:rsidP="00A93B5A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14:paraId="3C81F260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133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603C2969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85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</w:tbl>
    <w:p w14:paraId="46CBBDD6" w14:textId="77777777" w:rsidR="0092165E" w:rsidRDefault="0092165E" w:rsidP="0092165E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</w:p>
    <w:p w14:paraId="113E85E6" w14:textId="77777777" w:rsidR="00886A5F" w:rsidRDefault="0046695D" w:rsidP="0046695D">
      <w:pPr>
        <w:pStyle w:val="BodyText"/>
      </w:pPr>
      <w:r>
        <w:br/>
      </w:r>
    </w:p>
    <w:p w14:paraId="26A38327" w14:textId="77777777" w:rsidR="0092165E" w:rsidRPr="00886A5F" w:rsidRDefault="00886A5F" w:rsidP="00886A5F">
      <w:pPr>
        <w:rPr>
          <w:rFonts w:eastAsia="Arial Unicode MS"/>
          <w:color w:val="666666"/>
          <w:spacing w:val="-2"/>
          <w:w w:val="110"/>
          <w:szCs w:val="30"/>
        </w:rPr>
      </w:pPr>
      <w:r>
        <w:br w:type="page"/>
      </w:r>
    </w:p>
    <w:p w14:paraId="69EB244A" w14:textId="77777777" w:rsidR="0092165E" w:rsidRPr="000B67E8" w:rsidRDefault="005A1F7C" w:rsidP="0092165E">
      <w:pPr>
        <w:pStyle w:val="Heading2"/>
        <w:rPr>
          <w:w w:val="110"/>
        </w:rPr>
      </w:pPr>
      <w:r>
        <w:rPr>
          <w:w w:val="110"/>
        </w:rPr>
        <w:t>Table 5</w:t>
      </w:r>
      <w:r w:rsidRPr="005A1F7C">
        <w:rPr>
          <w:w w:val="110"/>
        </w:rPr>
        <w:t xml:space="preserve"> MATH 116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067"/>
        <w:gridCol w:w="1477"/>
        <w:gridCol w:w="1526"/>
        <w:gridCol w:w="1986"/>
        <w:gridCol w:w="1224"/>
        <w:gridCol w:w="1657"/>
      </w:tblGrid>
      <w:tr w:rsidR="005A1F7C" w:rsidRPr="005A1F7C" w14:paraId="31B25D98" w14:textId="77777777" w:rsidTr="00F85FE6">
        <w:trPr>
          <w:trHeight w:val="375"/>
        </w:trPr>
        <w:tc>
          <w:tcPr>
            <w:tcW w:w="740" w:type="pct"/>
            <w:vMerge w:val="restart"/>
            <w:shd w:val="clear" w:color="000000" w:fill="00727D"/>
            <w:vAlign w:val="center"/>
            <w:hideMark/>
          </w:tcPr>
          <w:p w14:paraId="7CDC22C4" w14:textId="77777777" w:rsidR="005A1F7C" w:rsidRPr="00F85FE6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207" w:type="pct"/>
            <w:gridSpan w:val="2"/>
            <w:shd w:val="clear" w:color="000000" w:fill="00727D"/>
            <w:vAlign w:val="center"/>
            <w:hideMark/>
          </w:tcPr>
          <w:p w14:paraId="242EAB05" w14:textId="77777777" w:rsidR="005A1F7C" w:rsidRPr="00F85FE6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681" w:type="pct"/>
            <w:gridSpan w:val="2"/>
            <w:shd w:val="clear" w:color="000000" w:fill="00727D"/>
            <w:vAlign w:val="center"/>
            <w:hideMark/>
          </w:tcPr>
          <w:p w14:paraId="2D63B55C" w14:textId="77777777" w:rsidR="005A1F7C" w:rsidRPr="00F85FE6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Term Repetition Count</w:t>
            </w:r>
          </w:p>
        </w:tc>
        <w:tc>
          <w:tcPr>
            <w:tcW w:w="1372" w:type="pct"/>
            <w:gridSpan w:val="2"/>
            <w:shd w:val="clear" w:color="000000" w:fill="00727D"/>
            <w:vAlign w:val="center"/>
            <w:hideMark/>
          </w:tcPr>
          <w:p w14:paraId="65315C64" w14:textId="77777777" w:rsidR="005A1F7C" w:rsidRPr="00F85FE6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 Count</w:t>
            </w:r>
          </w:p>
        </w:tc>
      </w:tr>
      <w:tr w:rsidR="005A1F7C" w:rsidRPr="005A1F7C" w14:paraId="21BE33A0" w14:textId="77777777" w:rsidTr="00A93B5A">
        <w:trPr>
          <w:trHeight w:val="255"/>
        </w:trPr>
        <w:tc>
          <w:tcPr>
            <w:tcW w:w="740" w:type="pct"/>
            <w:vMerge/>
            <w:vAlign w:val="center"/>
            <w:hideMark/>
          </w:tcPr>
          <w:p w14:paraId="22BD4DF6" w14:textId="77777777" w:rsidR="005A1F7C" w:rsidRPr="00F85FE6" w:rsidRDefault="005A1F7C" w:rsidP="005A1F7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3" w:type="pct"/>
            <w:shd w:val="clear" w:color="000000" w:fill="00727D"/>
            <w:vAlign w:val="center"/>
            <w:hideMark/>
          </w:tcPr>
          <w:p w14:paraId="5364A39E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704" w:type="pct"/>
            <w:shd w:val="clear" w:color="000000" w:fill="00727D"/>
            <w:vAlign w:val="center"/>
            <w:hideMark/>
          </w:tcPr>
          <w:p w14:paraId="56E5C8A7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000000" w:fill="00727D"/>
            <w:vAlign w:val="center"/>
            <w:hideMark/>
          </w:tcPr>
          <w:p w14:paraId="484F89DB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953" w:type="pct"/>
            <w:shd w:val="clear" w:color="000000" w:fill="00727D"/>
            <w:vAlign w:val="center"/>
            <w:hideMark/>
          </w:tcPr>
          <w:p w14:paraId="2E687292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000000" w:fill="00727D"/>
            <w:vAlign w:val="center"/>
            <w:hideMark/>
          </w:tcPr>
          <w:p w14:paraId="780026F9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792" w:type="pct"/>
            <w:shd w:val="clear" w:color="000000" w:fill="00727D"/>
            <w:vAlign w:val="center"/>
            <w:hideMark/>
          </w:tcPr>
          <w:p w14:paraId="38E419CA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F85FE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X</w:t>
            </w:r>
          </w:p>
        </w:tc>
      </w:tr>
      <w:tr w:rsidR="005A1F7C" w:rsidRPr="005A1F7C" w14:paraId="4B33398A" w14:textId="77777777" w:rsidTr="00A93B5A">
        <w:trPr>
          <w:trHeight w:val="255"/>
        </w:trPr>
        <w:tc>
          <w:tcPr>
            <w:tcW w:w="740" w:type="pct"/>
            <w:shd w:val="clear" w:color="auto" w:fill="auto"/>
            <w:vAlign w:val="center"/>
            <w:hideMark/>
          </w:tcPr>
          <w:p w14:paraId="18CF416B" w14:textId="77777777" w:rsidR="005A1F7C" w:rsidRPr="00F85FE6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20D5380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34494718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A392547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D581285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6CB70BA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35B06584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A1F7C" w:rsidRPr="005A1F7C" w14:paraId="52759C4C" w14:textId="77777777" w:rsidTr="00A93B5A">
        <w:trPr>
          <w:trHeight w:val="300"/>
        </w:trPr>
        <w:tc>
          <w:tcPr>
            <w:tcW w:w="740" w:type="pct"/>
            <w:shd w:val="clear" w:color="auto" w:fill="auto"/>
            <w:vAlign w:val="center"/>
            <w:hideMark/>
          </w:tcPr>
          <w:p w14:paraId="07335301" w14:textId="77777777" w:rsidR="005A1F7C" w:rsidRPr="00F85FE6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704081B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50B7DD3B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38AF1014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2F089B78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8411A04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748FF9F8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A1F7C" w:rsidRPr="005A1F7C" w14:paraId="08AA4220" w14:textId="77777777" w:rsidTr="00A93B5A">
        <w:trPr>
          <w:trHeight w:val="480"/>
        </w:trPr>
        <w:tc>
          <w:tcPr>
            <w:tcW w:w="740" w:type="pct"/>
            <w:shd w:val="clear" w:color="auto" w:fill="auto"/>
            <w:vAlign w:val="center"/>
            <w:hideMark/>
          </w:tcPr>
          <w:p w14:paraId="04F9FD88" w14:textId="77777777" w:rsidR="005A1F7C" w:rsidRPr="00F85FE6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800FCB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CEA99DE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6F1D992F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D8AA179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A619379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7C634DBD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A1F7C" w:rsidRPr="005A1F7C" w14:paraId="0E255783" w14:textId="77777777" w:rsidTr="00A93B5A">
        <w:trPr>
          <w:trHeight w:val="375"/>
        </w:trPr>
        <w:tc>
          <w:tcPr>
            <w:tcW w:w="740" w:type="pct"/>
            <w:shd w:val="clear" w:color="auto" w:fill="auto"/>
            <w:noWrap/>
            <w:hideMark/>
          </w:tcPr>
          <w:p w14:paraId="06B77FD9" w14:textId="77777777" w:rsidR="005A1F7C" w:rsidRPr="00F85FE6" w:rsidRDefault="005A1F7C" w:rsidP="005A1F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8B0607A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31720E73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FA11B5A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2A35A22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FC5AFBB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14:paraId="4DF3698E" w14:textId="77777777" w:rsidR="005A1F7C" w:rsidRPr="00F85FE6" w:rsidRDefault="005A1F7C" w:rsidP="00A9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5F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85FE6" w:rsidRPr="005A1F7C" w14:paraId="5BBFCA95" w14:textId="77777777" w:rsidTr="00A93B5A">
        <w:trPr>
          <w:trHeight w:val="255"/>
        </w:trPr>
        <w:tc>
          <w:tcPr>
            <w:tcW w:w="740" w:type="pct"/>
            <w:shd w:val="clear" w:color="000000" w:fill="D9D9D9"/>
            <w:noWrap/>
            <w:hideMark/>
          </w:tcPr>
          <w:p w14:paraId="499AF7C8" w14:textId="77777777" w:rsidR="00F85FE6" w:rsidRPr="00B4177C" w:rsidRDefault="00F85FE6" w:rsidP="00F85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(Pre-AB705)</w:t>
            </w:r>
          </w:p>
        </w:tc>
        <w:tc>
          <w:tcPr>
            <w:tcW w:w="1207" w:type="pct"/>
            <w:gridSpan w:val="2"/>
            <w:shd w:val="clear" w:color="000000" w:fill="D9D9D9"/>
            <w:noWrap/>
            <w:vAlign w:val="center"/>
            <w:hideMark/>
          </w:tcPr>
          <w:p w14:paraId="5920A087" w14:textId="77777777" w:rsidR="00F85FE6" w:rsidRPr="00F85FE6" w:rsidRDefault="00F85FE6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81" w:type="pct"/>
            <w:gridSpan w:val="2"/>
            <w:shd w:val="clear" w:color="000000" w:fill="D9D9D9"/>
            <w:noWrap/>
            <w:vAlign w:val="center"/>
            <w:hideMark/>
          </w:tcPr>
          <w:p w14:paraId="53BB31F5" w14:textId="77777777" w:rsidR="00F85FE6" w:rsidRPr="00F85FE6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72" w:type="pct"/>
            <w:gridSpan w:val="2"/>
            <w:shd w:val="clear" w:color="000000" w:fill="D9D9D9"/>
            <w:noWrap/>
            <w:vAlign w:val="center"/>
            <w:hideMark/>
          </w:tcPr>
          <w:p w14:paraId="4F7878D1" w14:textId="77777777" w:rsidR="00F85FE6" w:rsidRPr="00F85FE6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222</w:t>
            </w:r>
          </w:p>
        </w:tc>
      </w:tr>
      <w:tr w:rsidR="00F85FE6" w:rsidRPr="005A1F7C" w14:paraId="3139E9F2" w14:textId="77777777" w:rsidTr="00A93B5A">
        <w:trPr>
          <w:trHeight w:val="255"/>
        </w:trPr>
        <w:tc>
          <w:tcPr>
            <w:tcW w:w="740" w:type="pct"/>
            <w:shd w:val="clear" w:color="000000" w:fill="D9D9D9"/>
            <w:noWrap/>
          </w:tcPr>
          <w:p w14:paraId="67CB9C1B" w14:textId="77777777" w:rsidR="00F85FE6" w:rsidRPr="00B4177C" w:rsidRDefault="00F85FE6" w:rsidP="00F85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(2018-19)</w:t>
            </w:r>
          </w:p>
        </w:tc>
        <w:tc>
          <w:tcPr>
            <w:tcW w:w="1207" w:type="pct"/>
            <w:gridSpan w:val="2"/>
            <w:shd w:val="clear" w:color="000000" w:fill="D9D9D9"/>
            <w:noWrap/>
            <w:vAlign w:val="center"/>
          </w:tcPr>
          <w:p w14:paraId="093099D2" w14:textId="77777777" w:rsidR="00F85FE6" w:rsidRPr="00F85FE6" w:rsidRDefault="00F85FE6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81" w:type="pct"/>
            <w:gridSpan w:val="2"/>
            <w:shd w:val="clear" w:color="000000" w:fill="D9D9D9"/>
            <w:noWrap/>
            <w:vAlign w:val="center"/>
          </w:tcPr>
          <w:p w14:paraId="2889B0E2" w14:textId="77777777" w:rsidR="00F85FE6" w:rsidRPr="00F85FE6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2" w:type="pct"/>
            <w:gridSpan w:val="2"/>
            <w:shd w:val="clear" w:color="000000" w:fill="D9D9D9"/>
            <w:noWrap/>
            <w:vAlign w:val="center"/>
          </w:tcPr>
          <w:p w14:paraId="45538C4B" w14:textId="77777777" w:rsidR="00F85FE6" w:rsidRPr="00F85FE6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  <w:tr w:rsidR="00F85FE6" w:rsidRPr="005A1F7C" w14:paraId="62FBF24A" w14:textId="77777777" w:rsidTr="00B4177C">
        <w:trPr>
          <w:trHeight w:val="782"/>
        </w:trPr>
        <w:tc>
          <w:tcPr>
            <w:tcW w:w="5000" w:type="pct"/>
            <w:gridSpan w:val="7"/>
            <w:shd w:val="clear" w:color="000000" w:fill="D9D9D9"/>
            <w:noWrap/>
          </w:tcPr>
          <w:p w14:paraId="15D0B472" w14:textId="77777777" w:rsidR="00F85FE6" w:rsidRPr="00B4177C" w:rsidRDefault="00F85FE6" w:rsidP="00F85F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Note.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pre-AB705 benchmark cohort consists of students who took </w:t>
            </w:r>
            <w:r w:rsidR="002A14A2"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MATH 116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Miramar College in fall and spring terms from 2014/15 - 2016/17.</w:t>
            </w:r>
          </w:p>
          <w:p w14:paraId="02A7307E" w14:textId="77777777" w:rsidR="00F85FE6" w:rsidRPr="00B4177C" w:rsidRDefault="00F85FE6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2018-19 benchmark consists of students who took </w:t>
            </w:r>
            <w:r w:rsidR="002A14A2"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MATH 116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Miramar College in fall and spring terms in 2018-19</w:t>
            </w:r>
          </w:p>
        </w:tc>
      </w:tr>
    </w:tbl>
    <w:p w14:paraId="768AFAA4" w14:textId="77777777" w:rsidR="0092165E" w:rsidRDefault="0092165E" w:rsidP="0046695D">
      <w:pPr>
        <w:pStyle w:val="BodyText"/>
      </w:pPr>
    </w:p>
    <w:p w14:paraId="4CBE5CCA" w14:textId="77777777" w:rsidR="001019F6" w:rsidRPr="001019F6" w:rsidRDefault="0092165E" w:rsidP="001019F6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 w:rsidR="001019F6">
        <w:t>ng.</w:t>
      </w:r>
    </w:p>
    <w:p w14:paraId="3DFA8AEC" w14:textId="77777777" w:rsidR="001019F6" w:rsidRDefault="001019F6" w:rsidP="0092165E">
      <w:pPr>
        <w:rPr>
          <w:rFonts w:eastAsia="Times New Roman" w:cs="Times New Roman"/>
          <w:b/>
          <w:color w:val="00727D"/>
          <w:w w:val="110"/>
          <w:sz w:val="28"/>
          <w:szCs w:val="24"/>
        </w:rPr>
      </w:pPr>
    </w:p>
    <w:p w14:paraId="4FB05BE5" w14:textId="77777777" w:rsidR="003155C1" w:rsidRDefault="00E92E80" w:rsidP="0092165E">
      <w:r>
        <w:rPr>
          <w:rFonts w:eastAsia="Times New Roman" w:cs="Times New Roman"/>
          <w:b/>
          <w:color w:val="00727D"/>
          <w:w w:val="110"/>
          <w:sz w:val="28"/>
          <w:szCs w:val="24"/>
        </w:rPr>
        <w:t>Table 6</w:t>
      </w:r>
      <w:r w:rsidRPr="00E92E80">
        <w:rPr>
          <w:rFonts w:eastAsia="Times New Roman" w:cs="Times New Roman"/>
          <w:b/>
          <w:color w:val="00727D"/>
          <w:w w:val="110"/>
          <w:sz w:val="28"/>
          <w:szCs w:val="24"/>
        </w:rPr>
        <w:t xml:space="preserve"> MATH 116 Term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085"/>
        <w:gridCol w:w="1519"/>
        <w:gridCol w:w="1571"/>
        <w:gridCol w:w="2057"/>
        <w:gridCol w:w="1252"/>
        <w:gridCol w:w="1709"/>
      </w:tblGrid>
      <w:tr w:rsidR="00E92E80" w:rsidRPr="00E92E80" w14:paraId="1EB2F032" w14:textId="77777777" w:rsidTr="00E92E80">
        <w:trPr>
          <w:trHeight w:val="255"/>
        </w:trPr>
        <w:tc>
          <w:tcPr>
            <w:tcW w:w="740" w:type="pct"/>
            <w:vMerge w:val="restart"/>
            <w:shd w:val="clear" w:color="000000" w:fill="00727D"/>
            <w:vAlign w:val="center"/>
            <w:hideMark/>
          </w:tcPr>
          <w:p w14:paraId="3BC24A11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207" w:type="pct"/>
            <w:gridSpan w:val="2"/>
            <w:shd w:val="clear" w:color="000000" w:fill="00727D"/>
            <w:vAlign w:val="center"/>
            <w:hideMark/>
          </w:tcPr>
          <w:p w14:paraId="27A03AE7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680" w:type="pct"/>
            <w:gridSpan w:val="2"/>
            <w:shd w:val="clear" w:color="000000" w:fill="00727D"/>
            <w:vAlign w:val="center"/>
            <w:hideMark/>
          </w:tcPr>
          <w:p w14:paraId="490089C2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Fall 20 to Spring 21</w:t>
            </w:r>
          </w:p>
        </w:tc>
        <w:tc>
          <w:tcPr>
            <w:tcW w:w="1373" w:type="pct"/>
            <w:gridSpan w:val="2"/>
            <w:shd w:val="clear" w:color="000000" w:fill="00727D"/>
            <w:vAlign w:val="center"/>
            <w:hideMark/>
          </w:tcPr>
          <w:p w14:paraId="34B1A926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Spring 20 to Fall 20</w:t>
            </w:r>
          </w:p>
        </w:tc>
      </w:tr>
      <w:tr w:rsidR="00E92E80" w:rsidRPr="00E92E80" w14:paraId="49D1D147" w14:textId="77777777" w:rsidTr="00A93B5A">
        <w:trPr>
          <w:trHeight w:val="255"/>
        </w:trPr>
        <w:tc>
          <w:tcPr>
            <w:tcW w:w="740" w:type="pct"/>
            <w:vMerge/>
            <w:vAlign w:val="center"/>
            <w:hideMark/>
          </w:tcPr>
          <w:p w14:paraId="51B57C63" w14:textId="77777777" w:rsidR="00E92E80" w:rsidRPr="002A14A2" w:rsidRDefault="00E92E80" w:rsidP="00E92E8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3" w:type="pct"/>
            <w:shd w:val="clear" w:color="000000" w:fill="00727D"/>
            <w:vAlign w:val="center"/>
            <w:hideMark/>
          </w:tcPr>
          <w:p w14:paraId="3A71D415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704" w:type="pct"/>
            <w:shd w:val="clear" w:color="000000" w:fill="00727D"/>
            <w:vAlign w:val="center"/>
            <w:hideMark/>
          </w:tcPr>
          <w:p w14:paraId="3BE1F59B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000000" w:fill="00727D"/>
            <w:vAlign w:val="center"/>
            <w:hideMark/>
          </w:tcPr>
          <w:p w14:paraId="66981C30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953" w:type="pct"/>
            <w:shd w:val="clear" w:color="000000" w:fill="00727D"/>
            <w:vAlign w:val="center"/>
            <w:hideMark/>
          </w:tcPr>
          <w:p w14:paraId="747E5851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000000" w:fill="00727D"/>
            <w:vAlign w:val="center"/>
            <w:hideMark/>
          </w:tcPr>
          <w:p w14:paraId="2E0F176F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793" w:type="pct"/>
            <w:shd w:val="clear" w:color="000000" w:fill="00727D"/>
            <w:vAlign w:val="center"/>
            <w:hideMark/>
          </w:tcPr>
          <w:p w14:paraId="1402C87B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E92E80" w:rsidRPr="00E92E80" w14:paraId="1C29B12C" w14:textId="77777777" w:rsidTr="00A93B5A">
        <w:trPr>
          <w:trHeight w:val="255"/>
        </w:trPr>
        <w:tc>
          <w:tcPr>
            <w:tcW w:w="740" w:type="pct"/>
            <w:shd w:val="clear" w:color="auto" w:fill="auto"/>
            <w:vAlign w:val="center"/>
            <w:hideMark/>
          </w:tcPr>
          <w:p w14:paraId="11566C49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B84D7AE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7252F9A9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440C539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3DB0D38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59724BD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2694932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2E80" w:rsidRPr="00E92E80" w14:paraId="58C9E9BE" w14:textId="77777777" w:rsidTr="00A93B5A">
        <w:trPr>
          <w:trHeight w:val="255"/>
        </w:trPr>
        <w:tc>
          <w:tcPr>
            <w:tcW w:w="740" w:type="pct"/>
            <w:shd w:val="clear" w:color="auto" w:fill="auto"/>
            <w:vAlign w:val="center"/>
            <w:hideMark/>
          </w:tcPr>
          <w:p w14:paraId="067EACB2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4B3ECA0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4589864C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47F1F916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28ED94EA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D769945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9E2B1C1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E92E80" w:rsidRPr="00E92E80" w14:paraId="105CDB13" w14:textId="77777777" w:rsidTr="00A93B5A">
        <w:trPr>
          <w:trHeight w:val="270"/>
        </w:trPr>
        <w:tc>
          <w:tcPr>
            <w:tcW w:w="740" w:type="pct"/>
            <w:shd w:val="clear" w:color="auto" w:fill="auto"/>
            <w:vAlign w:val="center"/>
            <w:hideMark/>
          </w:tcPr>
          <w:p w14:paraId="5518F371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940129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6A15EAD8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65DF3EF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07EF25A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1244D1F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8AF83B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2E80" w:rsidRPr="00E92E80" w14:paraId="17D116EF" w14:textId="77777777" w:rsidTr="00A93B5A">
        <w:trPr>
          <w:trHeight w:val="300"/>
        </w:trPr>
        <w:tc>
          <w:tcPr>
            <w:tcW w:w="740" w:type="pct"/>
            <w:shd w:val="clear" w:color="auto" w:fill="auto"/>
            <w:noWrap/>
            <w:hideMark/>
          </w:tcPr>
          <w:p w14:paraId="554D2857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C11738A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48A381F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1597BF9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99D3AB9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FE2C09F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59045F83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14:paraId="4B698958" w14:textId="77777777" w:rsidR="001019F6" w:rsidRDefault="001019F6"/>
    <w:p w14:paraId="2AC6C97D" w14:textId="77777777" w:rsidR="00E92E80" w:rsidRPr="001019F6" w:rsidRDefault="00E92E80">
      <w:r>
        <w:rPr>
          <w:rFonts w:eastAsia="Times New Roman" w:cs="Times New Roman"/>
          <w:b/>
          <w:color w:val="00727D"/>
          <w:w w:val="110"/>
          <w:sz w:val="28"/>
          <w:szCs w:val="24"/>
        </w:rPr>
        <w:t>Table 7</w:t>
      </w:r>
      <w:r w:rsidRPr="00E92E80">
        <w:rPr>
          <w:rFonts w:eastAsia="Times New Roman" w:cs="Times New Roman"/>
          <w:b/>
          <w:color w:val="00727D"/>
          <w:w w:val="110"/>
          <w:sz w:val="28"/>
          <w:szCs w:val="24"/>
        </w:rPr>
        <w:t xml:space="preserve"> MATH 116 Annual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085"/>
        <w:gridCol w:w="1519"/>
        <w:gridCol w:w="1571"/>
        <w:gridCol w:w="2057"/>
        <w:gridCol w:w="1252"/>
        <w:gridCol w:w="1709"/>
      </w:tblGrid>
      <w:tr w:rsidR="00E92E80" w:rsidRPr="00E92E80" w14:paraId="02A1C029" w14:textId="77777777" w:rsidTr="00E92E80">
        <w:trPr>
          <w:trHeight w:val="300"/>
        </w:trPr>
        <w:tc>
          <w:tcPr>
            <w:tcW w:w="740" w:type="pct"/>
            <w:vMerge w:val="restart"/>
            <w:shd w:val="clear" w:color="000000" w:fill="00727D"/>
            <w:vAlign w:val="center"/>
            <w:hideMark/>
          </w:tcPr>
          <w:p w14:paraId="272C960E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207" w:type="pct"/>
            <w:gridSpan w:val="2"/>
            <w:shd w:val="clear" w:color="000000" w:fill="00727D"/>
            <w:vAlign w:val="center"/>
            <w:hideMark/>
          </w:tcPr>
          <w:p w14:paraId="74856229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680" w:type="pct"/>
            <w:gridSpan w:val="2"/>
            <w:shd w:val="clear" w:color="000000" w:fill="00727D"/>
            <w:vAlign w:val="center"/>
            <w:hideMark/>
          </w:tcPr>
          <w:p w14:paraId="3C13BF3F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</w:t>
            </w:r>
          </w:p>
        </w:tc>
        <w:tc>
          <w:tcPr>
            <w:tcW w:w="1373" w:type="pct"/>
            <w:gridSpan w:val="2"/>
            <w:shd w:val="clear" w:color="000000" w:fill="00727D"/>
            <w:vAlign w:val="center"/>
            <w:hideMark/>
          </w:tcPr>
          <w:p w14:paraId="5C9CB392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 Rate</w:t>
            </w:r>
          </w:p>
        </w:tc>
      </w:tr>
      <w:tr w:rsidR="00E92E80" w:rsidRPr="00E92E80" w14:paraId="59DE21DB" w14:textId="77777777" w:rsidTr="00A93B5A">
        <w:trPr>
          <w:trHeight w:val="300"/>
        </w:trPr>
        <w:tc>
          <w:tcPr>
            <w:tcW w:w="740" w:type="pct"/>
            <w:vMerge/>
            <w:vAlign w:val="center"/>
            <w:hideMark/>
          </w:tcPr>
          <w:p w14:paraId="12558963" w14:textId="77777777" w:rsidR="00E92E80" w:rsidRPr="002A14A2" w:rsidRDefault="00E92E80" w:rsidP="00E92E8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3" w:type="pct"/>
            <w:shd w:val="clear" w:color="000000" w:fill="00727D"/>
            <w:vAlign w:val="center"/>
            <w:hideMark/>
          </w:tcPr>
          <w:p w14:paraId="7684600C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704" w:type="pct"/>
            <w:shd w:val="clear" w:color="000000" w:fill="00727D"/>
            <w:vAlign w:val="center"/>
            <w:hideMark/>
          </w:tcPr>
          <w:p w14:paraId="4F65AF55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728" w:type="pct"/>
            <w:shd w:val="clear" w:color="000000" w:fill="00727D"/>
            <w:vAlign w:val="center"/>
            <w:hideMark/>
          </w:tcPr>
          <w:p w14:paraId="0B043D3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953" w:type="pct"/>
            <w:shd w:val="clear" w:color="000000" w:fill="00727D"/>
            <w:vAlign w:val="center"/>
            <w:hideMark/>
          </w:tcPr>
          <w:p w14:paraId="3CACA7E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000000" w:fill="00727D"/>
            <w:vAlign w:val="center"/>
            <w:hideMark/>
          </w:tcPr>
          <w:p w14:paraId="46B1B1EA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793" w:type="pct"/>
            <w:shd w:val="clear" w:color="000000" w:fill="00727D"/>
            <w:vAlign w:val="center"/>
            <w:hideMark/>
          </w:tcPr>
          <w:p w14:paraId="2A0340EA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E92E80" w:rsidRPr="00E92E80" w14:paraId="27D024F2" w14:textId="77777777" w:rsidTr="00A93B5A">
        <w:trPr>
          <w:trHeight w:val="300"/>
        </w:trPr>
        <w:tc>
          <w:tcPr>
            <w:tcW w:w="740" w:type="pct"/>
            <w:shd w:val="clear" w:color="auto" w:fill="auto"/>
            <w:vAlign w:val="center"/>
            <w:hideMark/>
          </w:tcPr>
          <w:p w14:paraId="39C5A806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ECBC35F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A130182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662DA49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00F9F21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25874E6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4689996F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E92E80" w:rsidRPr="00E92E80" w14:paraId="7C33FD2F" w14:textId="77777777" w:rsidTr="00A93B5A">
        <w:trPr>
          <w:trHeight w:val="300"/>
        </w:trPr>
        <w:tc>
          <w:tcPr>
            <w:tcW w:w="740" w:type="pct"/>
            <w:shd w:val="clear" w:color="auto" w:fill="auto"/>
            <w:vAlign w:val="center"/>
            <w:hideMark/>
          </w:tcPr>
          <w:p w14:paraId="772627C9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DD13BFD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2EF7170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583B3145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1DE1A13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09B4E53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1118B713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2%</w:t>
            </w:r>
          </w:p>
        </w:tc>
      </w:tr>
      <w:tr w:rsidR="00E92E80" w:rsidRPr="00E92E80" w14:paraId="0FA52B54" w14:textId="77777777" w:rsidTr="00A93B5A">
        <w:trPr>
          <w:trHeight w:val="300"/>
        </w:trPr>
        <w:tc>
          <w:tcPr>
            <w:tcW w:w="740" w:type="pct"/>
            <w:shd w:val="clear" w:color="auto" w:fill="auto"/>
            <w:vAlign w:val="center"/>
            <w:hideMark/>
          </w:tcPr>
          <w:p w14:paraId="7184F77F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517B40E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49634CBC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0183A55D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26B84D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1D37AA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9154282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E92E80" w:rsidRPr="00E92E80" w14:paraId="6688A88D" w14:textId="77777777" w:rsidTr="00A93B5A">
        <w:trPr>
          <w:trHeight w:val="315"/>
        </w:trPr>
        <w:tc>
          <w:tcPr>
            <w:tcW w:w="740" w:type="pct"/>
            <w:shd w:val="clear" w:color="auto" w:fill="auto"/>
            <w:noWrap/>
            <w:hideMark/>
          </w:tcPr>
          <w:p w14:paraId="4E7BEE89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Total/Average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37AE061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1BFE9E3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12086792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779F95E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D60873B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1%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14:paraId="0B30B47C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1%</w:t>
            </w:r>
          </w:p>
        </w:tc>
      </w:tr>
    </w:tbl>
    <w:p w14:paraId="23B70935" w14:textId="77777777" w:rsidR="00B57EBC" w:rsidRDefault="00B57EBC"/>
    <w:p w14:paraId="3FE903E1" w14:textId="77777777" w:rsidR="00E92E80" w:rsidRPr="00E92E80" w:rsidRDefault="00B57EBC">
      <w:r>
        <w:br w:type="page"/>
      </w:r>
    </w:p>
    <w:p w14:paraId="6946AF78" w14:textId="77777777" w:rsidR="003155C1" w:rsidRDefault="003155C1" w:rsidP="003155C1">
      <w:pPr>
        <w:pStyle w:val="Heading1"/>
      </w:pPr>
      <w:bookmarkStart w:id="6" w:name="_Toc87566945"/>
      <w:r>
        <w:t>MATH 119 and 119X Outcomes and Persistence</w:t>
      </w:r>
      <w:bookmarkEnd w:id="6"/>
    </w:p>
    <w:p w14:paraId="57C67B8A" w14:textId="77777777" w:rsidR="003155C1" w:rsidRDefault="003155C1" w:rsidP="003155C1"/>
    <w:p w14:paraId="747E3B04" w14:textId="77777777" w:rsidR="003155C1" w:rsidRDefault="00E92E80" w:rsidP="003155C1">
      <w:pPr>
        <w:pStyle w:val="Heading2"/>
      </w:pPr>
      <w:r>
        <w:t>Table 1 MATH 119</w:t>
      </w:r>
      <w:r w:rsidRPr="00E92E80">
        <w:t xml:space="preserve"> Cohort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57"/>
        <w:gridCol w:w="1066"/>
        <w:gridCol w:w="1066"/>
        <w:gridCol w:w="1180"/>
        <w:gridCol w:w="857"/>
        <w:gridCol w:w="857"/>
        <w:gridCol w:w="857"/>
        <w:gridCol w:w="857"/>
        <w:gridCol w:w="857"/>
        <w:gridCol w:w="852"/>
      </w:tblGrid>
      <w:tr w:rsidR="00E92E80" w:rsidRPr="00E92E80" w14:paraId="0E1000AF" w14:textId="77777777" w:rsidTr="002A14A2">
        <w:trPr>
          <w:trHeight w:val="945"/>
        </w:trPr>
        <w:tc>
          <w:tcPr>
            <w:tcW w:w="688" w:type="pct"/>
            <w:vMerge w:val="restart"/>
            <w:shd w:val="clear" w:color="000000" w:fill="00727D"/>
            <w:vAlign w:val="center"/>
            <w:hideMark/>
          </w:tcPr>
          <w:p w14:paraId="29AAF926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891" w:type="pct"/>
            <w:gridSpan w:val="2"/>
            <w:shd w:val="clear" w:color="000000" w:fill="00727D"/>
            <w:vAlign w:val="center"/>
            <w:hideMark/>
          </w:tcPr>
          <w:p w14:paraId="1F24E17A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Enrollments</w:t>
            </w:r>
          </w:p>
        </w:tc>
        <w:tc>
          <w:tcPr>
            <w:tcW w:w="1041" w:type="pct"/>
            <w:gridSpan w:val="2"/>
            <w:shd w:val="clear" w:color="000000" w:fill="00727D"/>
            <w:vAlign w:val="center"/>
            <w:hideMark/>
          </w:tcPr>
          <w:p w14:paraId="64EAC169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Retention Count</w:t>
            </w:r>
          </w:p>
        </w:tc>
        <w:tc>
          <w:tcPr>
            <w:tcW w:w="794" w:type="pct"/>
            <w:gridSpan w:val="2"/>
            <w:shd w:val="clear" w:color="000000" w:fill="00727D"/>
            <w:vAlign w:val="center"/>
            <w:hideMark/>
          </w:tcPr>
          <w:p w14:paraId="1D0ACCE9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Retention Rate</w:t>
            </w:r>
          </w:p>
        </w:tc>
        <w:tc>
          <w:tcPr>
            <w:tcW w:w="794" w:type="pct"/>
            <w:gridSpan w:val="2"/>
            <w:shd w:val="clear" w:color="000000" w:fill="00727D"/>
            <w:vAlign w:val="center"/>
            <w:hideMark/>
          </w:tcPr>
          <w:p w14:paraId="4263D279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Success Count</w:t>
            </w:r>
          </w:p>
        </w:tc>
        <w:tc>
          <w:tcPr>
            <w:tcW w:w="792" w:type="pct"/>
            <w:gridSpan w:val="2"/>
            <w:shd w:val="clear" w:color="000000" w:fill="00727D"/>
            <w:vAlign w:val="center"/>
            <w:hideMark/>
          </w:tcPr>
          <w:p w14:paraId="0A8E3EE8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Success Rate</w:t>
            </w:r>
          </w:p>
        </w:tc>
      </w:tr>
      <w:tr w:rsidR="00E92E80" w:rsidRPr="00E92E80" w14:paraId="45DCC64A" w14:textId="77777777" w:rsidTr="002A14A2">
        <w:trPr>
          <w:trHeight w:val="255"/>
        </w:trPr>
        <w:tc>
          <w:tcPr>
            <w:tcW w:w="688" w:type="pct"/>
            <w:vMerge/>
            <w:vAlign w:val="center"/>
            <w:hideMark/>
          </w:tcPr>
          <w:p w14:paraId="16F6E81C" w14:textId="77777777" w:rsidR="00E92E80" w:rsidRPr="006E5B6F" w:rsidRDefault="00E92E80" w:rsidP="00E92E8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97" w:type="pct"/>
            <w:shd w:val="clear" w:color="000000" w:fill="00727D"/>
            <w:vAlign w:val="center"/>
            <w:hideMark/>
          </w:tcPr>
          <w:p w14:paraId="193325EF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94" w:type="pct"/>
            <w:shd w:val="clear" w:color="000000" w:fill="00727D"/>
            <w:vAlign w:val="center"/>
            <w:hideMark/>
          </w:tcPr>
          <w:p w14:paraId="5A42F84C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94" w:type="pct"/>
            <w:shd w:val="clear" w:color="000000" w:fill="00727D"/>
            <w:vAlign w:val="center"/>
            <w:hideMark/>
          </w:tcPr>
          <w:p w14:paraId="563C5778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547" w:type="pct"/>
            <w:shd w:val="clear" w:color="000000" w:fill="00727D"/>
            <w:vAlign w:val="center"/>
            <w:hideMark/>
          </w:tcPr>
          <w:p w14:paraId="63F48AF5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397" w:type="pct"/>
            <w:shd w:val="clear" w:color="000000" w:fill="00727D"/>
            <w:vAlign w:val="center"/>
            <w:hideMark/>
          </w:tcPr>
          <w:p w14:paraId="3783B637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397" w:type="pct"/>
            <w:shd w:val="clear" w:color="000000" w:fill="00727D"/>
            <w:vAlign w:val="center"/>
            <w:hideMark/>
          </w:tcPr>
          <w:p w14:paraId="52F23452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397" w:type="pct"/>
            <w:shd w:val="clear" w:color="000000" w:fill="00727D"/>
            <w:vAlign w:val="center"/>
            <w:hideMark/>
          </w:tcPr>
          <w:p w14:paraId="30CE0D8C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397" w:type="pct"/>
            <w:shd w:val="clear" w:color="000000" w:fill="00727D"/>
            <w:vAlign w:val="center"/>
            <w:hideMark/>
          </w:tcPr>
          <w:p w14:paraId="6BEA92F1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397" w:type="pct"/>
            <w:shd w:val="clear" w:color="000000" w:fill="00727D"/>
            <w:vAlign w:val="center"/>
            <w:hideMark/>
          </w:tcPr>
          <w:p w14:paraId="211414A6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395" w:type="pct"/>
            <w:shd w:val="clear" w:color="000000" w:fill="00727D"/>
            <w:vAlign w:val="center"/>
            <w:hideMark/>
          </w:tcPr>
          <w:p w14:paraId="1A68E9C4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A37A38" w:rsidRPr="00E92E80" w14:paraId="13E25AB9" w14:textId="77777777" w:rsidTr="002A14A2">
        <w:trPr>
          <w:trHeight w:val="255"/>
        </w:trPr>
        <w:tc>
          <w:tcPr>
            <w:tcW w:w="688" w:type="pct"/>
            <w:shd w:val="clear" w:color="auto" w:fill="auto"/>
            <w:vAlign w:val="center"/>
            <w:hideMark/>
          </w:tcPr>
          <w:p w14:paraId="41AFE6AA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30E32C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3287D98A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20B152B5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DBEBFD9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D2B65C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AAA8B0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16236F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5A1558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F19767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4A1A5D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50%</w:t>
            </w:r>
          </w:p>
        </w:tc>
      </w:tr>
      <w:tr w:rsidR="00A37A38" w:rsidRPr="00E92E80" w14:paraId="5D721568" w14:textId="77777777" w:rsidTr="002A14A2">
        <w:trPr>
          <w:trHeight w:val="255"/>
        </w:trPr>
        <w:tc>
          <w:tcPr>
            <w:tcW w:w="688" w:type="pct"/>
            <w:shd w:val="clear" w:color="auto" w:fill="auto"/>
            <w:vAlign w:val="center"/>
            <w:hideMark/>
          </w:tcPr>
          <w:p w14:paraId="6DBF2546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05E5DD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52503DCE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6B5FDE9A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7EBA0D2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858144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BCD389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0C13B4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5C8747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BE930C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1C1C2E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50%</w:t>
            </w:r>
          </w:p>
        </w:tc>
      </w:tr>
      <w:tr w:rsidR="00A37A38" w:rsidRPr="00E92E80" w14:paraId="01D565C3" w14:textId="77777777" w:rsidTr="002A14A2">
        <w:trPr>
          <w:trHeight w:val="255"/>
        </w:trPr>
        <w:tc>
          <w:tcPr>
            <w:tcW w:w="688" w:type="pct"/>
            <w:shd w:val="clear" w:color="auto" w:fill="auto"/>
            <w:vAlign w:val="center"/>
            <w:hideMark/>
          </w:tcPr>
          <w:p w14:paraId="7CAC2AFE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FA47E8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63A59660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6286CDE5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895AF0B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692591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D30D15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A9BD90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DA1C79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831BA9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C8E3BC" w14:textId="77777777" w:rsidR="00A37A38" w:rsidRDefault="00A37A38" w:rsidP="00A37A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39%</w:t>
            </w:r>
          </w:p>
        </w:tc>
      </w:tr>
      <w:tr w:rsidR="00A37A38" w:rsidRPr="00E92E80" w14:paraId="3C9750BB" w14:textId="77777777" w:rsidTr="002A14A2">
        <w:trPr>
          <w:trHeight w:val="480"/>
        </w:trPr>
        <w:tc>
          <w:tcPr>
            <w:tcW w:w="688" w:type="pct"/>
            <w:shd w:val="clear" w:color="000000" w:fill="ECECEC"/>
            <w:vAlign w:val="center"/>
            <w:hideMark/>
          </w:tcPr>
          <w:p w14:paraId="72ADA1BC" w14:textId="77777777" w:rsidR="00A37A38" w:rsidRPr="006E5B6F" w:rsidRDefault="00A37A38" w:rsidP="00A37A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Grand Total/Average</w:t>
            </w:r>
          </w:p>
        </w:tc>
        <w:tc>
          <w:tcPr>
            <w:tcW w:w="397" w:type="pct"/>
            <w:shd w:val="clear" w:color="000000" w:fill="ECECEC"/>
            <w:vAlign w:val="center"/>
            <w:hideMark/>
          </w:tcPr>
          <w:p w14:paraId="0A229679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494" w:type="pct"/>
            <w:shd w:val="clear" w:color="000000" w:fill="ECECEC"/>
            <w:vAlign w:val="center"/>
            <w:hideMark/>
          </w:tcPr>
          <w:p w14:paraId="6BF35D05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94" w:type="pct"/>
            <w:shd w:val="clear" w:color="000000" w:fill="ECECEC"/>
            <w:vAlign w:val="center"/>
            <w:hideMark/>
          </w:tcPr>
          <w:p w14:paraId="72448A71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547" w:type="pct"/>
            <w:shd w:val="clear" w:color="000000" w:fill="ECECEC"/>
            <w:vAlign w:val="center"/>
            <w:hideMark/>
          </w:tcPr>
          <w:p w14:paraId="4A7FF42E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7" w:type="pct"/>
            <w:shd w:val="clear" w:color="000000" w:fill="ECECEC"/>
            <w:vAlign w:val="center"/>
            <w:hideMark/>
          </w:tcPr>
          <w:p w14:paraId="29C76E8A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397" w:type="pct"/>
            <w:shd w:val="clear" w:color="000000" w:fill="ECECEC"/>
            <w:vAlign w:val="center"/>
            <w:hideMark/>
          </w:tcPr>
          <w:p w14:paraId="62E87833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397" w:type="pct"/>
            <w:shd w:val="clear" w:color="000000" w:fill="ECECEC"/>
            <w:vAlign w:val="center"/>
            <w:hideMark/>
          </w:tcPr>
          <w:p w14:paraId="0B583517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397" w:type="pct"/>
            <w:shd w:val="clear" w:color="000000" w:fill="ECECEC"/>
            <w:vAlign w:val="center"/>
            <w:hideMark/>
          </w:tcPr>
          <w:p w14:paraId="51F970CC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97" w:type="pct"/>
            <w:shd w:val="clear" w:color="000000" w:fill="ECECEC"/>
            <w:vAlign w:val="center"/>
            <w:hideMark/>
          </w:tcPr>
          <w:p w14:paraId="696919D9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78%</w:t>
            </w:r>
          </w:p>
        </w:tc>
        <w:tc>
          <w:tcPr>
            <w:tcW w:w="395" w:type="pct"/>
            <w:shd w:val="clear" w:color="000000" w:fill="ECECEC"/>
            <w:vAlign w:val="center"/>
            <w:hideMark/>
          </w:tcPr>
          <w:p w14:paraId="00118E93" w14:textId="77777777" w:rsidR="00A37A38" w:rsidRDefault="00A37A38" w:rsidP="00A37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46%</w:t>
            </w:r>
          </w:p>
        </w:tc>
      </w:tr>
      <w:tr w:rsidR="002A14A2" w:rsidRPr="00E92E80" w14:paraId="4EACBFD3" w14:textId="77777777" w:rsidTr="002A14A2">
        <w:trPr>
          <w:trHeight w:val="255"/>
        </w:trPr>
        <w:tc>
          <w:tcPr>
            <w:tcW w:w="688" w:type="pct"/>
            <w:shd w:val="clear" w:color="auto" w:fill="auto"/>
            <w:hideMark/>
          </w:tcPr>
          <w:p w14:paraId="1400D9AC" w14:textId="77777777" w:rsidR="002A14A2" w:rsidRPr="00B4177C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(Pre-AB705)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  <w:hideMark/>
          </w:tcPr>
          <w:p w14:paraId="7FAB6463" w14:textId="77777777" w:rsidR="002A14A2" w:rsidRPr="00B4177C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2,829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  <w:hideMark/>
          </w:tcPr>
          <w:p w14:paraId="6D37200D" w14:textId="77777777" w:rsidR="002A14A2" w:rsidRPr="006E5B6F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2,441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  <w:hideMark/>
          </w:tcPr>
          <w:p w14:paraId="76D576C0" w14:textId="77777777" w:rsidR="002A14A2" w:rsidRPr="006E5B6F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86%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  <w:hideMark/>
          </w:tcPr>
          <w:p w14:paraId="76399078" w14:textId="77777777" w:rsidR="002A14A2" w:rsidRPr="006E5B6F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2,036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  <w:hideMark/>
          </w:tcPr>
          <w:p w14:paraId="19683B04" w14:textId="77777777" w:rsidR="002A14A2" w:rsidRPr="006E5B6F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72%</w:t>
            </w:r>
          </w:p>
        </w:tc>
      </w:tr>
      <w:tr w:rsidR="002A14A2" w:rsidRPr="00E92E80" w14:paraId="704EE9BF" w14:textId="77777777" w:rsidTr="002A14A2">
        <w:trPr>
          <w:trHeight w:val="255"/>
        </w:trPr>
        <w:tc>
          <w:tcPr>
            <w:tcW w:w="688" w:type="pct"/>
            <w:shd w:val="clear" w:color="auto" w:fill="auto"/>
          </w:tcPr>
          <w:p w14:paraId="5447E468" w14:textId="77777777" w:rsidR="002A14A2" w:rsidRPr="00B4177C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(2018-19)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14:paraId="6512530E" w14:textId="77777777" w:rsidR="002A14A2" w:rsidRPr="00B4177C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0B0921CC" w14:textId="77777777" w:rsidR="002A14A2" w:rsidRPr="006E5B6F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78623D30" w14:textId="77777777" w:rsidR="002A14A2" w:rsidRPr="006E5B6F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6BD24F79" w14:textId="77777777" w:rsidR="002A14A2" w:rsidRPr="006E5B6F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14:paraId="7E3FCAAA" w14:textId="77777777" w:rsidR="002A14A2" w:rsidRPr="006E5B6F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2A14A2" w:rsidRPr="00E92E80" w14:paraId="4474A67A" w14:textId="77777777" w:rsidTr="002A14A2">
        <w:trPr>
          <w:trHeight w:val="255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E6A2652" w14:textId="77777777" w:rsidR="002A14A2" w:rsidRPr="00B4177C" w:rsidRDefault="002A14A2" w:rsidP="002A14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Note.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pre-AB705 benchmark cohort consists of students who took MATH 119 at Miramar College in fall and spring terms from 2014/15 - 2016/17.</w:t>
            </w:r>
          </w:p>
          <w:p w14:paraId="694CDAD9" w14:textId="77777777" w:rsidR="002A14A2" w:rsidRPr="00B4177C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The 2018-19 benchmark consists of students who took MATH 119 at Miramar College in fall and spring terms in 2018-19</w:t>
            </w:r>
          </w:p>
        </w:tc>
      </w:tr>
    </w:tbl>
    <w:p w14:paraId="4A236286" w14:textId="77777777" w:rsidR="003155C1" w:rsidRDefault="003155C1" w:rsidP="0046695D">
      <w:pPr>
        <w:pStyle w:val="BodyText"/>
      </w:pPr>
    </w:p>
    <w:p w14:paraId="4A877E1A" w14:textId="77777777" w:rsidR="003155C1" w:rsidRPr="004A0A43" w:rsidRDefault="00E92E80" w:rsidP="003155C1">
      <w:pPr>
        <w:pStyle w:val="Heading2"/>
        <w:rPr>
          <w:rFonts w:ascii="Arial Unicode MS" w:eastAsia="Arial Unicode MS" w:hAnsi="Arial Unicode MS" w:cstheme="minorBidi"/>
          <w:sz w:val="30"/>
          <w:szCs w:val="30"/>
        </w:rPr>
      </w:pPr>
      <w:r>
        <w:t>Table 2</w:t>
      </w:r>
      <w:r w:rsidRPr="00E92E80">
        <w:t xml:space="preserve"> MATH 119/119X Persistence Rates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12"/>
        <w:gridCol w:w="1279"/>
        <w:gridCol w:w="1762"/>
        <w:gridCol w:w="1614"/>
        <w:gridCol w:w="2126"/>
        <w:gridCol w:w="958"/>
        <w:gridCol w:w="1165"/>
      </w:tblGrid>
      <w:tr w:rsidR="00B040CB" w:rsidRPr="00E92E80" w14:paraId="39E03271" w14:textId="77777777" w:rsidTr="00B040CB">
        <w:trPr>
          <w:trHeight w:val="1035"/>
        </w:trPr>
        <w:tc>
          <w:tcPr>
            <w:tcW w:w="319" w:type="pct"/>
            <w:vMerge w:val="restart"/>
            <w:shd w:val="clear" w:color="000000" w:fill="00727D"/>
            <w:vAlign w:val="center"/>
            <w:hideMark/>
          </w:tcPr>
          <w:p w14:paraId="4AFD99F7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568" w:type="pct"/>
            <w:vMerge w:val="restart"/>
            <w:shd w:val="clear" w:color="000000" w:fill="00727D"/>
            <w:vAlign w:val="center"/>
            <w:hideMark/>
          </w:tcPr>
          <w:p w14:paraId="7E086F7E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599" w:type="pct"/>
            <w:vMerge w:val="restart"/>
            <w:shd w:val="clear" w:color="000000" w:fill="00727D"/>
            <w:vAlign w:val="center"/>
            <w:hideMark/>
          </w:tcPr>
          <w:p w14:paraId="24AA4204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Counts</w:t>
            </w:r>
          </w:p>
        </w:tc>
        <w:tc>
          <w:tcPr>
            <w:tcW w:w="823" w:type="pct"/>
            <w:vMerge w:val="restart"/>
            <w:shd w:val="clear" w:color="000000" w:fill="00727D"/>
            <w:vAlign w:val="center"/>
            <w:hideMark/>
          </w:tcPr>
          <w:p w14:paraId="32B35611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Persistence Rate</w:t>
            </w:r>
          </w:p>
        </w:tc>
        <w:tc>
          <w:tcPr>
            <w:tcW w:w="754" w:type="pct"/>
            <w:vMerge w:val="restart"/>
            <w:shd w:val="clear" w:color="000000" w:fill="00727D"/>
            <w:vAlign w:val="center"/>
            <w:hideMark/>
          </w:tcPr>
          <w:p w14:paraId="24F99003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Counts</w:t>
            </w:r>
          </w:p>
        </w:tc>
        <w:tc>
          <w:tcPr>
            <w:tcW w:w="991" w:type="pct"/>
            <w:vMerge w:val="restart"/>
            <w:shd w:val="clear" w:color="000000" w:fill="00727D"/>
            <w:vAlign w:val="center"/>
            <w:hideMark/>
          </w:tcPr>
          <w:p w14:paraId="151681A8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Persistence Rate</w:t>
            </w:r>
          </w:p>
        </w:tc>
        <w:tc>
          <w:tcPr>
            <w:tcW w:w="450" w:type="pct"/>
            <w:vMerge w:val="restart"/>
            <w:shd w:val="clear" w:color="000000" w:fill="00727D"/>
            <w:vAlign w:val="center"/>
            <w:hideMark/>
          </w:tcPr>
          <w:p w14:paraId="1B78D736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Counts</w:t>
            </w:r>
          </w:p>
        </w:tc>
        <w:tc>
          <w:tcPr>
            <w:tcW w:w="496" w:type="pct"/>
            <w:vMerge w:val="restart"/>
            <w:shd w:val="clear" w:color="000000" w:fill="00727D"/>
            <w:vAlign w:val="center"/>
            <w:hideMark/>
          </w:tcPr>
          <w:p w14:paraId="05E4E98B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Persistence Rate</w:t>
            </w:r>
          </w:p>
        </w:tc>
      </w:tr>
      <w:tr w:rsidR="00B040CB" w:rsidRPr="00E92E80" w14:paraId="62DAE942" w14:textId="77777777" w:rsidTr="00B040CB">
        <w:trPr>
          <w:trHeight w:val="509"/>
        </w:trPr>
        <w:tc>
          <w:tcPr>
            <w:tcW w:w="319" w:type="pct"/>
            <w:vMerge/>
            <w:vAlign w:val="center"/>
            <w:hideMark/>
          </w:tcPr>
          <w:p w14:paraId="68FBF4B0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24E6E366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8AE8344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23" w:type="pct"/>
            <w:vMerge/>
            <w:vAlign w:val="center"/>
            <w:hideMark/>
          </w:tcPr>
          <w:p w14:paraId="69EE9EEB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14:paraId="025387B3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14:paraId="598987D6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C2D0439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14:paraId="3607C344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E92E80" w14:paraId="69B7AD0A" w14:textId="77777777" w:rsidTr="00A93B5A">
        <w:trPr>
          <w:trHeight w:val="255"/>
        </w:trPr>
        <w:tc>
          <w:tcPr>
            <w:tcW w:w="319" w:type="pct"/>
            <w:shd w:val="clear" w:color="auto" w:fill="auto"/>
            <w:vAlign w:val="center"/>
            <w:hideMark/>
          </w:tcPr>
          <w:p w14:paraId="033375DA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683CDCBF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262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1ED8035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181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0F5C1C31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69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BB23A59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82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5F75622A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31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543CC6F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5069CBD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36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  <w:tr w:rsidR="00B040CB" w:rsidRPr="00E92E80" w14:paraId="56591395" w14:textId="77777777" w:rsidTr="00A93B5A">
        <w:trPr>
          <w:trHeight w:val="255"/>
        </w:trPr>
        <w:tc>
          <w:tcPr>
            <w:tcW w:w="319" w:type="pct"/>
            <w:shd w:val="clear" w:color="auto" w:fill="auto"/>
            <w:vAlign w:val="center"/>
            <w:hideMark/>
          </w:tcPr>
          <w:p w14:paraId="4676432E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41FC20CA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241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082C080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164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331F9D2E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68%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DDCDC5" w14:textId="77777777" w:rsidR="00B040CB" w:rsidRPr="006E5B6F" w:rsidRDefault="002A14A2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N/A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7E2BDEA9" w14:textId="77777777" w:rsidR="00B040CB" w:rsidRPr="002A14A2" w:rsidRDefault="002A14A2" w:rsidP="00A93B5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</w:rPr>
              <w:t>N/A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409E4B0" w14:textId="77777777" w:rsidR="00B040CB" w:rsidRPr="002A14A2" w:rsidRDefault="002A14A2" w:rsidP="00A93B5A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A973856" w14:textId="77777777" w:rsidR="00B040CB" w:rsidRPr="002A14A2" w:rsidRDefault="002A14A2" w:rsidP="00A93B5A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</w:tr>
    </w:tbl>
    <w:p w14:paraId="32511AE3" w14:textId="77777777" w:rsidR="003155C1" w:rsidRDefault="003155C1" w:rsidP="0046695D">
      <w:pPr>
        <w:pStyle w:val="BodyText"/>
      </w:pPr>
    </w:p>
    <w:p w14:paraId="6C81558C" w14:textId="77777777" w:rsidR="003155C1" w:rsidRDefault="003155C1" w:rsidP="003155C1">
      <w:pPr>
        <w:pStyle w:val="BodyText"/>
        <w:spacing w:line="26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19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tr</w:t>
      </w:r>
      <w:r>
        <w:t>ac</w:t>
      </w:r>
      <w:r>
        <w:rPr>
          <w:spacing w:val="-1"/>
        </w:rPr>
        <w:t>k</w:t>
      </w:r>
      <w:r>
        <w:t>ed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19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9"/>
        </w:rPr>
        <w:t xml:space="preserve"> </w:t>
      </w:r>
      <w:r>
        <w:t>succeeded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ir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rPr>
          <w:spacing w:val="-19"/>
        </w:rPr>
        <w:t xml:space="preserve"> </w:t>
      </w:r>
      <w:r>
        <w:t>coho</w:t>
      </w:r>
      <w:r>
        <w:rPr>
          <w:spacing w:val="-1"/>
        </w:rPr>
        <w:t>rt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l</w:t>
      </w:r>
      <w:r>
        <w:t>ass.</w:t>
      </w:r>
    </w:p>
    <w:p w14:paraId="38BBC8F5" w14:textId="77777777" w:rsidR="003155C1" w:rsidRDefault="003155C1" w:rsidP="003155C1">
      <w:pPr>
        <w:pStyle w:val="BodyTex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</w:p>
    <w:p w14:paraId="17192477" w14:textId="77777777" w:rsidR="003155C1" w:rsidRPr="00886A5F" w:rsidRDefault="00886A5F" w:rsidP="00886A5F">
      <w:pPr>
        <w:rPr>
          <w:rFonts w:eastAsia="Arial Unicode MS"/>
          <w:color w:val="666666"/>
          <w:spacing w:val="-2"/>
          <w:w w:val="110"/>
          <w:szCs w:val="30"/>
        </w:rPr>
      </w:pPr>
      <w:r>
        <w:br w:type="page"/>
      </w:r>
    </w:p>
    <w:p w14:paraId="3A98AB51" w14:textId="77777777" w:rsidR="003155C1" w:rsidRPr="004A0A43" w:rsidRDefault="00E92E80" w:rsidP="003155C1">
      <w:pPr>
        <w:pStyle w:val="Heading2"/>
        <w:rPr>
          <w:w w:val="110"/>
        </w:rPr>
      </w:pPr>
      <w:r>
        <w:rPr>
          <w:w w:val="110"/>
        </w:rPr>
        <w:t>Table 3</w:t>
      </w:r>
      <w:r w:rsidRPr="00E92E80">
        <w:rPr>
          <w:w w:val="110"/>
        </w:rPr>
        <w:t xml:space="preserve"> MATH 119/119X Term Persistent Enrollment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24"/>
        <w:gridCol w:w="1606"/>
        <w:gridCol w:w="2195"/>
        <w:gridCol w:w="2013"/>
        <w:gridCol w:w="2635"/>
      </w:tblGrid>
      <w:tr w:rsidR="00B040CB" w:rsidRPr="00E92E80" w14:paraId="488DEB76" w14:textId="77777777" w:rsidTr="00B040CB">
        <w:trPr>
          <w:trHeight w:val="509"/>
        </w:trPr>
        <w:tc>
          <w:tcPr>
            <w:tcW w:w="379" w:type="pct"/>
            <w:vMerge w:val="restart"/>
            <w:shd w:val="clear" w:color="000000" w:fill="00727D"/>
            <w:vAlign w:val="center"/>
            <w:hideMark/>
          </w:tcPr>
          <w:p w14:paraId="0DF12436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706" w:type="pct"/>
            <w:vMerge w:val="restart"/>
            <w:shd w:val="clear" w:color="000000" w:fill="00727D"/>
            <w:vAlign w:val="center"/>
            <w:hideMark/>
          </w:tcPr>
          <w:p w14:paraId="7706E0AA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744" w:type="pct"/>
            <w:vMerge w:val="restart"/>
            <w:shd w:val="clear" w:color="000000" w:fill="00727D"/>
            <w:vAlign w:val="center"/>
            <w:hideMark/>
          </w:tcPr>
          <w:p w14:paraId="5DE5CAAC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Counts</w:t>
            </w:r>
          </w:p>
        </w:tc>
        <w:tc>
          <w:tcPr>
            <w:tcW w:w="1017" w:type="pct"/>
            <w:vMerge w:val="restart"/>
            <w:shd w:val="clear" w:color="000000" w:fill="00727D"/>
            <w:vAlign w:val="center"/>
            <w:hideMark/>
          </w:tcPr>
          <w:p w14:paraId="539D1E7F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Persistence Rate</w:t>
            </w:r>
          </w:p>
        </w:tc>
        <w:tc>
          <w:tcPr>
            <w:tcW w:w="933" w:type="pct"/>
            <w:vMerge w:val="restart"/>
            <w:shd w:val="clear" w:color="000000" w:fill="00727D"/>
            <w:vAlign w:val="center"/>
            <w:hideMark/>
          </w:tcPr>
          <w:p w14:paraId="4DA7CB32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Count</w:t>
            </w:r>
          </w:p>
        </w:tc>
        <w:tc>
          <w:tcPr>
            <w:tcW w:w="1221" w:type="pct"/>
            <w:vMerge w:val="restart"/>
            <w:shd w:val="clear" w:color="000000" w:fill="00727D"/>
            <w:vAlign w:val="center"/>
            <w:hideMark/>
          </w:tcPr>
          <w:p w14:paraId="392B2DEF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Spring to Fall Persistence Rate</w:t>
            </w:r>
          </w:p>
        </w:tc>
      </w:tr>
      <w:tr w:rsidR="00B040CB" w:rsidRPr="00E92E80" w14:paraId="7AF0C22F" w14:textId="77777777" w:rsidTr="00B040CB">
        <w:trPr>
          <w:trHeight w:val="509"/>
        </w:trPr>
        <w:tc>
          <w:tcPr>
            <w:tcW w:w="379" w:type="pct"/>
            <w:vMerge/>
            <w:vAlign w:val="center"/>
            <w:hideMark/>
          </w:tcPr>
          <w:p w14:paraId="078EEC35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110854AB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14:paraId="07A4EC6E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14:paraId="5D0EF64D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14:paraId="220BC69C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21" w:type="pct"/>
            <w:vMerge/>
            <w:vAlign w:val="center"/>
            <w:hideMark/>
          </w:tcPr>
          <w:p w14:paraId="38CF11F5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E92E80" w14:paraId="3BBAD4E4" w14:textId="77777777" w:rsidTr="00A93B5A">
        <w:trPr>
          <w:trHeight w:val="600"/>
        </w:trPr>
        <w:tc>
          <w:tcPr>
            <w:tcW w:w="379" w:type="pct"/>
            <w:shd w:val="clear" w:color="auto" w:fill="auto"/>
            <w:vAlign w:val="center"/>
            <w:hideMark/>
          </w:tcPr>
          <w:p w14:paraId="015691A5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11E1120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262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83DC95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181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42B20AFC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69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435C2AA2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82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41DC4E76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31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  <w:tr w:rsidR="00B040CB" w:rsidRPr="00E92E80" w14:paraId="5CC52087" w14:textId="77777777" w:rsidTr="00A93B5A">
        <w:trPr>
          <w:trHeight w:val="255"/>
        </w:trPr>
        <w:tc>
          <w:tcPr>
            <w:tcW w:w="379" w:type="pct"/>
            <w:shd w:val="clear" w:color="auto" w:fill="auto"/>
            <w:vAlign w:val="center"/>
            <w:hideMark/>
          </w:tcPr>
          <w:p w14:paraId="0986085F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5FBDA4F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241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F2F292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164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5850BE34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68%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2C9DB1B3" w14:textId="77777777" w:rsidR="00B040CB" w:rsidRPr="006E5B6F" w:rsidRDefault="002A14A2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N/A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38B6ED94" w14:textId="77777777" w:rsidR="00B040CB" w:rsidRPr="002A14A2" w:rsidRDefault="002A14A2" w:rsidP="00A93B5A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18"/>
              </w:rPr>
              <w:t>N/A</w:t>
            </w:r>
          </w:p>
        </w:tc>
      </w:tr>
    </w:tbl>
    <w:p w14:paraId="117DCC1D" w14:textId="77777777" w:rsidR="003155C1" w:rsidRDefault="003155C1" w:rsidP="003155C1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19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ence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tr</w:t>
      </w:r>
      <w:r>
        <w:t>ac</w:t>
      </w:r>
      <w:r>
        <w:rPr>
          <w:spacing w:val="-1"/>
        </w:rPr>
        <w:t>k</w:t>
      </w:r>
      <w:r>
        <w:t>ed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19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9"/>
        </w:rPr>
        <w:t xml:space="preserve"> </w:t>
      </w:r>
      <w:r>
        <w:t>succeeded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ir</w:t>
      </w:r>
      <w:r>
        <w:rPr>
          <w:spacing w:val="-19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rPr>
          <w:spacing w:val="-19"/>
        </w:rPr>
        <w:t xml:space="preserve"> </w:t>
      </w:r>
      <w:r>
        <w:t>coho</w:t>
      </w:r>
      <w:r>
        <w:rPr>
          <w:spacing w:val="-1"/>
        </w:rPr>
        <w:t>rt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l</w:t>
      </w:r>
      <w:r>
        <w:t>ass.</w:t>
      </w:r>
    </w:p>
    <w:p w14:paraId="220C2BAF" w14:textId="77777777" w:rsidR="003155C1" w:rsidRDefault="003155C1" w:rsidP="003155C1">
      <w:pPr>
        <w:spacing w:line="292" w:lineRule="exact"/>
      </w:pPr>
    </w:p>
    <w:p w14:paraId="47F4A66D" w14:textId="77777777" w:rsidR="003155C1" w:rsidRPr="004A0A43" w:rsidRDefault="00E92E80" w:rsidP="003155C1">
      <w:pPr>
        <w:pStyle w:val="Heading2"/>
        <w:rPr>
          <w:w w:val="110"/>
        </w:rPr>
      </w:pPr>
      <w:r>
        <w:rPr>
          <w:w w:val="110"/>
        </w:rPr>
        <w:t>Table 4</w:t>
      </w:r>
      <w:r w:rsidRPr="00E92E80">
        <w:rPr>
          <w:w w:val="110"/>
        </w:rPr>
        <w:t xml:space="preserve"> MATH 119/119X Annual Persistent Enrollment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24"/>
        <w:gridCol w:w="1606"/>
        <w:gridCol w:w="2195"/>
        <w:gridCol w:w="2013"/>
        <w:gridCol w:w="2635"/>
      </w:tblGrid>
      <w:tr w:rsidR="00B040CB" w:rsidRPr="00E92E80" w14:paraId="09457269" w14:textId="77777777" w:rsidTr="00B040CB">
        <w:trPr>
          <w:trHeight w:val="1125"/>
        </w:trPr>
        <w:tc>
          <w:tcPr>
            <w:tcW w:w="379" w:type="pct"/>
            <w:vMerge w:val="restart"/>
            <w:shd w:val="clear" w:color="000000" w:fill="00727D"/>
            <w:vAlign w:val="center"/>
            <w:hideMark/>
          </w:tcPr>
          <w:p w14:paraId="0FA172E0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Term</w:t>
            </w:r>
          </w:p>
        </w:tc>
        <w:tc>
          <w:tcPr>
            <w:tcW w:w="706" w:type="pct"/>
            <w:vMerge w:val="restart"/>
            <w:shd w:val="clear" w:color="000000" w:fill="00727D"/>
            <w:vAlign w:val="center"/>
            <w:hideMark/>
          </w:tcPr>
          <w:p w14:paraId="3FC0B598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Enrolled Cohort</w:t>
            </w:r>
          </w:p>
        </w:tc>
        <w:tc>
          <w:tcPr>
            <w:tcW w:w="744" w:type="pct"/>
            <w:vMerge w:val="restart"/>
            <w:shd w:val="clear" w:color="000000" w:fill="00727D"/>
            <w:vAlign w:val="center"/>
            <w:hideMark/>
          </w:tcPr>
          <w:p w14:paraId="5F03673A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Counts</w:t>
            </w:r>
          </w:p>
        </w:tc>
        <w:tc>
          <w:tcPr>
            <w:tcW w:w="1017" w:type="pct"/>
            <w:vMerge w:val="restart"/>
            <w:shd w:val="clear" w:color="000000" w:fill="00727D"/>
            <w:vAlign w:val="center"/>
            <w:hideMark/>
          </w:tcPr>
          <w:p w14:paraId="209C0233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Fall to Fall Persistence Rate</w:t>
            </w:r>
          </w:p>
        </w:tc>
        <w:tc>
          <w:tcPr>
            <w:tcW w:w="933" w:type="pct"/>
            <w:vMerge w:val="restart"/>
            <w:shd w:val="clear" w:color="000000" w:fill="00727D"/>
            <w:vAlign w:val="center"/>
            <w:hideMark/>
          </w:tcPr>
          <w:p w14:paraId="1C0D281C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Success Count</w:t>
            </w:r>
          </w:p>
        </w:tc>
        <w:tc>
          <w:tcPr>
            <w:tcW w:w="1221" w:type="pct"/>
            <w:vMerge w:val="restart"/>
            <w:shd w:val="clear" w:color="000000" w:fill="00727D"/>
            <w:vAlign w:val="center"/>
            <w:hideMark/>
          </w:tcPr>
          <w:p w14:paraId="3FC87BE2" w14:textId="77777777" w:rsidR="00B040CB" w:rsidRPr="006E5B6F" w:rsidRDefault="00B040CB" w:rsidP="00B040C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FFFFFF"/>
                <w:sz w:val="20"/>
                <w:szCs w:val="18"/>
              </w:rPr>
              <w:t>Success Rate</w:t>
            </w:r>
          </w:p>
        </w:tc>
      </w:tr>
      <w:tr w:rsidR="00B040CB" w:rsidRPr="00E92E80" w14:paraId="75446E69" w14:textId="77777777" w:rsidTr="00B040CB">
        <w:trPr>
          <w:trHeight w:val="509"/>
        </w:trPr>
        <w:tc>
          <w:tcPr>
            <w:tcW w:w="379" w:type="pct"/>
            <w:vMerge/>
            <w:vAlign w:val="center"/>
            <w:hideMark/>
          </w:tcPr>
          <w:p w14:paraId="4842C970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4536965E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14:paraId="5A337554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14:paraId="032907E9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14:paraId="58213ACD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21" w:type="pct"/>
            <w:vMerge/>
            <w:vAlign w:val="center"/>
            <w:hideMark/>
          </w:tcPr>
          <w:p w14:paraId="0DD9BD6B" w14:textId="77777777" w:rsidR="00B040CB" w:rsidRPr="006E5B6F" w:rsidRDefault="00B040CB" w:rsidP="00B04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</w:p>
        </w:tc>
      </w:tr>
      <w:tr w:rsidR="00B040CB" w:rsidRPr="00E92E80" w14:paraId="4421F34F" w14:textId="77777777" w:rsidTr="00A93B5A">
        <w:trPr>
          <w:trHeight w:val="255"/>
        </w:trPr>
        <w:tc>
          <w:tcPr>
            <w:tcW w:w="379" w:type="pct"/>
            <w:shd w:val="clear" w:color="auto" w:fill="auto"/>
            <w:vAlign w:val="center"/>
            <w:hideMark/>
          </w:tcPr>
          <w:p w14:paraId="5D4CA95B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2019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109E199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262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2086BE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55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21DE10E6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34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F3B1448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214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7885E7FE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82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  <w:tr w:rsidR="00B040CB" w:rsidRPr="00E92E80" w14:paraId="381DA44F" w14:textId="77777777" w:rsidTr="00A93B5A">
        <w:trPr>
          <w:trHeight w:val="255"/>
        </w:trPr>
        <w:tc>
          <w:tcPr>
            <w:tcW w:w="379" w:type="pct"/>
            <w:shd w:val="clear" w:color="auto" w:fill="auto"/>
            <w:vAlign w:val="center"/>
            <w:hideMark/>
          </w:tcPr>
          <w:p w14:paraId="657FF73D" w14:textId="77777777" w:rsidR="00B040CB" w:rsidRPr="006E5B6F" w:rsidRDefault="00B040CB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Fall 2020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93CBB52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241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EB22AA" w14:textId="77777777" w:rsidR="00B040CB" w:rsidRPr="002A14A2" w:rsidRDefault="002A14A2" w:rsidP="00A93B5A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3C9DA08F" w14:textId="77777777" w:rsidR="00B040CB" w:rsidRPr="002A14A2" w:rsidRDefault="002A14A2" w:rsidP="00A93B5A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N/A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6256EC3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192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6516D607" w14:textId="77777777" w:rsidR="00B040CB" w:rsidRPr="006E5B6F" w:rsidRDefault="001019F6" w:rsidP="00A93B5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80</w:t>
            </w:r>
            <w:r w:rsidR="00B040CB" w:rsidRPr="006E5B6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%</w:t>
            </w:r>
          </w:p>
        </w:tc>
      </w:tr>
    </w:tbl>
    <w:p w14:paraId="64353567" w14:textId="77777777" w:rsidR="003155C1" w:rsidRDefault="003155C1" w:rsidP="0046695D">
      <w:pPr>
        <w:pStyle w:val="BodyText"/>
      </w:pPr>
    </w:p>
    <w:p w14:paraId="684E8DED" w14:textId="77777777" w:rsidR="003155C1" w:rsidRDefault="003155C1" w:rsidP="003155C1">
      <w:pPr>
        <w:pStyle w:val="BodyText"/>
        <w:spacing w:line="292" w:lineRule="exact"/>
      </w:pPr>
      <w:r>
        <w:t>No</w:t>
      </w:r>
      <w:r>
        <w:rPr>
          <w:spacing w:val="-1"/>
        </w:rPr>
        <w:t>t</w:t>
      </w:r>
      <w:r>
        <w:t>e: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ri</w:t>
      </w:r>
      <w:r>
        <w:t>ng,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>r</w:t>
      </w:r>
      <w:r>
        <w:t>o</w:t>
      </w:r>
      <w:r>
        <w:rPr>
          <w:spacing w:val="-1"/>
        </w:rPr>
        <w:t>ll</w:t>
      </w:r>
      <w:r>
        <w:t>men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8"/>
        </w:rPr>
        <w:t xml:space="preserve"> </w:t>
      </w:r>
      <w:r>
        <w:t>summe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m.</w:t>
      </w:r>
      <w:r>
        <w:rPr>
          <w:spacing w:val="-1"/>
        </w:rPr>
        <w:t>"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nex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ri</w:t>
      </w:r>
      <w:r>
        <w:t>ng.</w:t>
      </w:r>
    </w:p>
    <w:p w14:paraId="28A7B150" w14:textId="77777777" w:rsidR="00886A5F" w:rsidRDefault="0046695D" w:rsidP="0046695D">
      <w:pPr>
        <w:pStyle w:val="BodyText"/>
      </w:pPr>
      <w:r>
        <w:br/>
      </w:r>
    </w:p>
    <w:p w14:paraId="444A1956" w14:textId="77777777" w:rsidR="003155C1" w:rsidRPr="00886A5F" w:rsidRDefault="00886A5F" w:rsidP="00886A5F">
      <w:pPr>
        <w:rPr>
          <w:rFonts w:eastAsia="Arial Unicode MS"/>
          <w:color w:val="666666"/>
          <w:spacing w:val="-2"/>
          <w:w w:val="110"/>
          <w:szCs w:val="30"/>
        </w:rPr>
      </w:pPr>
      <w:r>
        <w:br w:type="page"/>
      </w:r>
    </w:p>
    <w:p w14:paraId="69BAD8D3" w14:textId="77777777" w:rsidR="003155C1" w:rsidRPr="004A0A43" w:rsidRDefault="00E92E80" w:rsidP="003155C1">
      <w:pPr>
        <w:pStyle w:val="Heading2"/>
        <w:rPr>
          <w:w w:val="110"/>
        </w:rPr>
      </w:pPr>
      <w:r>
        <w:rPr>
          <w:w w:val="110"/>
        </w:rPr>
        <w:t>Table 5</w:t>
      </w:r>
      <w:r w:rsidRPr="00E92E80">
        <w:rPr>
          <w:w w:val="110"/>
        </w:rPr>
        <w:t xml:space="preserve"> MATH 119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315"/>
        <w:gridCol w:w="1786"/>
        <w:gridCol w:w="1642"/>
        <w:gridCol w:w="2140"/>
        <w:gridCol w:w="999"/>
        <w:gridCol w:w="1001"/>
      </w:tblGrid>
      <w:tr w:rsidR="00E92E80" w:rsidRPr="00E92E80" w14:paraId="04D16408" w14:textId="77777777" w:rsidTr="00E92E80">
        <w:trPr>
          <w:trHeight w:val="750"/>
        </w:trPr>
        <w:tc>
          <w:tcPr>
            <w:tcW w:w="886" w:type="pct"/>
            <w:vMerge w:val="restart"/>
            <w:shd w:val="clear" w:color="000000" w:fill="00727D"/>
            <w:vAlign w:val="center"/>
            <w:hideMark/>
          </w:tcPr>
          <w:p w14:paraId="401CF5A9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437" w:type="pct"/>
            <w:gridSpan w:val="2"/>
            <w:shd w:val="clear" w:color="000000" w:fill="00727D"/>
            <w:vAlign w:val="center"/>
            <w:hideMark/>
          </w:tcPr>
          <w:p w14:paraId="32093A86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760" w:type="pct"/>
            <w:gridSpan w:val="2"/>
            <w:shd w:val="clear" w:color="000000" w:fill="00727D"/>
            <w:vAlign w:val="center"/>
            <w:hideMark/>
          </w:tcPr>
          <w:p w14:paraId="2716F043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Term Repetition Count</w:t>
            </w:r>
          </w:p>
        </w:tc>
        <w:tc>
          <w:tcPr>
            <w:tcW w:w="917" w:type="pct"/>
            <w:gridSpan w:val="2"/>
            <w:shd w:val="clear" w:color="000000" w:fill="00727D"/>
            <w:vAlign w:val="center"/>
            <w:hideMark/>
          </w:tcPr>
          <w:p w14:paraId="360BFC0E" w14:textId="77777777" w:rsidR="00E92E80" w:rsidRPr="006E5B6F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 Count</w:t>
            </w:r>
          </w:p>
        </w:tc>
      </w:tr>
      <w:tr w:rsidR="00E92E80" w:rsidRPr="00E92E80" w14:paraId="79728B1B" w14:textId="77777777" w:rsidTr="00A93B5A">
        <w:trPr>
          <w:trHeight w:val="255"/>
        </w:trPr>
        <w:tc>
          <w:tcPr>
            <w:tcW w:w="886" w:type="pct"/>
            <w:vMerge/>
            <w:vAlign w:val="center"/>
            <w:hideMark/>
          </w:tcPr>
          <w:p w14:paraId="6FF72A32" w14:textId="77777777" w:rsidR="00E92E80" w:rsidRPr="002A14A2" w:rsidRDefault="00E92E80" w:rsidP="00E92E8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07" w:type="pct"/>
            <w:shd w:val="clear" w:color="000000" w:fill="00727D"/>
            <w:vAlign w:val="center"/>
            <w:hideMark/>
          </w:tcPr>
          <w:p w14:paraId="781AAF3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30" w:type="pct"/>
            <w:shd w:val="clear" w:color="000000" w:fill="00727D"/>
            <w:vAlign w:val="center"/>
            <w:hideMark/>
          </w:tcPr>
          <w:p w14:paraId="32C06596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762" w:type="pct"/>
            <w:shd w:val="clear" w:color="000000" w:fill="00727D"/>
            <w:vAlign w:val="center"/>
            <w:hideMark/>
          </w:tcPr>
          <w:p w14:paraId="1A060389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998" w:type="pct"/>
            <w:shd w:val="clear" w:color="000000" w:fill="00727D"/>
            <w:vAlign w:val="center"/>
            <w:hideMark/>
          </w:tcPr>
          <w:p w14:paraId="73C262A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58" w:type="pct"/>
            <w:shd w:val="clear" w:color="000000" w:fill="00727D"/>
            <w:vAlign w:val="center"/>
            <w:hideMark/>
          </w:tcPr>
          <w:p w14:paraId="034F903D" w14:textId="77777777" w:rsidR="00E92E80" w:rsidRPr="006E5B6F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59" w:type="pct"/>
            <w:shd w:val="clear" w:color="000000" w:fill="00727D"/>
            <w:vAlign w:val="center"/>
            <w:hideMark/>
          </w:tcPr>
          <w:p w14:paraId="1E5D3979" w14:textId="77777777" w:rsidR="00E92E80" w:rsidRPr="006E5B6F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E5B6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E92E80" w:rsidRPr="00E92E80" w14:paraId="5AB2701D" w14:textId="77777777" w:rsidTr="00A93B5A">
        <w:trPr>
          <w:trHeight w:val="255"/>
        </w:trPr>
        <w:tc>
          <w:tcPr>
            <w:tcW w:w="886" w:type="pct"/>
            <w:shd w:val="clear" w:color="auto" w:fill="auto"/>
            <w:vAlign w:val="center"/>
            <w:hideMark/>
          </w:tcPr>
          <w:p w14:paraId="3A4F8BD6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8B4627E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5B3335C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56A290AB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3594E29D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C6697E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75C9D30C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2E80" w:rsidRPr="00E92E80" w14:paraId="05B98E00" w14:textId="77777777" w:rsidTr="00A93B5A">
        <w:trPr>
          <w:trHeight w:val="300"/>
        </w:trPr>
        <w:tc>
          <w:tcPr>
            <w:tcW w:w="886" w:type="pct"/>
            <w:shd w:val="clear" w:color="auto" w:fill="auto"/>
            <w:vAlign w:val="center"/>
            <w:hideMark/>
          </w:tcPr>
          <w:p w14:paraId="0A83F303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30E71D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5C31FDFA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4E9347F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018F99FF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13856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70F1C258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92E80" w:rsidRPr="00E92E80" w14:paraId="2F4E1309" w14:textId="77777777" w:rsidTr="00A93B5A">
        <w:trPr>
          <w:trHeight w:val="480"/>
        </w:trPr>
        <w:tc>
          <w:tcPr>
            <w:tcW w:w="886" w:type="pct"/>
            <w:shd w:val="clear" w:color="auto" w:fill="auto"/>
            <w:vAlign w:val="center"/>
            <w:hideMark/>
          </w:tcPr>
          <w:p w14:paraId="3A895C5C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2A8FE67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68348C1C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2EFEE15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098D624A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0006F60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7BBD7C14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92E80" w:rsidRPr="00E92E80" w14:paraId="636C8BA9" w14:textId="77777777" w:rsidTr="00A93B5A">
        <w:trPr>
          <w:trHeight w:val="375"/>
        </w:trPr>
        <w:tc>
          <w:tcPr>
            <w:tcW w:w="886" w:type="pct"/>
            <w:shd w:val="clear" w:color="auto" w:fill="auto"/>
            <w:noWrap/>
            <w:hideMark/>
          </w:tcPr>
          <w:p w14:paraId="613D1F34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0E2ED0E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1CACD96D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E1DEBF0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4CF12426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04B2B6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0148DDAB" w14:textId="77777777" w:rsidR="00E92E80" w:rsidRPr="002A14A2" w:rsidRDefault="00E92E80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A14A2" w:rsidRPr="00E92E80" w14:paraId="033C28F9" w14:textId="77777777" w:rsidTr="00A93B5A">
        <w:trPr>
          <w:trHeight w:val="70"/>
        </w:trPr>
        <w:tc>
          <w:tcPr>
            <w:tcW w:w="886" w:type="pct"/>
            <w:shd w:val="clear" w:color="000000" w:fill="D9D9D9"/>
            <w:noWrap/>
            <w:hideMark/>
          </w:tcPr>
          <w:p w14:paraId="5636C87B" w14:textId="77777777" w:rsidR="002A14A2" w:rsidRPr="00B4177C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(Pre-AB705)</w:t>
            </w:r>
          </w:p>
        </w:tc>
        <w:tc>
          <w:tcPr>
            <w:tcW w:w="1437" w:type="pct"/>
            <w:gridSpan w:val="2"/>
            <w:shd w:val="clear" w:color="000000" w:fill="D9D9D9"/>
            <w:noWrap/>
            <w:vAlign w:val="center"/>
            <w:hideMark/>
          </w:tcPr>
          <w:p w14:paraId="0EB6062E" w14:textId="77777777" w:rsidR="002A14A2" w:rsidRPr="00B4177C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60" w:type="pct"/>
            <w:gridSpan w:val="2"/>
            <w:shd w:val="clear" w:color="000000" w:fill="D9D9D9"/>
            <w:noWrap/>
            <w:vAlign w:val="center"/>
            <w:hideMark/>
          </w:tcPr>
          <w:p w14:paraId="7817D0F9" w14:textId="77777777" w:rsidR="002A14A2" w:rsidRPr="00B4177C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17" w:type="pct"/>
            <w:gridSpan w:val="2"/>
            <w:shd w:val="clear" w:color="000000" w:fill="D9D9D9"/>
            <w:noWrap/>
            <w:vAlign w:val="center"/>
            <w:hideMark/>
          </w:tcPr>
          <w:p w14:paraId="44B8DE7D" w14:textId="77777777" w:rsidR="002A14A2" w:rsidRPr="002A14A2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304</w:t>
            </w:r>
          </w:p>
        </w:tc>
      </w:tr>
      <w:tr w:rsidR="002A14A2" w:rsidRPr="00E92E80" w14:paraId="5A1B0684" w14:textId="77777777" w:rsidTr="00A93B5A">
        <w:trPr>
          <w:trHeight w:val="70"/>
        </w:trPr>
        <w:tc>
          <w:tcPr>
            <w:tcW w:w="886" w:type="pct"/>
            <w:shd w:val="clear" w:color="000000" w:fill="D9D9D9"/>
            <w:noWrap/>
          </w:tcPr>
          <w:p w14:paraId="35FC777A" w14:textId="77777777" w:rsidR="002A14A2" w:rsidRPr="00B4177C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Benchmark (2018-19)</w:t>
            </w:r>
          </w:p>
        </w:tc>
        <w:tc>
          <w:tcPr>
            <w:tcW w:w="1437" w:type="pct"/>
            <w:gridSpan w:val="2"/>
            <w:shd w:val="clear" w:color="000000" w:fill="D9D9D9"/>
            <w:noWrap/>
            <w:vAlign w:val="center"/>
          </w:tcPr>
          <w:p w14:paraId="318064CE" w14:textId="77777777" w:rsidR="002A14A2" w:rsidRPr="00B4177C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60" w:type="pct"/>
            <w:gridSpan w:val="2"/>
            <w:shd w:val="clear" w:color="000000" w:fill="D9D9D9"/>
            <w:noWrap/>
            <w:vAlign w:val="center"/>
          </w:tcPr>
          <w:p w14:paraId="25A80961" w14:textId="77777777" w:rsidR="002A14A2" w:rsidRPr="00B4177C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917" w:type="pct"/>
            <w:gridSpan w:val="2"/>
            <w:shd w:val="clear" w:color="000000" w:fill="D9D9D9"/>
            <w:noWrap/>
            <w:vAlign w:val="center"/>
          </w:tcPr>
          <w:p w14:paraId="3A7CA036" w14:textId="77777777" w:rsidR="002A14A2" w:rsidRPr="002A14A2" w:rsidRDefault="002A14A2" w:rsidP="00A93B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2A14A2" w:rsidRPr="00E92E80" w14:paraId="3C413D48" w14:textId="77777777" w:rsidTr="002A14A2">
        <w:trPr>
          <w:trHeight w:val="70"/>
        </w:trPr>
        <w:tc>
          <w:tcPr>
            <w:tcW w:w="5000" w:type="pct"/>
            <w:gridSpan w:val="7"/>
            <w:shd w:val="clear" w:color="000000" w:fill="D9D9D9"/>
            <w:noWrap/>
          </w:tcPr>
          <w:p w14:paraId="59D5DA0E" w14:textId="77777777" w:rsidR="002A14A2" w:rsidRPr="00B4177C" w:rsidRDefault="002A14A2" w:rsidP="002A14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Note.</w:t>
            </w: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pre-AB705 benchmark cohort consists of students who took MATH 119 at Miramar College in fall and spring terms from 2014/15 - 2016/17.</w:t>
            </w:r>
          </w:p>
          <w:p w14:paraId="7C1B3EB2" w14:textId="77777777" w:rsidR="002A14A2" w:rsidRPr="00B4177C" w:rsidRDefault="002A14A2" w:rsidP="002A1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177C">
              <w:rPr>
                <w:rFonts w:eastAsia="Times New Roman" w:cs="Times New Roman"/>
                <w:color w:val="000000"/>
                <w:sz w:val="20"/>
                <w:szCs w:val="20"/>
              </w:rPr>
              <w:t>The 2018-19 benchmark consists of students who took MATH 119 at Miramar College in fall and spring terms in 2018-19</w:t>
            </w:r>
          </w:p>
        </w:tc>
      </w:tr>
    </w:tbl>
    <w:p w14:paraId="2DD8CE7F" w14:textId="77777777" w:rsidR="00886A5F" w:rsidRDefault="00886A5F" w:rsidP="00886A5F"/>
    <w:p w14:paraId="7176A1B8" w14:textId="77777777" w:rsidR="003155C1" w:rsidRPr="00886A5F" w:rsidRDefault="00E92E80" w:rsidP="00886A5F">
      <w:pPr>
        <w:rPr>
          <w:rFonts w:eastAsia="Times New Roman" w:cs="Times New Roman"/>
          <w:b/>
          <w:color w:val="00727D"/>
          <w:sz w:val="28"/>
          <w:szCs w:val="24"/>
        </w:rPr>
      </w:pPr>
      <w:r>
        <w:rPr>
          <w:rFonts w:eastAsia="Times New Roman" w:cs="Times New Roman"/>
          <w:b/>
          <w:color w:val="00727D"/>
          <w:sz w:val="28"/>
          <w:szCs w:val="24"/>
        </w:rPr>
        <w:t>Table 6</w:t>
      </w:r>
      <w:r w:rsidRPr="00E92E80">
        <w:rPr>
          <w:rFonts w:eastAsia="Times New Roman" w:cs="Times New Roman"/>
          <w:b/>
          <w:color w:val="00727D"/>
          <w:sz w:val="28"/>
          <w:szCs w:val="24"/>
        </w:rPr>
        <w:t xml:space="preserve"> MATH 119 Term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10"/>
        <w:gridCol w:w="1791"/>
        <w:gridCol w:w="1644"/>
        <w:gridCol w:w="2154"/>
        <w:gridCol w:w="988"/>
        <w:gridCol w:w="991"/>
      </w:tblGrid>
      <w:tr w:rsidR="00E92E80" w:rsidRPr="00E92E80" w14:paraId="103AFA55" w14:textId="77777777" w:rsidTr="00E92E80">
        <w:trPr>
          <w:trHeight w:val="255"/>
        </w:trPr>
        <w:tc>
          <w:tcPr>
            <w:tcW w:w="886" w:type="pct"/>
            <w:vMerge w:val="restart"/>
            <w:shd w:val="clear" w:color="000000" w:fill="00727D"/>
            <w:vAlign w:val="center"/>
            <w:hideMark/>
          </w:tcPr>
          <w:p w14:paraId="6F2709E6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437" w:type="pct"/>
            <w:gridSpan w:val="2"/>
            <w:shd w:val="clear" w:color="000000" w:fill="00727D"/>
            <w:vAlign w:val="center"/>
            <w:hideMark/>
          </w:tcPr>
          <w:p w14:paraId="47B3B8B6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760" w:type="pct"/>
            <w:gridSpan w:val="2"/>
            <w:shd w:val="clear" w:color="000000" w:fill="00727D"/>
            <w:vAlign w:val="center"/>
            <w:hideMark/>
          </w:tcPr>
          <w:p w14:paraId="54C1F735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Fall 20 to Spring 21</w:t>
            </w:r>
          </w:p>
        </w:tc>
        <w:tc>
          <w:tcPr>
            <w:tcW w:w="917" w:type="pct"/>
            <w:gridSpan w:val="2"/>
            <w:shd w:val="clear" w:color="000000" w:fill="00727D"/>
            <w:vAlign w:val="center"/>
            <w:hideMark/>
          </w:tcPr>
          <w:p w14:paraId="303584F8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Spring 20 to Fall 20</w:t>
            </w:r>
          </w:p>
        </w:tc>
      </w:tr>
      <w:tr w:rsidR="00E92E80" w:rsidRPr="00E92E80" w14:paraId="1308F323" w14:textId="77777777" w:rsidTr="0008175B">
        <w:trPr>
          <w:trHeight w:val="255"/>
        </w:trPr>
        <w:tc>
          <w:tcPr>
            <w:tcW w:w="886" w:type="pct"/>
            <w:vMerge/>
            <w:vAlign w:val="center"/>
            <w:hideMark/>
          </w:tcPr>
          <w:p w14:paraId="41A2595C" w14:textId="77777777" w:rsidR="00E92E80" w:rsidRPr="002A14A2" w:rsidRDefault="00E92E80" w:rsidP="00E92E8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07" w:type="pct"/>
            <w:shd w:val="clear" w:color="000000" w:fill="00727D"/>
            <w:vAlign w:val="center"/>
            <w:hideMark/>
          </w:tcPr>
          <w:p w14:paraId="0C4AE708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30" w:type="pct"/>
            <w:shd w:val="clear" w:color="000000" w:fill="00727D"/>
            <w:vAlign w:val="center"/>
            <w:hideMark/>
          </w:tcPr>
          <w:p w14:paraId="308DD1C2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762" w:type="pct"/>
            <w:shd w:val="clear" w:color="000000" w:fill="00727D"/>
            <w:vAlign w:val="center"/>
            <w:hideMark/>
          </w:tcPr>
          <w:p w14:paraId="4BB4CDA0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998" w:type="pct"/>
            <w:shd w:val="clear" w:color="000000" w:fill="00727D"/>
            <w:vAlign w:val="center"/>
            <w:hideMark/>
          </w:tcPr>
          <w:p w14:paraId="72415E45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58" w:type="pct"/>
            <w:shd w:val="clear" w:color="000000" w:fill="00727D"/>
            <w:vAlign w:val="center"/>
            <w:hideMark/>
          </w:tcPr>
          <w:p w14:paraId="50CA7387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58" w:type="pct"/>
            <w:shd w:val="clear" w:color="000000" w:fill="00727D"/>
            <w:vAlign w:val="center"/>
            <w:hideMark/>
          </w:tcPr>
          <w:p w14:paraId="01BEE2A1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E92E80" w:rsidRPr="00E92E80" w14:paraId="3E3F141B" w14:textId="77777777" w:rsidTr="0008175B">
        <w:trPr>
          <w:trHeight w:val="255"/>
        </w:trPr>
        <w:tc>
          <w:tcPr>
            <w:tcW w:w="886" w:type="pct"/>
            <w:shd w:val="clear" w:color="auto" w:fill="auto"/>
            <w:vAlign w:val="center"/>
            <w:hideMark/>
          </w:tcPr>
          <w:p w14:paraId="5964457B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6CA6043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4CDBEFB6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C87FF3F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7857DD77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DD8064E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376C3B7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2E80" w:rsidRPr="00E92E80" w14:paraId="3F58FBF0" w14:textId="77777777" w:rsidTr="0008175B">
        <w:trPr>
          <w:trHeight w:val="255"/>
        </w:trPr>
        <w:tc>
          <w:tcPr>
            <w:tcW w:w="886" w:type="pct"/>
            <w:shd w:val="clear" w:color="auto" w:fill="auto"/>
            <w:vAlign w:val="center"/>
            <w:hideMark/>
          </w:tcPr>
          <w:p w14:paraId="14F3145F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C613BB4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493C5543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A9FC242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4DEC2C6D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8713241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9A1CD98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92E80" w:rsidRPr="00E92E80" w14:paraId="7B3577A6" w14:textId="77777777" w:rsidTr="0008175B">
        <w:trPr>
          <w:trHeight w:val="77"/>
        </w:trPr>
        <w:tc>
          <w:tcPr>
            <w:tcW w:w="886" w:type="pct"/>
            <w:shd w:val="clear" w:color="auto" w:fill="auto"/>
            <w:vAlign w:val="center"/>
            <w:hideMark/>
          </w:tcPr>
          <w:p w14:paraId="53C5F71C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CA5CD9A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2FCD8462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A5C6BC1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469EC83E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74D98D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1CAC6B3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2E80" w:rsidRPr="00E92E80" w14:paraId="240CA091" w14:textId="77777777" w:rsidTr="0008175B">
        <w:trPr>
          <w:trHeight w:val="300"/>
        </w:trPr>
        <w:tc>
          <w:tcPr>
            <w:tcW w:w="886" w:type="pct"/>
            <w:shd w:val="clear" w:color="auto" w:fill="auto"/>
            <w:noWrap/>
            <w:hideMark/>
          </w:tcPr>
          <w:p w14:paraId="4D3C051A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29CA292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1E1572A3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7DBA883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00DC8681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20BF55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58E9C3" w14:textId="77777777" w:rsidR="00E92E80" w:rsidRPr="002A14A2" w:rsidRDefault="00E92E80" w:rsidP="000817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14:paraId="137897C8" w14:textId="77777777" w:rsidR="00B4683B" w:rsidRDefault="00B4683B">
      <w:pP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</w:pPr>
    </w:p>
    <w:p w14:paraId="14639F39" w14:textId="77777777" w:rsidR="00E92E80" w:rsidRDefault="00E92E80">
      <w:pPr>
        <w:rPr>
          <w:rFonts w:eastAsia="Times New Roman" w:cs="Times New Roman"/>
          <w:b/>
          <w:color w:val="00727D"/>
          <w:w w:val="110"/>
          <w:sz w:val="28"/>
          <w:szCs w:val="24"/>
        </w:rPr>
      </w:pPr>
      <w:r>
        <w:rPr>
          <w:rFonts w:eastAsia="Times New Roman" w:cs="Times New Roman"/>
          <w:b/>
          <w:color w:val="00727D"/>
          <w:w w:val="110"/>
          <w:sz w:val="28"/>
          <w:szCs w:val="24"/>
        </w:rPr>
        <w:t>Table 7</w:t>
      </w:r>
      <w:r w:rsidRPr="00E92E80">
        <w:rPr>
          <w:rFonts w:eastAsia="Times New Roman" w:cs="Times New Roman"/>
          <w:b/>
          <w:color w:val="00727D"/>
          <w:w w:val="110"/>
          <w:sz w:val="28"/>
          <w:szCs w:val="24"/>
        </w:rPr>
        <w:t xml:space="preserve"> MATH 119 Annual Course Repetition 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10"/>
        <w:gridCol w:w="1791"/>
        <w:gridCol w:w="1644"/>
        <w:gridCol w:w="2154"/>
        <w:gridCol w:w="988"/>
        <w:gridCol w:w="991"/>
      </w:tblGrid>
      <w:tr w:rsidR="00E92E80" w:rsidRPr="00E92E80" w14:paraId="736942D8" w14:textId="77777777" w:rsidTr="00E92E80">
        <w:trPr>
          <w:trHeight w:val="495"/>
        </w:trPr>
        <w:tc>
          <w:tcPr>
            <w:tcW w:w="886" w:type="pct"/>
            <w:vMerge w:val="restart"/>
            <w:shd w:val="clear" w:color="000000" w:fill="00727D"/>
            <w:vAlign w:val="center"/>
            <w:hideMark/>
          </w:tcPr>
          <w:p w14:paraId="4CE01B72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437" w:type="pct"/>
            <w:gridSpan w:val="2"/>
            <w:shd w:val="clear" w:color="000000" w:fill="00727D"/>
            <w:vAlign w:val="center"/>
            <w:hideMark/>
          </w:tcPr>
          <w:p w14:paraId="4C89BC6B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760" w:type="pct"/>
            <w:gridSpan w:val="2"/>
            <w:shd w:val="clear" w:color="000000" w:fill="00727D"/>
            <w:vAlign w:val="center"/>
            <w:hideMark/>
          </w:tcPr>
          <w:p w14:paraId="5B0E287D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</w:t>
            </w:r>
          </w:p>
        </w:tc>
        <w:tc>
          <w:tcPr>
            <w:tcW w:w="917" w:type="pct"/>
            <w:gridSpan w:val="2"/>
            <w:shd w:val="clear" w:color="000000" w:fill="00727D"/>
            <w:vAlign w:val="center"/>
            <w:hideMark/>
          </w:tcPr>
          <w:p w14:paraId="49343886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Annual Repetition Rate</w:t>
            </w:r>
          </w:p>
        </w:tc>
      </w:tr>
      <w:tr w:rsidR="00E92E80" w:rsidRPr="00E92E80" w14:paraId="474A1A21" w14:textId="77777777" w:rsidTr="00E74FE8">
        <w:trPr>
          <w:trHeight w:val="300"/>
        </w:trPr>
        <w:tc>
          <w:tcPr>
            <w:tcW w:w="886" w:type="pct"/>
            <w:vMerge/>
            <w:vAlign w:val="center"/>
            <w:hideMark/>
          </w:tcPr>
          <w:p w14:paraId="28365454" w14:textId="77777777" w:rsidR="00E92E80" w:rsidRPr="002A14A2" w:rsidRDefault="00E92E80" w:rsidP="00E92E8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07" w:type="pct"/>
            <w:shd w:val="clear" w:color="000000" w:fill="00727D"/>
            <w:vAlign w:val="center"/>
            <w:hideMark/>
          </w:tcPr>
          <w:p w14:paraId="474DD7BB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830" w:type="pct"/>
            <w:shd w:val="clear" w:color="000000" w:fill="00727D"/>
            <w:vAlign w:val="center"/>
            <w:hideMark/>
          </w:tcPr>
          <w:p w14:paraId="105A0A23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762" w:type="pct"/>
            <w:shd w:val="clear" w:color="000000" w:fill="00727D"/>
            <w:vAlign w:val="center"/>
            <w:hideMark/>
          </w:tcPr>
          <w:p w14:paraId="69439516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998" w:type="pct"/>
            <w:shd w:val="clear" w:color="000000" w:fill="00727D"/>
            <w:vAlign w:val="center"/>
            <w:hideMark/>
          </w:tcPr>
          <w:p w14:paraId="60BB6BEB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458" w:type="pct"/>
            <w:shd w:val="clear" w:color="000000" w:fill="00727D"/>
            <w:vAlign w:val="center"/>
            <w:hideMark/>
          </w:tcPr>
          <w:p w14:paraId="11280B0A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Not X</w:t>
            </w:r>
          </w:p>
        </w:tc>
        <w:tc>
          <w:tcPr>
            <w:tcW w:w="458" w:type="pct"/>
            <w:shd w:val="clear" w:color="000000" w:fill="00727D"/>
            <w:vAlign w:val="center"/>
            <w:hideMark/>
          </w:tcPr>
          <w:p w14:paraId="483C2AFD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  <w:tr w:rsidR="00E92E80" w:rsidRPr="00E92E80" w14:paraId="15FDD66E" w14:textId="77777777" w:rsidTr="00E74FE8">
        <w:trPr>
          <w:trHeight w:val="300"/>
        </w:trPr>
        <w:tc>
          <w:tcPr>
            <w:tcW w:w="886" w:type="pct"/>
            <w:shd w:val="clear" w:color="auto" w:fill="auto"/>
            <w:vAlign w:val="center"/>
            <w:hideMark/>
          </w:tcPr>
          <w:p w14:paraId="00D94540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A4252E3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4D728F81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EF82051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4FFC9A7E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BFB029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D5ED4F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E92E80" w:rsidRPr="00E92E80" w14:paraId="0A175972" w14:textId="77777777" w:rsidTr="00E74FE8">
        <w:trPr>
          <w:trHeight w:val="300"/>
        </w:trPr>
        <w:tc>
          <w:tcPr>
            <w:tcW w:w="886" w:type="pct"/>
            <w:shd w:val="clear" w:color="auto" w:fill="auto"/>
            <w:vAlign w:val="center"/>
            <w:hideMark/>
          </w:tcPr>
          <w:p w14:paraId="4617EE90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F27D16C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5599DE2C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AED11D5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43D1D5AC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FEF149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67B7A80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13%</w:t>
            </w:r>
          </w:p>
        </w:tc>
      </w:tr>
      <w:tr w:rsidR="00E92E80" w:rsidRPr="00E92E80" w14:paraId="47DB1770" w14:textId="77777777" w:rsidTr="00E74FE8">
        <w:trPr>
          <w:trHeight w:val="300"/>
        </w:trPr>
        <w:tc>
          <w:tcPr>
            <w:tcW w:w="886" w:type="pct"/>
            <w:shd w:val="clear" w:color="auto" w:fill="auto"/>
            <w:vAlign w:val="center"/>
            <w:hideMark/>
          </w:tcPr>
          <w:p w14:paraId="3CCF0ED4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E78BF7E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295734DE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193F84D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74A958AB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BB88E4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87F548A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23%</w:t>
            </w:r>
          </w:p>
        </w:tc>
      </w:tr>
      <w:tr w:rsidR="00E92E80" w:rsidRPr="00E92E80" w14:paraId="50FDBB17" w14:textId="77777777" w:rsidTr="00E74FE8">
        <w:trPr>
          <w:trHeight w:val="480"/>
        </w:trPr>
        <w:tc>
          <w:tcPr>
            <w:tcW w:w="886" w:type="pct"/>
            <w:shd w:val="clear" w:color="auto" w:fill="auto"/>
            <w:noWrap/>
            <w:hideMark/>
          </w:tcPr>
          <w:p w14:paraId="3B1EED58" w14:textId="77777777" w:rsidR="00E92E80" w:rsidRPr="002A14A2" w:rsidRDefault="00E92E80" w:rsidP="00E92E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Total/Average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C8411A7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14:paraId="61A5EE7C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5BAFB71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614CE335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DB55B31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1785912" w14:textId="77777777" w:rsidR="00E92E80" w:rsidRPr="002A14A2" w:rsidRDefault="00E92E80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4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12%</w:t>
            </w:r>
          </w:p>
        </w:tc>
      </w:tr>
    </w:tbl>
    <w:p w14:paraId="30FF39FF" w14:textId="77777777" w:rsidR="00B57EBC" w:rsidRDefault="00B57EBC">
      <w:pP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</w:pPr>
    </w:p>
    <w:p w14:paraId="4A60C0E8" w14:textId="77777777" w:rsidR="00E92E80" w:rsidRDefault="00B57EBC">
      <w:pP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</w:pPr>
      <w:r>
        <w:rPr>
          <w:rFonts w:eastAsiaTheme="majorEastAsia" w:cstheme="majorBidi"/>
          <w:b/>
          <w:color w:val="000000" w:themeColor="text1"/>
          <w:sz w:val="32"/>
          <w:szCs w:val="28"/>
          <w:u w:val="single"/>
        </w:rPr>
        <w:br w:type="page"/>
      </w:r>
    </w:p>
    <w:p w14:paraId="7CD552E1" w14:textId="77777777" w:rsidR="003155C1" w:rsidRDefault="00B4683B" w:rsidP="00B4683B">
      <w:pPr>
        <w:pStyle w:val="Heading1"/>
      </w:pPr>
      <w:bookmarkStart w:id="7" w:name="_Toc87566946"/>
      <w:r>
        <w:t>Awards</w:t>
      </w:r>
      <w:bookmarkEnd w:id="7"/>
    </w:p>
    <w:p w14:paraId="1ED97056" w14:textId="77777777" w:rsidR="00B4683B" w:rsidRDefault="00B4683B" w:rsidP="00B468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724"/>
        <w:gridCol w:w="2102"/>
        <w:gridCol w:w="2758"/>
        <w:gridCol w:w="2482"/>
      </w:tblGrid>
      <w:tr w:rsidR="002F7179" w14:paraId="7ACD247B" w14:textId="77777777" w:rsidTr="002F7179">
        <w:trPr>
          <w:trHeight w:hRule="exact" w:val="820"/>
        </w:trPr>
        <w:tc>
          <w:tcPr>
            <w:tcW w:w="799" w:type="pct"/>
            <w:shd w:val="clear" w:color="auto" w:fill="007078"/>
            <w:vAlign w:val="center"/>
          </w:tcPr>
          <w:p w14:paraId="16B74A9E" w14:textId="77777777" w:rsidR="002F7179" w:rsidRPr="00886A5F" w:rsidRDefault="002F7179" w:rsidP="00FD3E19">
            <w:pPr>
              <w:pStyle w:val="TableParagraph"/>
              <w:spacing w:line="182" w:lineRule="auto"/>
              <w:jc w:val="center"/>
              <w:rPr>
                <w:b/>
                <w:color w:val="FFFFFF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FFFFFF"/>
                <w:spacing w:val="-1"/>
                <w:w w:val="105"/>
                <w:sz w:val="20"/>
                <w:szCs w:val="20"/>
              </w:rPr>
              <w:t>Cohort Course</w:t>
            </w:r>
          </w:p>
        </w:tc>
        <w:tc>
          <w:tcPr>
            <w:tcW w:w="799" w:type="pct"/>
            <w:shd w:val="clear" w:color="auto" w:fill="007078"/>
            <w:vAlign w:val="center"/>
          </w:tcPr>
          <w:p w14:paraId="10B64BCB" w14:textId="77777777" w:rsidR="002F7179" w:rsidRPr="00886A5F" w:rsidRDefault="002F7179" w:rsidP="00FD3E19">
            <w:pPr>
              <w:pStyle w:val="TableParagraph"/>
              <w:spacing w:line="182" w:lineRule="auto"/>
              <w:jc w:val="center"/>
              <w:rPr>
                <w:b/>
                <w:color w:val="FFFFFF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FFFFFF"/>
                <w:spacing w:val="-1"/>
                <w:w w:val="105"/>
                <w:sz w:val="20"/>
                <w:szCs w:val="20"/>
              </w:rPr>
              <w:t>Cohort Term</w:t>
            </w:r>
          </w:p>
        </w:tc>
        <w:tc>
          <w:tcPr>
            <w:tcW w:w="974" w:type="pct"/>
            <w:shd w:val="clear" w:color="auto" w:fill="007078"/>
            <w:vAlign w:val="center"/>
          </w:tcPr>
          <w:p w14:paraId="3C866DA8" w14:textId="77777777" w:rsidR="002F7179" w:rsidRPr="00886A5F" w:rsidRDefault="002F7179" w:rsidP="00FD3E19">
            <w:pPr>
              <w:pStyle w:val="TableParagraph"/>
              <w:spacing w:line="182" w:lineRule="auto"/>
              <w:jc w:val="center"/>
              <w:rPr>
                <w:b/>
                <w:color w:val="FFFFFF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FFFFFF"/>
                <w:spacing w:val="-1"/>
                <w:w w:val="105"/>
                <w:sz w:val="20"/>
                <w:szCs w:val="20"/>
              </w:rPr>
              <w:t>Cohort Headcount</w:t>
            </w:r>
          </w:p>
        </w:tc>
        <w:tc>
          <w:tcPr>
            <w:tcW w:w="1278" w:type="pct"/>
            <w:shd w:val="clear" w:color="auto" w:fill="007078"/>
            <w:vAlign w:val="center"/>
          </w:tcPr>
          <w:p w14:paraId="0C29A7BE" w14:textId="77777777" w:rsidR="002F7179" w:rsidRPr="00886A5F" w:rsidRDefault="002F7179" w:rsidP="00C8712C">
            <w:pPr>
              <w:pStyle w:val="TableParagraph"/>
              <w:spacing w:line="182" w:lineRule="auto"/>
              <w:jc w:val="center"/>
              <w:rPr>
                <w:b/>
                <w:color w:val="FFFFFF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FFFFFF"/>
                <w:spacing w:val="-1"/>
                <w:w w:val="105"/>
                <w:sz w:val="20"/>
                <w:szCs w:val="20"/>
              </w:rPr>
              <w:t>Award Earners in 2020/21</w:t>
            </w:r>
          </w:p>
        </w:tc>
        <w:tc>
          <w:tcPr>
            <w:tcW w:w="1150" w:type="pct"/>
            <w:shd w:val="clear" w:color="auto" w:fill="007078"/>
            <w:vAlign w:val="center"/>
          </w:tcPr>
          <w:p w14:paraId="3514D21B" w14:textId="77777777" w:rsidR="002F7179" w:rsidRPr="00886A5F" w:rsidRDefault="002F7179" w:rsidP="00FD3E19">
            <w:pPr>
              <w:pStyle w:val="TableParagraph"/>
              <w:spacing w:line="182" w:lineRule="auto"/>
              <w:jc w:val="center"/>
              <w:rPr>
                <w:rFonts w:ascii="Arial Unicode MS"/>
                <w:b/>
                <w:color w:val="FFFFFF"/>
                <w:spacing w:val="-1"/>
                <w:w w:val="105"/>
                <w:sz w:val="18"/>
              </w:rPr>
            </w:pPr>
            <w:r w:rsidRPr="00886A5F">
              <w:rPr>
                <w:rFonts w:ascii="Arial Unicode MS"/>
                <w:b/>
                <w:color w:val="FFFFFF"/>
                <w:spacing w:val="-1"/>
                <w:w w:val="105"/>
                <w:sz w:val="18"/>
              </w:rPr>
              <w:t>Award Earner %</w:t>
            </w:r>
          </w:p>
        </w:tc>
      </w:tr>
      <w:tr w:rsidR="002F7179" w14:paraId="4D5E8FD0" w14:textId="77777777" w:rsidTr="00E74FE8">
        <w:trPr>
          <w:trHeight w:hRule="exact" w:val="314"/>
        </w:trPr>
        <w:tc>
          <w:tcPr>
            <w:tcW w:w="799" w:type="pct"/>
          </w:tcPr>
          <w:p w14:paraId="2AFD783F" w14:textId="77777777" w:rsidR="002F7179" w:rsidRPr="00886A5F" w:rsidRDefault="002F7179" w:rsidP="002F7179">
            <w:pPr>
              <w:pStyle w:val="TableParagraph"/>
              <w:spacing w:line="251" w:lineRule="exact"/>
              <w:ind w:left="90"/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2"/>
                <w:sz w:val="20"/>
                <w:szCs w:val="20"/>
              </w:rPr>
              <w:t>E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N</w:t>
            </w:r>
            <w:r w:rsidRPr="00886A5F">
              <w:rPr>
                <w:b/>
                <w:color w:val="333333"/>
                <w:spacing w:val="-2"/>
                <w:sz w:val="20"/>
                <w:szCs w:val="20"/>
              </w:rPr>
              <w:t>GL</w:t>
            </w:r>
            <w:r w:rsidRPr="00886A5F">
              <w:rPr>
                <w:b/>
                <w:color w:val="333333"/>
                <w:spacing w:val="-22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101</w:t>
            </w:r>
          </w:p>
        </w:tc>
        <w:tc>
          <w:tcPr>
            <w:tcW w:w="799" w:type="pct"/>
            <w:vAlign w:val="center"/>
          </w:tcPr>
          <w:p w14:paraId="58FAE293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2020</w:t>
            </w:r>
          </w:p>
        </w:tc>
        <w:tc>
          <w:tcPr>
            <w:tcW w:w="974" w:type="pct"/>
            <w:vAlign w:val="center"/>
          </w:tcPr>
          <w:p w14:paraId="2BD30B81" w14:textId="77777777" w:rsidR="002F7179" w:rsidRPr="00886A5F" w:rsidRDefault="002F7179" w:rsidP="00E74FE8">
            <w:pPr>
              <w:pStyle w:val="TableParagraph"/>
              <w:spacing w:before="2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219</w:t>
            </w:r>
          </w:p>
        </w:tc>
        <w:tc>
          <w:tcPr>
            <w:tcW w:w="1278" w:type="pct"/>
            <w:vAlign w:val="center"/>
          </w:tcPr>
          <w:p w14:paraId="5A6D0F21" w14:textId="77777777" w:rsidR="002F7179" w:rsidRPr="00886A5F" w:rsidRDefault="002F7179" w:rsidP="00E74FE8">
            <w:pPr>
              <w:pStyle w:val="TableParagraph"/>
              <w:spacing w:before="22"/>
              <w:ind w:right="149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37</w:t>
            </w:r>
          </w:p>
        </w:tc>
        <w:tc>
          <w:tcPr>
            <w:tcW w:w="1150" w:type="pct"/>
            <w:vAlign w:val="center"/>
          </w:tcPr>
          <w:p w14:paraId="24EA58D4" w14:textId="77777777" w:rsidR="002F7179" w:rsidRPr="00886A5F" w:rsidRDefault="002F7179" w:rsidP="00E74FE8">
            <w:pPr>
              <w:pStyle w:val="TableParagraph"/>
              <w:spacing w:before="22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17%</w:t>
            </w:r>
          </w:p>
        </w:tc>
      </w:tr>
      <w:tr w:rsidR="002F7179" w14:paraId="46CA251D" w14:textId="77777777" w:rsidTr="00E74FE8">
        <w:trPr>
          <w:trHeight w:hRule="exact" w:val="300"/>
        </w:trPr>
        <w:tc>
          <w:tcPr>
            <w:tcW w:w="799" w:type="pct"/>
          </w:tcPr>
          <w:p w14:paraId="3FBFED63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4102CC1A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Fall 2020</w:t>
            </w:r>
          </w:p>
        </w:tc>
        <w:tc>
          <w:tcPr>
            <w:tcW w:w="974" w:type="pct"/>
            <w:vAlign w:val="center"/>
          </w:tcPr>
          <w:p w14:paraId="235CD2D2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210</w:t>
            </w:r>
          </w:p>
        </w:tc>
        <w:tc>
          <w:tcPr>
            <w:tcW w:w="1278" w:type="pct"/>
            <w:vAlign w:val="center"/>
          </w:tcPr>
          <w:p w14:paraId="3B107FCE" w14:textId="77777777" w:rsidR="002F7179" w:rsidRPr="00886A5F" w:rsidRDefault="00382427" w:rsidP="00E74FE8">
            <w:pPr>
              <w:pStyle w:val="TableParagraph"/>
              <w:spacing w:before="15"/>
              <w:ind w:right="149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1150" w:type="pct"/>
            <w:vAlign w:val="center"/>
          </w:tcPr>
          <w:p w14:paraId="0303E08D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4%</w:t>
            </w:r>
          </w:p>
        </w:tc>
      </w:tr>
      <w:tr w:rsidR="002F7179" w14:paraId="45AF2DC5" w14:textId="77777777" w:rsidTr="00E74FE8">
        <w:trPr>
          <w:trHeight w:hRule="exact" w:val="286"/>
        </w:trPr>
        <w:tc>
          <w:tcPr>
            <w:tcW w:w="799" w:type="pct"/>
          </w:tcPr>
          <w:p w14:paraId="53FEA39A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6AD72229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2021</w:t>
            </w:r>
          </w:p>
        </w:tc>
        <w:tc>
          <w:tcPr>
            <w:tcW w:w="974" w:type="pct"/>
            <w:vAlign w:val="center"/>
          </w:tcPr>
          <w:p w14:paraId="5A466937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159</w:t>
            </w:r>
          </w:p>
        </w:tc>
        <w:tc>
          <w:tcPr>
            <w:tcW w:w="1278" w:type="pct"/>
            <w:vAlign w:val="center"/>
          </w:tcPr>
          <w:p w14:paraId="5A3F5997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58</w:t>
            </w:r>
          </w:p>
        </w:tc>
        <w:tc>
          <w:tcPr>
            <w:tcW w:w="1150" w:type="pct"/>
            <w:vAlign w:val="center"/>
          </w:tcPr>
          <w:p w14:paraId="4B5CE44D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36%</w:t>
            </w:r>
          </w:p>
        </w:tc>
      </w:tr>
      <w:tr w:rsidR="002F7179" w14:paraId="2CC83724" w14:textId="77777777" w:rsidTr="00E74FE8">
        <w:trPr>
          <w:trHeight w:hRule="exact" w:val="300"/>
        </w:trPr>
        <w:tc>
          <w:tcPr>
            <w:tcW w:w="799" w:type="pct"/>
          </w:tcPr>
          <w:p w14:paraId="6C7BC990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4F4F4"/>
            <w:vAlign w:val="center"/>
          </w:tcPr>
          <w:p w14:paraId="63F081D6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Cou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rs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e</w:t>
            </w:r>
            <w:r w:rsidRPr="00886A5F">
              <w:rPr>
                <w:b/>
                <w:color w:val="666666"/>
                <w:spacing w:val="-35"/>
                <w:w w:val="110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To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tal</w:t>
            </w:r>
          </w:p>
        </w:tc>
        <w:tc>
          <w:tcPr>
            <w:tcW w:w="974" w:type="pct"/>
            <w:shd w:val="clear" w:color="auto" w:fill="F4F4F4"/>
            <w:vAlign w:val="center"/>
          </w:tcPr>
          <w:p w14:paraId="1CB1D792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588</w:t>
            </w:r>
          </w:p>
        </w:tc>
        <w:tc>
          <w:tcPr>
            <w:tcW w:w="1278" w:type="pct"/>
            <w:shd w:val="clear" w:color="auto" w:fill="F4F4F4"/>
            <w:vAlign w:val="center"/>
          </w:tcPr>
          <w:p w14:paraId="6DA7B3EF" w14:textId="77777777" w:rsidR="002F7179" w:rsidRPr="00886A5F" w:rsidRDefault="00382427" w:rsidP="00E74FE8">
            <w:pPr>
              <w:pStyle w:val="TableParagraph"/>
              <w:spacing w:line="251" w:lineRule="exact"/>
              <w:ind w:right="149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104</w:t>
            </w:r>
          </w:p>
        </w:tc>
        <w:tc>
          <w:tcPr>
            <w:tcW w:w="1150" w:type="pct"/>
            <w:shd w:val="clear" w:color="auto" w:fill="F4F4F4"/>
            <w:vAlign w:val="center"/>
          </w:tcPr>
          <w:p w14:paraId="55AEC4FE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18%</w:t>
            </w:r>
          </w:p>
        </w:tc>
      </w:tr>
      <w:tr w:rsidR="002F7179" w14:paraId="79F93CAA" w14:textId="77777777" w:rsidTr="00E74FE8">
        <w:trPr>
          <w:trHeight w:hRule="exact" w:val="314"/>
        </w:trPr>
        <w:tc>
          <w:tcPr>
            <w:tcW w:w="799" w:type="pct"/>
          </w:tcPr>
          <w:p w14:paraId="17F82504" w14:textId="77777777" w:rsidR="002F7179" w:rsidRPr="00886A5F" w:rsidRDefault="002F7179" w:rsidP="002F7179">
            <w:pPr>
              <w:pStyle w:val="TableParagraph"/>
              <w:spacing w:line="251" w:lineRule="exact"/>
              <w:ind w:left="90"/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2"/>
                <w:sz w:val="20"/>
                <w:szCs w:val="20"/>
              </w:rPr>
              <w:t>E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N</w:t>
            </w:r>
            <w:r w:rsidRPr="00886A5F">
              <w:rPr>
                <w:b/>
                <w:color w:val="333333"/>
                <w:spacing w:val="-2"/>
                <w:sz w:val="20"/>
                <w:szCs w:val="20"/>
              </w:rPr>
              <w:t>GL</w:t>
            </w:r>
            <w:r w:rsidRPr="00886A5F">
              <w:rPr>
                <w:b/>
                <w:color w:val="333333"/>
                <w:spacing w:val="-22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101X</w:t>
            </w:r>
          </w:p>
        </w:tc>
        <w:tc>
          <w:tcPr>
            <w:tcW w:w="799" w:type="pct"/>
            <w:vAlign w:val="center"/>
          </w:tcPr>
          <w:p w14:paraId="25B0C220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2020</w:t>
            </w:r>
          </w:p>
        </w:tc>
        <w:tc>
          <w:tcPr>
            <w:tcW w:w="974" w:type="pct"/>
            <w:vAlign w:val="center"/>
          </w:tcPr>
          <w:p w14:paraId="09141DE5" w14:textId="77777777" w:rsidR="002F7179" w:rsidRPr="00886A5F" w:rsidRDefault="002F7179" w:rsidP="00E74FE8">
            <w:pPr>
              <w:pStyle w:val="TableParagraph"/>
              <w:spacing w:before="2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232</w:t>
            </w:r>
          </w:p>
        </w:tc>
        <w:tc>
          <w:tcPr>
            <w:tcW w:w="1278" w:type="pct"/>
            <w:vAlign w:val="center"/>
          </w:tcPr>
          <w:p w14:paraId="63CB8C9E" w14:textId="77777777" w:rsidR="002F7179" w:rsidRPr="00886A5F" w:rsidRDefault="002F7179" w:rsidP="00E74FE8">
            <w:pPr>
              <w:pStyle w:val="TableParagraph"/>
              <w:spacing w:before="22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1150" w:type="pct"/>
            <w:vAlign w:val="center"/>
          </w:tcPr>
          <w:p w14:paraId="12DE6C9B" w14:textId="77777777" w:rsidR="002F7179" w:rsidRPr="00886A5F" w:rsidRDefault="002F7179" w:rsidP="00E74FE8">
            <w:pPr>
              <w:pStyle w:val="TableParagraph"/>
              <w:spacing w:before="22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hAnsiTheme="majorHAnsi"/>
                <w:b/>
                <w:color w:val="333333"/>
                <w:spacing w:val="-1"/>
                <w:w w:val="95"/>
                <w:sz w:val="18"/>
              </w:rPr>
              <w:t>8%</w:t>
            </w:r>
          </w:p>
        </w:tc>
      </w:tr>
      <w:tr w:rsidR="002F7179" w14:paraId="1E3A2269" w14:textId="77777777" w:rsidTr="00E74FE8">
        <w:trPr>
          <w:trHeight w:hRule="exact" w:val="300"/>
        </w:trPr>
        <w:tc>
          <w:tcPr>
            <w:tcW w:w="799" w:type="pct"/>
          </w:tcPr>
          <w:p w14:paraId="69993519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3596FD4A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Fall 2020</w:t>
            </w:r>
          </w:p>
        </w:tc>
        <w:tc>
          <w:tcPr>
            <w:tcW w:w="974" w:type="pct"/>
            <w:vAlign w:val="center"/>
          </w:tcPr>
          <w:p w14:paraId="7C7FC75C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277</w:t>
            </w:r>
          </w:p>
        </w:tc>
        <w:tc>
          <w:tcPr>
            <w:tcW w:w="1278" w:type="pct"/>
            <w:vAlign w:val="center"/>
          </w:tcPr>
          <w:p w14:paraId="4D101F90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150" w:type="pct"/>
            <w:vAlign w:val="center"/>
          </w:tcPr>
          <w:p w14:paraId="7E97BCFD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3%</w:t>
            </w:r>
          </w:p>
        </w:tc>
      </w:tr>
      <w:tr w:rsidR="002F7179" w14:paraId="32397888" w14:textId="77777777" w:rsidTr="00E74FE8">
        <w:trPr>
          <w:trHeight w:hRule="exact" w:val="286"/>
        </w:trPr>
        <w:tc>
          <w:tcPr>
            <w:tcW w:w="799" w:type="pct"/>
          </w:tcPr>
          <w:p w14:paraId="3746CA38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31C8A966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2021</w:t>
            </w:r>
          </w:p>
        </w:tc>
        <w:tc>
          <w:tcPr>
            <w:tcW w:w="974" w:type="pct"/>
            <w:vAlign w:val="center"/>
          </w:tcPr>
          <w:p w14:paraId="7A178CD6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175</w:t>
            </w:r>
          </w:p>
        </w:tc>
        <w:tc>
          <w:tcPr>
            <w:tcW w:w="1278" w:type="pct"/>
            <w:vAlign w:val="center"/>
          </w:tcPr>
          <w:p w14:paraId="7482E553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150" w:type="pct"/>
            <w:vAlign w:val="center"/>
          </w:tcPr>
          <w:p w14:paraId="5CA49D75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4%</w:t>
            </w:r>
          </w:p>
        </w:tc>
      </w:tr>
      <w:tr w:rsidR="002F7179" w14:paraId="3DA21F06" w14:textId="77777777" w:rsidTr="00E74FE8">
        <w:trPr>
          <w:trHeight w:hRule="exact" w:val="300"/>
        </w:trPr>
        <w:tc>
          <w:tcPr>
            <w:tcW w:w="799" w:type="pct"/>
          </w:tcPr>
          <w:p w14:paraId="61D1C9E1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4F4F4"/>
            <w:vAlign w:val="center"/>
          </w:tcPr>
          <w:p w14:paraId="483A99B9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Cou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rs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e</w:t>
            </w:r>
            <w:r w:rsidRPr="00886A5F">
              <w:rPr>
                <w:b/>
                <w:color w:val="666666"/>
                <w:spacing w:val="-35"/>
                <w:w w:val="110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To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tal</w:t>
            </w:r>
          </w:p>
        </w:tc>
        <w:tc>
          <w:tcPr>
            <w:tcW w:w="974" w:type="pct"/>
            <w:shd w:val="clear" w:color="auto" w:fill="F4F4F4"/>
            <w:vAlign w:val="center"/>
          </w:tcPr>
          <w:p w14:paraId="0B283802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684</w:t>
            </w:r>
          </w:p>
        </w:tc>
        <w:tc>
          <w:tcPr>
            <w:tcW w:w="1278" w:type="pct"/>
            <w:shd w:val="clear" w:color="auto" w:fill="F4F4F4"/>
            <w:vAlign w:val="center"/>
          </w:tcPr>
          <w:p w14:paraId="20F96A7D" w14:textId="77777777" w:rsidR="002F7179" w:rsidRPr="00886A5F" w:rsidRDefault="00382427" w:rsidP="00E74FE8">
            <w:pPr>
              <w:pStyle w:val="TableParagraph"/>
              <w:spacing w:line="251" w:lineRule="exact"/>
              <w:ind w:right="15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31</w:t>
            </w:r>
          </w:p>
        </w:tc>
        <w:tc>
          <w:tcPr>
            <w:tcW w:w="1150" w:type="pct"/>
            <w:shd w:val="clear" w:color="auto" w:fill="F4F4F4"/>
            <w:vAlign w:val="center"/>
          </w:tcPr>
          <w:p w14:paraId="1B76F502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5%</w:t>
            </w:r>
          </w:p>
        </w:tc>
      </w:tr>
      <w:tr w:rsidR="002F7179" w14:paraId="3BE623CC" w14:textId="77777777" w:rsidTr="00E74FE8">
        <w:trPr>
          <w:trHeight w:hRule="exact" w:val="314"/>
        </w:trPr>
        <w:tc>
          <w:tcPr>
            <w:tcW w:w="799" w:type="pct"/>
          </w:tcPr>
          <w:p w14:paraId="0F8D0618" w14:textId="77777777" w:rsidR="002F7179" w:rsidRPr="00886A5F" w:rsidRDefault="002F7179" w:rsidP="002F7179">
            <w:pPr>
              <w:pStyle w:val="TableParagraph"/>
              <w:spacing w:line="251" w:lineRule="exact"/>
              <w:ind w:left="90"/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M</w:t>
            </w:r>
            <w:r w:rsidRPr="00886A5F">
              <w:rPr>
                <w:b/>
                <w:color w:val="333333"/>
                <w:spacing w:val="-2"/>
                <w:w w:val="105"/>
                <w:sz w:val="20"/>
                <w:szCs w:val="20"/>
              </w:rPr>
              <w:t>ATH</w:t>
            </w:r>
            <w:r w:rsidRPr="00886A5F">
              <w:rPr>
                <w:b/>
                <w:color w:val="333333"/>
                <w:spacing w:val="-30"/>
                <w:w w:val="105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96</w:t>
            </w:r>
          </w:p>
        </w:tc>
        <w:tc>
          <w:tcPr>
            <w:tcW w:w="799" w:type="pct"/>
            <w:vAlign w:val="center"/>
          </w:tcPr>
          <w:p w14:paraId="302F8330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2020</w:t>
            </w:r>
          </w:p>
        </w:tc>
        <w:tc>
          <w:tcPr>
            <w:tcW w:w="974" w:type="pct"/>
            <w:vAlign w:val="center"/>
          </w:tcPr>
          <w:p w14:paraId="29C89252" w14:textId="77777777" w:rsidR="002F7179" w:rsidRPr="00886A5F" w:rsidRDefault="002F7179" w:rsidP="00E74FE8">
            <w:pPr>
              <w:pStyle w:val="TableParagraph"/>
              <w:spacing w:before="2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84</w:t>
            </w:r>
          </w:p>
        </w:tc>
        <w:tc>
          <w:tcPr>
            <w:tcW w:w="1278" w:type="pct"/>
            <w:vAlign w:val="center"/>
          </w:tcPr>
          <w:p w14:paraId="0EA20B04" w14:textId="77777777" w:rsidR="002F7179" w:rsidRPr="00886A5F" w:rsidRDefault="002F7179" w:rsidP="00E74FE8">
            <w:pPr>
              <w:pStyle w:val="TableParagraph"/>
              <w:spacing w:before="22"/>
              <w:ind w:right="149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150" w:type="pct"/>
            <w:vAlign w:val="center"/>
          </w:tcPr>
          <w:p w14:paraId="798D46E8" w14:textId="77777777" w:rsidR="002F7179" w:rsidRPr="00886A5F" w:rsidRDefault="002F7179" w:rsidP="00E74FE8">
            <w:pPr>
              <w:pStyle w:val="TableParagraph"/>
              <w:spacing w:before="22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15%</w:t>
            </w:r>
          </w:p>
        </w:tc>
      </w:tr>
      <w:tr w:rsidR="002F7179" w14:paraId="138844E2" w14:textId="77777777" w:rsidTr="00E74FE8">
        <w:trPr>
          <w:trHeight w:hRule="exact" w:val="300"/>
        </w:trPr>
        <w:tc>
          <w:tcPr>
            <w:tcW w:w="799" w:type="pct"/>
          </w:tcPr>
          <w:p w14:paraId="06F82A25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79758988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Fall 2020</w:t>
            </w:r>
          </w:p>
        </w:tc>
        <w:tc>
          <w:tcPr>
            <w:tcW w:w="974" w:type="pct"/>
            <w:vAlign w:val="center"/>
          </w:tcPr>
          <w:p w14:paraId="2D2A1A2C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85</w:t>
            </w:r>
          </w:p>
        </w:tc>
        <w:tc>
          <w:tcPr>
            <w:tcW w:w="1278" w:type="pct"/>
            <w:vAlign w:val="center"/>
          </w:tcPr>
          <w:p w14:paraId="433AD5E3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150" w:type="pct"/>
            <w:vAlign w:val="center"/>
          </w:tcPr>
          <w:p w14:paraId="432C3F61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0%</w:t>
            </w:r>
          </w:p>
        </w:tc>
      </w:tr>
      <w:tr w:rsidR="002F7179" w14:paraId="77766DED" w14:textId="77777777" w:rsidTr="00E74FE8">
        <w:trPr>
          <w:trHeight w:hRule="exact" w:val="286"/>
        </w:trPr>
        <w:tc>
          <w:tcPr>
            <w:tcW w:w="799" w:type="pct"/>
          </w:tcPr>
          <w:p w14:paraId="6DC74101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1015B854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2021</w:t>
            </w:r>
          </w:p>
        </w:tc>
        <w:tc>
          <w:tcPr>
            <w:tcW w:w="974" w:type="pct"/>
            <w:vAlign w:val="center"/>
          </w:tcPr>
          <w:p w14:paraId="2C4D36D3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72</w:t>
            </w:r>
          </w:p>
        </w:tc>
        <w:tc>
          <w:tcPr>
            <w:tcW w:w="1278" w:type="pct"/>
            <w:vAlign w:val="center"/>
          </w:tcPr>
          <w:p w14:paraId="293CFAFF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150" w:type="pct"/>
            <w:vAlign w:val="center"/>
          </w:tcPr>
          <w:p w14:paraId="2375C0E9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18%</w:t>
            </w:r>
          </w:p>
        </w:tc>
      </w:tr>
      <w:tr w:rsidR="002F7179" w14:paraId="15B1A13C" w14:textId="77777777" w:rsidTr="00E74FE8">
        <w:trPr>
          <w:trHeight w:hRule="exact" w:val="300"/>
        </w:trPr>
        <w:tc>
          <w:tcPr>
            <w:tcW w:w="799" w:type="pct"/>
          </w:tcPr>
          <w:p w14:paraId="156421A6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4F4F4"/>
            <w:vAlign w:val="center"/>
          </w:tcPr>
          <w:p w14:paraId="3D6B9D38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Cou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rs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e</w:t>
            </w:r>
            <w:r w:rsidRPr="00886A5F">
              <w:rPr>
                <w:b/>
                <w:color w:val="666666"/>
                <w:spacing w:val="-35"/>
                <w:w w:val="110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To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tal</w:t>
            </w:r>
          </w:p>
        </w:tc>
        <w:tc>
          <w:tcPr>
            <w:tcW w:w="974" w:type="pct"/>
            <w:shd w:val="clear" w:color="auto" w:fill="F4F4F4"/>
            <w:vAlign w:val="center"/>
          </w:tcPr>
          <w:p w14:paraId="647B44DC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241</w:t>
            </w:r>
          </w:p>
        </w:tc>
        <w:tc>
          <w:tcPr>
            <w:tcW w:w="1278" w:type="pct"/>
            <w:shd w:val="clear" w:color="auto" w:fill="F4F4F4"/>
            <w:vAlign w:val="center"/>
          </w:tcPr>
          <w:p w14:paraId="680D8BC1" w14:textId="77777777" w:rsidR="002F7179" w:rsidRPr="00886A5F" w:rsidRDefault="00382427" w:rsidP="00E74FE8">
            <w:pPr>
              <w:pStyle w:val="TableParagraph"/>
              <w:spacing w:line="251" w:lineRule="exact"/>
              <w:ind w:right="149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26</w:t>
            </w:r>
          </w:p>
        </w:tc>
        <w:tc>
          <w:tcPr>
            <w:tcW w:w="1150" w:type="pct"/>
            <w:shd w:val="clear" w:color="auto" w:fill="F4F4F4"/>
            <w:vAlign w:val="center"/>
          </w:tcPr>
          <w:p w14:paraId="6AB7512A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11%</w:t>
            </w:r>
          </w:p>
        </w:tc>
      </w:tr>
      <w:tr w:rsidR="002F7179" w14:paraId="5EC80FAB" w14:textId="77777777" w:rsidTr="00E74FE8">
        <w:trPr>
          <w:trHeight w:hRule="exact" w:val="314"/>
        </w:trPr>
        <w:tc>
          <w:tcPr>
            <w:tcW w:w="799" w:type="pct"/>
          </w:tcPr>
          <w:p w14:paraId="5A8340A1" w14:textId="77777777" w:rsidR="002F7179" w:rsidRPr="00886A5F" w:rsidRDefault="002F7179" w:rsidP="002F7179">
            <w:pPr>
              <w:pStyle w:val="TableParagraph"/>
              <w:spacing w:line="251" w:lineRule="exact"/>
              <w:ind w:left="90"/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MA</w:t>
            </w:r>
            <w:r w:rsidRPr="00886A5F">
              <w:rPr>
                <w:b/>
                <w:color w:val="333333"/>
                <w:spacing w:val="-2"/>
                <w:sz w:val="20"/>
                <w:szCs w:val="20"/>
              </w:rPr>
              <w:t>T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H</w:t>
            </w:r>
            <w:r w:rsidRPr="00886A5F">
              <w:rPr>
                <w:b/>
                <w:color w:val="333333"/>
                <w:spacing w:val="-8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96X</w:t>
            </w:r>
          </w:p>
        </w:tc>
        <w:tc>
          <w:tcPr>
            <w:tcW w:w="799" w:type="pct"/>
            <w:vAlign w:val="center"/>
          </w:tcPr>
          <w:p w14:paraId="7853456A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2020</w:t>
            </w:r>
          </w:p>
        </w:tc>
        <w:tc>
          <w:tcPr>
            <w:tcW w:w="974" w:type="pct"/>
            <w:vAlign w:val="center"/>
          </w:tcPr>
          <w:p w14:paraId="2D9AE70C" w14:textId="77777777" w:rsidR="002F7179" w:rsidRPr="00886A5F" w:rsidRDefault="002F7179" w:rsidP="00E74FE8">
            <w:pPr>
              <w:pStyle w:val="TableParagraph"/>
              <w:spacing w:before="2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84</w:t>
            </w:r>
          </w:p>
        </w:tc>
        <w:tc>
          <w:tcPr>
            <w:tcW w:w="1278" w:type="pct"/>
            <w:vAlign w:val="center"/>
          </w:tcPr>
          <w:p w14:paraId="2A9E94CC" w14:textId="77777777" w:rsidR="002F7179" w:rsidRPr="00886A5F" w:rsidRDefault="002F7179" w:rsidP="00E74FE8">
            <w:pPr>
              <w:pStyle w:val="TableParagraph"/>
              <w:spacing w:before="22"/>
              <w:ind w:right="149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150" w:type="pct"/>
            <w:vAlign w:val="center"/>
          </w:tcPr>
          <w:p w14:paraId="20BF1CFE" w14:textId="77777777" w:rsidR="002F7179" w:rsidRPr="00886A5F" w:rsidRDefault="002F7179" w:rsidP="00E74FE8">
            <w:pPr>
              <w:pStyle w:val="TableParagraph"/>
              <w:spacing w:before="22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8%</w:t>
            </w:r>
          </w:p>
        </w:tc>
      </w:tr>
      <w:tr w:rsidR="002F7179" w14:paraId="1BFCE773" w14:textId="77777777" w:rsidTr="00E74FE8">
        <w:trPr>
          <w:trHeight w:hRule="exact" w:val="300"/>
        </w:trPr>
        <w:tc>
          <w:tcPr>
            <w:tcW w:w="799" w:type="pct"/>
          </w:tcPr>
          <w:p w14:paraId="3C0DF354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7E3CC00B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Fall 2020</w:t>
            </w:r>
          </w:p>
        </w:tc>
        <w:tc>
          <w:tcPr>
            <w:tcW w:w="974" w:type="pct"/>
            <w:vAlign w:val="center"/>
          </w:tcPr>
          <w:p w14:paraId="7BA060BA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98</w:t>
            </w:r>
          </w:p>
        </w:tc>
        <w:tc>
          <w:tcPr>
            <w:tcW w:w="1278" w:type="pct"/>
            <w:vAlign w:val="center"/>
          </w:tcPr>
          <w:p w14:paraId="52ABADCA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150" w:type="pct"/>
            <w:vAlign w:val="center"/>
          </w:tcPr>
          <w:p w14:paraId="1F36FFB8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1%</w:t>
            </w:r>
          </w:p>
        </w:tc>
      </w:tr>
      <w:tr w:rsidR="002F7179" w14:paraId="5DF21748" w14:textId="77777777" w:rsidTr="00E74FE8">
        <w:trPr>
          <w:trHeight w:hRule="exact" w:val="286"/>
        </w:trPr>
        <w:tc>
          <w:tcPr>
            <w:tcW w:w="799" w:type="pct"/>
          </w:tcPr>
          <w:p w14:paraId="5047E3B2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70F6F0FD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2021</w:t>
            </w:r>
          </w:p>
        </w:tc>
        <w:tc>
          <w:tcPr>
            <w:tcW w:w="974" w:type="pct"/>
            <w:vAlign w:val="center"/>
          </w:tcPr>
          <w:p w14:paraId="4C880522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92</w:t>
            </w:r>
          </w:p>
        </w:tc>
        <w:tc>
          <w:tcPr>
            <w:tcW w:w="1278" w:type="pct"/>
            <w:vAlign w:val="center"/>
          </w:tcPr>
          <w:p w14:paraId="1939C07F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150" w:type="pct"/>
            <w:vAlign w:val="center"/>
          </w:tcPr>
          <w:p w14:paraId="579A8521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8%</w:t>
            </w:r>
          </w:p>
        </w:tc>
      </w:tr>
      <w:tr w:rsidR="002F7179" w14:paraId="66088D84" w14:textId="77777777" w:rsidTr="00E74FE8">
        <w:trPr>
          <w:trHeight w:hRule="exact" w:val="300"/>
        </w:trPr>
        <w:tc>
          <w:tcPr>
            <w:tcW w:w="799" w:type="pct"/>
          </w:tcPr>
          <w:p w14:paraId="2B740C42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4F4F4"/>
            <w:vAlign w:val="center"/>
          </w:tcPr>
          <w:p w14:paraId="1E07176C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Cou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rs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e</w:t>
            </w:r>
            <w:r w:rsidRPr="00886A5F">
              <w:rPr>
                <w:b/>
                <w:color w:val="666666"/>
                <w:spacing w:val="-35"/>
                <w:w w:val="110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To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tal</w:t>
            </w:r>
          </w:p>
        </w:tc>
        <w:tc>
          <w:tcPr>
            <w:tcW w:w="974" w:type="pct"/>
            <w:shd w:val="clear" w:color="auto" w:fill="F4F4F4"/>
            <w:vAlign w:val="center"/>
          </w:tcPr>
          <w:p w14:paraId="111A3CBD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274</w:t>
            </w:r>
          </w:p>
        </w:tc>
        <w:tc>
          <w:tcPr>
            <w:tcW w:w="1278" w:type="pct"/>
            <w:shd w:val="clear" w:color="auto" w:fill="F4F4F4"/>
            <w:vAlign w:val="center"/>
          </w:tcPr>
          <w:p w14:paraId="3698E279" w14:textId="77777777" w:rsidR="002F7179" w:rsidRPr="00886A5F" w:rsidRDefault="00382427" w:rsidP="00E74FE8">
            <w:pPr>
              <w:pStyle w:val="TableParagraph"/>
              <w:spacing w:line="251" w:lineRule="exact"/>
              <w:ind w:right="149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15</w:t>
            </w:r>
          </w:p>
        </w:tc>
        <w:tc>
          <w:tcPr>
            <w:tcW w:w="1150" w:type="pct"/>
            <w:shd w:val="clear" w:color="auto" w:fill="F4F4F4"/>
            <w:vAlign w:val="center"/>
          </w:tcPr>
          <w:p w14:paraId="2234FE32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5%</w:t>
            </w:r>
          </w:p>
        </w:tc>
      </w:tr>
      <w:tr w:rsidR="002F7179" w14:paraId="314DE9F5" w14:textId="77777777" w:rsidTr="00E74FE8">
        <w:trPr>
          <w:trHeight w:hRule="exact" w:val="300"/>
        </w:trPr>
        <w:tc>
          <w:tcPr>
            <w:tcW w:w="799" w:type="pct"/>
          </w:tcPr>
          <w:p w14:paraId="7129FA7C" w14:textId="77777777" w:rsidR="002F7179" w:rsidRPr="00886A5F" w:rsidRDefault="002F7179" w:rsidP="002F7179">
            <w:pPr>
              <w:pStyle w:val="TableParagraph"/>
              <w:spacing w:line="251" w:lineRule="exact"/>
              <w:ind w:left="90"/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M</w:t>
            </w:r>
            <w:r w:rsidRPr="00886A5F">
              <w:rPr>
                <w:b/>
                <w:color w:val="333333"/>
                <w:spacing w:val="-2"/>
                <w:w w:val="105"/>
                <w:sz w:val="20"/>
                <w:szCs w:val="20"/>
              </w:rPr>
              <w:t>ATH</w:t>
            </w:r>
            <w:r w:rsidRPr="00886A5F">
              <w:rPr>
                <w:b/>
                <w:color w:val="333333"/>
                <w:spacing w:val="-28"/>
                <w:w w:val="105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116</w:t>
            </w:r>
          </w:p>
        </w:tc>
        <w:tc>
          <w:tcPr>
            <w:tcW w:w="799" w:type="pct"/>
            <w:vAlign w:val="center"/>
          </w:tcPr>
          <w:p w14:paraId="727B58B6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2020</w:t>
            </w:r>
          </w:p>
        </w:tc>
        <w:tc>
          <w:tcPr>
            <w:tcW w:w="974" w:type="pct"/>
            <w:vAlign w:val="center"/>
          </w:tcPr>
          <w:p w14:paraId="01072D17" w14:textId="77777777" w:rsidR="002F7179" w:rsidRPr="00886A5F" w:rsidRDefault="002F7179" w:rsidP="00E74FE8">
            <w:pPr>
              <w:pStyle w:val="TableParagraph"/>
              <w:spacing w:before="2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1278" w:type="pct"/>
            <w:vAlign w:val="center"/>
          </w:tcPr>
          <w:p w14:paraId="0B597F49" w14:textId="77777777" w:rsidR="002F7179" w:rsidRPr="00886A5F" w:rsidRDefault="002F7179" w:rsidP="00E74FE8">
            <w:pPr>
              <w:pStyle w:val="TableParagraph"/>
              <w:spacing w:before="22"/>
              <w:ind w:right="149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1150" w:type="pct"/>
            <w:vAlign w:val="center"/>
          </w:tcPr>
          <w:p w14:paraId="0374C248" w14:textId="77777777" w:rsidR="002F7179" w:rsidRPr="00886A5F" w:rsidRDefault="002F7179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38%</w:t>
            </w:r>
          </w:p>
        </w:tc>
      </w:tr>
      <w:tr w:rsidR="002F7179" w14:paraId="1F5FA602" w14:textId="77777777" w:rsidTr="00E74FE8">
        <w:trPr>
          <w:trHeight w:hRule="exact" w:val="300"/>
        </w:trPr>
        <w:tc>
          <w:tcPr>
            <w:tcW w:w="7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153B21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A1805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Fall 2020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874C2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7B341F13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150" w:type="pct"/>
            <w:vAlign w:val="center"/>
          </w:tcPr>
          <w:p w14:paraId="19990BA0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2%</w:t>
            </w:r>
          </w:p>
        </w:tc>
      </w:tr>
      <w:tr w:rsidR="002F7179" w14:paraId="0D47F5B2" w14:textId="77777777" w:rsidTr="00E74FE8">
        <w:trPr>
          <w:trHeight w:hRule="exact" w:val="300"/>
        </w:trPr>
        <w:tc>
          <w:tcPr>
            <w:tcW w:w="799" w:type="pct"/>
            <w:tcBorders>
              <w:left w:val="single" w:sz="4" w:space="0" w:color="auto"/>
            </w:tcBorders>
          </w:tcPr>
          <w:p w14:paraId="33706D00" w14:textId="77777777" w:rsidR="002F7179" w:rsidRPr="00886A5F" w:rsidRDefault="002F7179" w:rsidP="002F7179">
            <w:pPr>
              <w:pStyle w:val="TableParagraph"/>
              <w:spacing w:before="45"/>
              <w:jc w:val="both"/>
              <w:rPr>
                <w:rFonts w:eastAsia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  <w:vAlign w:val="center"/>
          </w:tcPr>
          <w:p w14:paraId="7B125D68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2021</w:t>
            </w:r>
          </w:p>
        </w:tc>
        <w:tc>
          <w:tcPr>
            <w:tcW w:w="974" w:type="pct"/>
            <w:vAlign w:val="center"/>
          </w:tcPr>
          <w:p w14:paraId="0A9658C5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1278" w:type="pct"/>
            <w:vAlign w:val="center"/>
          </w:tcPr>
          <w:p w14:paraId="44D825F4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150" w:type="pct"/>
            <w:vAlign w:val="center"/>
          </w:tcPr>
          <w:p w14:paraId="3334D7CF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44%</w:t>
            </w:r>
          </w:p>
        </w:tc>
      </w:tr>
      <w:tr w:rsidR="002F7179" w14:paraId="6F810A43" w14:textId="77777777" w:rsidTr="00E74FE8">
        <w:trPr>
          <w:trHeight w:hRule="exact" w:val="300"/>
        </w:trPr>
        <w:tc>
          <w:tcPr>
            <w:tcW w:w="799" w:type="pct"/>
            <w:tcBorders>
              <w:left w:val="single" w:sz="4" w:space="0" w:color="auto"/>
            </w:tcBorders>
          </w:tcPr>
          <w:p w14:paraId="1CA96ACF" w14:textId="77777777" w:rsidR="002F7179" w:rsidRPr="00886A5F" w:rsidRDefault="002F7179" w:rsidP="002F7179">
            <w:pPr>
              <w:pStyle w:val="TableParagraph"/>
              <w:spacing w:before="45"/>
              <w:ind w:left="1290"/>
              <w:jc w:val="both"/>
              <w:rPr>
                <w:b/>
                <w:color w:val="666666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  <w:vAlign w:val="center"/>
          </w:tcPr>
          <w:p w14:paraId="2A734312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Cou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rs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e</w:t>
            </w:r>
            <w:r w:rsidRPr="00886A5F">
              <w:rPr>
                <w:b/>
                <w:color w:val="666666"/>
                <w:spacing w:val="-35"/>
                <w:w w:val="110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To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tal</w:t>
            </w:r>
          </w:p>
        </w:tc>
        <w:tc>
          <w:tcPr>
            <w:tcW w:w="974" w:type="pct"/>
            <w:vAlign w:val="center"/>
          </w:tcPr>
          <w:p w14:paraId="22E0C209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85</w:t>
            </w:r>
          </w:p>
        </w:tc>
        <w:tc>
          <w:tcPr>
            <w:tcW w:w="1278" w:type="pct"/>
            <w:vAlign w:val="center"/>
          </w:tcPr>
          <w:p w14:paraId="2380AB76" w14:textId="77777777" w:rsidR="002F7179" w:rsidRPr="00886A5F" w:rsidRDefault="00382427" w:rsidP="00E74FE8">
            <w:pPr>
              <w:pStyle w:val="TableParagraph"/>
              <w:spacing w:line="251" w:lineRule="exact"/>
              <w:ind w:right="149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18</w:t>
            </w:r>
          </w:p>
        </w:tc>
        <w:tc>
          <w:tcPr>
            <w:tcW w:w="1150" w:type="pct"/>
            <w:vAlign w:val="center"/>
          </w:tcPr>
          <w:p w14:paraId="1A3E9FB1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21%</w:t>
            </w:r>
          </w:p>
        </w:tc>
      </w:tr>
      <w:tr w:rsidR="002F7179" w14:paraId="5C093238" w14:textId="77777777" w:rsidTr="00E74FE8">
        <w:trPr>
          <w:trHeight w:hRule="exact" w:val="314"/>
        </w:trPr>
        <w:tc>
          <w:tcPr>
            <w:tcW w:w="799" w:type="pct"/>
            <w:shd w:val="clear" w:color="auto" w:fill="FFFFFF" w:themeFill="background1"/>
          </w:tcPr>
          <w:p w14:paraId="447398B0" w14:textId="77777777" w:rsidR="002F7179" w:rsidRPr="00886A5F" w:rsidRDefault="002F7179" w:rsidP="002F7179">
            <w:pPr>
              <w:pStyle w:val="TableParagraph"/>
              <w:spacing w:line="251" w:lineRule="exact"/>
              <w:ind w:left="90"/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MA</w:t>
            </w:r>
            <w:r w:rsidRPr="00886A5F">
              <w:rPr>
                <w:b/>
                <w:color w:val="333333"/>
                <w:spacing w:val="-2"/>
                <w:sz w:val="20"/>
                <w:szCs w:val="20"/>
              </w:rPr>
              <w:t>T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H</w:t>
            </w:r>
            <w:r w:rsidRPr="00886A5F">
              <w:rPr>
                <w:b/>
                <w:color w:val="333333"/>
                <w:spacing w:val="-5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116X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21B56497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2020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14:paraId="46E0C7BA" w14:textId="77777777" w:rsidR="002F7179" w:rsidRPr="00886A5F" w:rsidRDefault="002F7179" w:rsidP="00E74FE8">
            <w:pPr>
              <w:pStyle w:val="TableParagraph"/>
              <w:spacing w:before="2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385B005D" w14:textId="77777777" w:rsidR="002F7179" w:rsidRPr="00886A5F" w:rsidRDefault="002F7179" w:rsidP="00E74FE8">
            <w:pPr>
              <w:pStyle w:val="TableParagraph"/>
              <w:spacing w:before="22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150" w:type="pct"/>
            <w:vAlign w:val="center"/>
          </w:tcPr>
          <w:p w14:paraId="1629C8CE" w14:textId="77777777" w:rsidR="002F7179" w:rsidRPr="00886A5F" w:rsidRDefault="002F7179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4%</w:t>
            </w:r>
          </w:p>
        </w:tc>
      </w:tr>
      <w:tr w:rsidR="002F7179" w14:paraId="46E9A960" w14:textId="77777777" w:rsidTr="00E74FE8">
        <w:trPr>
          <w:trHeight w:hRule="exact" w:val="286"/>
        </w:trPr>
        <w:tc>
          <w:tcPr>
            <w:tcW w:w="799" w:type="pct"/>
            <w:shd w:val="clear" w:color="auto" w:fill="FFFFFF" w:themeFill="background1"/>
          </w:tcPr>
          <w:p w14:paraId="67D86EB3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751BB97E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Fall 2020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14:paraId="43A80944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48</w:t>
            </w: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20783E29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150" w:type="pct"/>
            <w:vAlign w:val="center"/>
          </w:tcPr>
          <w:p w14:paraId="3FF5772C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0%</w:t>
            </w:r>
          </w:p>
        </w:tc>
      </w:tr>
      <w:tr w:rsidR="002F7179" w14:paraId="44F4D1BF" w14:textId="77777777" w:rsidTr="00E74FE8">
        <w:trPr>
          <w:trHeight w:hRule="exact" w:val="300"/>
        </w:trPr>
        <w:tc>
          <w:tcPr>
            <w:tcW w:w="799" w:type="pct"/>
          </w:tcPr>
          <w:p w14:paraId="0D13B247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4F4F4"/>
            <w:vAlign w:val="center"/>
          </w:tcPr>
          <w:p w14:paraId="47AAFE92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2021</w:t>
            </w:r>
          </w:p>
        </w:tc>
        <w:tc>
          <w:tcPr>
            <w:tcW w:w="974" w:type="pct"/>
            <w:shd w:val="clear" w:color="auto" w:fill="F4F4F4"/>
            <w:vAlign w:val="center"/>
          </w:tcPr>
          <w:p w14:paraId="05F50A66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22</w:t>
            </w:r>
          </w:p>
        </w:tc>
        <w:tc>
          <w:tcPr>
            <w:tcW w:w="1278" w:type="pct"/>
            <w:shd w:val="clear" w:color="auto" w:fill="F4F4F4"/>
            <w:vAlign w:val="center"/>
          </w:tcPr>
          <w:p w14:paraId="249C98FD" w14:textId="77777777" w:rsidR="002F7179" w:rsidRPr="00886A5F" w:rsidRDefault="00382427" w:rsidP="00E74FE8">
            <w:pPr>
              <w:pStyle w:val="TableParagraph"/>
              <w:spacing w:line="251" w:lineRule="exact"/>
              <w:ind w:right="15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50" w:type="pct"/>
            <w:vAlign w:val="center"/>
          </w:tcPr>
          <w:p w14:paraId="26A5E2A6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9%</w:t>
            </w:r>
          </w:p>
        </w:tc>
      </w:tr>
      <w:tr w:rsidR="002F7179" w14:paraId="164D8503" w14:textId="77777777" w:rsidTr="00E74FE8">
        <w:trPr>
          <w:trHeight w:hRule="exact" w:val="300"/>
        </w:trPr>
        <w:tc>
          <w:tcPr>
            <w:tcW w:w="799" w:type="pct"/>
          </w:tcPr>
          <w:p w14:paraId="7F1F6540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4F4F4"/>
            <w:vAlign w:val="center"/>
          </w:tcPr>
          <w:p w14:paraId="727C326C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Cou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rs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e</w:t>
            </w:r>
            <w:r w:rsidRPr="00886A5F">
              <w:rPr>
                <w:b/>
                <w:color w:val="666666"/>
                <w:spacing w:val="-35"/>
                <w:w w:val="110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To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tal</w:t>
            </w:r>
          </w:p>
        </w:tc>
        <w:tc>
          <w:tcPr>
            <w:tcW w:w="974" w:type="pct"/>
            <w:shd w:val="clear" w:color="auto" w:fill="F4F4F4"/>
            <w:vAlign w:val="center"/>
          </w:tcPr>
          <w:p w14:paraId="21A741E9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b/>
                <w:color w:val="333333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95</w:t>
            </w:r>
          </w:p>
        </w:tc>
        <w:tc>
          <w:tcPr>
            <w:tcW w:w="1278" w:type="pct"/>
            <w:shd w:val="clear" w:color="auto" w:fill="F4F4F4"/>
            <w:vAlign w:val="center"/>
          </w:tcPr>
          <w:p w14:paraId="2898580B" w14:textId="77777777" w:rsidR="002F7179" w:rsidRPr="00886A5F" w:rsidRDefault="00382427" w:rsidP="00E74FE8">
            <w:pPr>
              <w:pStyle w:val="TableParagraph"/>
              <w:spacing w:line="251" w:lineRule="exact"/>
              <w:ind w:right="152"/>
              <w:jc w:val="center"/>
              <w:rPr>
                <w:b/>
                <w:color w:val="333333"/>
                <w:w w:val="105"/>
                <w:sz w:val="20"/>
                <w:szCs w:val="20"/>
              </w:rPr>
            </w:pPr>
            <w:r w:rsidRPr="00886A5F">
              <w:rPr>
                <w:b/>
                <w:color w:val="333333"/>
                <w:w w:val="105"/>
                <w:sz w:val="20"/>
                <w:szCs w:val="20"/>
              </w:rPr>
              <w:t>3</w:t>
            </w:r>
          </w:p>
        </w:tc>
        <w:tc>
          <w:tcPr>
            <w:tcW w:w="1150" w:type="pct"/>
            <w:vAlign w:val="center"/>
          </w:tcPr>
          <w:p w14:paraId="77767403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3%</w:t>
            </w:r>
          </w:p>
        </w:tc>
      </w:tr>
      <w:tr w:rsidR="002F7179" w14:paraId="3AE9DBCA" w14:textId="77777777" w:rsidTr="00E74FE8">
        <w:trPr>
          <w:trHeight w:hRule="exact" w:val="300"/>
        </w:trPr>
        <w:tc>
          <w:tcPr>
            <w:tcW w:w="799" w:type="pct"/>
          </w:tcPr>
          <w:p w14:paraId="36F4898D" w14:textId="77777777" w:rsidR="002F7179" w:rsidRPr="00886A5F" w:rsidRDefault="002F7179" w:rsidP="002F7179">
            <w:pPr>
              <w:pStyle w:val="TableParagraph"/>
              <w:spacing w:line="251" w:lineRule="exact"/>
              <w:ind w:left="90"/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M</w:t>
            </w:r>
            <w:r w:rsidRPr="00886A5F">
              <w:rPr>
                <w:b/>
                <w:color w:val="333333"/>
                <w:spacing w:val="-2"/>
                <w:w w:val="105"/>
                <w:sz w:val="20"/>
                <w:szCs w:val="20"/>
              </w:rPr>
              <w:t>ATH</w:t>
            </w:r>
            <w:r w:rsidRPr="00886A5F">
              <w:rPr>
                <w:b/>
                <w:color w:val="333333"/>
                <w:spacing w:val="-28"/>
                <w:w w:val="105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119</w:t>
            </w:r>
          </w:p>
        </w:tc>
        <w:tc>
          <w:tcPr>
            <w:tcW w:w="799" w:type="pct"/>
            <w:vAlign w:val="center"/>
          </w:tcPr>
          <w:p w14:paraId="5E4DA84F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2020</w:t>
            </w:r>
          </w:p>
        </w:tc>
        <w:tc>
          <w:tcPr>
            <w:tcW w:w="974" w:type="pct"/>
            <w:vAlign w:val="center"/>
          </w:tcPr>
          <w:p w14:paraId="643EC07B" w14:textId="77777777" w:rsidR="002F7179" w:rsidRPr="00886A5F" w:rsidRDefault="002F7179" w:rsidP="00E74FE8">
            <w:pPr>
              <w:pStyle w:val="TableParagraph"/>
              <w:spacing w:before="2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104</w:t>
            </w:r>
          </w:p>
        </w:tc>
        <w:tc>
          <w:tcPr>
            <w:tcW w:w="1278" w:type="pct"/>
            <w:vAlign w:val="center"/>
          </w:tcPr>
          <w:p w14:paraId="566B0A18" w14:textId="77777777" w:rsidR="002F7179" w:rsidRPr="00886A5F" w:rsidRDefault="002F7179" w:rsidP="00E74FE8">
            <w:pPr>
              <w:pStyle w:val="TableParagraph"/>
              <w:spacing w:before="22"/>
              <w:ind w:right="149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37</w:t>
            </w:r>
          </w:p>
        </w:tc>
        <w:tc>
          <w:tcPr>
            <w:tcW w:w="1150" w:type="pct"/>
            <w:vAlign w:val="center"/>
          </w:tcPr>
          <w:p w14:paraId="636F2BA2" w14:textId="77777777" w:rsidR="002F7179" w:rsidRPr="00886A5F" w:rsidRDefault="002F7179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36%</w:t>
            </w:r>
          </w:p>
        </w:tc>
      </w:tr>
      <w:tr w:rsidR="002F7179" w14:paraId="46C10A74" w14:textId="77777777" w:rsidTr="00E74FE8">
        <w:trPr>
          <w:trHeight w:hRule="exact" w:val="300"/>
        </w:trPr>
        <w:tc>
          <w:tcPr>
            <w:tcW w:w="799" w:type="pct"/>
          </w:tcPr>
          <w:p w14:paraId="38A1AA7A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2D15D8D9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Fall 2020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14:paraId="3A2CBE18" w14:textId="77777777" w:rsidR="002F7179" w:rsidRPr="00886A5F" w:rsidRDefault="002F7179" w:rsidP="00E74FE8">
            <w:pPr>
              <w:pStyle w:val="TableParagraph"/>
              <w:spacing w:before="3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165</w:t>
            </w: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61858093" w14:textId="77777777" w:rsidR="002F7179" w:rsidRPr="00886A5F" w:rsidRDefault="00382427" w:rsidP="00E74FE8">
            <w:pPr>
              <w:pStyle w:val="TableParagraph"/>
              <w:spacing w:before="30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150" w:type="pct"/>
            <w:vAlign w:val="center"/>
          </w:tcPr>
          <w:p w14:paraId="59A269C8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&lt;1%</w:t>
            </w:r>
          </w:p>
        </w:tc>
      </w:tr>
      <w:tr w:rsidR="002F7179" w14:paraId="3F1E5506" w14:textId="77777777" w:rsidTr="00E74FE8">
        <w:trPr>
          <w:trHeight w:hRule="exact" w:val="300"/>
        </w:trPr>
        <w:tc>
          <w:tcPr>
            <w:tcW w:w="799" w:type="pct"/>
          </w:tcPr>
          <w:p w14:paraId="76BAD416" w14:textId="77777777" w:rsidR="002F7179" w:rsidRPr="00886A5F" w:rsidRDefault="002F7179" w:rsidP="002F7179">
            <w:pPr>
              <w:pStyle w:val="TableParagraph"/>
              <w:spacing w:before="45"/>
              <w:jc w:val="both"/>
              <w:rPr>
                <w:rFonts w:eastAsia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786748EC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2021</w:t>
            </w: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2D658C88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131</w:t>
            </w:r>
          </w:p>
        </w:tc>
        <w:tc>
          <w:tcPr>
            <w:tcW w:w="1278" w:type="pct"/>
            <w:shd w:val="clear" w:color="auto" w:fill="F2F2F2" w:themeFill="background1" w:themeFillShade="F2"/>
            <w:vAlign w:val="center"/>
          </w:tcPr>
          <w:p w14:paraId="2BCD0E8E" w14:textId="77777777" w:rsidR="002F7179" w:rsidRPr="00886A5F" w:rsidRDefault="00382427" w:rsidP="00E74FE8">
            <w:pPr>
              <w:pStyle w:val="TableParagraph"/>
              <w:spacing w:line="251" w:lineRule="exact"/>
              <w:ind w:right="149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29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74B42C8F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22%</w:t>
            </w:r>
          </w:p>
        </w:tc>
      </w:tr>
      <w:tr w:rsidR="002F7179" w14:paraId="79DE6D24" w14:textId="77777777" w:rsidTr="00E74FE8">
        <w:trPr>
          <w:trHeight w:hRule="exact" w:val="300"/>
        </w:trPr>
        <w:tc>
          <w:tcPr>
            <w:tcW w:w="799" w:type="pct"/>
          </w:tcPr>
          <w:p w14:paraId="09B09063" w14:textId="77777777" w:rsidR="002F7179" w:rsidRPr="00886A5F" w:rsidRDefault="002F7179" w:rsidP="002F7179">
            <w:pPr>
              <w:pStyle w:val="TableParagraph"/>
              <w:spacing w:before="45"/>
              <w:ind w:left="1290"/>
              <w:jc w:val="both"/>
              <w:rPr>
                <w:b/>
                <w:color w:val="666666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59FEB33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Cou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rs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e</w:t>
            </w:r>
            <w:r w:rsidRPr="00886A5F">
              <w:rPr>
                <w:b/>
                <w:color w:val="666666"/>
                <w:spacing w:val="-35"/>
                <w:w w:val="110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To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tal</w:t>
            </w: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730ED712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b/>
                <w:color w:val="333333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400</w:t>
            </w:r>
          </w:p>
        </w:tc>
        <w:tc>
          <w:tcPr>
            <w:tcW w:w="1278" w:type="pct"/>
            <w:shd w:val="clear" w:color="auto" w:fill="F2F2F2" w:themeFill="background1" w:themeFillShade="F2"/>
            <w:vAlign w:val="center"/>
          </w:tcPr>
          <w:p w14:paraId="1B5DBBB0" w14:textId="77777777" w:rsidR="002F7179" w:rsidRPr="00886A5F" w:rsidRDefault="00382427" w:rsidP="00E74FE8">
            <w:pPr>
              <w:pStyle w:val="TableParagraph"/>
              <w:spacing w:line="251" w:lineRule="exact"/>
              <w:ind w:right="149"/>
              <w:jc w:val="center"/>
              <w:rPr>
                <w:b/>
                <w:color w:val="333333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67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75F60302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hAnsiTheme="majorHAnsi"/>
                <w:b/>
                <w:color w:val="333333"/>
                <w:spacing w:val="-1"/>
                <w:sz w:val="18"/>
              </w:rPr>
            </w:pPr>
            <w:r w:rsidRPr="00886A5F">
              <w:rPr>
                <w:rFonts w:asciiTheme="majorHAnsi" w:hAnsiTheme="majorHAnsi"/>
                <w:b/>
                <w:color w:val="333333"/>
                <w:spacing w:val="-1"/>
                <w:sz w:val="18"/>
              </w:rPr>
              <w:t>17%</w:t>
            </w:r>
          </w:p>
        </w:tc>
      </w:tr>
      <w:tr w:rsidR="002F7179" w14:paraId="10CABA8B" w14:textId="77777777" w:rsidTr="00E74FE8">
        <w:trPr>
          <w:trHeight w:hRule="exact" w:val="314"/>
        </w:trPr>
        <w:tc>
          <w:tcPr>
            <w:tcW w:w="799" w:type="pct"/>
            <w:shd w:val="clear" w:color="auto" w:fill="FFFFFF" w:themeFill="background1"/>
          </w:tcPr>
          <w:p w14:paraId="650E0360" w14:textId="77777777" w:rsidR="002F7179" w:rsidRPr="00886A5F" w:rsidRDefault="002F7179" w:rsidP="002F7179">
            <w:pPr>
              <w:pStyle w:val="TableParagraph"/>
              <w:spacing w:line="251" w:lineRule="exact"/>
              <w:ind w:left="90"/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MA</w:t>
            </w:r>
            <w:r w:rsidRPr="00886A5F">
              <w:rPr>
                <w:b/>
                <w:color w:val="333333"/>
                <w:spacing w:val="-2"/>
                <w:sz w:val="20"/>
                <w:szCs w:val="20"/>
              </w:rPr>
              <w:t>T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H</w:t>
            </w:r>
            <w:r w:rsidRPr="00886A5F">
              <w:rPr>
                <w:b/>
                <w:color w:val="333333"/>
                <w:spacing w:val="-5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1"/>
                <w:sz w:val="20"/>
                <w:szCs w:val="20"/>
              </w:rPr>
              <w:t>119X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65A4591B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2020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14:paraId="6CFB5BD7" w14:textId="77777777" w:rsidR="002F7179" w:rsidRPr="00886A5F" w:rsidRDefault="002F7179" w:rsidP="00E74FE8">
            <w:pPr>
              <w:pStyle w:val="TableParagraph"/>
              <w:spacing w:before="2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116</w:t>
            </w: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01FF2AB0" w14:textId="77777777" w:rsidR="002F7179" w:rsidRPr="00886A5F" w:rsidRDefault="002F7179" w:rsidP="00E74FE8">
            <w:pPr>
              <w:pStyle w:val="TableParagraph"/>
              <w:spacing w:before="22"/>
              <w:ind w:right="149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50" w:type="pct"/>
            <w:vAlign w:val="center"/>
          </w:tcPr>
          <w:p w14:paraId="351564D9" w14:textId="77777777" w:rsidR="002F7179" w:rsidRPr="00886A5F" w:rsidRDefault="002F7179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3%</w:t>
            </w:r>
          </w:p>
        </w:tc>
      </w:tr>
      <w:tr w:rsidR="002F7179" w14:paraId="324E2769" w14:textId="77777777" w:rsidTr="00E74FE8">
        <w:trPr>
          <w:trHeight w:hRule="exact" w:val="286"/>
        </w:trPr>
        <w:tc>
          <w:tcPr>
            <w:tcW w:w="799" w:type="pct"/>
            <w:shd w:val="clear" w:color="auto" w:fill="FFFFFF" w:themeFill="background1"/>
          </w:tcPr>
          <w:p w14:paraId="4C632B94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138BB8BE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Fall 2020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14:paraId="723AFAAE" w14:textId="77777777" w:rsidR="002F7179" w:rsidRPr="00886A5F" w:rsidRDefault="002F7179" w:rsidP="00E74FE8">
            <w:pPr>
              <w:pStyle w:val="TableParagraph"/>
              <w:spacing w:before="15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171</w:t>
            </w: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5BAFE51D" w14:textId="77777777" w:rsidR="002F7179" w:rsidRPr="00886A5F" w:rsidRDefault="00382427" w:rsidP="00E74FE8">
            <w:pPr>
              <w:pStyle w:val="TableParagraph"/>
              <w:spacing w:before="15"/>
              <w:ind w:right="152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150" w:type="pct"/>
            <w:vAlign w:val="center"/>
          </w:tcPr>
          <w:p w14:paraId="05F565C7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&lt;1%</w:t>
            </w:r>
          </w:p>
        </w:tc>
      </w:tr>
      <w:tr w:rsidR="002F7179" w14:paraId="70F7FBB5" w14:textId="77777777" w:rsidTr="00E74FE8">
        <w:trPr>
          <w:trHeight w:hRule="exact" w:val="300"/>
        </w:trPr>
        <w:tc>
          <w:tcPr>
            <w:tcW w:w="799" w:type="pct"/>
          </w:tcPr>
          <w:p w14:paraId="7B4AAFBF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4F4F4"/>
            <w:vAlign w:val="center"/>
          </w:tcPr>
          <w:p w14:paraId="7B4532F6" w14:textId="77777777" w:rsidR="002F7179" w:rsidRPr="00886A5F" w:rsidRDefault="002F7179" w:rsidP="00E74FE8">
            <w:pPr>
              <w:pStyle w:val="TableParagraph"/>
              <w:spacing w:before="30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Spring 2021</w:t>
            </w:r>
          </w:p>
        </w:tc>
        <w:tc>
          <w:tcPr>
            <w:tcW w:w="974" w:type="pct"/>
            <w:shd w:val="clear" w:color="auto" w:fill="F4F4F4"/>
            <w:vAlign w:val="center"/>
          </w:tcPr>
          <w:p w14:paraId="28C0FBE2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119</w:t>
            </w:r>
          </w:p>
        </w:tc>
        <w:tc>
          <w:tcPr>
            <w:tcW w:w="1278" w:type="pct"/>
            <w:shd w:val="clear" w:color="auto" w:fill="F4F4F4"/>
            <w:vAlign w:val="center"/>
          </w:tcPr>
          <w:p w14:paraId="0E8BD1F7" w14:textId="77777777" w:rsidR="002F7179" w:rsidRPr="00886A5F" w:rsidRDefault="00382427" w:rsidP="00E74FE8">
            <w:pPr>
              <w:pStyle w:val="TableParagraph"/>
              <w:spacing w:line="251" w:lineRule="exact"/>
              <w:ind w:right="149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5</w:t>
            </w:r>
          </w:p>
        </w:tc>
        <w:tc>
          <w:tcPr>
            <w:tcW w:w="1150" w:type="pct"/>
            <w:vAlign w:val="center"/>
          </w:tcPr>
          <w:p w14:paraId="2502A170" w14:textId="77777777" w:rsidR="002F7179" w:rsidRPr="00886A5F" w:rsidRDefault="00382427" w:rsidP="00E74FE8">
            <w:pPr>
              <w:pStyle w:val="TableParagraph"/>
              <w:spacing w:before="15"/>
              <w:ind w:right="219"/>
              <w:jc w:val="center"/>
              <w:rPr>
                <w:rFonts w:asciiTheme="majorHAnsi" w:eastAsia="Tahoma" w:hAnsiTheme="majorHAnsi" w:cs="Tahoma"/>
                <w:b/>
                <w:sz w:val="18"/>
                <w:szCs w:val="18"/>
              </w:rPr>
            </w:pPr>
            <w:r w:rsidRPr="00886A5F">
              <w:rPr>
                <w:rFonts w:asciiTheme="majorHAnsi" w:eastAsia="Tahoma" w:hAnsiTheme="majorHAnsi" w:cs="Tahoma"/>
                <w:b/>
                <w:sz w:val="18"/>
                <w:szCs w:val="18"/>
              </w:rPr>
              <w:t>4%</w:t>
            </w:r>
          </w:p>
        </w:tc>
      </w:tr>
      <w:tr w:rsidR="002F7179" w14:paraId="63A2BCB1" w14:textId="77777777" w:rsidTr="00E74FE8">
        <w:trPr>
          <w:trHeight w:hRule="exact" w:val="300"/>
        </w:trPr>
        <w:tc>
          <w:tcPr>
            <w:tcW w:w="799" w:type="pct"/>
          </w:tcPr>
          <w:p w14:paraId="74804D88" w14:textId="77777777" w:rsidR="002F7179" w:rsidRPr="00886A5F" w:rsidRDefault="002F7179" w:rsidP="002F71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4F4F4"/>
            <w:vAlign w:val="center"/>
          </w:tcPr>
          <w:p w14:paraId="792B4121" w14:textId="77777777" w:rsidR="002F7179" w:rsidRPr="00886A5F" w:rsidRDefault="002F7179" w:rsidP="00E74FE8">
            <w:pPr>
              <w:pStyle w:val="TableParagraph"/>
              <w:spacing w:before="37"/>
              <w:ind w:left="90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Cou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rs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e</w:t>
            </w:r>
            <w:r w:rsidRPr="00886A5F">
              <w:rPr>
                <w:b/>
                <w:color w:val="666666"/>
                <w:spacing w:val="-35"/>
                <w:w w:val="110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666666"/>
                <w:spacing w:val="-2"/>
                <w:w w:val="110"/>
                <w:sz w:val="20"/>
                <w:szCs w:val="20"/>
              </w:rPr>
              <w:t>To</w:t>
            </w:r>
            <w:r w:rsidRPr="00886A5F">
              <w:rPr>
                <w:b/>
                <w:color w:val="666666"/>
                <w:spacing w:val="-1"/>
                <w:w w:val="110"/>
                <w:sz w:val="20"/>
                <w:szCs w:val="20"/>
              </w:rPr>
              <w:t>tal</w:t>
            </w:r>
          </w:p>
        </w:tc>
        <w:tc>
          <w:tcPr>
            <w:tcW w:w="974" w:type="pct"/>
            <w:shd w:val="clear" w:color="auto" w:fill="F4F4F4"/>
            <w:vAlign w:val="center"/>
          </w:tcPr>
          <w:p w14:paraId="0B6E9065" w14:textId="77777777" w:rsidR="002F7179" w:rsidRPr="00886A5F" w:rsidRDefault="002F7179" w:rsidP="00E74FE8">
            <w:pPr>
              <w:pStyle w:val="TableParagraph"/>
              <w:spacing w:line="251" w:lineRule="exact"/>
              <w:jc w:val="center"/>
              <w:rPr>
                <w:b/>
                <w:color w:val="333333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406</w:t>
            </w:r>
          </w:p>
        </w:tc>
        <w:tc>
          <w:tcPr>
            <w:tcW w:w="1278" w:type="pct"/>
            <w:shd w:val="clear" w:color="auto" w:fill="F4F4F4"/>
            <w:vAlign w:val="center"/>
          </w:tcPr>
          <w:p w14:paraId="2BA61A7B" w14:textId="77777777" w:rsidR="002F7179" w:rsidRPr="00886A5F" w:rsidRDefault="00382427" w:rsidP="00E74FE8">
            <w:pPr>
              <w:pStyle w:val="TableParagraph"/>
              <w:spacing w:line="251" w:lineRule="exact"/>
              <w:ind w:right="149"/>
              <w:jc w:val="center"/>
              <w:rPr>
                <w:b/>
                <w:color w:val="333333"/>
                <w:spacing w:val="-1"/>
                <w:w w:val="105"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10</w:t>
            </w:r>
          </w:p>
        </w:tc>
        <w:tc>
          <w:tcPr>
            <w:tcW w:w="1150" w:type="pct"/>
            <w:vAlign w:val="center"/>
          </w:tcPr>
          <w:p w14:paraId="1E52A578" w14:textId="77777777" w:rsidR="002F7179" w:rsidRPr="00886A5F" w:rsidRDefault="00382427" w:rsidP="00E74FE8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2%</w:t>
            </w:r>
          </w:p>
        </w:tc>
      </w:tr>
      <w:tr w:rsidR="002F7179" w14:paraId="5D947DB0" w14:textId="77777777" w:rsidTr="002F7179">
        <w:trPr>
          <w:trHeight w:hRule="exact" w:val="300"/>
        </w:trPr>
        <w:tc>
          <w:tcPr>
            <w:tcW w:w="1598" w:type="pct"/>
            <w:gridSpan w:val="2"/>
          </w:tcPr>
          <w:p w14:paraId="752DB2CE" w14:textId="77777777" w:rsidR="002F7179" w:rsidRPr="00886A5F" w:rsidRDefault="002F7179" w:rsidP="002F7179">
            <w:pPr>
              <w:pStyle w:val="TableParagraph"/>
              <w:spacing w:line="266" w:lineRule="exact"/>
              <w:ind w:left="90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b/>
                <w:color w:val="333333"/>
                <w:spacing w:val="-2"/>
                <w:w w:val="105"/>
                <w:sz w:val="20"/>
                <w:szCs w:val="20"/>
              </w:rPr>
              <w:t>G</w:t>
            </w: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r</w:t>
            </w:r>
            <w:r w:rsidRPr="00886A5F">
              <w:rPr>
                <w:b/>
                <w:color w:val="333333"/>
                <w:spacing w:val="-2"/>
                <w:w w:val="105"/>
                <w:sz w:val="20"/>
                <w:szCs w:val="20"/>
              </w:rPr>
              <w:t>a</w:t>
            </w: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nd</w:t>
            </w:r>
            <w:r w:rsidRPr="00886A5F">
              <w:rPr>
                <w:b/>
                <w:color w:val="333333"/>
                <w:spacing w:val="2"/>
                <w:w w:val="105"/>
                <w:sz w:val="20"/>
                <w:szCs w:val="20"/>
              </w:rPr>
              <w:t xml:space="preserve"> </w:t>
            </w:r>
            <w:r w:rsidRPr="00886A5F">
              <w:rPr>
                <w:b/>
                <w:color w:val="333333"/>
                <w:spacing w:val="-2"/>
                <w:w w:val="105"/>
                <w:sz w:val="20"/>
                <w:szCs w:val="20"/>
              </w:rPr>
              <w:t>T</w:t>
            </w: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ot</w:t>
            </w:r>
            <w:r w:rsidRPr="00886A5F">
              <w:rPr>
                <w:b/>
                <w:color w:val="333333"/>
                <w:spacing w:val="-2"/>
                <w:w w:val="105"/>
                <w:sz w:val="20"/>
                <w:szCs w:val="20"/>
              </w:rPr>
              <w:t>a</w:t>
            </w:r>
            <w:r w:rsidRPr="00886A5F">
              <w:rPr>
                <w:b/>
                <w:color w:val="333333"/>
                <w:spacing w:val="-1"/>
                <w:w w:val="105"/>
                <w:sz w:val="20"/>
                <w:szCs w:val="20"/>
              </w:rPr>
              <w:t>l</w:t>
            </w:r>
          </w:p>
        </w:tc>
        <w:tc>
          <w:tcPr>
            <w:tcW w:w="974" w:type="pct"/>
          </w:tcPr>
          <w:p w14:paraId="7531873D" w14:textId="77777777" w:rsidR="002F7179" w:rsidRPr="00886A5F" w:rsidRDefault="002F7179" w:rsidP="002F7179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2773</w:t>
            </w:r>
          </w:p>
        </w:tc>
        <w:tc>
          <w:tcPr>
            <w:tcW w:w="1278" w:type="pct"/>
          </w:tcPr>
          <w:p w14:paraId="081E197D" w14:textId="77777777" w:rsidR="002F7179" w:rsidRPr="00886A5F" w:rsidRDefault="00382427" w:rsidP="002F7179">
            <w:pPr>
              <w:pStyle w:val="TableParagraph"/>
              <w:spacing w:line="251" w:lineRule="exact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886A5F">
              <w:rPr>
                <w:rFonts w:eastAsia="Arial Unicode MS" w:cs="Arial Unicode MS"/>
                <w:b/>
                <w:sz w:val="20"/>
                <w:szCs w:val="20"/>
              </w:rPr>
              <w:t>274</w:t>
            </w:r>
          </w:p>
        </w:tc>
        <w:tc>
          <w:tcPr>
            <w:tcW w:w="1150" w:type="pct"/>
          </w:tcPr>
          <w:p w14:paraId="05C47A4D" w14:textId="77777777" w:rsidR="002F7179" w:rsidRPr="00886A5F" w:rsidRDefault="00382427" w:rsidP="002F7179">
            <w:pPr>
              <w:pStyle w:val="TableParagraph"/>
              <w:spacing w:line="251" w:lineRule="exact"/>
              <w:ind w:right="219"/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886A5F"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  <w:t>10%</w:t>
            </w:r>
          </w:p>
        </w:tc>
      </w:tr>
    </w:tbl>
    <w:p w14:paraId="24A6BF1A" w14:textId="77777777" w:rsidR="00120A79" w:rsidRDefault="00120A79" w:rsidP="00120A79"/>
    <w:p w14:paraId="2BFE0D15" w14:textId="77777777" w:rsidR="00120A79" w:rsidRDefault="00120A79" w:rsidP="00120A79"/>
    <w:p w14:paraId="4C48A0CA" w14:textId="77777777" w:rsidR="00120A79" w:rsidRDefault="00120A79" w:rsidP="00120A79"/>
    <w:p w14:paraId="194D4E23" w14:textId="77777777" w:rsidR="00120A79" w:rsidRDefault="00120A79" w:rsidP="00120A79"/>
    <w:p w14:paraId="45BB45A5" w14:textId="77777777" w:rsidR="00120A79" w:rsidRDefault="00120A79" w:rsidP="00120A79"/>
    <w:p w14:paraId="3C6B95DF" w14:textId="77777777" w:rsidR="00120A79" w:rsidRDefault="00120A79" w:rsidP="00120A79"/>
    <w:p w14:paraId="06615811" w14:textId="77777777" w:rsidR="00120A79" w:rsidRDefault="00120A79" w:rsidP="00120A79"/>
    <w:p w14:paraId="5F7C45A9" w14:textId="77777777" w:rsidR="00120A79" w:rsidRDefault="00120A79" w:rsidP="00120A79"/>
    <w:p w14:paraId="3D895B28" w14:textId="77777777" w:rsidR="00120A79" w:rsidRDefault="00120A79" w:rsidP="00120A79"/>
    <w:p w14:paraId="597AE38C" w14:textId="77777777" w:rsidR="00120A79" w:rsidRDefault="00120A79" w:rsidP="00120A79"/>
    <w:p w14:paraId="5A785FC7" w14:textId="77777777" w:rsidR="00120A79" w:rsidRDefault="00120A79" w:rsidP="00120A79"/>
    <w:p w14:paraId="56FF410A" w14:textId="77777777" w:rsidR="00120A79" w:rsidRPr="002A14A2" w:rsidRDefault="002E4A1A" w:rsidP="002A14A2">
      <w:pPr>
        <w:pStyle w:val="Heading1"/>
        <w:jc w:val="center"/>
        <w:rPr>
          <w:u w:val="none"/>
        </w:rPr>
      </w:pPr>
      <w:bookmarkStart w:id="8" w:name="_Toc87566947"/>
      <w:r w:rsidRPr="002E4A1A">
        <w:rPr>
          <w:sz w:val="48"/>
          <w:u w:val="none"/>
        </w:rPr>
        <w:t>PART II</w:t>
      </w:r>
      <w:r>
        <w:br/>
      </w:r>
      <w:r w:rsidR="00120A79" w:rsidRPr="002E4A1A">
        <w:rPr>
          <w:u w:val="none"/>
        </w:rPr>
        <w:t xml:space="preserve">Transfer-Level English &amp; Math Outcomes and Persistence Analysis: Demographic </w:t>
      </w:r>
      <w:r w:rsidR="00F47315" w:rsidRPr="002E4A1A">
        <w:rPr>
          <w:u w:val="none"/>
        </w:rPr>
        <w:t>Disaggregation</w:t>
      </w:r>
      <w:bookmarkEnd w:id="8"/>
    </w:p>
    <w:p w14:paraId="196EFE1E" w14:textId="77777777" w:rsidR="00BB5F7E" w:rsidRDefault="00BB5F7E" w:rsidP="00BB5F7E"/>
    <w:p w14:paraId="52178470" w14:textId="77777777" w:rsidR="00BB5F7E" w:rsidRDefault="00BB5F7E" w:rsidP="00BB5F7E"/>
    <w:p w14:paraId="6B4097B9" w14:textId="77777777" w:rsidR="00BB5F7E" w:rsidRDefault="00BB5F7E">
      <w:r>
        <w:br w:type="page"/>
      </w:r>
    </w:p>
    <w:p w14:paraId="280988A6" w14:textId="77777777" w:rsidR="004F7007" w:rsidRPr="004F7007" w:rsidRDefault="00BB5F7E" w:rsidP="004F7007">
      <w:pPr>
        <w:pStyle w:val="Heading1"/>
      </w:pPr>
      <w:bookmarkStart w:id="9" w:name="_Toc87566948"/>
      <w:r>
        <w:t>ENGL 101 &amp; 101X Disproportionate Impacts (DIs)</w:t>
      </w:r>
      <w:bookmarkEnd w:id="9"/>
    </w:p>
    <w:p w14:paraId="10CC0646" w14:textId="77777777" w:rsidR="00154DB8" w:rsidRPr="00154DB8" w:rsidRDefault="00154DB8" w:rsidP="006E5B6F">
      <w:pPr>
        <w:pStyle w:val="Heading2"/>
      </w:pPr>
      <w:r w:rsidRPr="0037347E">
        <w:t>ENGL 101 Cohort Class Outcome</w:t>
      </w:r>
      <w:r>
        <w:t xml:space="preserve"> by 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981"/>
        <w:gridCol w:w="1593"/>
        <w:gridCol w:w="1684"/>
        <w:gridCol w:w="1436"/>
        <w:gridCol w:w="1594"/>
        <w:gridCol w:w="1346"/>
      </w:tblGrid>
      <w:tr w:rsidR="005234B1" w:rsidRPr="005234B1" w14:paraId="2622FC83" w14:textId="77777777" w:rsidTr="006E5B6F">
        <w:trPr>
          <w:trHeight w:val="210"/>
        </w:trPr>
        <w:tc>
          <w:tcPr>
            <w:tcW w:w="1002" w:type="pct"/>
            <w:vMerge w:val="restart"/>
            <w:shd w:val="clear" w:color="000000" w:fill="00727D"/>
            <w:vAlign w:val="center"/>
            <w:hideMark/>
          </w:tcPr>
          <w:p w14:paraId="7E196738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14:paraId="2F99CD99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559" w:type="pct"/>
            <w:gridSpan w:val="5"/>
            <w:shd w:val="clear" w:color="auto" w:fill="auto"/>
            <w:noWrap/>
            <w:vAlign w:val="bottom"/>
            <w:hideMark/>
          </w:tcPr>
          <w:p w14:paraId="3A7142F8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</w:t>
            </w:r>
          </w:p>
        </w:tc>
      </w:tr>
      <w:tr w:rsidR="005234B1" w:rsidRPr="005234B1" w14:paraId="48C67B77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273DEDF5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8" w:type="pct"/>
            <w:shd w:val="clear" w:color="000000" w:fill="00727D"/>
            <w:vAlign w:val="center"/>
            <w:hideMark/>
          </w:tcPr>
          <w:p w14:paraId="0DDE849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741" w:type="pct"/>
            <w:shd w:val="clear" w:color="000000" w:fill="00727D"/>
            <w:vAlign w:val="center"/>
            <w:hideMark/>
          </w:tcPr>
          <w:p w14:paraId="2C91F56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783" w:type="pct"/>
            <w:shd w:val="clear" w:color="000000" w:fill="00727D"/>
            <w:vAlign w:val="center"/>
            <w:hideMark/>
          </w:tcPr>
          <w:p w14:paraId="7680CBC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668" w:type="pct"/>
            <w:shd w:val="clear" w:color="000000" w:fill="00727D"/>
            <w:vAlign w:val="center"/>
            <w:hideMark/>
          </w:tcPr>
          <w:p w14:paraId="4617980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741" w:type="pct"/>
            <w:shd w:val="clear" w:color="000000" w:fill="00727D"/>
            <w:vAlign w:val="center"/>
            <w:hideMark/>
          </w:tcPr>
          <w:p w14:paraId="1230C1B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626" w:type="pct"/>
            <w:shd w:val="clear" w:color="000000" w:fill="00727D"/>
            <w:vAlign w:val="center"/>
            <w:hideMark/>
          </w:tcPr>
          <w:p w14:paraId="7384CD5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5234B1" w:rsidRPr="005234B1" w14:paraId="371ACB8A" w14:textId="77777777" w:rsidTr="006E5B6F">
        <w:trPr>
          <w:trHeight w:val="210"/>
        </w:trPr>
        <w:tc>
          <w:tcPr>
            <w:tcW w:w="1002" w:type="pct"/>
            <w:vMerge w:val="restart"/>
            <w:shd w:val="clear" w:color="auto" w:fill="auto"/>
            <w:noWrap/>
            <w:vAlign w:val="center"/>
            <w:hideMark/>
          </w:tcPr>
          <w:p w14:paraId="017B5DA0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4C36AF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07EC37A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C204C5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E1DD92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6A1FCF4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15FE68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5234B1" w:rsidRPr="005234B1" w14:paraId="70C59C34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19FF3D75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FE5808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5281934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FFB5CD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92656D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64%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4EDF283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215936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</w:tr>
      <w:tr w:rsidR="005234B1" w:rsidRPr="005234B1" w14:paraId="3D32BF73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68066E66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9C6347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23D7AB4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3D2617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8F0EAB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73%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2D685C7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7AF5A9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68%</w:t>
            </w:r>
          </w:p>
        </w:tc>
      </w:tr>
      <w:tr w:rsidR="005234B1" w:rsidRPr="005234B1" w14:paraId="7CFEF9DF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5EE776E4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0C8FA0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692D637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D4CD22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727BFF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2AFB783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C3F8C8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53%</w:t>
            </w:r>
          </w:p>
        </w:tc>
      </w:tr>
      <w:tr w:rsidR="005234B1" w:rsidRPr="005234B1" w14:paraId="23E62A9C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5CC4D041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762B5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2169D81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7493AD4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06AEB6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00D5EF9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A55428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63%</w:t>
            </w:r>
          </w:p>
        </w:tc>
      </w:tr>
      <w:tr w:rsidR="005234B1" w:rsidRPr="005234B1" w14:paraId="453842E7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4FFD616C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8F5E0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05167F4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B1E30C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042BFB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7BC11BB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A50B4E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</w:tr>
      <w:tr w:rsidR="005234B1" w:rsidRPr="005234B1" w14:paraId="306375DD" w14:textId="77777777" w:rsidTr="006E5B6F">
        <w:trPr>
          <w:trHeight w:val="210"/>
        </w:trPr>
        <w:tc>
          <w:tcPr>
            <w:tcW w:w="1002" w:type="pct"/>
            <w:vMerge w:val="restart"/>
            <w:shd w:val="clear" w:color="auto" w:fill="auto"/>
            <w:noWrap/>
            <w:vAlign w:val="center"/>
            <w:hideMark/>
          </w:tcPr>
          <w:p w14:paraId="1A6B7AFA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59813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0CBFF8C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137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3BB68D5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6558B67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175CE31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181173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</w:tr>
      <w:tr w:rsidR="005234B1" w:rsidRPr="005234B1" w14:paraId="6F08C6D3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72AD6890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914EE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3E8BDD3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16B33C4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51C9AA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64%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6564F1B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C9A1AF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64%</w:t>
            </w:r>
          </w:p>
        </w:tc>
      </w:tr>
      <w:tr w:rsidR="005234B1" w:rsidRPr="005234B1" w14:paraId="65FE92F2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3EC071E2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7DDADD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0E63CB0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571B4E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6369D9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71%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4848C49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AAA655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57%</w:t>
            </w:r>
          </w:p>
        </w:tc>
      </w:tr>
      <w:tr w:rsidR="005234B1" w:rsidRPr="005234B1" w14:paraId="2B2C9F12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72582DAB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BDCFE9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281EEDD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5976A4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5CD44A4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5733747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C08DDA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25%</w:t>
            </w:r>
          </w:p>
        </w:tc>
      </w:tr>
      <w:tr w:rsidR="005234B1" w:rsidRPr="005234B1" w14:paraId="5564F7F9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69DF46FC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5B31C6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3355294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51D79C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6D5EA9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4794684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371876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5234B1" w:rsidRPr="005234B1" w14:paraId="0312CE31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1D89FF13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20B39C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13B4FBF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26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131DBD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0CB7CA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62%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697AF42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CF661C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46%</w:t>
            </w:r>
          </w:p>
        </w:tc>
      </w:tr>
      <w:tr w:rsidR="005234B1" w:rsidRPr="005234B1" w14:paraId="184251EC" w14:textId="77777777" w:rsidTr="006E5B6F">
        <w:trPr>
          <w:trHeight w:val="210"/>
        </w:trPr>
        <w:tc>
          <w:tcPr>
            <w:tcW w:w="1002" w:type="pct"/>
            <w:vMerge w:val="restart"/>
            <w:shd w:val="clear" w:color="auto" w:fill="auto"/>
            <w:noWrap/>
            <w:vAlign w:val="center"/>
            <w:hideMark/>
          </w:tcPr>
          <w:p w14:paraId="037CE3AE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372E5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04F92C1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90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661E3CC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10DD1B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7A33414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B5B4A6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31%</w:t>
            </w:r>
          </w:p>
        </w:tc>
      </w:tr>
      <w:tr w:rsidR="005234B1" w:rsidRPr="005234B1" w14:paraId="2758E427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434D91EB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1E3AD4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667B4C8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33347F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015D54D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59%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748C316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14FA42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53%</w:t>
            </w:r>
          </w:p>
        </w:tc>
      </w:tr>
      <w:tr w:rsidR="005234B1" w:rsidRPr="005234B1" w14:paraId="4B0727B8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1835754D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5E1C93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51F200D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4C168C6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1815E90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1B9A34B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5E55C0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48%</w:t>
            </w:r>
          </w:p>
        </w:tc>
      </w:tr>
      <w:tr w:rsidR="005234B1" w:rsidRPr="005234B1" w14:paraId="1E6DE0F8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6C8B8EC4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F0D5A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72409F5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342E81C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7734DAB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41B6DC1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F26614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5234B1" w:rsidRPr="005234B1" w14:paraId="0FE5CA19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785C4236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66513B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6EB153B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23E5EC0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469C79E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7BFE211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F4908D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5234B1" w:rsidRPr="005234B1" w14:paraId="7B8E12E4" w14:textId="77777777" w:rsidTr="006E5B6F">
        <w:trPr>
          <w:trHeight w:val="210"/>
        </w:trPr>
        <w:tc>
          <w:tcPr>
            <w:tcW w:w="1002" w:type="pct"/>
            <w:vMerge/>
            <w:vAlign w:val="center"/>
            <w:hideMark/>
          </w:tcPr>
          <w:p w14:paraId="7D86E351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ACB8A2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2D7F80B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0F78B23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2459860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19778E2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A95B00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</w:tbl>
    <w:p w14:paraId="1477B0B0" w14:textId="77777777" w:rsidR="00BB5F7E" w:rsidRPr="00BB5F7E" w:rsidRDefault="00BB5F7E" w:rsidP="00E74FE8">
      <w:pPr>
        <w:spacing w:after="120"/>
      </w:pPr>
    </w:p>
    <w:p w14:paraId="4EC20D27" w14:textId="77777777" w:rsidR="00BB5F7E" w:rsidRPr="00E74FE8" w:rsidRDefault="00154DB8" w:rsidP="00E74FE8">
      <w:pPr>
        <w:pStyle w:val="Heading2"/>
      </w:pPr>
      <w:r w:rsidRPr="0037347E">
        <w:t>ENGL 101</w:t>
      </w:r>
      <w:r>
        <w:t>X</w:t>
      </w:r>
      <w:r w:rsidRPr="0037347E">
        <w:t xml:space="preserve"> Cohort Class Outcome</w:t>
      </w:r>
      <w:r>
        <w:t xml:space="preserve"> by Age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6"/>
        <w:gridCol w:w="981"/>
        <w:gridCol w:w="1593"/>
        <w:gridCol w:w="1684"/>
        <w:gridCol w:w="1436"/>
        <w:gridCol w:w="1594"/>
        <w:gridCol w:w="1346"/>
      </w:tblGrid>
      <w:tr w:rsidR="00154DB8" w:rsidRPr="00154DB8" w14:paraId="6C061C34" w14:textId="77777777" w:rsidTr="006E5B6F">
        <w:trPr>
          <w:trHeight w:val="24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057F7A5F" w14:textId="77777777" w:rsidR="00154DB8" w:rsidRPr="00886A5F" w:rsidRDefault="00154DB8" w:rsidP="00154D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42E4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707" w14:textId="77777777" w:rsidR="00154DB8" w:rsidRPr="00886A5F" w:rsidRDefault="00154DB8" w:rsidP="00154D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101X</w:t>
            </w:r>
          </w:p>
        </w:tc>
      </w:tr>
      <w:tr w:rsidR="00154DB8" w:rsidRPr="00154DB8" w14:paraId="5D43FEE2" w14:textId="77777777" w:rsidTr="006E5B6F">
        <w:trPr>
          <w:trHeight w:val="48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EFFA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3E2711AD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7BDDFB1A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0DF70BCF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598CC550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087A61F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5A0DC4CE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154DB8" w:rsidRPr="00154DB8" w14:paraId="40C7B619" w14:textId="77777777" w:rsidTr="006E5B6F">
        <w:trPr>
          <w:trHeight w:val="21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B19" w14:textId="77777777" w:rsidR="00154DB8" w:rsidRPr="00886A5F" w:rsidRDefault="00154DB8" w:rsidP="00154D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D2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441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19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F6F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AAD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EE9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35%</w:t>
            </w:r>
          </w:p>
        </w:tc>
      </w:tr>
      <w:tr w:rsidR="00154DB8" w:rsidRPr="00154DB8" w14:paraId="33719671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4AC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148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FF7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C835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C2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3031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0D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46%</w:t>
            </w:r>
          </w:p>
        </w:tc>
      </w:tr>
      <w:tr w:rsidR="00154DB8" w:rsidRPr="00154DB8" w14:paraId="0BDCA844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43D2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FCE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460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E5BD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CB6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EE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E2E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46%</w:t>
            </w:r>
          </w:p>
        </w:tc>
      </w:tr>
      <w:tr w:rsidR="00154DB8" w:rsidRPr="00154DB8" w14:paraId="353DE630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EC1B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28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91A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84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AE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0D5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85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154DB8" w:rsidRPr="00154DB8" w14:paraId="24D14DA1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97B5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D2F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0E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1DBA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7E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2D9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ACAD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154DB8" w:rsidRPr="00154DB8" w14:paraId="0A182378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D8BB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D19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C6A5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6442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A48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75%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21F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4B1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75%</w:t>
            </w:r>
          </w:p>
        </w:tc>
      </w:tr>
      <w:tr w:rsidR="00154DB8" w:rsidRPr="00154DB8" w14:paraId="36F7CAE3" w14:textId="77777777" w:rsidTr="006E5B6F">
        <w:trPr>
          <w:trHeight w:val="21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BEA" w14:textId="77777777" w:rsidR="00154DB8" w:rsidRPr="00886A5F" w:rsidRDefault="00154DB8" w:rsidP="00154D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81F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3E7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9C4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802D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E5E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2C0D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35%</w:t>
            </w:r>
          </w:p>
        </w:tc>
      </w:tr>
      <w:tr w:rsidR="00154DB8" w:rsidRPr="00154DB8" w14:paraId="3501DB20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29F9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288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CB2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0B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7C91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62%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A2D7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59E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62%</w:t>
            </w:r>
          </w:p>
        </w:tc>
      </w:tr>
      <w:tr w:rsidR="00154DB8" w:rsidRPr="00154DB8" w14:paraId="613F47B9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3477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8AE6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94E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3A01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E4B9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510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392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46%</w:t>
            </w:r>
          </w:p>
        </w:tc>
      </w:tr>
      <w:tr w:rsidR="00154DB8" w:rsidRPr="00154DB8" w14:paraId="7105586D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5C52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A702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CD1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3D2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9102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EB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014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27%</w:t>
            </w:r>
          </w:p>
        </w:tc>
      </w:tr>
      <w:tr w:rsidR="00154DB8" w:rsidRPr="00154DB8" w14:paraId="1B76EF2E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3A4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922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F3F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22E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A6F0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224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775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154DB8" w:rsidRPr="00154DB8" w14:paraId="4083DCCD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6BDD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C0F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E9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55D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335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A99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4152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</w:tr>
      <w:tr w:rsidR="00154DB8" w:rsidRPr="00154DB8" w14:paraId="6ADC2588" w14:textId="77777777" w:rsidTr="006E5B6F">
        <w:trPr>
          <w:trHeight w:val="21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189" w14:textId="77777777" w:rsidR="00154DB8" w:rsidRPr="00886A5F" w:rsidRDefault="00154DB8" w:rsidP="00154D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F2D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2F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ABE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AE0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20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A4C7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24%</w:t>
            </w:r>
          </w:p>
        </w:tc>
      </w:tr>
      <w:tr w:rsidR="00154DB8" w:rsidRPr="00154DB8" w14:paraId="7E8E6240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B7F0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A75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427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A80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4A3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009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C58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</w:tr>
      <w:tr w:rsidR="00154DB8" w:rsidRPr="00154DB8" w14:paraId="52F1774C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1BA6" w14:textId="77777777" w:rsidR="00154DB8" w:rsidRPr="00886A5F" w:rsidRDefault="00154DB8" w:rsidP="00154D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672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6C5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A7DC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A06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FA0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FA1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154DB8" w:rsidRPr="00154DB8" w14:paraId="3AB79DB1" w14:textId="77777777" w:rsidTr="006E5B6F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8736" w14:textId="77777777" w:rsidR="00154DB8" w:rsidRPr="006E5B6F" w:rsidRDefault="00154DB8" w:rsidP="00154DB8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BF9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2A0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5C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547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680B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9E8" w14:textId="77777777" w:rsidR="00154DB8" w:rsidRPr="00886A5F" w:rsidRDefault="00154DB8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154DB8" w:rsidRPr="00154DB8" w14:paraId="29B2D8E5" w14:textId="77777777" w:rsidTr="00942AE1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2EC" w14:textId="77777777" w:rsidR="00154DB8" w:rsidRPr="00154DB8" w:rsidRDefault="00154DB8" w:rsidP="00154D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C67D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50 and &gt;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936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6879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D76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67%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0A19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3FF2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67%</w:t>
            </w:r>
          </w:p>
        </w:tc>
      </w:tr>
      <w:tr w:rsidR="00154DB8" w:rsidRPr="00154DB8" w14:paraId="0DDC3D04" w14:textId="77777777" w:rsidTr="00942AE1">
        <w:trPr>
          <w:trHeight w:val="21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8296" w14:textId="77777777" w:rsidR="00154DB8" w:rsidRPr="00154DB8" w:rsidRDefault="00154DB8" w:rsidP="00154D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393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Under 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B7F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02F5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5973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50%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9913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0F6" w14:textId="77777777" w:rsidR="00154DB8" w:rsidRPr="00886A5F" w:rsidRDefault="00154DB8" w:rsidP="00942A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886A5F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50%</w:t>
            </w:r>
          </w:p>
        </w:tc>
      </w:tr>
    </w:tbl>
    <w:p w14:paraId="551D684A" w14:textId="77777777" w:rsidR="005234B1" w:rsidRDefault="005234B1" w:rsidP="005234B1">
      <w:pPr>
        <w:pStyle w:val="Heading2"/>
      </w:pPr>
      <w:r w:rsidRPr="0037347E">
        <w:t>ENGL 101 Cohort Class Outcome</w:t>
      </w:r>
      <w:r>
        <w:t xml:space="preserve"> by Gender</w:t>
      </w:r>
    </w:p>
    <w:p w14:paraId="6436D4AB" w14:textId="77777777" w:rsidR="005234B1" w:rsidRPr="0081430D" w:rsidRDefault="005234B1" w:rsidP="0081430D"/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022"/>
        <w:gridCol w:w="1420"/>
        <w:gridCol w:w="1500"/>
        <w:gridCol w:w="1280"/>
        <w:gridCol w:w="1420"/>
        <w:gridCol w:w="1200"/>
      </w:tblGrid>
      <w:tr w:rsidR="005234B1" w:rsidRPr="005234B1" w14:paraId="694D595E" w14:textId="77777777" w:rsidTr="00837214">
        <w:trPr>
          <w:trHeight w:val="210"/>
        </w:trPr>
        <w:tc>
          <w:tcPr>
            <w:tcW w:w="1340" w:type="dxa"/>
            <w:vMerge w:val="restart"/>
            <w:shd w:val="clear" w:color="000000" w:fill="00727D"/>
            <w:vAlign w:val="center"/>
            <w:hideMark/>
          </w:tcPr>
          <w:p w14:paraId="268992A4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6CB7459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20" w:type="dxa"/>
            <w:gridSpan w:val="5"/>
            <w:shd w:val="clear" w:color="auto" w:fill="auto"/>
            <w:noWrap/>
            <w:vAlign w:val="bottom"/>
            <w:hideMark/>
          </w:tcPr>
          <w:p w14:paraId="463B3AD8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</w:t>
            </w:r>
          </w:p>
        </w:tc>
      </w:tr>
      <w:tr w:rsidR="005234B1" w:rsidRPr="005234B1" w14:paraId="65C0958B" w14:textId="77777777" w:rsidTr="00E74FE8">
        <w:trPr>
          <w:trHeight w:val="480"/>
        </w:trPr>
        <w:tc>
          <w:tcPr>
            <w:tcW w:w="1340" w:type="dxa"/>
            <w:vMerge/>
            <w:vAlign w:val="center"/>
            <w:hideMark/>
          </w:tcPr>
          <w:p w14:paraId="576A5060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00727D"/>
            <w:vAlign w:val="center"/>
            <w:hideMark/>
          </w:tcPr>
          <w:p w14:paraId="249A5BE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Gender</w:t>
            </w:r>
          </w:p>
        </w:tc>
        <w:tc>
          <w:tcPr>
            <w:tcW w:w="1420" w:type="dxa"/>
            <w:shd w:val="clear" w:color="000000" w:fill="00727D"/>
            <w:vAlign w:val="center"/>
            <w:hideMark/>
          </w:tcPr>
          <w:p w14:paraId="50C55FE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500" w:type="dxa"/>
            <w:shd w:val="clear" w:color="000000" w:fill="00727D"/>
            <w:vAlign w:val="center"/>
            <w:hideMark/>
          </w:tcPr>
          <w:p w14:paraId="3EFCDB5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1280" w:type="dxa"/>
            <w:shd w:val="clear" w:color="000000" w:fill="00727D"/>
            <w:vAlign w:val="center"/>
            <w:hideMark/>
          </w:tcPr>
          <w:p w14:paraId="05784C5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1420" w:type="dxa"/>
            <w:shd w:val="clear" w:color="000000" w:fill="00727D"/>
            <w:vAlign w:val="center"/>
            <w:hideMark/>
          </w:tcPr>
          <w:p w14:paraId="7315590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1200" w:type="dxa"/>
            <w:shd w:val="clear" w:color="000000" w:fill="00727D"/>
            <w:vAlign w:val="center"/>
            <w:hideMark/>
          </w:tcPr>
          <w:p w14:paraId="15046C6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5234B1" w:rsidRPr="005234B1" w14:paraId="2C95503E" w14:textId="77777777" w:rsidTr="00E74FE8">
        <w:trPr>
          <w:trHeight w:val="210"/>
        </w:trPr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14:paraId="2835F0AE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85F0E5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B6E6B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BEE28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48D1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A65CF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4A2C6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</w:tr>
      <w:tr w:rsidR="005234B1" w:rsidRPr="005234B1" w14:paraId="6AB4F6F0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77342D8A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7C4113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D5AEE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A446D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E54E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4D42D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093EA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5234B1" w:rsidRPr="005234B1" w14:paraId="33C49D0D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3B723B77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8601BC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154E3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66A06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42BA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AC050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49C98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234B1" w:rsidRPr="005234B1" w14:paraId="1BD94087" w14:textId="77777777" w:rsidTr="00E74FE8">
        <w:trPr>
          <w:trHeight w:val="210"/>
        </w:trPr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14:paraId="18C9DC3C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3129B7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E35B3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C2EC97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3791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79ADF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14B10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46%</w:t>
            </w:r>
          </w:p>
        </w:tc>
      </w:tr>
      <w:tr w:rsidR="005234B1" w:rsidRPr="005234B1" w14:paraId="75BF7533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788D37BB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CA0061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1624E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93750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CB09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0E3ED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B8D45E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</w:tr>
      <w:tr w:rsidR="00837214" w:rsidRPr="005234B1" w14:paraId="5AD62712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4D000E0D" w14:textId="77777777" w:rsidR="00837214" w:rsidRPr="00886A5F" w:rsidRDefault="00837214" w:rsidP="00837214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627F18D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6A661F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DC7A12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3D0F6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B47810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6EB9AE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837214" w:rsidRPr="005234B1" w14:paraId="0BDEEB77" w14:textId="77777777" w:rsidTr="00E74FE8">
        <w:trPr>
          <w:trHeight w:val="210"/>
        </w:trPr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14:paraId="64A5B5BA" w14:textId="77777777" w:rsidR="00837214" w:rsidRPr="00886A5F" w:rsidRDefault="00837214" w:rsidP="00837214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43998C1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A60B70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11B409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489EC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9BF59B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2A1119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34%</w:t>
            </w:r>
          </w:p>
        </w:tc>
      </w:tr>
      <w:tr w:rsidR="00837214" w:rsidRPr="005234B1" w14:paraId="5FE05CD7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01FBDF9E" w14:textId="77777777" w:rsidR="00837214" w:rsidRPr="00886A5F" w:rsidRDefault="00837214" w:rsidP="00837214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6BE6A65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046ECC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1B6B3D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DE8EA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70D261C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7BD67E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49%</w:t>
            </w:r>
          </w:p>
        </w:tc>
      </w:tr>
      <w:tr w:rsidR="00837214" w:rsidRPr="005234B1" w14:paraId="6237ECF7" w14:textId="77777777" w:rsidTr="00E74FE8">
        <w:trPr>
          <w:trHeight w:val="80"/>
        </w:trPr>
        <w:tc>
          <w:tcPr>
            <w:tcW w:w="1340" w:type="dxa"/>
            <w:vMerge/>
            <w:vAlign w:val="center"/>
            <w:hideMark/>
          </w:tcPr>
          <w:p w14:paraId="3D567F5E" w14:textId="77777777" w:rsidR="00837214" w:rsidRPr="00886A5F" w:rsidRDefault="00837214" w:rsidP="00837214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A611C21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Non-Binary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80F5CE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62B52F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D7B47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FF3D45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DE4633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837214" w:rsidRPr="005234B1" w14:paraId="343AE9ED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168AA2CA" w14:textId="77777777" w:rsidR="00837214" w:rsidRPr="00886A5F" w:rsidRDefault="00837214" w:rsidP="00837214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F93D7CD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CACB0F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DCD465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CE748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D17EA9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F4FA80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</w:tbl>
    <w:p w14:paraId="532CF260" w14:textId="77777777" w:rsidR="005234B1" w:rsidRDefault="005234B1" w:rsidP="005234B1">
      <w:pPr>
        <w:pStyle w:val="Heading2"/>
      </w:pPr>
    </w:p>
    <w:p w14:paraId="7E5B3F70" w14:textId="77777777" w:rsidR="005234B1" w:rsidRDefault="005234B1" w:rsidP="005234B1">
      <w:pPr>
        <w:pStyle w:val="Heading2"/>
      </w:pPr>
      <w:r w:rsidRPr="0037347E">
        <w:t>ENGL 101</w:t>
      </w:r>
      <w:r>
        <w:t>X</w:t>
      </w:r>
      <w:r w:rsidRPr="0037347E">
        <w:t xml:space="preserve"> Cohort Class Outcome</w:t>
      </w:r>
      <w:r>
        <w:t xml:space="preserve"> by Gender</w:t>
      </w:r>
    </w:p>
    <w:p w14:paraId="0D9DA17A" w14:textId="77777777" w:rsidR="00120A79" w:rsidRDefault="00120A79" w:rsidP="0081430D"/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022"/>
        <w:gridCol w:w="1420"/>
        <w:gridCol w:w="1500"/>
        <w:gridCol w:w="1280"/>
        <w:gridCol w:w="1420"/>
        <w:gridCol w:w="1200"/>
      </w:tblGrid>
      <w:tr w:rsidR="005234B1" w:rsidRPr="005234B1" w14:paraId="63672F4A" w14:textId="77777777" w:rsidTr="00837214">
        <w:trPr>
          <w:trHeight w:val="210"/>
        </w:trPr>
        <w:tc>
          <w:tcPr>
            <w:tcW w:w="1340" w:type="dxa"/>
            <w:vMerge w:val="restart"/>
            <w:shd w:val="clear" w:color="000000" w:fill="00727D"/>
            <w:vAlign w:val="center"/>
            <w:hideMark/>
          </w:tcPr>
          <w:p w14:paraId="73488D79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1685816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20" w:type="dxa"/>
            <w:gridSpan w:val="5"/>
            <w:shd w:val="clear" w:color="auto" w:fill="auto"/>
            <w:noWrap/>
            <w:vAlign w:val="bottom"/>
            <w:hideMark/>
          </w:tcPr>
          <w:p w14:paraId="5B082B04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101X</w:t>
            </w:r>
          </w:p>
        </w:tc>
      </w:tr>
      <w:tr w:rsidR="005234B1" w:rsidRPr="005234B1" w14:paraId="2ECF085B" w14:textId="77777777" w:rsidTr="00E74FE8">
        <w:trPr>
          <w:trHeight w:val="480"/>
        </w:trPr>
        <w:tc>
          <w:tcPr>
            <w:tcW w:w="1340" w:type="dxa"/>
            <w:vMerge/>
            <w:vAlign w:val="center"/>
            <w:hideMark/>
          </w:tcPr>
          <w:p w14:paraId="088E06DF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00727D"/>
            <w:vAlign w:val="center"/>
            <w:hideMark/>
          </w:tcPr>
          <w:p w14:paraId="4BAA5C7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Gender</w:t>
            </w:r>
          </w:p>
        </w:tc>
        <w:tc>
          <w:tcPr>
            <w:tcW w:w="1420" w:type="dxa"/>
            <w:shd w:val="clear" w:color="000000" w:fill="00727D"/>
            <w:vAlign w:val="center"/>
            <w:hideMark/>
          </w:tcPr>
          <w:p w14:paraId="61A96D8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500" w:type="dxa"/>
            <w:shd w:val="clear" w:color="000000" w:fill="00727D"/>
            <w:vAlign w:val="center"/>
            <w:hideMark/>
          </w:tcPr>
          <w:p w14:paraId="3BDBFEB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1280" w:type="dxa"/>
            <w:shd w:val="clear" w:color="000000" w:fill="00727D"/>
            <w:vAlign w:val="center"/>
            <w:hideMark/>
          </w:tcPr>
          <w:p w14:paraId="01C81D3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1420" w:type="dxa"/>
            <w:shd w:val="clear" w:color="000000" w:fill="00727D"/>
            <w:vAlign w:val="center"/>
            <w:hideMark/>
          </w:tcPr>
          <w:p w14:paraId="75163D5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1200" w:type="dxa"/>
            <w:shd w:val="clear" w:color="000000" w:fill="00727D"/>
            <w:vAlign w:val="center"/>
            <w:hideMark/>
          </w:tcPr>
          <w:p w14:paraId="713C3BC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5234B1" w:rsidRPr="005234B1" w14:paraId="733F4D3A" w14:textId="77777777" w:rsidTr="00E74FE8">
        <w:trPr>
          <w:trHeight w:val="210"/>
        </w:trPr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14:paraId="57805FA7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2E2664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7A9F1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36F5F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7349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F9443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BBF1F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</w:tr>
      <w:tr w:rsidR="005234B1" w:rsidRPr="005234B1" w14:paraId="11DA661B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5E828D80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17B42D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BFF5B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415AF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CBE5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2F869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A4A5CE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</w:tr>
      <w:tr w:rsidR="005234B1" w:rsidRPr="005234B1" w14:paraId="75C8D678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028BD42F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957AF4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ECAE2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9E12FA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F248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59A56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2BA0E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234B1" w:rsidRPr="005234B1" w14:paraId="31C1A91C" w14:textId="77777777" w:rsidTr="00E74FE8">
        <w:trPr>
          <w:trHeight w:val="210"/>
        </w:trPr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14:paraId="34D8B2E7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85424C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12DBF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8DD3F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9BC3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87669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78C24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39%</w:t>
            </w:r>
          </w:p>
        </w:tc>
      </w:tr>
      <w:tr w:rsidR="005234B1" w:rsidRPr="005234B1" w14:paraId="2363B817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6D815B0E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68F17A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8B4D5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22DD1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89B1E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7B856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B96BA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37%</w:t>
            </w:r>
          </w:p>
        </w:tc>
      </w:tr>
      <w:tr w:rsidR="00837214" w:rsidRPr="005234B1" w14:paraId="2DE77117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439A1CB4" w14:textId="77777777" w:rsidR="00837214" w:rsidRPr="00886A5F" w:rsidRDefault="00837214" w:rsidP="00837214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A4BF0C6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608511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DDAC4C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7D89F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AE0CBA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52B018E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837214" w:rsidRPr="005234B1" w14:paraId="559A76F6" w14:textId="77777777" w:rsidTr="00E74FE8">
        <w:trPr>
          <w:trHeight w:val="210"/>
        </w:trPr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14:paraId="22EA444B" w14:textId="77777777" w:rsidR="00837214" w:rsidRPr="00886A5F" w:rsidRDefault="00837214" w:rsidP="00837214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04AA8EC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3F17A4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7AA101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F8692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5A5566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8AF30A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28%</w:t>
            </w:r>
          </w:p>
        </w:tc>
      </w:tr>
      <w:tr w:rsidR="00837214" w:rsidRPr="005234B1" w14:paraId="73B77C86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21D29B47" w14:textId="77777777" w:rsidR="00837214" w:rsidRPr="00886A5F" w:rsidRDefault="00837214" w:rsidP="00837214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79BB974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2655A2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AFEE10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C96DB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442E7F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B876EF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37%</w:t>
            </w:r>
          </w:p>
        </w:tc>
      </w:tr>
      <w:tr w:rsidR="00837214" w:rsidRPr="005234B1" w14:paraId="5D503A4E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61310861" w14:textId="77777777" w:rsidR="00837214" w:rsidRPr="00886A5F" w:rsidRDefault="00837214" w:rsidP="00837214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11B5A10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Non-Binary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5AF614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9EFDB6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7FB8D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F9F354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F8A7F6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837214" w:rsidRPr="005234B1" w14:paraId="03624A3B" w14:textId="77777777" w:rsidTr="00E74FE8">
        <w:trPr>
          <w:trHeight w:val="210"/>
        </w:trPr>
        <w:tc>
          <w:tcPr>
            <w:tcW w:w="1340" w:type="dxa"/>
            <w:vMerge/>
            <w:vAlign w:val="center"/>
            <w:hideMark/>
          </w:tcPr>
          <w:p w14:paraId="69D9B1CA" w14:textId="77777777" w:rsidR="00837214" w:rsidRPr="00886A5F" w:rsidRDefault="00837214" w:rsidP="00837214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F8686AB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E94ABA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E49E07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F784B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069190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0B239E" w14:textId="77777777" w:rsidR="00837214" w:rsidRPr="00886A5F" w:rsidRDefault="00837214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</w:tbl>
    <w:p w14:paraId="6CC66723" w14:textId="77777777" w:rsidR="005234B1" w:rsidRDefault="005234B1" w:rsidP="0081430D"/>
    <w:p w14:paraId="126FA247" w14:textId="77777777" w:rsidR="005234B1" w:rsidRDefault="005234B1">
      <w:r>
        <w:br w:type="page"/>
      </w:r>
    </w:p>
    <w:p w14:paraId="5FB13B4F" w14:textId="77777777" w:rsidR="005234B1" w:rsidRDefault="005234B1" w:rsidP="00DF0514">
      <w:pPr>
        <w:pStyle w:val="Heading2"/>
      </w:pPr>
      <w:r w:rsidRPr="0037347E">
        <w:t>ENGL 101 Cohort Class Outcome</w:t>
      </w:r>
      <w:r>
        <w:t xml:space="preserve"> by Ethnicity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80"/>
        <w:gridCol w:w="1420"/>
        <w:gridCol w:w="1500"/>
        <w:gridCol w:w="1280"/>
        <w:gridCol w:w="1420"/>
        <w:gridCol w:w="1200"/>
      </w:tblGrid>
      <w:tr w:rsidR="005234B1" w:rsidRPr="005234B1" w14:paraId="4621067A" w14:textId="77777777" w:rsidTr="00DF0514">
        <w:trPr>
          <w:trHeight w:val="210"/>
        </w:trPr>
        <w:tc>
          <w:tcPr>
            <w:tcW w:w="960" w:type="dxa"/>
            <w:vMerge w:val="restart"/>
            <w:shd w:val="clear" w:color="000000" w:fill="00727D"/>
            <w:vAlign w:val="center"/>
            <w:hideMark/>
          </w:tcPr>
          <w:p w14:paraId="2D3D2469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AA9A67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20" w:type="dxa"/>
            <w:gridSpan w:val="5"/>
            <w:shd w:val="clear" w:color="auto" w:fill="auto"/>
            <w:noWrap/>
            <w:vAlign w:val="bottom"/>
            <w:hideMark/>
          </w:tcPr>
          <w:p w14:paraId="34F2151F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</w:t>
            </w:r>
          </w:p>
        </w:tc>
      </w:tr>
      <w:tr w:rsidR="005234B1" w:rsidRPr="005234B1" w14:paraId="0DEC0032" w14:textId="77777777" w:rsidTr="00E74FE8">
        <w:trPr>
          <w:trHeight w:val="480"/>
        </w:trPr>
        <w:tc>
          <w:tcPr>
            <w:tcW w:w="960" w:type="dxa"/>
            <w:vMerge/>
            <w:vAlign w:val="center"/>
            <w:hideMark/>
          </w:tcPr>
          <w:p w14:paraId="7C024358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0" w:type="dxa"/>
            <w:shd w:val="clear" w:color="000000" w:fill="00727D"/>
            <w:vAlign w:val="center"/>
            <w:hideMark/>
          </w:tcPr>
          <w:p w14:paraId="7DDE7CA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Ethnicity</w:t>
            </w:r>
          </w:p>
        </w:tc>
        <w:tc>
          <w:tcPr>
            <w:tcW w:w="1420" w:type="dxa"/>
            <w:shd w:val="clear" w:color="000000" w:fill="00727D"/>
            <w:vAlign w:val="center"/>
            <w:hideMark/>
          </w:tcPr>
          <w:p w14:paraId="5B6206D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500" w:type="dxa"/>
            <w:shd w:val="clear" w:color="000000" w:fill="00727D"/>
            <w:vAlign w:val="center"/>
            <w:hideMark/>
          </w:tcPr>
          <w:p w14:paraId="5AAD21A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1280" w:type="dxa"/>
            <w:shd w:val="clear" w:color="000000" w:fill="00727D"/>
            <w:vAlign w:val="center"/>
            <w:hideMark/>
          </w:tcPr>
          <w:p w14:paraId="3EF1ACD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1420" w:type="dxa"/>
            <w:shd w:val="clear" w:color="000000" w:fill="00727D"/>
            <w:vAlign w:val="center"/>
            <w:hideMark/>
          </w:tcPr>
          <w:p w14:paraId="5880500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1200" w:type="dxa"/>
            <w:shd w:val="clear" w:color="000000" w:fill="00727D"/>
            <w:vAlign w:val="center"/>
            <w:hideMark/>
          </w:tcPr>
          <w:p w14:paraId="4D8BF96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5234B1" w:rsidRPr="005234B1" w14:paraId="7A1D0A05" w14:textId="77777777" w:rsidTr="00E74FE8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1D049D8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ADA87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African American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25355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7B854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58DC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0CC49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DF932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</w:tr>
      <w:tr w:rsidR="005234B1" w:rsidRPr="005234B1" w14:paraId="74B41457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47164D57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A1CF4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98E9D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4FFFA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E762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D714D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46C30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63%</w:t>
            </w:r>
          </w:p>
        </w:tc>
      </w:tr>
      <w:tr w:rsidR="005234B1" w:rsidRPr="005234B1" w14:paraId="4F5F47AB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3B7D4E08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276FA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Latinx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F274D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783D0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A444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AA58F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2401A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44%</w:t>
            </w:r>
          </w:p>
        </w:tc>
      </w:tr>
      <w:tr w:rsidR="005234B1" w:rsidRPr="005234B1" w14:paraId="6F0BF481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154D3E38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58AEA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Other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3215D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7D922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CDE5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C9EF2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E9165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38%</w:t>
            </w:r>
          </w:p>
        </w:tc>
      </w:tr>
      <w:tr w:rsidR="005234B1" w:rsidRPr="005234B1" w14:paraId="7B41114D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38AFE955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972E1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CFAB0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E2003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0215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7CDAA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DC374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5234B1" w:rsidRPr="005234B1" w14:paraId="7CFD3741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0A41C2DE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DD76E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White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27FF0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6F410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D833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3F327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7ED6A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</w:tr>
      <w:tr w:rsidR="005234B1" w:rsidRPr="005234B1" w14:paraId="49AFDD83" w14:textId="77777777" w:rsidTr="00E74FE8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93DA51D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CF3FD9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African American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552CB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A1BA8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CC60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C5A1E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E01C7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5234B1" w:rsidRPr="005234B1" w14:paraId="1482B386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7AD1C8EC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15F9DF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American Indian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1FCED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4E8DA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D3C6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23E5B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302ED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5234B1" w:rsidRPr="005234B1" w14:paraId="296D0245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752DC9FC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AAAC2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9A30E6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52C95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02C3A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18CE9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BA201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</w:tr>
      <w:tr w:rsidR="005234B1" w:rsidRPr="005234B1" w14:paraId="49EE0B0C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55FCDF97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11A8B7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Latinx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65CF8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D7C38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4656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26256E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AD219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35%</w:t>
            </w:r>
          </w:p>
        </w:tc>
      </w:tr>
      <w:tr w:rsidR="005234B1" w:rsidRPr="005234B1" w14:paraId="4EB6A484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4C2AB4DC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692C2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Other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D05C1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68C7F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C8674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4EF8A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A67A82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</w:tr>
      <w:tr w:rsidR="005234B1" w:rsidRPr="005234B1" w14:paraId="76E52149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4FD24D3E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EA35F0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24200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EDF009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E38E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7AA3A8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E5406A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5234B1" w:rsidRPr="005234B1" w14:paraId="50E4DAE1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4F3AD43F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ED4FE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White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20052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734D2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4187B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0BE07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AE9DB5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</w:tr>
      <w:tr w:rsidR="005234B1" w:rsidRPr="005234B1" w14:paraId="1D7291F8" w14:textId="77777777" w:rsidTr="00E74FE8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76ADD76E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2E942C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African American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F6FD2D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55B9317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6E133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9A4781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B601DE" w14:textId="77777777" w:rsidR="005234B1" w:rsidRPr="00886A5F" w:rsidRDefault="005234B1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A232DC" w:rsidRPr="005234B1" w14:paraId="749DDE4E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4F56955C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ACC216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American Indian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9EB3C3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631DA6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55307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FF18B2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6346BF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A232DC" w:rsidRPr="005234B1" w14:paraId="11820E1E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67665D21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0FB27F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3FA77A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08B808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8D40A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3B41E7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5BEC38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</w:tr>
      <w:tr w:rsidR="00A232DC" w:rsidRPr="005234B1" w14:paraId="6966D788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45644C6C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D49590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Latinx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7A9657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E6906C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F7326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315292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3975BE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</w:tr>
      <w:tr w:rsidR="00A232DC" w:rsidRPr="005234B1" w14:paraId="769AE732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2967709F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058530A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Other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77660DA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6E6A34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D4167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F2F7A4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1325B9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</w:tr>
      <w:tr w:rsidR="00A232DC" w:rsidRPr="005234B1" w14:paraId="610D4B9D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2FA463D3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965677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7FF1A4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65F552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13556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E80978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C029B8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A232DC" w:rsidRPr="005234B1" w14:paraId="15C915F0" w14:textId="77777777" w:rsidTr="00E74FE8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561AA2B8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E16122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White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582B99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8D42AF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3EC99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D865D2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C72AFE" w14:textId="77777777" w:rsidR="00A232DC" w:rsidRPr="00886A5F" w:rsidRDefault="00A232DC" w:rsidP="00E74FE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39%</w:t>
            </w:r>
          </w:p>
        </w:tc>
      </w:tr>
    </w:tbl>
    <w:p w14:paraId="5E5B4C7C" w14:textId="77777777" w:rsidR="00A8134D" w:rsidRDefault="00A8134D" w:rsidP="005234B1">
      <w:pPr>
        <w:pStyle w:val="Heading2"/>
      </w:pPr>
    </w:p>
    <w:p w14:paraId="6F922901" w14:textId="77777777" w:rsidR="005234B1" w:rsidRDefault="005234B1" w:rsidP="005234B1">
      <w:pPr>
        <w:pStyle w:val="Heading2"/>
      </w:pPr>
      <w:r w:rsidRPr="0037347E">
        <w:t>ENGL 101</w:t>
      </w:r>
      <w:r>
        <w:t>X</w:t>
      </w:r>
      <w:r w:rsidRPr="0037347E">
        <w:t xml:space="preserve"> Cohort Class Outcome</w:t>
      </w:r>
      <w:r>
        <w:t xml:space="preserve"> by Ethnicity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80"/>
        <w:gridCol w:w="1420"/>
        <w:gridCol w:w="1500"/>
        <w:gridCol w:w="1280"/>
        <w:gridCol w:w="1420"/>
        <w:gridCol w:w="1200"/>
      </w:tblGrid>
      <w:tr w:rsidR="005234B1" w:rsidRPr="00DF0514" w14:paraId="7762B981" w14:textId="77777777" w:rsidTr="00DF0514">
        <w:trPr>
          <w:trHeight w:val="210"/>
        </w:trPr>
        <w:tc>
          <w:tcPr>
            <w:tcW w:w="960" w:type="dxa"/>
            <w:vMerge w:val="restart"/>
            <w:shd w:val="clear" w:color="000000" w:fill="00727D"/>
            <w:vAlign w:val="center"/>
            <w:hideMark/>
          </w:tcPr>
          <w:p w14:paraId="553C0426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77F826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20" w:type="dxa"/>
            <w:gridSpan w:val="5"/>
            <w:shd w:val="clear" w:color="auto" w:fill="auto"/>
            <w:noWrap/>
            <w:vAlign w:val="bottom"/>
            <w:hideMark/>
          </w:tcPr>
          <w:p w14:paraId="6777BB8B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101X</w:t>
            </w:r>
          </w:p>
        </w:tc>
      </w:tr>
      <w:tr w:rsidR="005234B1" w:rsidRPr="00DF0514" w14:paraId="13542BAD" w14:textId="77777777" w:rsidTr="00A8134D">
        <w:trPr>
          <w:trHeight w:val="480"/>
        </w:trPr>
        <w:tc>
          <w:tcPr>
            <w:tcW w:w="960" w:type="dxa"/>
            <w:vMerge/>
            <w:vAlign w:val="center"/>
            <w:hideMark/>
          </w:tcPr>
          <w:p w14:paraId="21738D4A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0" w:type="dxa"/>
            <w:shd w:val="clear" w:color="000000" w:fill="00727D"/>
            <w:vAlign w:val="center"/>
            <w:hideMark/>
          </w:tcPr>
          <w:p w14:paraId="69001A6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Ethnicity</w:t>
            </w:r>
          </w:p>
        </w:tc>
        <w:tc>
          <w:tcPr>
            <w:tcW w:w="1420" w:type="dxa"/>
            <w:shd w:val="clear" w:color="000000" w:fill="00727D"/>
            <w:vAlign w:val="center"/>
            <w:hideMark/>
          </w:tcPr>
          <w:p w14:paraId="44030A4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500" w:type="dxa"/>
            <w:shd w:val="clear" w:color="000000" w:fill="00727D"/>
            <w:vAlign w:val="center"/>
            <w:hideMark/>
          </w:tcPr>
          <w:p w14:paraId="43AD826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1280" w:type="dxa"/>
            <w:shd w:val="clear" w:color="000000" w:fill="00727D"/>
            <w:vAlign w:val="center"/>
            <w:hideMark/>
          </w:tcPr>
          <w:p w14:paraId="7271AAD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1420" w:type="dxa"/>
            <w:shd w:val="clear" w:color="000000" w:fill="00727D"/>
            <w:vAlign w:val="center"/>
            <w:hideMark/>
          </w:tcPr>
          <w:p w14:paraId="0DB42E76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1200" w:type="dxa"/>
            <w:shd w:val="clear" w:color="000000" w:fill="00727D"/>
            <w:vAlign w:val="center"/>
            <w:hideMark/>
          </w:tcPr>
          <w:p w14:paraId="5467206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5234B1" w:rsidRPr="00DF0514" w14:paraId="216BBAFE" w14:textId="77777777" w:rsidTr="00A8134D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F1C4E29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EF4B3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African American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25726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A2585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4F98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85485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3445E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25%</w:t>
            </w:r>
          </w:p>
        </w:tc>
      </w:tr>
      <w:tr w:rsidR="005234B1" w:rsidRPr="00DF0514" w14:paraId="51F92628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3CF15B98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53AE56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53E41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62582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D2F3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69BA76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22F40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</w:tr>
      <w:tr w:rsidR="005234B1" w:rsidRPr="00DF0514" w14:paraId="049CB1BF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5E39B667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178081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Latinx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A9D512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D5FBED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9643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F6ACE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551894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</w:tr>
      <w:tr w:rsidR="005234B1" w:rsidRPr="00DF0514" w14:paraId="4038A775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0A5BA6E9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91EE6CC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Other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891C1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408760C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5B1A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9E3BD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6AD34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37%</w:t>
            </w:r>
          </w:p>
        </w:tc>
      </w:tr>
      <w:tr w:rsidR="005234B1" w:rsidRPr="00DF0514" w14:paraId="6D81E021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587D0ACB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13FF0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2BEEB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70976C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E00F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290CB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DA3076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5234B1" w:rsidRPr="00DF0514" w14:paraId="17B3D8C0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2A8033D9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51C801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White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727C5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1A103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D07A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4BDDF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90665D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44%</w:t>
            </w:r>
          </w:p>
        </w:tc>
      </w:tr>
      <w:tr w:rsidR="005234B1" w:rsidRPr="00DF0514" w14:paraId="466C40E8" w14:textId="77777777" w:rsidTr="00A8134D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98F04DB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BA2DDC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African American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7E24C4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5556D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1FFB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7EC594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293F4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22%</w:t>
            </w:r>
          </w:p>
        </w:tc>
      </w:tr>
      <w:tr w:rsidR="005234B1" w:rsidRPr="00DF0514" w14:paraId="4A8492EC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4202E923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B6A9ED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American Indian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A1A42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22D80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5CA5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EFA6D1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DFA9D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5234B1" w:rsidRPr="00DF0514" w14:paraId="1F3CA37E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5B054971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4DF487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ECFED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F840E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F123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C9E30D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18673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</w:tr>
      <w:tr w:rsidR="005234B1" w:rsidRPr="00DF0514" w14:paraId="392F2687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7458CB92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86A617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Latinx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9E723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8F46E6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FA68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C40DC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50DCB1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27%</w:t>
            </w:r>
          </w:p>
        </w:tc>
      </w:tr>
      <w:tr w:rsidR="005234B1" w:rsidRPr="00DF0514" w14:paraId="383614D2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60E5D3AC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BF6526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Other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C479A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37D0C04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295F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8044D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DE3F7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32%</w:t>
            </w:r>
          </w:p>
        </w:tc>
      </w:tr>
      <w:tr w:rsidR="005234B1" w:rsidRPr="00DF0514" w14:paraId="6A8C803A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0DC98C8A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21523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5BD7C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71D84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3776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88C4F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FA39E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5234B1" w:rsidRPr="00DF0514" w14:paraId="47A89537" w14:textId="77777777" w:rsidTr="00A8134D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2B201015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15B566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White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DCAD4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3F0182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B0262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F73341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7633A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5234B1" w:rsidRPr="00DF0514" w14:paraId="32D3F25B" w14:textId="77777777" w:rsidTr="00A8134D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29712916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541FD1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African American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9856B7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439D3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2649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0A2ED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B34E6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18%</w:t>
            </w:r>
          </w:p>
        </w:tc>
      </w:tr>
      <w:tr w:rsidR="00A232DC" w:rsidRPr="00DF0514" w14:paraId="59E8DA77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0805493B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D70A70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American Indian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B858C2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431DDC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816B459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11A0FD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59B7B1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A232DC" w:rsidRPr="00DF0514" w14:paraId="22A2E1E3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5511E6EA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D47720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EAD17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27320C4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5BCEB2D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96ED5F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1D2F0D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A232DC" w:rsidRPr="00DF0514" w14:paraId="2DB11B9D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5DC084F9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BA378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Latinx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F1CFB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6B9D7B2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94C76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B3222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32C4B4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31%</w:t>
            </w:r>
          </w:p>
        </w:tc>
      </w:tr>
      <w:tr w:rsidR="00A232DC" w:rsidRPr="00DF0514" w14:paraId="5C1D4430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7E7D10ED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FF4B76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Other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FEAEF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F8BA71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B967B11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FC273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798CD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A232DC" w:rsidRPr="00DF0514" w14:paraId="55CFCAEB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69CDB9BB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5B220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358AB7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C1740F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324C75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500D6A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37DAC1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A232DC" w:rsidRPr="00DF0514" w14:paraId="6CC81861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1FA88B0A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EAC72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White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E76982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C74C2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C09F21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A5623E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B6D9A2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29%</w:t>
            </w:r>
          </w:p>
        </w:tc>
      </w:tr>
    </w:tbl>
    <w:p w14:paraId="535C3D18" w14:textId="77777777" w:rsidR="00DF0514" w:rsidRDefault="00DF0514" w:rsidP="005234B1">
      <w:pPr>
        <w:pStyle w:val="Heading2"/>
      </w:pPr>
    </w:p>
    <w:p w14:paraId="14A0A54D" w14:textId="77777777" w:rsidR="005234B1" w:rsidRDefault="005234B1" w:rsidP="005234B1">
      <w:pPr>
        <w:pStyle w:val="Heading2"/>
      </w:pPr>
      <w:r w:rsidRPr="0037347E">
        <w:t>ENGL 101 Cohort Class Outcome</w:t>
      </w:r>
      <w:r>
        <w:t xml:space="preserve"> by DSPS</w:t>
      </w:r>
    </w:p>
    <w:p w14:paraId="71F23DCE" w14:textId="77777777" w:rsidR="005234B1" w:rsidRPr="005234B1" w:rsidRDefault="005234B1" w:rsidP="005234B1"/>
    <w:tbl>
      <w:tblPr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22"/>
        <w:gridCol w:w="1125"/>
        <w:gridCol w:w="1040"/>
        <w:gridCol w:w="1040"/>
        <w:gridCol w:w="846"/>
        <w:gridCol w:w="846"/>
      </w:tblGrid>
      <w:tr w:rsidR="005234B1" w:rsidRPr="005234B1" w14:paraId="24B23FFE" w14:textId="77777777" w:rsidTr="00DF0514">
        <w:trPr>
          <w:trHeight w:val="210"/>
        </w:trPr>
        <w:tc>
          <w:tcPr>
            <w:tcW w:w="960" w:type="dxa"/>
            <w:vMerge w:val="restart"/>
            <w:shd w:val="clear" w:color="000000" w:fill="00727D"/>
            <w:vAlign w:val="center"/>
            <w:hideMark/>
          </w:tcPr>
          <w:p w14:paraId="753A08EF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75B7D4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151A155D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</w:t>
            </w:r>
          </w:p>
        </w:tc>
      </w:tr>
      <w:tr w:rsidR="005234B1" w:rsidRPr="005234B1" w14:paraId="614937BB" w14:textId="77777777" w:rsidTr="00DF0514">
        <w:trPr>
          <w:trHeight w:val="480"/>
        </w:trPr>
        <w:tc>
          <w:tcPr>
            <w:tcW w:w="960" w:type="dxa"/>
            <w:vMerge/>
            <w:vAlign w:val="center"/>
            <w:hideMark/>
          </w:tcPr>
          <w:p w14:paraId="654DB762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00" w:type="dxa"/>
            <w:shd w:val="clear" w:color="000000" w:fill="00727D"/>
            <w:vAlign w:val="center"/>
            <w:hideMark/>
          </w:tcPr>
          <w:p w14:paraId="718108B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120" w:type="dxa"/>
            <w:shd w:val="clear" w:color="000000" w:fill="00727D"/>
            <w:vAlign w:val="center"/>
            <w:hideMark/>
          </w:tcPr>
          <w:p w14:paraId="7E380D5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20" w:type="dxa"/>
            <w:shd w:val="clear" w:color="000000" w:fill="00727D"/>
            <w:vAlign w:val="center"/>
            <w:hideMark/>
          </w:tcPr>
          <w:p w14:paraId="47650A7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20" w:type="dxa"/>
            <w:shd w:val="clear" w:color="000000" w:fill="00727D"/>
            <w:vAlign w:val="center"/>
            <w:hideMark/>
          </w:tcPr>
          <w:p w14:paraId="0A4E555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720" w:type="dxa"/>
            <w:shd w:val="clear" w:color="000000" w:fill="00727D"/>
            <w:vAlign w:val="center"/>
            <w:hideMark/>
          </w:tcPr>
          <w:p w14:paraId="7A2BA3B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720" w:type="dxa"/>
            <w:shd w:val="clear" w:color="000000" w:fill="00727D"/>
            <w:vAlign w:val="center"/>
            <w:hideMark/>
          </w:tcPr>
          <w:p w14:paraId="7735AD6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5234B1" w:rsidRPr="005234B1" w14:paraId="6B08738A" w14:textId="77777777" w:rsidTr="00DF0514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50EBE483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AA5EC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DSPS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03462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3A5EBD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F54F251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E0E03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06B98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</w:tr>
      <w:tr w:rsidR="005234B1" w:rsidRPr="005234B1" w14:paraId="2A168376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3E456CDE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6E64A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192D7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6F3232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98439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66E3E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43120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</w:tr>
      <w:tr w:rsidR="005234B1" w:rsidRPr="005234B1" w14:paraId="23D17F6B" w14:textId="77777777" w:rsidTr="00DF0514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CBE0A34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9A398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DSPS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9E5C5D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A4A57F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11C91A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75%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0C195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360E5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</w:tr>
      <w:tr w:rsidR="005234B1" w:rsidRPr="005234B1" w14:paraId="7666D3A2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3711F4DA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EB25E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19555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4ED0A8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4B9E84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62%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10188D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8A944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44%</w:t>
            </w:r>
          </w:p>
        </w:tc>
      </w:tr>
      <w:tr w:rsidR="005234B1" w:rsidRPr="005234B1" w14:paraId="35217C68" w14:textId="77777777" w:rsidTr="00DF0514">
        <w:trPr>
          <w:trHeight w:val="27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1D1F35F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7277B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DSPS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67E9D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582E40D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73A5B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A9DD1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927864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5234B1" w:rsidRPr="005234B1" w14:paraId="23EAE30F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60AE60B8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C162DD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FA80F7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23264E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2562F0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5757C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CFD35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</w:tr>
    </w:tbl>
    <w:p w14:paraId="05156A01" w14:textId="77777777" w:rsidR="005234B1" w:rsidRPr="005234B1" w:rsidRDefault="005234B1" w:rsidP="005234B1"/>
    <w:p w14:paraId="21905AA4" w14:textId="77777777" w:rsidR="005234B1" w:rsidRDefault="005234B1" w:rsidP="005234B1">
      <w:pPr>
        <w:pStyle w:val="Heading2"/>
      </w:pPr>
      <w:r w:rsidRPr="0037347E">
        <w:t>ENGL 101</w:t>
      </w:r>
      <w:r>
        <w:t>X</w:t>
      </w:r>
      <w:r w:rsidRPr="0037347E">
        <w:t xml:space="preserve"> Cohort Class Outcome</w:t>
      </w:r>
      <w:r>
        <w:t xml:space="preserve"> by DSPS</w:t>
      </w:r>
    </w:p>
    <w:p w14:paraId="39F21AD9" w14:textId="77777777" w:rsidR="005234B1" w:rsidRPr="005234B1" w:rsidRDefault="005234B1" w:rsidP="005234B1"/>
    <w:tbl>
      <w:tblPr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22"/>
        <w:gridCol w:w="1125"/>
        <w:gridCol w:w="1040"/>
        <w:gridCol w:w="1040"/>
        <w:gridCol w:w="846"/>
        <w:gridCol w:w="846"/>
      </w:tblGrid>
      <w:tr w:rsidR="005234B1" w:rsidRPr="005234B1" w14:paraId="7030B08B" w14:textId="77777777" w:rsidTr="00DF0514">
        <w:trPr>
          <w:trHeight w:val="210"/>
        </w:trPr>
        <w:tc>
          <w:tcPr>
            <w:tcW w:w="960" w:type="dxa"/>
            <w:vMerge w:val="restart"/>
            <w:shd w:val="clear" w:color="000000" w:fill="00727D"/>
            <w:vAlign w:val="center"/>
            <w:hideMark/>
          </w:tcPr>
          <w:p w14:paraId="17FCC56F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2EFB8E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40755452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101X</w:t>
            </w:r>
          </w:p>
        </w:tc>
      </w:tr>
      <w:tr w:rsidR="005234B1" w:rsidRPr="005234B1" w14:paraId="1E537AA6" w14:textId="77777777" w:rsidTr="00DF0514">
        <w:trPr>
          <w:trHeight w:val="480"/>
        </w:trPr>
        <w:tc>
          <w:tcPr>
            <w:tcW w:w="960" w:type="dxa"/>
            <w:vMerge/>
            <w:vAlign w:val="center"/>
            <w:hideMark/>
          </w:tcPr>
          <w:p w14:paraId="16F1ADC6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00" w:type="dxa"/>
            <w:shd w:val="clear" w:color="000000" w:fill="00727D"/>
            <w:vAlign w:val="center"/>
            <w:hideMark/>
          </w:tcPr>
          <w:p w14:paraId="50A4405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120" w:type="dxa"/>
            <w:shd w:val="clear" w:color="000000" w:fill="00727D"/>
            <w:vAlign w:val="center"/>
            <w:hideMark/>
          </w:tcPr>
          <w:p w14:paraId="484571B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20" w:type="dxa"/>
            <w:shd w:val="clear" w:color="000000" w:fill="00727D"/>
            <w:vAlign w:val="center"/>
            <w:hideMark/>
          </w:tcPr>
          <w:p w14:paraId="2B2976F1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20" w:type="dxa"/>
            <w:shd w:val="clear" w:color="000000" w:fill="00727D"/>
            <w:vAlign w:val="center"/>
            <w:hideMark/>
          </w:tcPr>
          <w:p w14:paraId="70C4CB1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720" w:type="dxa"/>
            <w:shd w:val="clear" w:color="000000" w:fill="00727D"/>
            <w:vAlign w:val="center"/>
            <w:hideMark/>
          </w:tcPr>
          <w:p w14:paraId="48B160B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720" w:type="dxa"/>
            <w:shd w:val="clear" w:color="000000" w:fill="00727D"/>
            <w:vAlign w:val="center"/>
            <w:hideMark/>
          </w:tcPr>
          <w:p w14:paraId="57D84171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5234B1" w:rsidRPr="005234B1" w14:paraId="37C30D10" w14:textId="77777777" w:rsidTr="00DF0514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394E9AE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D5749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DSPS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E7213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F2430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B03352C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1B9E9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9FFD3D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32%</w:t>
            </w:r>
          </w:p>
        </w:tc>
      </w:tr>
      <w:tr w:rsidR="005234B1" w:rsidRPr="005234B1" w14:paraId="64EDB9A5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50D8FB0C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23EC34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294F8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BDB955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1FD6BD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1F289F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66058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</w:tr>
      <w:tr w:rsidR="005234B1" w:rsidRPr="005234B1" w14:paraId="73765673" w14:textId="77777777" w:rsidTr="00DF0514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EF7DDFC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0BB71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DSPS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7C673E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191869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E56397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2A60B0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CC08B2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5234B1" w:rsidRPr="005234B1" w14:paraId="7134B69A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1DDF660D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5AC65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777AE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261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1B2C97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2E769AA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CD88A2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FF7B9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37%</w:t>
            </w:r>
          </w:p>
        </w:tc>
      </w:tr>
      <w:tr w:rsidR="005234B1" w:rsidRPr="005234B1" w14:paraId="24982130" w14:textId="77777777" w:rsidTr="00DF0514">
        <w:trPr>
          <w:trHeight w:val="21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E4E2A0F" w14:textId="77777777" w:rsidR="005234B1" w:rsidRPr="00886A5F" w:rsidRDefault="005234B1" w:rsidP="005234B1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B03B84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DSPS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E82E6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C487A5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389FE25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E7C787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DE6A1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44%</w:t>
            </w:r>
          </w:p>
        </w:tc>
      </w:tr>
      <w:tr w:rsidR="005234B1" w:rsidRPr="005234B1" w14:paraId="66349716" w14:textId="77777777" w:rsidTr="00DF0514">
        <w:trPr>
          <w:trHeight w:val="210"/>
        </w:trPr>
        <w:tc>
          <w:tcPr>
            <w:tcW w:w="960" w:type="dxa"/>
            <w:vMerge/>
            <w:vAlign w:val="center"/>
            <w:hideMark/>
          </w:tcPr>
          <w:p w14:paraId="7B3DF072" w14:textId="77777777" w:rsidR="005234B1" w:rsidRPr="00886A5F" w:rsidRDefault="005234B1" w:rsidP="005234B1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3E4698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26EE63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2943C82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BE21A79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1E663B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44A9D7" w14:textId="77777777" w:rsidR="005234B1" w:rsidRPr="00886A5F" w:rsidRDefault="005234B1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32%</w:t>
            </w:r>
          </w:p>
        </w:tc>
      </w:tr>
    </w:tbl>
    <w:p w14:paraId="0A951C1C" w14:textId="77777777" w:rsidR="005234B1" w:rsidRPr="005234B1" w:rsidRDefault="005234B1" w:rsidP="005234B1"/>
    <w:p w14:paraId="15640DFB" w14:textId="77777777" w:rsidR="005234B1" w:rsidRDefault="005234B1">
      <w:r>
        <w:br w:type="page"/>
      </w:r>
    </w:p>
    <w:p w14:paraId="3A790550" w14:textId="77777777" w:rsidR="00E238B8" w:rsidRDefault="00E238B8" w:rsidP="00E238B8">
      <w:pPr>
        <w:pStyle w:val="Heading2"/>
      </w:pPr>
      <w:r w:rsidRPr="0037347E">
        <w:t>ENGL 101 Cohort Class Outcome</w:t>
      </w:r>
      <w:r>
        <w:t xml:space="preserve"> by Generation</w:t>
      </w:r>
    </w:p>
    <w:p w14:paraId="4FCDB191" w14:textId="77777777" w:rsidR="00E238B8" w:rsidRDefault="00E238B8" w:rsidP="00E238B8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3"/>
        <w:gridCol w:w="1125"/>
        <w:gridCol w:w="1040"/>
        <w:gridCol w:w="1040"/>
        <w:gridCol w:w="846"/>
        <w:gridCol w:w="846"/>
      </w:tblGrid>
      <w:tr w:rsidR="00E238B8" w:rsidRPr="00E238B8" w14:paraId="7534D9E3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121E9E9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D174824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71376544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</w:t>
            </w:r>
          </w:p>
        </w:tc>
      </w:tr>
      <w:tr w:rsidR="00E238B8" w:rsidRPr="00E238B8" w14:paraId="30D14B1E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0797C0CB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000000" w:fill="00727D"/>
            <w:vAlign w:val="center"/>
            <w:hideMark/>
          </w:tcPr>
          <w:p w14:paraId="63CBF1CD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22083F4F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1717A83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975D1FF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8061EBE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4DD6499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E238B8" w:rsidRPr="00E238B8" w14:paraId="6A316E9A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83B9902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169DD2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5554168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BB2DBE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D68846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36AC6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2802C5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38%</w:t>
            </w:r>
          </w:p>
        </w:tc>
      </w:tr>
      <w:tr w:rsidR="00E238B8" w:rsidRPr="00E238B8" w14:paraId="795EEFDD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56CECDB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EC7380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BDD77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FF9F10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85F08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68F1A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B0AD37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</w:tr>
      <w:tr w:rsidR="00E238B8" w:rsidRPr="00E238B8" w14:paraId="751231D0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A24F29C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67C384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688651E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9C21DE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CBFFB1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1CEC10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698F59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</w:tr>
      <w:tr w:rsidR="00E238B8" w:rsidRPr="00E238B8" w14:paraId="6D5F5972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60DECDA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F443D6F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7F5CE27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F26757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733EC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3C781E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FD8DB3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37%</w:t>
            </w:r>
          </w:p>
        </w:tc>
      </w:tr>
      <w:tr w:rsidR="00E238B8" w:rsidRPr="00E238B8" w14:paraId="6FFB8C80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DF763B8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6B98D0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764BAEE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6437C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BD3FD7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46CD7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F44DDBD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</w:tr>
      <w:tr w:rsidR="00E238B8" w:rsidRPr="00E238B8" w14:paraId="124FFE04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049F979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0F44AE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6E99538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0E6C60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6048F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DCC88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F05F33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48%</w:t>
            </w:r>
          </w:p>
        </w:tc>
      </w:tr>
      <w:tr w:rsidR="00E238B8" w:rsidRPr="00E238B8" w14:paraId="32C1D3B3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1D0970D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A3F9F0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5C45FBA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994566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084A4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17233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FAE09F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E238B8" w:rsidRPr="00E238B8" w14:paraId="39B9B8D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0E35AFC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D26510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FF97C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6F1233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1A04FF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3E8CA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0A65FE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E238B8" w:rsidRPr="00E238B8" w14:paraId="5EC0E757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4F42808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5B08948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08F68D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B61091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A66C4F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95E02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2C5F12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</w:tbl>
    <w:p w14:paraId="2977D8B6" w14:textId="77777777" w:rsidR="00E238B8" w:rsidRDefault="00E238B8" w:rsidP="00E238B8"/>
    <w:p w14:paraId="75C18B5E" w14:textId="77777777" w:rsidR="00E238B8" w:rsidRDefault="00E238B8" w:rsidP="00E238B8">
      <w:pPr>
        <w:pStyle w:val="Heading2"/>
      </w:pPr>
      <w:r w:rsidRPr="0037347E">
        <w:t>ENGL 101</w:t>
      </w:r>
      <w:r>
        <w:t>X</w:t>
      </w:r>
      <w:r w:rsidRPr="0037347E">
        <w:t xml:space="preserve"> Cohort Class Outcome</w:t>
      </w:r>
      <w:r>
        <w:t xml:space="preserve"> by Generation</w:t>
      </w:r>
    </w:p>
    <w:p w14:paraId="1D0C7968" w14:textId="77777777" w:rsidR="00E238B8" w:rsidRDefault="00E238B8" w:rsidP="00E238B8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3"/>
        <w:gridCol w:w="1125"/>
        <w:gridCol w:w="1040"/>
        <w:gridCol w:w="1040"/>
        <w:gridCol w:w="846"/>
        <w:gridCol w:w="846"/>
      </w:tblGrid>
      <w:tr w:rsidR="00E238B8" w:rsidRPr="00E238B8" w14:paraId="0E305DF3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029A3FC2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28CB90F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1BA46E83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101X</w:t>
            </w:r>
          </w:p>
        </w:tc>
      </w:tr>
      <w:tr w:rsidR="00E238B8" w:rsidRPr="00E238B8" w14:paraId="0581D594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090FC41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000000" w:fill="00727D"/>
            <w:vAlign w:val="center"/>
            <w:hideMark/>
          </w:tcPr>
          <w:p w14:paraId="052A46A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41E5EE1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CEC4F70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0B03610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316A40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69FA4C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E238B8" w:rsidRPr="00E238B8" w14:paraId="4C70C795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0EB4114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C2C8833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71EC4A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828B9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32800A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66EB73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A63A9A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29%</w:t>
            </w:r>
          </w:p>
        </w:tc>
      </w:tr>
      <w:tr w:rsidR="00E238B8" w:rsidRPr="00E238B8" w14:paraId="59747C36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DA57D64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0C82C2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52072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E8D468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297BF0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847E1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9E5A193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</w:tr>
      <w:tr w:rsidR="00E238B8" w:rsidRPr="00E238B8" w14:paraId="3673688D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4CE0E77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00DC5D1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6AD3E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50B4E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3946F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64DA16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F0F3BB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</w:tr>
      <w:tr w:rsidR="00E238B8" w:rsidRPr="00E238B8" w14:paraId="5BC0D653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47EA731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9E0BE9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DFCA51D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56FF7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94097F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3D11A0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7D9DB5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30%</w:t>
            </w:r>
          </w:p>
        </w:tc>
      </w:tr>
      <w:tr w:rsidR="00E238B8" w:rsidRPr="00E238B8" w14:paraId="75FD7E9F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FEB04B3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61FF2A3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2AC261D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3F0AA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8802D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E1634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7AA294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E238B8" w:rsidRPr="00E238B8" w14:paraId="1166C8AD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8EF9C11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B42E6D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9F3F9F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5864FE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2740E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F10B6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850089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39%</w:t>
            </w:r>
          </w:p>
        </w:tc>
      </w:tr>
      <w:tr w:rsidR="00E238B8" w:rsidRPr="00E238B8" w14:paraId="2D1990BC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F2D4853" w14:textId="77777777" w:rsidR="00E238B8" w:rsidRPr="00886A5F" w:rsidRDefault="00E238B8" w:rsidP="00E238B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73C69D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B49D0A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F97D4C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489F5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1547B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C6DD88E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24%</w:t>
            </w:r>
          </w:p>
        </w:tc>
      </w:tr>
      <w:tr w:rsidR="00E238B8" w:rsidRPr="00E238B8" w14:paraId="6465196D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8D24B45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69E812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CD0B3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33D4E2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7AB9C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3581F9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BC80B45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38%</w:t>
            </w:r>
          </w:p>
        </w:tc>
      </w:tr>
      <w:tr w:rsidR="00E238B8" w:rsidRPr="00E238B8" w14:paraId="24E459FC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58D4FC1" w14:textId="77777777" w:rsidR="00E238B8" w:rsidRPr="00886A5F" w:rsidRDefault="00E238B8" w:rsidP="00E238B8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9395AD4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85E6E4D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BA6068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1146DB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D80791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5A70E81" w14:textId="77777777" w:rsidR="00E238B8" w:rsidRPr="00886A5F" w:rsidRDefault="00E238B8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31%</w:t>
            </w:r>
          </w:p>
        </w:tc>
      </w:tr>
    </w:tbl>
    <w:p w14:paraId="675CDA68" w14:textId="77777777" w:rsidR="00E238B8" w:rsidRDefault="00E238B8" w:rsidP="00E238B8"/>
    <w:p w14:paraId="7033BB05" w14:textId="77777777" w:rsidR="00E238B8" w:rsidRDefault="00E238B8">
      <w:r>
        <w:br w:type="page"/>
      </w:r>
    </w:p>
    <w:p w14:paraId="0B9A9698" w14:textId="77777777" w:rsidR="00011F8B" w:rsidRDefault="00011F8B" w:rsidP="00011F8B">
      <w:pPr>
        <w:pStyle w:val="Heading2"/>
      </w:pPr>
      <w:r w:rsidRPr="0037347E">
        <w:t>ENGL 101 Cohort Class Outcome</w:t>
      </w:r>
      <w:r>
        <w:t xml:space="preserve"> by Foster Status</w:t>
      </w:r>
    </w:p>
    <w:p w14:paraId="44900EB9" w14:textId="77777777" w:rsidR="00011F8B" w:rsidRDefault="00011F8B" w:rsidP="00011F8B"/>
    <w:tbl>
      <w:tblPr>
        <w:tblW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236"/>
        <w:gridCol w:w="1125"/>
        <w:gridCol w:w="1040"/>
        <w:gridCol w:w="1040"/>
        <w:gridCol w:w="846"/>
        <w:gridCol w:w="846"/>
      </w:tblGrid>
      <w:tr w:rsidR="00011F8B" w:rsidRPr="00DF0514" w14:paraId="42E54C81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6591B050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125D67D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43A242B1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</w:t>
            </w:r>
          </w:p>
        </w:tc>
      </w:tr>
      <w:tr w:rsidR="00011F8B" w:rsidRPr="00DF0514" w14:paraId="33CE592C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1B4C049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36" w:type="dxa"/>
            <w:shd w:val="clear" w:color="000000" w:fill="00727D"/>
            <w:vAlign w:val="center"/>
            <w:hideMark/>
          </w:tcPr>
          <w:p w14:paraId="3E419F0A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767F1979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50124CE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7EDB167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4BB8999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799A6980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011F8B" w:rsidRPr="00DF0514" w14:paraId="717ECFDE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E3FC8A0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0005B38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B85CEA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D17A97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58B6D1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6A4019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B29E68F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011F8B" w:rsidRPr="00DF0514" w14:paraId="0759ACD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8F96246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23BDD31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DA1586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C9125B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D1FA9C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880C6F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951EF64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</w:tr>
      <w:tr w:rsidR="00011F8B" w:rsidRPr="00DF0514" w14:paraId="698643ED" w14:textId="77777777" w:rsidTr="00A8134D">
        <w:trPr>
          <w:trHeight w:val="210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64881F5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6AE634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237B61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40F0F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68D419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9DAEE7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94BBC5D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</w:tr>
      <w:tr w:rsidR="00011F8B" w:rsidRPr="00DF0514" w14:paraId="6D8FCA07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EE8DCF2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267127CD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E10AEED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139091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9DD5AE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1B473C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188862B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011F8B" w:rsidRPr="00DF0514" w14:paraId="1F40A9C1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0466767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7F9BF58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32E8681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EB0683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65AEFA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F66910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0296627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</w:tr>
    </w:tbl>
    <w:p w14:paraId="0EBD24D0" w14:textId="77777777" w:rsidR="00011F8B" w:rsidRDefault="00011F8B" w:rsidP="00011F8B"/>
    <w:p w14:paraId="0939EEEC" w14:textId="77777777" w:rsidR="00011F8B" w:rsidRDefault="00011F8B" w:rsidP="00011F8B">
      <w:pPr>
        <w:pStyle w:val="Heading2"/>
      </w:pPr>
      <w:r w:rsidRPr="0037347E">
        <w:t>ENGL 101</w:t>
      </w:r>
      <w:r>
        <w:t>X</w:t>
      </w:r>
      <w:r w:rsidRPr="0037347E">
        <w:t xml:space="preserve"> Cohort Class Outcome</w:t>
      </w:r>
      <w:r>
        <w:t xml:space="preserve"> by Foster Status</w:t>
      </w:r>
    </w:p>
    <w:p w14:paraId="0E8F7F6C" w14:textId="77777777" w:rsidR="00011F8B" w:rsidRDefault="00011F8B" w:rsidP="00011F8B"/>
    <w:tbl>
      <w:tblPr>
        <w:tblW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236"/>
        <w:gridCol w:w="1125"/>
        <w:gridCol w:w="1040"/>
        <w:gridCol w:w="1040"/>
        <w:gridCol w:w="846"/>
        <w:gridCol w:w="846"/>
      </w:tblGrid>
      <w:tr w:rsidR="00011F8B" w:rsidRPr="00011F8B" w14:paraId="2350ED69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21801BD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E078FA4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31E7A91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101X</w:t>
            </w:r>
          </w:p>
        </w:tc>
      </w:tr>
      <w:tr w:rsidR="00011F8B" w:rsidRPr="00011F8B" w14:paraId="16B8CD45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2B09BB9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36" w:type="dxa"/>
            <w:shd w:val="clear" w:color="000000" w:fill="00727D"/>
            <w:vAlign w:val="center"/>
            <w:hideMark/>
          </w:tcPr>
          <w:p w14:paraId="7C530C74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1911AEE9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66FE25B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D4BA25D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9A09370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0451EBC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011F8B" w:rsidRPr="00011F8B" w14:paraId="5F3DF9BB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AA781AB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7266067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64D1CBF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54903F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2E97F5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884808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7400CF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011F8B" w:rsidRPr="00011F8B" w14:paraId="71583D5D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7A255E5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9C61FA9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0B97EB2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3E4683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23CCE1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77C3E8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8A371F9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</w:tr>
      <w:tr w:rsidR="00011F8B" w:rsidRPr="00011F8B" w14:paraId="43132100" w14:textId="77777777" w:rsidTr="00A8134D">
        <w:trPr>
          <w:trHeight w:val="210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13705CE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6E694C4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6E5F062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43968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F271FD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0BD28D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9992452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38%</w:t>
            </w:r>
          </w:p>
        </w:tc>
      </w:tr>
      <w:tr w:rsidR="00011F8B" w:rsidRPr="00011F8B" w14:paraId="6C7281BB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FE5D437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F0B2C4E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AAF7C83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486EB4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CBC34F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109852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5B06DD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011F8B" w:rsidRPr="00011F8B" w14:paraId="15FABBF6" w14:textId="77777777" w:rsidTr="00A8134D">
        <w:trPr>
          <w:trHeight w:val="80"/>
        </w:trPr>
        <w:tc>
          <w:tcPr>
            <w:tcW w:w="892" w:type="dxa"/>
            <w:vMerge/>
            <w:vAlign w:val="center"/>
            <w:hideMark/>
          </w:tcPr>
          <w:p w14:paraId="7FE7DEB6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D57EF03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7952E2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6D6745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1F7A42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A23F0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3588533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</w:tr>
    </w:tbl>
    <w:p w14:paraId="4F099C51" w14:textId="77777777" w:rsidR="00011F8B" w:rsidRDefault="00011F8B" w:rsidP="00011F8B"/>
    <w:p w14:paraId="3EBEA1FF" w14:textId="77777777" w:rsidR="00011F8B" w:rsidRDefault="00011F8B">
      <w:r>
        <w:br w:type="page"/>
      </w:r>
    </w:p>
    <w:p w14:paraId="325993EC" w14:textId="77777777" w:rsidR="00011F8B" w:rsidRDefault="00011F8B" w:rsidP="00011F8B">
      <w:pPr>
        <w:pStyle w:val="Heading2"/>
      </w:pPr>
      <w:r w:rsidRPr="0037347E">
        <w:t>ENGL 101 Cohort Class Outcome</w:t>
      </w:r>
      <w:r>
        <w:t xml:space="preserve"> by Veteran Status</w:t>
      </w:r>
    </w:p>
    <w:p w14:paraId="318C87DF" w14:textId="77777777" w:rsidR="00011F8B" w:rsidRDefault="00011F8B" w:rsidP="00011F8B"/>
    <w:tbl>
      <w:tblPr>
        <w:tblW w:w="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287"/>
        <w:gridCol w:w="1125"/>
        <w:gridCol w:w="1040"/>
        <w:gridCol w:w="1040"/>
        <w:gridCol w:w="846"/>
        <w:gridCol w:w="846"/>
      </w:tblGrid>
      <w:tr w:rsidR="00011F8B" w:rsidRPr="00011F8B" w14:paraId="3375C0A5" w14:textId="77777777" w:rsidTr="00DF0514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77454642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14:paraId="37A5406C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22" w:type="dxa"/>
            <w:gridSpan w:val="5"/>
            <w:shd w:val="clear" w:color="auto" w:fill="auto"/>
            <w:noWrap/>
            <w:vAlign w:val="bottom"/>
            <w:hideMark/>
          </w:tcPr>
          <w:p w14:paraId="59A53F2E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</w:t>
            </w:r>
          </w:p>
        </w:tc>
      </w:tr>
      <w:tr w:rsidR="00011F8B" w:rsidRPr="00011F8B" w14:paraId="46F1DC33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76C5A39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87" w:type="dxa"/>
            <w:shd w:val="clear" w:color="000000" w:fill="00727D"/>
            <w:vAlign w:val="center"/>
            <w:hideMark/>
          </w:tcPr>
          <w:p w14:paraId="22CE2635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4" w:type="dxa"/>
            <w:shd w:val="clear" w:color="000000" w:fill="00727D"/>
            <w:vAlign w:val="center"/>
            <w:hideMark/>
          </w:tcPr>
          <w:p w14:paraId="599C8F80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663A0FF1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5C8286B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676DF1E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95A440F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8A4D83" w:rsidRPr="00011F8B" w14:paraId="079D746B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479967D2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  <w:p w14:paraId="6330AE37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D986665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A9D188B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7C35CE5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CCF9335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4F462D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643F1BB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8A4D83" w:rsidRPr="00011F8B" w14:paraId="18EE7B11" w14:textId="77777777" w:rsidTr="00A8134D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3E87EC69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F85532E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8D50026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E739622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3537883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42EB1F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642BA37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65%</w:t>
            </w:r>
          </w:p>
        </w:tc>
      </w:tr>
      <w:tr w:rsidR="008A4D83" w:rsidRPr="00011F8B" w14:paraId="0185F174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0FF3FFAA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  <w:p w14:paraId="1EA3D0FC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D951E2E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2CB37AE4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C7E4ECC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4A1DD60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B669B1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1017F86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</w:tr>
      <w:tr w:rsidR="008A4D83" w:rsidRPr="00011F8B" w14:paraId="5F11820D" w14:textId="77777777" w:rsidTr="00A8134D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0A8CA458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0897619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44846FEA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7C64976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CFD0B74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AD6E4F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26D8845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81%</w:t>
            </w:r>
          </w:p>
        </w:tc>
      </w:tr>
      <w:tr w:rsidR="008A4D83" w:rsidRPr="00011F8B" w14:paraId="3B9C00D4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3DB71566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  <w:p w14:paraId="33BCBA61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A46EA49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D96E490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0CB2D52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D9687CA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E44AE4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B19E611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8A4D83" w:rsidRPr="00011F8B" w14:paraId="18741A5F" w14:textId="77777777" w:rsidTr="00A8134D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6AD89902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272D352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A21B25A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C3FE0F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EF67DB5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41770C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780EF96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</w:tr>
    </w:tbl>
    <w:p w14:paraId="39246FED" w14:textId="77777777" w:rsidR="00011F8B" w:rsidRDefault="00011F8B" w:rsidP="00011F8B"/>
    <w:p w14:paraId="45E6A087" w14:textId="77777777" w:rsidR="00011F8B" w:rsidRDefault="00011F8B" w:rsidP="00011F8B">
      <w:pPr>
        <w:pStyle w:val="Heading2"/>
      </w:pPr>
      <w:r w:rsidRPr="0037347E">
        <w:t>ENGL 101</w:t>
      </w:r>
      <w:r>
        <w:t>X</w:t>
      </w:r>
      <w:r w:rsidRPr="0037347E">
        <w:t xml:space="preserve"> Cohort Class Outcome</w:t>
      </w:r>
      <w:r>
        <w:t xml:space="preserve"> by Veteran Status</w:t>
      </w:r>
    </w:p>
    <w:p w14:paraId="3BA9352F" w14:textId="77777777" w:rsidR="00011F8B" w:rsidRDefault="00011F8B" w:rsidP="00011F8B"/>
    <w:tbl>
      <w:tblPr>
        <w:tblW w:w="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287"/>
        <w:gridCol w:w="1125"/>
        <w:gridCol w:w="1040"/>
        <w:gridCol w:w="1040"/>
        <w:gridCol w:w="846"/>
        <w:gridCol w:w="846"/>
      </w:tblGrid>
      <w:tr w:rsidR="00011F8B" w:rsidRPr="00011F8B" w14:paraId="4182C6AF" w14:textId="77777777" w:rsidTr="00DF0514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656A1341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14:paraId="317193E2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22" w:type="dxa"/>
            <w:gridSpan w:val="5"/>
            <w:shd w:val="clear" w:color="auto" w:fill="auto"/>
            <w:noWrap/>
            <w:vAlign w:val="bottom"/>
            <w:hideMark/>
          </w:tcPr>
          <w:p w14:paraId="6D4314D3" w14:textId="77777777" w:rsidR="00011F8B" w:rsidRPr="00886A5F" w:rsidRDefault="00011F8B" w:rsidP="00011F8B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101X</w:t>
            </w:r>
          </w:p>
        </w:tc>
      </w:tr>
      <w:tr w:rsidR="00011F8B" w:rsidRPr="00011F8B" w14:paraId="7D263876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510CEDEE" w14:textId="77777777" w:rsidR="00011F8B" w:rsidRPr="00886A5F" w:rsidRDefault="00011F8B" w:rsidP="00011F8B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87" w:type="dxa"/>
            <w:shd w:val="clear" w:color="000000" w:fill="00727D"/>
            <w:vAlign w:val="center"/>
            <w:hideMark/>
          </w:tcPr>
          <w:p w14:paraId="7810B2CD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4" w:type="dxa"/>
            <w:shd w:val="clear" w:color="000000" w:fill="00727D"/>
            <w:vAlign w:val="center"/>
            <w:hideMark/>
          </w:tcPr>
          <w:p w14:paraId="33A85F87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5D659E06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1E6C402C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9E6925B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5D8973A4" w14:textId="77777777" w:rsidR="00011F8B" w:rsidRPr="00886A5F" w:rsidRDefault="00011F8B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8A4D83" w:rsidRPr="00011F8B" w14:paraId="6D1B9697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3E50F78F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  <w:p w14:paraId="433609FB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B29C4A5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C6994FA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852D03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51C9F09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0DF909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1177CCD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8A4D83" w:rsidRPr="00011F8B" w14:paraId="44CD6FEB" w14:textId="77777777" w:rsidTr="00A8134D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566D220E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33C04F06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3A46E25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62280E6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4B7A9FB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00E563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E6CF3AF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8A4D83" w:rsidRPr="00011F8B" w14:paraId="338AA6E1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184B6111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  <w:p w14:paraId="1ED782B9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4CBEB9DD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4BED3823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68F8349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AAC68EE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422B08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C79B112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35%</w:t>
            </w:r>
          </w:p>
        </w:tc>
      </w:tr>
      <w:tr w:rsidR="008A4D83" w:rsidRPr="00011F8B" w14:paraId="2CEB4EB1" w14:textId="77777777" w:rsidTr="00A8134D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6930C713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F520CBB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9BF19D4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34EC730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03C48DD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C42A9D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7A3AB32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72%</w:t>
            </w:r>
          </w:p>
        </w:tc>
      </w:tr>
      <w:tr w:rsidR="008A4D83" w:rsidRPr="00011F8B" w14:paraId="1F40D73E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5A36B89C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  <w:p w14:paraId="0055307D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F31C988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40D4100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B834FA6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7938B6A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5841DD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EE3ABC1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31%</w:t>
            </w:r>
          </w:p>
        </w:tc>
      </w:tr>
      <w:tr w:rsidR="008A4D83" w:rsidRPr="00011F8B" w14:paraId="7FBAC6C3" w14:textId="77777777" w:rsidTr="00A8134D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158E2DFB" w14:textId="77777777" w:rsidR="008A4D83" w:rsidRPr="00886A5F" w:rsidRDefault="008A4D83" w:rsidP="00011F8B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A86C277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6EDEFF42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BF3715F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5514704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1E47E2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6B8845D" w14:textId="77777777" w:rsidR="008A4D83" w:rsidRPr="00886A5F" w:rsidRDefault="008A4D83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41%</w:t>
            </w:r>
          </w:p>
        </w:tc>
      </w:tr>
    </w:tbl>
    <w:p w14:paraId="3B682505" w14:textId="77777777" w:rsidR="00011F8B" w:rsidRDefault="00011F8B" w:rsidP="00011F8B"/>
    <w:p w14:paraId="25610629" w14:textId="77777777" w:rsidR="00E35BB9" w:rsidRDefault="00E35BB9">
      <w:r>
        <w:br w:type="page"/>
      </w:r>
    </w:p>
    <w:p w14:paraId="16362877" w14:textId="77777777" w:rsidR="00E35BB9" w:rsidRDefault="00E35BB9" w:rsidP="00DF0514">
      <w:pPr>
        <w:pStyle w:val="Heading2"/>
      </w:pPr>
      <w:r w:rsidRPr="0037347E">
        <w:t>ENGL 101 Cohort Class Outcome</w:t>
      </w:r>
      <w:r>
        <w:t xml:space="preserve"> by Student Type</w:t>
      </w:r>
    </w:p>
    <w:tbl>
      <w:tblPr>
        <w:tblW w:w="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13"/>
        <w:gridCol w:w="1125"/>
        <w:gridCol w:w="1040"/>
        <w:gridCol w:w="1040"/>
        <w:gridCol w:w="846"/>
        <w:gridCol w:w="846"/>
      </w:tblGrid>
      <w:tr w:rsidR="00E35BB9" w:rsidRPr="00E35BB9" w14:paraId="2A3E8427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6BB2157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43FAE4B7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0B251FB8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</w:t>
            </w:r>
          </w:p>
        </w:tc>
      </w:tr>
      <w:tr w:rsidR="00E35BB9" w:rsidRPr="00E35BB9" w14:paraId="19AFB438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3B608963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00727D"/>
            <w:vAlign w:val="center"/>
            <w:hideMark/>
          </w:tcPr>
          <w:p w14:paraId="01835DCE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27B25C3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0885C3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A4550E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03C82B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4C70AD2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E35BB9" w:rsidRPr="00E35BB9" w14:paraId="1C02957E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4A19646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60EAB4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CED22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614E4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04DC6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88106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7E9B64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46%</w:t>
            </w:r>
          </w:p>
        </w:tc>
      </w:tr>
      <w:tr w:rsidR="00E35BB9" w:rsidRPr="00E35BB9" w14:paraId="2A9299C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A2DB221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6176E0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Day/Evening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E5252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CE8FB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6B93A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0C4E6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C288C1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73%</w:t>
            </w:r>
          </w:p>
        </w:tc>
      </w:tr>
      <w:tr w:rsidR="00E35BB9" w:rsidRPr="00E35BB9" w14:paraId="02ADA59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5216DAF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E79B3F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Evening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FA831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84F52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BCEE0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04196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C4F20E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84%</w:t>
            </w:r>
          </w:p>
        </w:tc>
      </w:tr>
      <w:tr w:rsidR="00E35BB9" w:rsidRPr="00E35BB9" w14:paraId="3D91A3A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AB58451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00A1ECB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F024E4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816C3B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21FD7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054C3E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B4ABF1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30%</w:t>
            </w:r>
          </w:p>
        </w:tc>
      </w:tr>
      <w:tr w:rsidR="00E35BB9" w:rsidRPr="00E35BB9" w14:paraId="60FBE601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74036C1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58151F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32785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3FE5B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5B9EB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E42C5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F85F45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</w:tr>
      <w:tr w:rsidR="00E35BB9" w:rsidRPr="00E35BB9" w14:paraId="28664842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AB38EE1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57D116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1150B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52747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49E58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F8052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DEB569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46%</w:t>
            </w:r>
          </w:p>
        </w:tc>
      </w:tr>
      <w:tr w:rsidR="00E35BB9" w:rsidRPr="00E35BB9" w14:paraId="0D7003A9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6EEDE8B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4DC812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532BA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BE7CE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C9D46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E729C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93A523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E35BB9" w:rsidRPr="00E35BB9" w14:paraId="64A272EE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D49266A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A5376F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F06CB8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B9C01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A52D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182BC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854B4A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53%</w:t>
            </w:r>
          </w:p>
        </w:tc>
      </w:tr>
      <w:tr w:rsidR="00E35BB9" w:rsidRPr="00E35BB9" w14:paraId="70DD2B80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7200AC6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34A208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DCDAEC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B7182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2686C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0D6EB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C5E187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E35BB9" w:rsidRPr="00E35BB9" w14:paraId="567F2888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FDAB606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485ED0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E21DB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9A29C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428C2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0725C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F41484B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17%</w:t>
            </w:r>
          </w:p>
        </w:tc>
      </w:tr>
      <w:tr w:rsidR="00E35BB9" w:rsidRPr="00E35BB9" w14:paraId="24B7D01E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742C797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07EFD21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Evening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65A5A0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3B6F9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34D98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8A22E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669D25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E35BB9" w:rsidRPr="00E35BB9" w14:paraId="50A1F49C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AB7C752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766660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E64570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6BB4D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06259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DC677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979619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E35BB9" w:rsidRPr="00E35BB9" w14:paraId="780A6B3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031F031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6D87ABE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E9971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559BC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450BA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DD365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47ADA0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61%</w:t>
            </w:r>
          </w:p>
        </w:tc>
      </w:tr>
      <w:tr w:rsidR="00E35BB9" w:rsidRPr="00E35BB9" w14:paraId="2E20136E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2C04425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503229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45220CB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C0D8D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4BD32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F03C3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043A51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24%</w:t>
            </w:r>
          </w:p>
        </w:tc>
      </w:tr>
    </w:tbl>
    <w:p w14:paraId="1F963AC7" w14:textId="77777777" w:rsidR="00E35BB9" w:rsidRPr="00E35BB9" w:rsidRDefault="00E35BB9" w:rsidP="00E35BB9"/>
    <w:p w14:paraId="6159B9A2" w14:textId="77777777" w:rsidR="00E35BB9" w:rsidRDefault="00E35BB9" w:rsidP="00DF0514">
      <w:pPr>
        <w:pStyle w:val="Heading2"/>
      </w:pPr>
      <w:r w:rsidRPr="0037347E">
        <w:t>ENGL 101</w:t>
      </w:r>
      <w:r>
        <w:t>X</w:t>
      </w:r>
      <w:r w:rsidRPr="0037347E">
        <w:t xml:space="preserve"> Cohort Class Outcome</w:t>
      </w:r>
      <w:r>
        <w:t xml:space="preserve"> by Student Type</w:t>
      </w:r>
    </w:p>
    <w:tbl>
      <w:tblPr>
        <w:tblW w:w="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13"/>
        <w:gridCol w:w="1125"/>
        <w:gridCol w:w="1040"/>
        <w:gridCol w:w="1040"/>
        <w:gridCol w:w="846"/>
        <w:gridCol w:w="846"/>
      </w:tblGrid>
      <w:tr w:rsidR="00E35BB9" w:rsidRPr="00E35BB9" w14:paraId="2DA5BC51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4A3377C8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33871E21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19BB619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ENGL 101X</w:t>
            </w:r>
          </w:p>
        </w:tc>
      </w:tr>
      <w:tr w:rsidR="00E35BB9" w:rsidRPr="00E35BB9" w14:paraId="7F18A04E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A364418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00727D"/>
            <w:vAlign w:val="center"/>
            <w:hideMark/>
          </w:tcPr>
          <w:p w14:paraId="1EDF304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734CBCCE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1F42BF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F466ED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C16904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08AA0F4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E35BB9" w:rsidRPr="00E35BB9" w14:paraId="718F6DD2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ECAD329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613AB6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A4653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CBC91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EF718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E2CB3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399E26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</w:tr>
      <w:tr w:rsidR="00E35BB9" w:rsidRPr="00E35BB9" w14:paraId="486AE151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674FA6A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0B7885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Day/Evening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BF6C85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70EEA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803ADB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5EDA9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3F5D14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</w:tr>
      <w:tr w:rsidR="00E35BB9" w:rsidRPr="00E35BB9" w14:paraId="3210641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752CDAC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EA912E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Evening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74621F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91237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09A0C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6A06B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590E0E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86%</w:t>
            </w:r>
          </w:p>
        </w:tc>
      </w:tr>
      <w:tr w:rsidR="00E35BB9" w:rsidRPr="00E35BB9" w14:paraId="6F472A04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9DBC6D4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F67870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B3495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10905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7EA41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68E2B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7CE455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18%</w:t>
            </w:r>
          </w:p>
        </w:tc>
      </w:tr>
      <w:tr w:rsidR="00E35BB9" w:rsidRPr="00E35BB9" w14:paraId="09A9FBD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823CE9F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0BA644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A5F2A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5BAC7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F528E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2FED2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6A8ED7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39%</w:t>
            </w:r>
          </w:p>
        </w:tc>
      </w:tr>
      <w:tr w:rsidR="00E35BB9" w:rsidRPr="00E35BB9" w14:paraId="6A4CCADD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92E4CC1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0435B0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092B3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CB8B8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B3F2B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730CF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AC4C88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</w:tr>
      <w:tr w:rsidR="00E35BB9" w:rsidRPr="00E35BB9" w14:paraId="4FD3847E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F0F5D93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B85895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F2F6F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F9678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0675C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E1EA5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E75C7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25%</w:t>
            </w:r>
          </w:p>
        </w:tc>
      </w:tr>
      <w:tr w:rsidR="00E35BB9" w:rsidRPr="00E35BB9" w14:paraId="41DD5E7C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08EBD41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EFF142B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AB5A03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D1622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B081F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77836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0F7EA1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48%</w:t>
            </w:r>
          </w:p>
        </w:tc>
      </w:tr>
      <w:tr w:rsidR="00E35BB9" w:rsidRPr="00E35BB9" w14:paraId="5F1106CF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47E8FDD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6620E4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CA1FA4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2CC7B9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F6C25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89B3E2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1C6B4C1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29%</w:t>
            </w:r>
          </w:p>
        </w:tc>
      </w:tr>
      <w:tr w:rsidR="00E35BB9" w:rsidRPr="00E35BB9" w14:paraId="32DF07B2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B3F23F8" w14:textId="77777777" w:rsidR="00E35BB9" w:rsidRPr="00886A5F" w:rsidRDefault="00E35BB9" w:rsidP="00E35B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053A2BB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96BE4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0E2AD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8E68C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5658A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C931D7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14%</w:t>
            </w:r>
          </w:p>
        </w:tc>
      </w:tr>
      <w:tr w:rsidR="00E35BB9" w:rsidRPr="00E35BB9" w14:paraId="6307F37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1371600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953CBC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Evening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BD599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23274A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A6FA28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D793D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54E971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E35BB9" w:rsidRPr="00E35BB9" w14:paraId="254544AD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3135A5E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87EAEF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F0A823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32149B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4D409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B4E41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D9EEF0C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E35BB9" w:rsidRPr="00E35BB9" w14:paraId="1658C539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D6865DB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918679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849D376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4208AB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5367CD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C221F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39D587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</w:tr>
      <w:tr w:rsidR="00E35BB9" w:rsidRPr="00E35BB9" w14:paraId="2BD4C50F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692E150" w14:textId="77777777" w:rsidR="00E35BB9" w:rsidRPr="00886A5F" w:rsidRDefault="00E35BB9" w:rsidP="00E35BB9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BDAB073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FB00550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C8D097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F6F485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0F469E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614ECFF" w14:textId="77777777" w:rsidR="00E35BB9" w:rsidRPr="00886A5F" w:rsidRDefault="00E35BB9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21%</w:t>
            </w:r>
          </w:p>
        </w:tc>
      </w:tr>
    </w:tbl>
    <w:p w14:paraId="1C98A2CC" w14:textId="77777777" w:rsidR="00011F8B" w:rsidRDefault="00011F8B">
      <w:r>
        <w:br w:type="page"/>
      </w:r>
    </w:p>
    <w:p w14:paraId="26AA377D" w14:textId="77777777" w:rsidR="00011F8B" w:rsidRDefault="00011F8B" w:rsidP="00011F8B">
      <w:pPr>
        <w:pStyle w:val="Heading1"/>
      </w:pPr>
      <w:bookmarkStart w:id="10" w:name="_Toc87566949"/>
      <w:r>
        <w:t>MATH 96 &amp; 96X Disproportionate Impacts (DIs)</w:t>
      </w:r>
      <w:bookmarkEnd w:id="10"/>
    </w:p>
    <w:p w14:paraId="6B1F85E8" w14:textId="77777777" w:rsidR="00011F8B" w:rsidRDefault="00011F8B" w:rsidP="00011F8B">
      <w:pPr>
        <w:pStyle w:val="Heading2"/>
      </w:pPr>
      <w:r>
        <w:t>MATH 96</w:t>
      </w:r>
      <w:r w:rsidRPr="0037347E">
        <w:t xml:space="preserve"> Cohort Class Outcome</w:t>
      </w:r>
      <w:r>
        <w:t xml:space="preserve"> by Age</w:t>
      </w:r>
    </w:p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40"/>
        <w:gridCol w:w="1125"/>
        <w:gridCol w:w="1040"/>
        <w:gridCol w:w="1040"/>
        <w:gridCol w:w="846"/>
        <w:gridCol w:w="846"/>
      </w:tblGrid>
      <w:tr w:rsidR="00290CCF" w:rsidRPr="00DF0514" w14:paraId="5D6EBA06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3610AC5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CE6FA37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3419D0DF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MATH 96</w:t>
            </w:r>
          </w:p>
        </w:tc>
      </w:tr>
      <w:tr w:rsidR="00290CCF" w:rsidRPr="00DF0514" w14:paraId="509D78CF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BE36F2A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F2C892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4A978B5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2C97C7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6B7F43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A208A7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D6BEE3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290CCF" w:rsidRPr="00DF0514" w14:paraId="4FDA8AFF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4308114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D4BAF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15D31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4F59F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3B3F4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F886B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2555CE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57%</w:t>
            </w:r>
          </w:p>
        </w:tc>
      </w:tr>
      <w:tr w:rsidR="00290CCF" w:rsidRPr="00DF0514" w14:paraId="5FB3EB1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E133A92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BAB60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E5ECD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BC5DE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6A762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4381D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2D926D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31%</w:t>
            </w:r>
          </w:p>
        </w:tc>
      </w:tr>
      <w:tr w:rsidR="00290CCF" w:rsidRPr="00DF0514" w14:paraId="5434FAEA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44F6552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EEC49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6F8D1D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96D7A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DD1F5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08A42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38F1C1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65%</w:t>
            </w:r>
          </w:p>
        </w:tc>
      </w:tr>
      <w:tr w:rsidR="00290CCF" w:rsidRPr="00DF0514" w14:paraId="7310C4B6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F8AC026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FA1CD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303B7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653CC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D8CF1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8DA5D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A20B01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290CCF" w:rsidRPr="00DF0514" w14:paraId="5E985383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5577034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785EE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2DE4A0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CA63D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6496D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FB228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169456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75%</w:t>
            </w:r>
          </w:p>
        </w:tc>
      </w:tr>
      <w:tr w:rsidR="00290CCF" w:rsidRPr="00DF0514" w14:paraId="301DD085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4C8B34A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92EA8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93C5CA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BAD58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9E364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94BEB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66587F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290CCF" w:rsidRPr="00DF0514" w14:paraId="725CB344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2D54461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ACEA5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6A7192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7C95D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8DBE3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C7EF2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E2F299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290CCF" w:rsidRPr="00DF0514" w14:paraId="5B27046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956374E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94921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DB44AC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A57B6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7BE06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5DB6C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C39A97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290CCF" w:rsidRPr="00DF0514" w14:paraId="1FC98549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2E1033E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4625D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727359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3F324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783E8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02D8F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14A707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</w:tr>
      <w:tr w:rsidR="00290CCF" w:rsidRPr="00DF0514" w14:paraId="687C2F07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10B0542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D57BB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F92A8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E0B6D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D3020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0117D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8FD4CE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290CCF" w:rsidRPr="00DF0514" w14:paraId="1DADE2C0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F251C12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B2DA6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171384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88984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46437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961E9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A2161B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290CCF" w:rsidRPr="00DF0514" w14:paraId="0213B99F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2E0A79B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8AC69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9F079A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78A2F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108B4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BC5A2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9DB032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</w:tr>
      <w:tr w:rsidR="00290CCF" w:rsidRPr="00DF0514" w14:paraId="06AFD33A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9C4B7D1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CCA97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8E113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378D2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2DE12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23C83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5C5F75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290CCF" w:rsidRPr="00DF0514" w14:paraId="0A9DCEFA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2471823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75B5C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CC776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0E776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0765F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E05DE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37F02D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</w:tr>
      <w:tr w:rsidR="00290CCF" w:rsidRPr="00DF0514" w14:paraId="20F93A16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319F581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EC47E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48F544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A17FF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B6DB7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0ED2B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8B709A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290CCF" w:rsidRPr="00DF0514" w14:paraId="2D44FA7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4361451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B6355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E2993F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1D3AB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62B19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42999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F0AD2C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290CCF" w:rsidRPr="00DF0514" w14:paraId="4AF4503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A4A0086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02E53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20C60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59B9D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3BF30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E83A8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D1A09B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</w:tr>
    </w:tbl>
    <w:p w14:paraId="19B6C698" w14:textId="77777777" w:rsidR="00290CCF" w:rsidRPr="00290CCF" w:rsidRDefault="00290CCF" w:rsidP="00290CCF"/>
    <w:p w14:paraId="13ED82EC" w14:textId="77777777" w:rsidR="00011F8B" w:rsidRDefault="00011F8B" w:rsidP="00011F8B">
      <w:pPr>
        <w:pStyle w:val="Heading2"/>
      </w:pPr>
      <w:r>
        <w:t>MATH 96X</w:t>
      </w:r>
      <w:r w:rsidRPr="0037347E">
        <w:t xml:space="preserve"> Cohort Class Outcome</w:t>
      </w:r>
      <w:r>
        <w:t xml:space="preserve"> by Age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40"/>
        <w:gridCol w:w="1125"/>
        <w:gridCol w:w="1040"/>
        <w:gridCol w:w="1040"/>
        <w:gridCol w:w="846"/>
        <w:gridCol w:w="846"/>
      </w:tblGrid>
      <w:tr w:rsidR="00290CCF" w:rsidRPr="00290CCF" w14:paraId="196CD92B" w14:textId="77777777" w:rsidTr="00A232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19C45913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C99F05E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97" w:type="dxa"/>
            <w:gridSpan w:val="5"/>
            <w:shd w:val="clear" w:color="auto" w:fill="auto"/>
            <w:noWrap/>
            <w:vAlign w:val="bottom"/>
            <w:hideMark/>
          </w:tcPr>
          <w:p w14:paraId="58A6FE0B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MATH 96X</w:t>
            </w:r>
          </w:p>
        </w:tc>
      </w:tr>
      <w:tr w:rsidR="00290CCF" w:rsidRPr="00290CCF" w14:paraId="39CB9AC2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FD4130B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5EB97B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1125" w:type="dxa"/>
            <w:shd w:val="clear" w:color="000000" w:fill="00727D"/>
            <w:vAlign w:val="center"/>
            <w:hideMark/>
          </w:tcPr>
          <w:p w14:paraId="3A271D2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0996D97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7B221BD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6694323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5E568F7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290CCF" w:rsidRPr="00290CCF" w14:paraId="287BCD25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2FCD0FA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E9F21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4FA46E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80171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02A64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B27C6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5AC67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52%</w:t>
            </w:r>
          </w:p>
        </w:tc>
      </w:tr>
      <w:tr w:rsidR="00290CCF" w:rsidRPr="00290CCF" w14:paraId="3B33C3C5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079D417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CA536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8EEFA4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304376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CF554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08126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B6284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22%</w:t>
            </w:r>
          </w:p>
        </w:tc>
      </w:tr>
      <w:tr w:rsidR="00290CCF" w:rsidRPr="00290CCF" w14:paraId="017CCE64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BEA3B33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EDFD2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C16858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0D98A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A7491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ABD73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6B327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</w:tr>
      <w:tr w:rsidR="00290CCF" w:rsidRPr="00290CCF" w14:paraId="47984807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C0671CD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48840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EFE4C5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C25EA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B54C9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476BC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FEC35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290CCF" w:rsidRPr="00290CCF" w14:paraId="1FEB80D6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8101E91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717B5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5958A3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E3BF5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2F326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ADB18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80312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290CCF" w:rsidRPr="00290CCF" w14:paraId="3A0D2303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8BA6464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AA113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463505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0EAA0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9E52E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DFE2E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118AF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290CCF" w:rsidRPr="00290CCF" w14:paraId="734145B1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504F88B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BFA6C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56E795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32A06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4165E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56%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EFA68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D5B30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37%</w:t>
            </w:r>
          </w:p>
        </w:tc>
      </w:tr>
      <w:tr w:rsidR="00290CCF" w:rsidRPr="00290CCF" w14:paraId="3D2D8CCC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A1B7BC8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68717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0D5927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6177F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44EFC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65%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AEF74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51977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47%</w:t>
            </w:r>
          </w:p>
        </w:tc>
      </w:tr>
      <w:tr w:rsidR="00290CCF" w:rsidRPr="00290CCF" w14:paraId="46D65DA6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77F47A7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EC877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515CA1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F73A8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8D739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98F95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A27E5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290CCF" w:rsidRPr="00290CCF" w14:paraId="58BF5CE5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8D3750F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3E8C6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19E127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37CD3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C8198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8867D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04C9D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290CCF" w:rsidRPr="00290CCF" w14:paraId="4D4E869C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05BB4B4" w14:textId="77777777" w:rsidR="00290CCF" w:rsidRPr="00DF0514" w:rsidRDefault="00290CCF" w:rsidP="00290CCF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302C5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822D6D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997F0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ABFA5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B0265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BC853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</w:tr>
      <w:tr w:rsidR="00290CCF" w:rsidRPr="00290CCF" w14:paraId="2385B85F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88EF865" w14:textId="77777777" w:rsidR="00290CCF" w:rsidRPr="00DF0514" w:rsidRDefault="00290CCF" w:rsidP="00290CCF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DC1FD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Under 18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ABE838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9C9893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A210C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693C5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3C9DF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67%</w:t>
            </w:r>
          </w:p>
        </w:tc>
      </w:tr>
      <w:tr w:rsidR="00290CCF" w:rsidRPr="00290CCF" w14:paraId="35FE6BB4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BFED699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7B8D5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18 - 24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0EB043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0CE31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706C3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F3DCF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717E1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35%</w:t>
            </w:r>
          </w:p>
        </w:tc>
      </w:tr>
      <w:tr w:rsidR="00290CCF" w:rsidRPr="00290CCF" w14:paraId="578F5763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C76B945" w14:textId="77777777" w:rsidR="00290CCF" w:rsidRPr="00DF0514" w:rsidRDefault="00290CCF" w:rsidP="00290CCF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AE86F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25 - 29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F7BEDE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6341E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E3826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0F44B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CC3EB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24%</w:t>
            </w:r>
          </w:p>
        </w:tc>
      </w:tr>
      <w:tr w:rsidR="00290CCF" w:rsidRPr="00290CCF" w14:paraId="14FA48F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118476F" w14:textId="77777777" w:rsidR="00290CCF" w:rsidRPr="00DF0514" w:rsidRDefault="00290CCF" w:rsidP="00290CCF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79385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30 - 39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472C18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77888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BC674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D2BAE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59FAE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29%</w:t>
            </w:r>
          </w:p>
        </w:tc>
      </w:tr>
      <w:tr w:rsidR="00290CCF" w:rsidRPr="00290CCF" w14:paraId="2BCA71A5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0CE8459" w14:textId="77777777" w:rsidR="00290CCF" w:rsidRPr="00DF0514" w:rsidRDefault="00290CCF" w:rsidP="00290CCF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B828E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40 - 49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D05958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457E9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16ED1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92F4C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C4890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50%</w:t>
            </w:r>
          </w:p>
        </w:tc>
      </w:tr>
      <w:tr w:rsidR="00A232DC" w:rsidRPr="00290CCF" w14:paraId="63BB6A1C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0768A15" w14:textId="77777777" w:rsidR="00A232DC" w:rsidRPr="00DF0514" w:rsidRDefault="00A232DC" w:rsidP="00A232DC">
            <w:pPr>
              <w:spacing w:after="0" w:line="240" w:lineRule="auto"/>
              <w:rPr>
                <w:rFonts w:eastAsia="Times New Roman" w:cs="Microsoft Sans Serif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9BF184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50 and &gt;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F8D1D09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39FB211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7F212D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287D8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63CCF9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</w:tbl>
    <w:p w14:paraId="27E2A577" w14:textId="77777777" w:rsidR="00290CCF" w:rsidRPr="00290CCF" w:rsidRDefault="00290CCF" w:rsidP="00290CCF"/>
    <w:p w14:paraId="3CF29248" w14:textId="77777777" w:rsidR="00290CCF" w:rsidRPr="00290CCF" w:rsidRDefault="00011F8B" w:rsidP="00DF0514">
      <w:pPr>
        <w:pStyle w:val="Heading2"/>
      </w:pPr>
      <w:r>
        <w:t>MATH 96</w:t>
      </w:r>
      <w:r w:rsidRPr="0037347E">
        <w:t xml:space="preserve"> Cohort Class Outcome</w:t>
      </w:r>
      <w:r>
        <w:t xml:space="preserve"> by Gender</w:t>
      </w:r>
    </w:p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290CCF" w:rsidRPr="00290CCF" w14:paraId="78756F7F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40E2BC02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5536920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7BF4C6A4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MATH 96</w:t>
            </w:r>
          </w:p>
        </w:tc>
      </w:tr>
      <w:tr w:rsidR="00290CCF" w:rsidRPr="00290CCF" w14:paraId="3993899D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C4346F5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C060D8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Gender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1F41DCC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CC02F0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3D95D9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4E7295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32ABCA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290CCF" w:rsidRPr="00290CCF" w14:paraId="395842E8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C13220D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0E3AA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DEC916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92DE8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6EDCC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19412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3E5FE4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81%</w:t>
            </w:r>
          </w:p>
        </w:tc>
      </w:tr>
      <w:tr w:rsidR="00290CCF" w:rsidRPr="00290CCF" w14:paraId="5184FFE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A0B8DB5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4820E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223616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5CE02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10C87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E7247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46FD68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36%</w:t>
            </w:r>
          </w:p>
        </w:tc>
      </w:tr>
      <w:tr w:rsidR="00290CCF" w:rsidRPr="00290CCF" w14:paraId="163B90C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65965F4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A92E3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5EAF1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7037F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20999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B0DD9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330E7D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290CCF" w:rsidRPr="00290CCF" w14:paraId="30A917BD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62E026E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1FEB2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98D5C6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1E094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577F7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C14CA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BA5548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</w:tr>
      <w:tr w:rsidR="00290CCF" w:rsidRPr="00290CCF" w14:paraId="6BFF5247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2006CD3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5BB93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DD2F4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6C58E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9BEED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265BC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89D0CC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40%</w:t>
            </w:r>
          </w:p>
        </w:tc>
      </w:tr>
      <w:tr w:rsidR="00290CCF" w:rsidRPr="00290CCF" w14:paraId="486DB17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D046BE6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AC250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014780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4D3DF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4E367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8D757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EE0FD9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290CCF" w:rsidRPr="00290CCF" w14:paraId="1832EDD0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33E2F2C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A4780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79CDA7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74E25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1AF8E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CC31C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F9D7F8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290CCF" w:rsidRPr="00290CCF" w14:paraId="29D2599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4D9F0C4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F695D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DF8F6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8D600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A8A3F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A6E48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79A699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42%</w:t>
            </w:r>
          </w:p>
        </w:tc>
      </w:tr>
      <w:tr w:rsidR="00290CCF" w:rsidRPr="00290CCF" w14:paraId="48CF73C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5C3E07B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87945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Non-Binary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53B12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BF877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BDEFA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A07FD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655133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290CCF" w:rsidRPr="00290CCF" w14:paraId="7C9E9879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999A615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85591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4B7523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DA153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6CEE5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FF85A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2B609B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</w:tbl>
    <w:p w14:paraId="6B4C5D9B" w14:textId="77777777" w:rsidR="00290CCF" w:rsidRPr="00290CCF" w:rsidRDefault="00290CCF" w:rsidP="00290CCF"/>
    <w:p w14:paraId="6BAFE2B1" w14:textId="77777777" w:rsidR="00290CCF" w:rsidRDefault="00011F8B" w:rsidP="00DF0514">
      <w:pPr>
        <w:pStyle w:val="Heading2"/>
      </w:pPr>
      <w:r>
        <w:t>MATH 96X</w:t>
      </w:r>
      <w:r w:rsidRPr="0037347E">
        <w:t xml:space="preserve"> Cohort Class Outcome</w:t>
      </w:r>
      <w:r>
        <w:t xml:space="preserve"> by Gender</w:t>
      </w:r>
    </w:p>
    <w:tbl>
      <w:tblPr>
        <w:tblW w:w="6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290CCF" w:rsidRPr="00290CCF" w14:paraId="70B3201E" w14:textId="77777777" w:rsidTr="00A232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559882FB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Term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6E5B990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97" w:type="dxa"/>
            <w:gridSpan w:val="5"/>
            <w:shd w:val="clear" w:color="auto" w:fill="auto"/>
            <w:noWrap/>
            <w:vAlign w:val="bottom"/>
            <w:hideMark/>
          </w:tcPr>
          <w:p w14:paraId="460CB61C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MATH 96X</w:t>
            </w:r>
          </w:p>
        </w:tc>
      </w:tr>
      <w:tr w:rsidR="00290CCF" w:rsidRPr="00290CCF" w14:paraId="5878BB4E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22E417D6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00727D"/>
            <w:vAlign w:val="center"/>
            <w:hideMark/>
          </w:tcPr>
          <w:p w14:paraId="237326D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Gender</w:t>
            </w:r>
          </w:p>
        </w:tc>
        <w:tc>
          <w:tcPr>
            <w:tcW w:w="1125" w:type="dxa"/>
            <w:shd w:val="clear" w:color="000000" w:fill="00727D"/>
            <w:vAlign w:val="center"/>
            <w:hideMark/>
          </w:tcPr>
          <w:p w14:paraId="13A4CAA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Cohort Headcount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33FE973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Counts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48FC2E8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Retention Rates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0D922CE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Counts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3BD0E89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bCs/>
                <w:color w:val="FFFFFF"/>
                <w:sz w:val="20"/>
                <w:szCs w:val="20"/>
              </w:rPr>
              <w:t>Success Rates</w:t>
            </w:r>
          </w:p>
        </w:tc>
      </w:tr>
      <w:tr w:rsidR="00290CCF" w:rsidRPr="00290CCF" w14:paraId="1F8ECB91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AB68B3C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80845D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06C99D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57425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99175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71%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222C1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0352D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66%</w:t>
            </w:r>
          </w:p>
        </w:tc>
      </w:tr>
      <w:tr w:rsidR="00290CCF" w:rsidRPr="00290CCF" w14:paraId="1576F514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4244700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EC4B63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B8F7FC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25AB5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2A1AD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5490D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45165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</w:tr>
      <w:tr w:rsidR="00290CCF" w:rsidRPr="00290CCF" w14:paraId="59BBEC26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FA4C235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EBB18B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AB0C7F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F3A57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1EDD0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1254D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4DD39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290CCF" w:rsidRPr="00290CCF" w14:paraId="37CE45D7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95F5DE6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Fall 2020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AA2103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65477F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8A963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B0CBB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84E7C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BBA5A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43%</w:t>
            </w:r>
          </w:p>
        </w:tc>
      </w:tr>
      <w:tr w:rsidR="00290CCF" w:rsidRPr="00290CCF" w14:paraId="00114304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F5A2AF5" w14:textId="77777777" w:rsidR="00290CCF" w:rsidRPr="00886A5F" w:rsidRDefault="00290CCF" w:rsidP="00290CCF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2F01C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362E94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49B5FE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BAA2A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51%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FE4E3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0C39C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33%</w:t>
            </w:r>
          </w:p>
        </w:tc>
      </w:tr>
      <w:tr w:rsidR="00A232DC" w:rsidRPr="00290CCF" w14:paraId="3C92410D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1449B03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FFBA286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396CD6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523F95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5E1132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C66B60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123545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  <w:tr w:rsidR="00A232DC" w:rsidRPr="00290CCF" w14:paraId="3B51C304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1D67746" w14:textId="77777777" w:rsidR="00A232DC" w:rsidRPr="00886A5F" w:rsidRDefault="00A232DC" w:rsidP="00A232DC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Spring 2021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BAA9352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Female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9E270ED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132086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D361C9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35%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5B433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2DB3A5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30%</w:t>
            </w:r>
          </w:p>
        </w:tc>
      </w:tr>
      <w:tr w:rsidR="00A232DC" w:rsidRPr="00290CCF" w14:paraId="395BE5A4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AB356E1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D18DB31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Male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D9DBE65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9DE921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0578E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48%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FCB8B9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475385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31%</w:t>
            </w:r>
          </w:p>
        </w:tc>
      </w:tr>
      <w:tr w:rsidR="00A232DC" w:rsidRPr="00290CCF" w14:paraId="7977EC41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58593A1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07D532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Non-Binary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2EC5DA2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D0CE7D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8E8BE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9A8F8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815A74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100%</w:t>
            </w:r>
          </w:p>
        </w:tc>
      </w:tr>
      <w:tr w:rsidR="00A232DC" w:rsidRPr="00290CCF" w14:paraId="6F425215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8AF6AD5" w14:textId="77777777" w:rsidR="00A232DC" w:rsidRPr="00886A5F" w:rsidRDefault="00A232DC" w:rsidP="00A232DC">
            <w:pPr>
              <w:spacing w:after="0" w:line="240" w:lineRule="auto"/>
              <w:rPr>
                <w:rFonts w:eastAsia="Times New Roman" w:cs="Microsoft Sans Serif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CA2328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Unknown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579A4B7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B0A605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DDE7B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0FC994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B4E1AD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eastAsia="Times New Roman" w:cs="Microsoft Sans Serif"/>
                <w:b/>
                <w:sz w:val="20"/>
                <w:szCs w:val="20"/>
              </w:rPr>
            </w:pPr>
            <w:r w:rsidRPr="00886A5F">
              <w:rPr>
                <w:rFonts w:eastAsia="Times New Roman" w:cs="Microsoft Sans Serif"/>
                <w:b/>
                <w:sz w:val="20"/>
                <w:szCs w:val="20"/>
              </w:rPr>
              <w:t>0%</w:t>
            </w:r>
          </w:p>
        </w:tc>
      </w:tr>
    </w:tbl>
    <w:p w14:paraId="5E53DE39" w14:textId="77777777" w:rsidR="00290CCF" w:rsidRDefault="00011F8B" w:rsidP="00290CCF">
      <w:pPr>
        <w:pStyle w:val="Heading2"/>
      </w:pPr>
      <w:r>
        <w:t>MATH 96</w:t>
      </w:r>
      <w:r w:rsidRPr="0037347E">
        <w:t xml:space="preserve"> Cohort Class Outcome</w:t>
      </w:r>
      <w:r>
        <w:t xml:space="preserve"> by Ethnicity</w:t>
      </w:r>
    </w:p>
    <w:tbl>
      <w:tblPr>
        <w:tblW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62"/>
        <w:gridCol w:w="1125"/>
        <w:gridCol w:w="1040"/>
        <w:gridCol w:w="1040"/>
        <w:gridCol w:w="846"/>
        <w:gridCol w:w="846"/>
      </w:tblGrid>
      <w:tr w:rsidR="00290CCF" w:rsidRPr="00290CCF" w14:paraId="2FD41AE1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52810E71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C13E7CF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2B0B31C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</w:t>
            </w:r>
          </w:p>
        </w:tc>
      </w:tr>
      <w:tr w:rsidR="00290CCF" w:rsidRPr="00290CCF" w14:paraId="0107DF45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717FE2E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562" w:type="dxa"/>
            <w:shd w:val="clear" w:color="000000" w:fill="00727D"/>
            <w:vAlign w:val="center"/>
            <w:hideMark/>
          </w:tcPr>
          <w:p w14:paraId="6E7F1FB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Ethnicity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1DF1D81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1FC1EB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032E79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BEC2E0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0EAF958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290CCF" w:rsidRPr="00290CCF" w14:paraId="7DC05BB8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60D0647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CB68BB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21ABA1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62EFC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94BDA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3D1AF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03F76E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290CCF" w:rsidRPr="00290CCF" w14:paraId="5B94B03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78B94B5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0D4CF2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1AE3A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9B6BA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7CFF0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501C2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05442D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</w:tr>
      <w:tr w:rsidR="00290CCF" w:rsidRPr="00290CCF" w14:paraId="0A3EC1B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239B2E1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A904DB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D020F3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0E917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F0407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E5660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A87E3E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</w:tr>
      <w:tr w:rsidR="00290CCF" w:rsidRPr="00290CCF" w14:paraId="466D2003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49AC7E0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F2A4E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7AD2B8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6BAC5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BE63D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08DC5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7FAAA8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290CCF" w:rsidRPr="00290CCF" w14:paraId="028D9330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371EF8D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4FFD39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565C3E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19C35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67F0E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923B1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5F0D0F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290CCF" w:rsidRPr="00290CCF" w14:paraId="38B882E5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C544ACB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8C603A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F85CC3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F8F07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2D5B7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1BEA4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7F8A40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</w:tr>
      <w:tr w:rsidR="00290CCF" w:rsidRPr="00290CCF" w14:paraId="2D6C7DD5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9825E70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96DC0F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9061C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03E2E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24F9C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8E5DA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9AB587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</w:tr>
      <w:tr w:rsidR="00290CCF" w:rsidRPr="00290CCF" w14:paraId="40AD0EC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624103F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0901FC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41EBA9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E8919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260ED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13544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D94CDE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31%</w:t>
            </w:r>
          </w:p>
        </w:tc>
      </w:tr>
      <w:tr w:rsidR="00290CCF" w:rsidRPr="00290CCF" w14:paraId="1FE130BF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A1C0683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032A7D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25E555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FD1A8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EFE67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6A38C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7101AC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</w:tr>
      <w:tr w:rsidR="00290CCF" w:rsidRPr="00290CCF" w14:paraId="753248D9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D17D60C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67B48D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2A6996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57E5D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18AE9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EE8FA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F09C75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290CCF" w:rsidRPr="00290CCF" w14:paraId="3F93264A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52195A9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4772C5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EDDFE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B44F6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57071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B90EE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17D50D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54%</w:t>
            </w:r>
          </w:p>
        </w:tc>
      </w:tr>
      <w:tr w:rsidR="00290CCF" w:rsidRPr="00290CCF" w14:paraId="3DCC3587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B30CB17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9EBE70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A09ED4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E177F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C331A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54394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A26CE7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290CCF" w:rsidRPr="00290CCF" w14:paraId="2947F47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E2E44CC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0122E4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American Indian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485863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7C0AC8" w14:textId="77777777" w:rsidR="00290CCF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B68A14" w14:textId="77777777" w:rsidR="00290CCF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DBD890" w14:textId="77777777" w:rsidR="00290CCF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C0FE81A" w14:textId="77777777" w:rsidR="00290CCF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290CCF" w:rsidRPr="00290CCF" w14:paraId="26CE61D3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87ACDA7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A3057A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9EC52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FD76A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BEB61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5BA79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439C1D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</w:tr>
      <w:tr w:rsidR="00290CCF" w:rsidRPr="00290CCF" w14:paraId="298D0997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68B9F46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56A2AC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4F86E3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A7E30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BC86B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88DCC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48B281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48%</w:t>
            </w:r>
          </w:p>
        </w:tc>
      </w:tr>
      <w:tr w:rsidR="00290CCF" w:rsidRPr="00290CCF" w14:paraId="396E2A8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2B5B189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F6899C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E04C4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DBD3C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576C4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E1BF7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C7B837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290CCF" w:rsidRPr="00290CCF" w14:paraId="67A752A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262F295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901210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5D271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B2835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665C2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E9338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86BB90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290CCF" w:rsidRPr="00290CCF" w14:paraId="7B17813C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919F70E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427A4A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E3BEC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1BCA8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34F01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EB566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C5F9D0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46%</w:t>
            </w:r>
          </w:p>
        </w:tc>
      </w:tr>
    </w:tbl>
    <w:p w14:paraId="4FC5D275" w14:textId="77777777" w:rsidR="00290CCF" w:rsidRPr="00290CCF" w:rsidRDefault="00290CCF" w:rsidP="00290CCF"/>
    <w:p w14:paraId="7327AF7D" w14:textId="77777777" w:rsidR="00290CCF" w:rsidRDefault="00011F8B" w:rsidP="00290CCF">
      <w:pPr>
        <w:pStyle w:val="Heading2"/>
      </w:pPr>
      <w:r>
        <w:t>MATH 96X</w:t>
      </w:r>
      <w:r w:rsidRPr="0037347E">
        <w:t xml:space="preserve"> Cohort Class Outcome</w:t>
      </w:r>
      <w:r>
        <w:t xml:space="preserve"> by Ethnicity</w:t>
      </w:r>
    </w:p>
    <w:tbl>
      <w:tblPr>
        <w:tblW w:w="7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62"/>
        <w:gridCol w:w="1125"/>
        <w:gridCol w:w="1040"/>
        <w:gridCol w:w="1040"/>
        <w:gridCol w:w="846"/>
        <w:gridCol w:w="846"/>
      </w:tblGrid>
      <w:tr w:rsidR="00290CCF" w:rsidRPr="00290CCF" w14:paraId="2772C031" w14:textId="77777777" w:rsidTr="00A232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54843835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F6D355F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897" w:type="dxa"/>
            <w:gridSpan w:val="5"/>
            <w:shd w:val="clear" w:color="auto" w:fill="auto"/>
            <w:noWrap/>
            <w:vAlign w:val="bottom"/>
            <w:hideMark/>
          </w:tcPr>
          <w:p w14:paraId="4BA581D6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96X</w:t>
            </w:r>
          </w:p>
        </w:tc>
      </w:tr>
      <w:tr w:rsidR="00290CCF" w:rsidRPr="00290CCF" w14:paraId="6B4DC592" w14:textId="77777777" w:rsidTr="00A8134D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843DC48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562" w:type="dxa"/>
            <w:shd w:val="clear" w:color="000000" w:fill="00727D"/>
            <w:vAlign w:val="center"/>
            <w:hideMark/>
          </w:tcPr>
          <w:p w14:paraId="5E66B71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Ethnicity</w:t>
            </w:r>
          </w:p>
        </w:tc>
        <w:tc>
          <w:tcPr>
            <w:tcW w:w="1125" w:type="dxa"/>
            <w:shd w:val="clear" w:color="000000" w:fill="00727D"/>
            <w:vAlign w:val="center"/>
            <w:hideMark/>
          </w:tcPr>
          <w:p w14:paraId="258B77E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7282A9E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19BC375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64A2EDC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5988AC7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290CCF" w:rsidRPr="00290CCF" w14:paraId="696EFE04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1A1588B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5CE928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0D9250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6F714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58F5B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D89B7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D21B5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</w:tr>
      <w:tr w:rsidR="00290CCF" w:rsidRPr="00290CCF" w14:paraId="74BA51DE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213C893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C02A98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D2EC97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F35B6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07613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28E45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CD301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290CCF" w:rsidRPr="00290CCF" w14:paraId="5F0FFBA4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AE3B35A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C64475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E1248B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E7CB2F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EA1AF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1A991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706CE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48%</w:t>
            </w:r>
          </w:p>
        </w:tc>
      </w:tr>
      <w:tr w:rsidR="00290CCF" w:rsidRPr="00290CCF" w14:paraId="6F884CE6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335B539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E75FBB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F4745B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49ABCE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50FE7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3FD69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18BFF1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</w:tr>
      <w:tr w:rsidR="00290CCF" w:rsidRPr="00290CCF" w14:paraId="09ED98C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AFB1747" w14:textId="77777777" w:rsidR="00290CCF" w:rsidRPr="00886A5F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DB8E53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93E7AC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F9BBD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A8689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C082B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6403A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290CCF" w:rsidRPr="00290CCF" w14:paraId="7C6C1D03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B09F196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78600A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AD3D59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B4FFC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C568E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56708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2812F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20%</w:t>
            </w:r>
          </w:p>
        </w:tc>
      </w:tr>
      <w:tr w:rsidR="00290CCF" w:rsidRPr="00290CCF" w14:paraId="1F60AE90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AA1FE64" w14:textId="77777777" w:rsidR="00290CCF" w:rsidRPr="00DF0514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3A9176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8F2779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E1F0A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D9537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63C33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43E2C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</w:tr>
      <w:tr w:rsidR="00290CCF" w:rsidRPr="00290CCF" w14:paraId="2DED90D3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B1586DA" w14:textId="77777777" w:rsidR="00290CCF" w:rsidRPr="00DF0514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3E3506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2907F3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6E691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C2124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4360B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E143A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24%</w:t>
            </w:r>
          </w:p>
        </w:tc>
      </w:tr>
      <w:tr w:rsidR="00290CCF" w:rsidRPr="00290CCF" w14:paraId="71D33C23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DD9ADBF" w14:textId="77777777" w:rsidR="00290CCF" w:rsidRPr="00DF0514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2EB299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2A852D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7EBDA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3F58D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3FCC0D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84057B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</w:tr>
      <w:tr w:rsidR="00290CCF" w:rsidRPr="00290CCF" w14:paraId="3293987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FB6FF9A" w14:textId="77777777" w:rsidR="00290CCF" w:rsidRPr="00DF0514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A789E9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06828E5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F5BB92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29BCD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3E2DB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6BB1E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290CCF" w:rsidRPr="00290CCF" w14:paraId="3AA54C9B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34C1E7C" w14:textId="77777777" w:rsidR="00290CCF" w:rsidRPr="00DF0514" w:rsidRDefault="00290CCF" w:rsidP="00290CCF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A3A696A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DEAF6B4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07202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69139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217420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70DB99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290CCF" w:rsidRPr="00290CCF" w14:paraId="09C02CA6" w14:textId="77777777" w:rsidTr="00A8134D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278AFD8" w14:textId="77777777" w:rsidR="00290CCF" w:rsidRPr="00886A5F" w:rsidRDefault="00290CCF" w:rsidP="00290CCF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AFEF3FF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1E3414C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4CDB46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84DE08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4684F7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67CA13" w14:textId="77777777" w:rsidR="00290CCF" w:rsidRPr="00886A5F" w:rsidRDefault="00290CCF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A232DC" w:rsidRPr="00290CCF" w14:paraId="3528906E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C7D8571" w14:textId="77777777" w:rsidR="00A232DC" w:rsidRPr="00DF0514" w:rsidRDefault="00A232DC" w:rsidP="00A232DC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6750F2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American Indian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3D403FF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AA0E86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FC1010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00E01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A0FD77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A232DC" w:rsidRPr="00290CCF" w14:paraId="31655592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0398966" w14:textId="77777777" w:rsidR="00A232DC" w:rsidRPr="00DF0514" w:rsidRDefault="00A232DC" w:rsidP="00A232DC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A590C28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5344F57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D4C3A0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61B740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C00245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23D9C0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10%</w:t>
            </w:r>
          </w:p>
        </w:tc>
      </w:tr>
      <w:tr w:rsidR="00A232DC" w:rsidRPr="00290CCF" w14:paraId="047BDF18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7908C12" w14:textId="77777777" w:rsidR="00A232DC" w:rsidRPr="00DF0514" w:rsidRDefault="00A232DC" w:rsidP="00A232DC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F5A53B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749C69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54F437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299589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5A5B0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63B0A1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34%</w:t>
            </w:r>
          </w:p>
        </w:tc>
      </w:tr>
      <w:tr w:rsidR="00A232DC" w:rsidRPr="00290CCF" w14:paraId="2A755D94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F2A3D97" w14:textId="77777777" w:rsidR="00A232DC" w:rsidRPr="00DF0514" w:rsidRDefault="00A232DC" w:rsidP="00A232DC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289813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02F70D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0837EE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5660CE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CC9347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3AFFD5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  <w:tr w:rsidR="00A232DC" w:rsidRPr="00290CCF" w14:paraId="7A275B41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393D061" w14:textId="77777777" w:rsidR="00A232DC" w:rsidRPr="00DF0514" w:rsidRDefault="00A232DC" w:rsidP="00A232DC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8ADFC5F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5B787F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E855E4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833DE06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D96FF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A9EE4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A232DC" w:rsidRPr="00290CCF" w14:paraId="0861BFBC" w14:textId="77777777" w:rsidTr="00A8134D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2E4CCAA" w14:textId="77777777" w:rsidR="00A232DC" w:rsidRPr="00DF0514" w:rsidRDefault="00A232DC" w:rsidP="00A232DC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E8C7FEF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F14B60F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8994D2B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323DCA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79600C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669B53" w14:textId="77777777" w:rsidR="00A232DC" w:rsidRPr="00886A5F" w:rsidRDefault="00A232DC" w:rsidP="00A8134D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37%</w:t>
            </w:r>
          </w:p>
        </w:tc>
      </w:tr>
    </w:tbl>
    <w:p w14:paraId="29053716" w14:textId="77777777" w:rsidR="00290CCF" w:rsidRPr="00290CCF" w:rsidRDefault="00290CCF" w:rsidP="00290CCF"/>
    <w:p w14:paraId="481F0BC7" w14:textId="77777777" w:rsidR="00011F8B" w:rsidRDefault="00011F8B" w:rsidP="00011F8B">
      <w:pPr>
        <w:pStyle w:val="Heading2"/>
      </w:pPr>
      <w:r w:rsidRPr="00BA6381">
        <w:t xml:space="preserve">MATH 96 Cohort Class Outcome by </w:t>
      </w:r>
      <w:r w:rsidR="00B67E99" w:rsidRPr="00BA6381">
        <w:t>DSPS</w:t>
      </w:r>
    </w:p>
    <w:p w14:paraId="6A13A164" w14:textId="77777777" w:rsidR="00C06CD6" w:rsidRDefault="00C06CD6" w:rsidP="00C06CD6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C06CD6" w:rsidRPr="00C06CD6" w14:paraId="6BD055A2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0E2359D7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D3A3EC8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3E8768E8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</w:t>
            </w:r>
          </w:p>
        </w:tc>
      </w:tr>
      <w:tr w:rsidR="00C06CD6" w:rsidRPr="00C06CD6" w14:paraId="5A602AB5" w14:textId="77777777" w:rsidTr="00E603B9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32722163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F779E6B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0B054558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441E59B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F1264B1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FADBE09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76009AF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06CD6" w:rsidRPr="00C06CD6" w14:paraId="14BA3E6A" w14:textId="77777777" w:rsidTr="00E603B9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6533B12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0DE8CC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A8A9FB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8DF427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DC3A35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B1EC60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2C61902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</w:tr>
      <w:tr w:rsidR="00C06CD6" w:rsidRPr="00C06CD6" w14:paraId="7B9FAEEE" w14:textId="77777777" w:rsidTr="00E603B9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7F9366F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AA1691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E309524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D63F19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3F84B0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D22F46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6C7A61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</w:tr>
      <w:tr w:rsidR="00C06CD6" w:rsidRPr="00C06CD6" w14:paraId="0DB89952" w14:textId="77777777" w:rsidTr="00E603B9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806DC8B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47928A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6CDB45E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8D33EB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0D99F0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D73E50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07E70C3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14%</w:t>
            </w:r>
          </w:p>
        </w:tc>
      </w:tr>
      <w:tr w:rsidR="00C06CD6" w:rsidRPr="00C06CD6" w14:paraId="537F8969" w14:textId="77777777" w:rsidTr="00E603B9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DDEA645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9D9558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5774554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ABAB16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CF69B3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16B17F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CA43B30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C06CD6" w:rsidRPr="00C06CD6" w14:paraId="555EE63D" w14:textId="77777777" w:rsidTr="00E603B9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EC76D57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BA8789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5EE5FF2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E3A433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1F17D7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E24862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6FF90B2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30%</w:t>
            </w:r>
          </w:p>
        </w:tc>
      </w:tr>
      <w:tr w:rsidR="00C06CD6" w:rsidRPr="00C06CD6" w14:paraId="51BCE4F8" w14:textId="77777777" w:rsidTr="00E603B9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4B38961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AA1232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588FEB4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A00082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4028C8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696B47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B456EEB" w14:textId="77777777" w:rsidR="00C06CD6" w:rsidRPr="00886A5F" w:rsidRDefault="00C06CD6" w:rsidP="00E603B9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</w:tbl>
    <w:p w14:paraId="56A8CF64" w14:textId="77777777" w:rsidR="00C06CD6" w:rsidRPr="00C06CD6" w:rsidRDefault="00C06CD6" w:rsidP="00C06CD6"/>
    <w:p w14:paraId="25290C3E" w14:textId="77777777" w:rsidR="00B67E99" w:rsidRDefault="00B67E99" w:rsidP="00B67E99">
      <w:pPr>
        <w:pStyle w:val="Heading2"/>
      </w:pPr>
      <w:r>
        <w:t>MATH 96X</w:t>
      </w:r>
      <w:r w:rsidRPr="0037347E">
        <w:t xml:space="preserve"> Cohort Class Outcome</w:t>
      </w:r>
      <w:r>
        <w:t xml:space="preserve"> by DSPS</w:t>
      </w:r>
    </w:p>
    <w:p w14:paraId="32C762FE" w14:textId="77777777" w:rsidR="00C06CD6" w:rsidRDefault="00C06CD6" w:rsidP="00C06CD6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C06CD6" w:rsidRPr="00C06CD6" w14:paraId="25AFBCFB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62D7428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CDD9C1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4C2795EF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96X</w:t>
            </w:r>
          </w:p>
        </w:tc>
      </w:tr>
      <w:tr w:rsidR="00C06CD6" w:rsidRPr="00C06CD6" w14:paraId="326B59F7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61F1A3C7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E24E4C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38699E2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6E6162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3ED1FB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AE6ED9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4834F36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06CD6" w:rsidRPr="00C06CD6" w14:paraId="629C85A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B672980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B00C5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D6FEB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F75FE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278A3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EF5E7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308C5E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39%</w:t>
            </w:r>
          </w:p>
        </w:tc>
      </w:tr>
      <w:tr w:rsidR="00C06CD6" w:rsidRPr="00C06CD6" w14:paraId="7098143B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9BF6E78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FDCA8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64FB48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CE435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FA2A5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36F4E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C5DABE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</w:tr>
      <w:tr w:rsidR="00C06CD6" w:rsidRPr="00C06CD6" w14:paraId="1C83909E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54D0370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8997A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78BFC2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55EC4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56B79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CDD42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B4FB94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14%</w:t>
            </w:r>
          </w:p>
        </w:tc>
      </w:tr>
      <w:tr w:rsidR="00C06CD6" w:rsidRPr="00C06CD6" w14:paraId="35D5F0E4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E4FBD3C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1B9DB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7E0CC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BD414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7F0F5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7CA43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0B4DED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</w:tr>
      <w:tr w:rsidR="00C06CD6" w:rsidRPr="00C06CD6" w14:paraId="51C7376A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B872E4C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080C4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CAC9C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AC42B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885BB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346C2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C24FB3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27%</w:t>
            </w:r>
          </w:p>
        </w:tc>
      </w:tr>
      <w:tr w:rsidR="00C06CD6" w:rsidRPr="00C06CD6" w14:paraId="504F77BA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2A5B8B2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AB60A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A8A8C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5FFBF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52F22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20827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439968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31%</w:t>
            </w:r>
          </w:p>
        </w:tc>
      </w:tr>
    </w:tbl>
    <w:p w14:paraId="13B10280" w14:textId="77777777" w:rsidR="00C06CD6" w:rsidRPr="00C06CD6" w:rsidRDefault="00C06CD6" w:rsidP="00C06CD6"/>
    <w:p w14:paraId="08B99982" w14:textId="77777777" w:rsidR="00B67E99" w:rsidRDefault="00B67E99" w:rsidP="00B67E99">
      <w:pPr>
        <w:pStyle w:val="Heading2"/>
      </w:pPr>
      <w:r>
        <w:t>MATH 96</w:t>
      </w:r>
      <w:r w:rsidRPr="0037347E">
        <w:t xml:space="preserve"> Cohort Class Outcome</w:t>
      </w:r>
      <w:r>
        <w:t xml:space="preserve"> by Generation</w:t>
      </w:r>
    </w:p>
    <w:p w14:paraId="5342BBC2" w14:textId="77777777" w:rsidR="00C06CD6" w:rsidRDefault="00C06CD6" w:rsidP="00C06CD6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3"/>
        <w:gridCol w:w="1125"/>
        <w:gridCol w:w="1040"/>
        <w:gridCol w:w="1040"/>
        <w:gridCol w:w="846"/>
        <w:gridCol w:w="846"/>
      </w:tblGrid>
      <w:tr w:rsidR="00C06CD6" w:rsidRPr="00C06CD6" w14:paraId="687A5389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4229EFC5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DE040CA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7F22789E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</w:t>
            </w:r>
          </w:p>
        </w:tc>
      </w:tr>
      <w:tr w:rsidR="00C06CD6" w:rsidRPr="00C06CD6" w14:paraId="24C31D99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37E39EA3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023" w:type="dxa"/>
            <w:shd w:val="clear" w:color="000000" w:fill="00727D"/>
            <w:vAlign w:val="center"/>
            <w:hideMark/>
          </w:tcPr>
          <w:p w14:paraId="3249B45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5097973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290E24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B44F08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ECCD3E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2EACCE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06CD6" w:rsidRPr="00C06CD6" w14:paraId="59E4CA4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C533718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F757C9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93A9EA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E4492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D8102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F0629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803EE9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</w:tr>
      <w:tr w:rsidR="00C06CD6" w:rsidRPr="00C06CD6" w14:paraId="7A1F1FD7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93010AE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3FCC0B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27A471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04D9B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216EC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A41A7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098346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C06CD6" w:rsidRPr="00C06CD6" w14:paraId="35E7FD47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71585CD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FBAC55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B31797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0DA26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1CDB0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0C8F6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CE69B7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</w:tr>
      <w:tr w:rsidR="00C06CD6" w:rsidRPr="00C06CD6" w14:paraId="091FBE15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FEC5F71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A1632F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AD069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E1B94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8E838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58D9F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FAE9F3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30%</w:t>
            </w:r>
          </w:p>
        </w:tc>
      </w:tr>
      <w:tr w:rsidR="00C06CD6" w:rsidRPr="00C06CD6" w14:paraId="46FA8D33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1CBD3B8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385F42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F3C8B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67104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E970A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939B4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6B98A4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55%</w:t>
            </w:r>
          </w:p>
        </w:tc>
      </w:tr>
      <w:tr w:rsidR="00C06CD6" w:rsidRPr="00C06CD6" w14:paraId="1181CCAC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507BB6A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4AD9BD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34041C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282B6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15428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A59BB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D53C38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  <w:tr w:rsidR="00C06CD6" w:rsidRPr="00C06CD6" w14:paraId="6C599389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B958ADF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2FD632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DD2B13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E4FB7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9013D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570D5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1A8308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  <w:tr w:rsidR="00C06CD6" w:rsidRPr="00C06CD6" w14:paraId="75E953C6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37DE455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FAD6A9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DE26C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825B9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FF70C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96C82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8A5B9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</w:tr>
      <w:tr w:rsidR="00C06CD6" w:rsidRPr="00C06CD6" w14:paraId="5C1F4244" w14:textId="77777777" w:rsidTr="00BA6381">
        <w:trPr>
          <w:trHeight w:val="85"/>
        </w:trPr>
        <w:tc>
          <w:tcPr>
            <w:tcW w:w="892" w:type="dxa"/>
            <w:vMerge/>
            <w:vAlign w:val="center"/>
            <w:hideMark/>
          </w:tcPr>
          <w:p w14:paraId="133FC68C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0B0A6D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FCCEC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96B31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6155A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20529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40C6F8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32%</w:t>
            </w:r>
          </w:p>
        </w:tc>
      </w:tr>
    </w:tbl>
    <w:p w14:paraId="363E1BB2" w14:textId="77777777" w:rsidR="00C06CD6" w:rsidRPr="00C06CD6" w:rsidRDefault="00C06CD6" w:rsidP="00C06CD6"/>
    <w:p w14:paraId="07B95236" w14:textId="77777777" w:rsidR="00B67E99" w:rsidRDefault="00B67E99" w:rsidP="00B67E99">
      <w:pPr>
        <w:pStyle w:val="Heading2"/>
      </w:pPr>
      <w:r>
        <w:t>MATH 96X</w:t>
      </w:r>
      <w:r w:rsidRPr="0037347E">
        <w:t xml:space="preserve"> Cohort Class Outcome</w:t>
      </w:r>
      <w:r>
        <w:t xml:space="preserve"> by Generation</w:t>
      </w:r>
    </w:p>
    <w:p w14:paraId="6B938D39" w14:textId="77777777" w:rsidR="00C06CD6" w:rsidRDefault="00C06CD6" w:rsidP="00C06CD6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3"/>
        <w:gridCol w:w="1125"/>
        <w:gridCol w:w="1040"/>
        <w:gridCol w:w="1040"/>
        <w:gridCol w:w="846"/>
        <w:gridCol w:w="846"/>
      </w:tblGrid>
      <w:tr w:rsidR="00C06CD6" w:rsidRPr="00C06CD6" w14:paraId="7A1BC36F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169DB8F9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BCDE646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507DFA6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96X</w:t>
            </w:r>
          </w:p>
        </w:tc>
      </w:tr>
      <w:tr w:rsidR="00C06CD6" w:rsidRPr="00C06CD6" w14:paraId="5295D805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16257B41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023" w:type="dxa"/>
            <w:shd w:val="clear" w:color="000000" w:fill="00727D"/>
            <w:vAlign w:val="center"/>
            <w:hideMark/>
          </w:tcPr>
          <w:p w14:paraId="36F61EE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1B0BE61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2871BA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43DD0C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2804C9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F065FC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06CD6" w:rsidRPr="00C06CD6" w14:paraId="43AFB55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98D1986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518FE2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D9E04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7EB92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92A6A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10FE9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F037BC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06CD6" w:rsidRPr="00C06CD6" w14:paraId="14BBA010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6CBB75F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046944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EB3165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6C404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EA9A4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2CFE9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E2ECEA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C06CD6" w:rsidRPr="00C06CD6" w14:paraId="668DB9E6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CF837C9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981202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BAE45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D5A5B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43DA8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22BCC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9B16C1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54%</w:t>
            </w:r>
          </w:p>
        </w:tc>
      </w:tr>
      <w:tr w:rsidR="00C06CD6" w:rsidRPr="00C06CD6" w14:paraId="2F470303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621A82F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43E080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C72FD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840F0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41159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E56B5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652BDC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</w:tr>
      <w:tr w:rsidR="00C06CD6" w:rsidRPr="00C06CD6" w14:paraId="1F63002C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24B58C4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F99266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163170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77710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384C0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C94F6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5F9133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48%</w:t>
            </w:r>
          </w:p>
        </w:tc>
      </w:tr>
      <w:tr w:rsidR="00C06CD6" w:rsidRPr="00C06CD6" w14:paraId="6DD85EDA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40A4DA2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A511BC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A3E95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3BFAC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10C9B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180D8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BCC0B3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39%</w:t>
            </w:r>
          </w:p>
        </w:tc>
      </w:tr>
      <w:tr w:rsidR="00C06CD6" w:rsidRPr="00C06CD6" w14:paraId="7F48154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0BBD1C6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06B671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5E556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FF939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CE81D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5706F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1B31C0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  <w:tr w:rsidR="00C06CD6" w:rsidRPr="00C06CD6" w14:paraId="1593CDC3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B646C9B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6A731E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73147B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996CE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F2EA7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1B068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1D5E3D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  <w:tr w:rsidR="00C06CD6" w:rsidRPr="00C06CD6" w14:paraId="19F86236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2496CF5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5E5D8E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DBF175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EE72D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B96C7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82E57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0A94CE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21%</w:t>
            </w:r>
          </w:p>
        </w:tc>
      </w:tr>
    </w:tbl>
    <w:p w14:paraId="68DC63BE" w14:textId="77777777" w:rsidR="00C06CD6" w:rsidRDefault="00C06CD6" w:rsidP="00C06CD6"/>
    <w:p w14:paraId="69EB5DB7" w14:textId="77777777" w:rsidR="00C06CD6" w:rsidRPr="00C06CD6" w:rsidRDefault="00C06CD6" w:rsidP="00C06CD6">
      <w:r>
        <w:br w:type="page"/>
      </w:r>
    </w:p>
    <w:p w14:paraId="057732B1" w14:textId="77777777" w:rsidR="00B67E99" w:rsidRDefault="00B67E99" w:rsidP="00B67E99">
      <w:pPr>
        <w:pStyle w:val="Heading2"/>
      </w:pPr>
      <w:r>
        <w:t>MATH 96</w:t>
      </w:r>
      <w:r w:rsidRPr="0037347E">
        <w:t xml:space="preserve"> Cohort Class Outcome</w:t>
      </w:r>
      <w:r>
        <w:t xml:space="preserve"> by Foster Status</w:t>
      </w:r>
    </w:p>
    <w:p w14:paraId="48E0516B" w14:textId="77777777" w:rsidR="00C06CD6" w:rsidRDefault="00C06CD6" w:rsidP="00C06CD6"/>
    <w:tbl>
      <w:tblPr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236"/>
        <w:gridCol w:w="1125"/>
        <w:gridCol w:w="1040"/>
        <w:gridCol w:w="1040"/>
        <w:gridCol w:w="846"/>
        <w:gridCol w:w="926"/>
      </w:tblGrid>
      <w:tr w:rsidR="00C06CD6" w:rsidRPr="00C06CD6" w14:paraId="141CB7C4" w14:textId="77777777" w:rsidTr="00886A5F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60A05AA6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2C277E9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977" w:type="dxa"/>
            <w:gridSpan w:val="5"/>
            <w:shd w:val="clear" w:color="auto" w:fill="auto"/>
            <w:noWrap/>
            <w:vAlign w:val="bottom"/>
            <w:hideMark/>
          </w:tcPr>
          <w:p w14:paraId="797EE4CE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</w:t>
            </w:r>
          </w:p>
        </w:tc>
      </w:tr>
      <w:tr w:rsidR="00C06CD6" w:rsidRPr="00C06CD6" w14:paraId="0D5A674C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2CC2873D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00727D"/>
            <w:vAlign w:val="center"/>
            <w:hideMark/>
          </w:tcPr>
          <w:p w14:paraId="3DCAE90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1125" w:type="dxa"/>
            <w:shd w:val="clear" w:color="000000" w:fill="00727D"/>
            <w:vAlign w:val="center"/>
            <w:hideMark/>
          </w:tcPr>
          <w:p w14:paraId="2C59ADE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0770FE9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14E2A20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556E6D2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926" w:type="dxa"/>
            <w:shd w:val="clear" w:color="000000" w:fill="00727D"/>
            <w:vAlign w:val="center"/>
            <w:hideMark/>
          </w:tcPr>
          <w:p w14:paraId="085DB0F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06CD6" w:rsidRPr="00C06CD6" w14:paraId="3005F336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0397C3D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86021C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AFBAAA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CF863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5CBDE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ED28A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3E105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C06CD6" w:rsidRPr="00C06CD6" w14:paraId="2A8F0BD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F502007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FE99C5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01F696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1A9BD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DA16E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AC3B9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76B1C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C06CD6" w:rsidRPr="00C06CD6" w14:paraId="2B629969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CC6FEC4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9288B1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36D65D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E903E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47BF9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8EA5D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7C8E0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06CD6" w:rsidRPr="00C06CD6" w14:paraId="5628F071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0A42152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39F07E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6FEFCD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F3693D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BD3801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E5E76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EADCE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C06CD6" w:rsidRPr="00C06CD6" w14:paraId="51033C63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B9D022D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169847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80B967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98D0F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94626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8ED8E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23586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C06CD6" w:rsidRPr="00C06CD6" w14:paraId="34A17FEC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4307B35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2F3608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DCB887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40150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7288E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FBC37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867E2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43%</w:t>
            </w:r>
          </w:p>
        </w:tc>
      </w:tr>
    </w:tbl>
    <w:p w14:paraId="32B54299" w14:textId="77777777" w:rsidR="00C06CD6" w:rsidRPr="00C06CD6" w:rsidRDefault="00C06CD6" w:rsidP="00C06CD6"/>
    <w:p w14:paraId="6EC8B475" w14:textId="77777777" w:rsidR="00B67E99" w:rsidRDefault="00B67E99" w:rsidP="00B67E99">
      <w:pPr>
        <w:pStyle w:val="Heading2"/>
      </w:pPr>
      <w:r>
        <w:t>MATH 96X</w:t>
      </w:r>
      <w:r w:rsidRPr="0037347E">
        <w:t xml:space="preserve"> Cohort Class Outcome</w:t>
      </w:r>
      <w:r>
        <w:t xml:space="preserve"> by Foster Status</w:t>
      </w:r>
    </w:p>
    <w:p w14:paraId="24BFD448" w14:textId="77777777" w:rsidR="00C06CD6" w:rsidRDefault="00C06CD6" w:rsidP="00C06CD6"/>
    <w:tbl>
      <w:tblPr>
        <w:tblW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236"/>
        <w:gridCol w:w="1125"/>
        <w:gridCol w:w="1040"/>
        <w:gridCol w:w="1040"/>
        <w:gridCol w:w="846"/>
        <w:gridCol w:w="846"/>
      </w:tblGrid>
      <w:tr w:rsidR="00C06CD6" w:rsidRPr="00C06CD6" w14:paraId="54DB6F60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6E3F97A9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8AA0F81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4F218AEC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96X</w:t>
            </w:r>
          </w:p>
        </w:tc>
      </w:tr>
      <w:tr w:rsidR="00C06CD6" w:rsidRPr="00C06CD6" w14:paraId="05A8BF3D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014CA872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00727D"/>
            <w:vAlign w:val="center"/>
            <w:hideMark/>
          </w:tcPr>
          <w:p w14:paraId="74E6C67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5458FE7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52770B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51B6FD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89DC19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719038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06CD6" w:rsidRPr="00C06CD6" w14:paraId="5BDD56A6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5BD4A4C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9D815D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CB610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55332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9896E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E1915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192128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06CD6" w:rsidRPr="00C06CD6" w14:paraId="1EA1E316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5521272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89A732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41AEC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DA3CC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5A017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F64EE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83CC6C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C06CD6" w:rsidRPr="00C06CD6" w14:paraId="19A76FB7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39177F7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EB428A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0896EE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70900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51220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93FC3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F401D0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06CD6" w:rsidRPr="00C06CD6" w14:paraId="1ECD2A53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77579D9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0D066C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03BE2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A3B50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652D2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81256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C85A9B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C06CD6" w:rsidRPr="00C06CD6" w14:paraId="49E73650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FDD7F41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2F67B6E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E1ABE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8C251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77C65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00A90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16279C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C06CD6" w:rsidRPr="00C06CD6" w14:paraId="5BCCFEB7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61B8589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28DEB6E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31AB4F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9D892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A2743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50EF1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2F13D6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31%</w:t>
            </w:r>
          </w:p>
        </w:tc>
      </w:tr>
    </w:tbl>
    <w:p w14:paraId="6254A711" w14:textId="77777777" w:rsidR="00C06CD6" w:rsidRDefault="00C06CD6" w:rsidP="00C06CD6"/>
    <w:p w14:paraId="649A294A" w14:textId="77777777" w:rsidR="00C06CD6" w:rsidRDefault="00C06CD6">
      <w:r>
        <w:br w:type="page"/>
      </w:r>
    </w:p>
    <w:p w14:paraId="092EEE3A" w14:textId="77777777" w:rsidR="00C06CD6" w:rsidRPr="00C06CD6" w:rsidRDefault="00C06CD6" w:rsidP="00C06CD6"/>
    <w:p w14:paraId="6875E196" w14:textId="77777777" w:rsidR="00B67E99" w:rsidRDefault="00B67E99" w:rsidP="00B67E99">
      <w:pPr>
        <w:pStyle w:val="Heading2"/>
      </w:pPr>
      <w:r>
        <w:t>MATH 96</w:t>
      </w:r>
      <w:r w:rsidRPr="0037347E">
        <w:t xml:space="preserve"> Cohort Class Outcome</w:t>
      </w:r>
      <w:r>
        <w:t xml:space="preserve"> by Veteran Status</w:t>
      </w:r>
    </w:p>
    <w:p w14:paraId="0D5C3261" w14:textId="77777777" w:rsidR="00C06CD6" w:rsidRDefault="00C06CD6" w:rsidP="00C06CD6"/>
    <w:tbl>
      <w:tblPr>
        <w:tblW w:w="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287"/>
        <w:gridCol w:w="1125"/>
        <w:gridCol w:w="1040"/>
        <w:gridCol w:w="1040"/>
        <w:gridCol w:w="846"/>
        <w:gridCol w:w="846"/>
      </w:tblGrid>
      <w:tr w:rsidR="00C06CD6" w:rsidRPr="00C06CD6" w14:paraId="4BAAA9D2" w14:textId="77777777" w:rsidTr="00DF0514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5056285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14:paraId="5AA15365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622" w:type="dxa"/>
            <w:gridSpan w:val="5"/>
            <w:shd w:val="clear" w:color="auto" w:fill="auto"/>
            <w:noWrap/>
            <w:vAlign w:val="bottom"/>
            <w:hideMark/>
          </w:tcPr>
          <w:p w14:paraId="7A0923AD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</w:t>
            </w:r>
          </w:p>
        </w:tc>
      </w:tr>
      <w:tr w:rsidR="00C06CD6" w:rsidRPr="00C06CD6" w14:paraId="05A22D41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6D41AE6F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2287" w:type="dxa"/>
            <w:shd w:val="clear" w:color="000000" w:fill="00727D"/>
            <w:vAlign w:val="center"/>
            <w:hideMark/>
          </w:tcPr>
          <w:p w14:paraId="0BCDCDA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1034" w:type="dxa"/>
            <w:shd w:val="clear" w:color="000000" w:fill="00727D"/>
            <w:vAlign w:val="center"/>
            <w:hideMark/>
          </w:tcPr>
          <w:p w14:paraId="7157B79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4D2BFF7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2BF454C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764C98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50952B1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8A4D83" w:rsidRPr="00C06CD6" w14:paraId="377112ED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39AED6AD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  <w:p w14:paraId="036E904E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43A2B19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382C81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B43E27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653D89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A88E7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26D556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</w:tr>
      <w:tr w:rsidR="008A4D83" w:rsidRPr="00C06CD6" w14:paraId="2081091F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07EFD9C8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782834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4F4234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4FA096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747672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4CCF2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2B40DC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</w:tr>
      <w:tr w:rsidR="008A4D83" w:rsidRPr="00C06CD6" w14:paraId="22F60E7A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1147B9D7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  <w:p w14:paraId="07B11CD7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30AC0C4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35F745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FFE9C6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5C1CAE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91799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5F3BF1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8A4D83" w:rsidRPr="00C06CD6" w14:paraId="7921085F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54961864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D32856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634886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862866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6CBF2B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2B3EA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B0E92C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8A4D83" w:rsidRPr="00C06CD6" w14:paraId="68B55CE8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034B13EF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  <w:p w14:paraId="72486F32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FDEB3E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DA93EB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0D81ED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E23091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1FECE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0CF387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</w:tr>
      <w:tr w:rsidR="008A4D83" w:rsidRPr="00C06CD6" w14:paraId="3E02311C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10BA2061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4F78D28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69313BB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0CDB26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E42E79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BBB6E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765232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</w:tbl>
    <w:p w14:paraId="7522E3DF" w14:textId="77777777" w:rsidR="00C06CD6" w:rsidRPr="00C06CD6" w:rsidRDefault="00C06CD6" w:rsidP="00C06CD6"/>
    <w:p w14:paraId="568CE702" w14:textId="77777777" w:rsidR="00B67E99" w:rsidRDefault="00B67E99" w:rsidP="00B67E99">
      <w:pPr>
        <w:pStyle w:val="Heading2"/>
      </w:pPr>
      <w:r>
        <w:t>MATH 96X</w:t>
      </w:r>
      <w:r w:rsidRPr="0037347E">
        <w:t xml:space="preserve"> Cohort Class Outcome</w:t>
      </w:r>
      <w:r>
        <w:t xml:space="preserve"> by Veteran Status</w:t>
      </w:r>
    </w:p>
    <w:p w14:paraId="76872173" w14:textId="77777777" w:rsidR="00C06CD6" w:rsidRDefault="00C06CD6" w:rsidP="00C06CD6"/>
    <w:tbl>
      <w:tblPr>
        <w:tblW w:w="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287"/>
        <w:gridCol w:w="1125"/>
        <w:gridCol w:w="1040"/>
        <w:gridCol w:w="1040"/>
        <w:gridCol w:w="846"/>
        <w:gridCol w:w="846"/>
      </w:tblGrid>
      <w:tr w:rsidR="00C06CD6" w:rsidRPr="00C06CD6" w14:paraId="290A2B16" w14:textId="77777777" w:rsidTr="00DF0514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91B1DEE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14:paraId="605815B1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622" w:type="dxa"/>
            <w:gridSpan w:val="5"/>
            <w:shd w:val="clear" w:color="auto" w:fill="auto"/>
            <w:noWrap/>
            <w:vAlign w:val="bottom"/>
            <w:hideMark/>
          </w:tcPr>
          <w:p w14:paraId="2E450629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96X</w:t>
            </w:r>
          </w:p>
        </w:tc>
      </w:tr>
      <w:tr w:rsidR="00C06CD6" w:rsidRPr="00C06CD6" w14:paraId="0FDC1763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0623BCD1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2287" w:type="dxa"/>
            <w:shd w:val="clear" w:color="000000" w:fill="00727D"/>
            <w:vAlign w:val="center"/>
            <w:hideMark/>
          </w:tcPr>
          <w:p w14:paraId="240F5EE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1034" w:type="dxa"/>
            <w:shd w:val="clear" w:color="000000" w:fill="00727D"/>
            <w:vAlign w:val="center"/>
            <w:hideMark/>
          </w:tcPr>
          <w:p w14:paraId="7CB816C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3D4FF61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3F9FAF2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C10831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50816A6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8A4D83" w:rsidRPr="00C06CD6" w14:paraId="1CC946EC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0979F142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  <w:p w14:paraId="26291E9C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28811E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9238C7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3D1220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9141E9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E781B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3674B8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8A4D83" w:rsidRPr="00C06CD6" w14:paraId="7839EA88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70B28D25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CDDB43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0583BF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4002D5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5D95E6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07FE9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0BEF14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8A4D83" w:rsidRPr="00C06CD6" w14:paraId="16C8ACA4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60E74BC8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  <w:p w14:paraId="2453128C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21FB450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F92D70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F512DE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85B778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06145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C474FA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  <w:tr w:rsidR="008A4D83" w:rsidRPr="00C06CD6" w14:paraId="3DBE32A3" w14:textId="77777777" w:rsidTr="00BA6381">
        <w:trPr>
          <w:trHeight w:val="99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2B93CEAB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06C4DB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5EE25E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C318A4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393955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D4537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F92CC8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8A4D83" w:rsidRPr="00C06CD6" w14:paraId="2136A655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44A962F8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  <w:p w14:paraId="31469012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B11E36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84E7AC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5C813C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7AAC4A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46358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98011C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29%</w:t>
            </w:r>
          </w:p>
        </w:tc>
      </w:tr>
      <w:tr w:rsidR="008A4D83" w:rsidRPr="00C06CD6" w14:paraId="2D8767E1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4897D6B5" w14:textId="77777777" w:rsidR="008A4D83" w:rsidRPr="00886A5F" w:rsidRDefault="008A4D83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414B0B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28CB9FC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6BDDD4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CDEBEE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4EF3D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7ED815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</w:tbl>
    <w:p w14:paraId="3EA8FFF3" w14:textId="77777777" w:rsidR="00C06CD6" w:rsidRDefault="00C06CD6" w:rsidP="00C06CD6"/>
    <w:p w14:paraId="746FE59D" w14:textId="77777777" w:rsidR="00B97CCC" w:rsidRDefault="00C06CD6">
      <w:r>
        <w:br w:type="page"/>
      </w:r>
    </w:p>
    <w:p w14:paraId="03C8BE29" w14:textId="77777777" w:rsidR="00B97CCC" w:rsidRDefault="00B97CCC" w:rsidP="00B97CCC">
      <w:pPr>
        <w:pStyle w:val="Heading2"/>
      </w:pPr>
      <w:r>
        <w:t>MATH 96</w:t>
      </w:r>
      <w:r w:rsidRPr="0037347E">
        <w:t xml:space="preserve"> Cohort Class Outcome</w:t>
      </w:r>
      <w:r>
        <w:t xml:space="preserve"> by Student Type</w:t>
      </w:r>
    </w:p>
    <w:p w14:paraId="4733E3C4" w14:textId="77777777" w:rsidR="00B97CCC" w:rsidRDefault="00B97CCC" w:rsidP="00B97CCC"/>
    <w:tbl>
      <w:tblPr>
        <w:tblW w:w="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13"/>
        <w:gridCol w:w="1125"/>
        <w:gridCol w:w="1040"/>
        <w:gridCol w:w="1040"/>
        <w:gridCol w:w="846"/>
        <w:gridCol w:w="846"/>
      </w:tblGrid>
      <w:tr w:rsidR="00B97CCC" w:rsidRPr="00B97CCC" w14:paraId="60C1A5D3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CB5AAE0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50691097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9AE5A0D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</w:t>
            </w:r>
          </w:p>
        </w:tc>
      </w:tr>
      <w:tr w:rsidR="00B97CCC" w:rsidRPr="00B97CCC" w14:paraId="5E004A87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00036839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402" w:type="dxa"/>
            <w:shd w:val="clear" w:color="000000" w:fill="00727D"/>
            <w:vAlign w:val="center"/>
            <w:hideMark/>
          </w:tcPr>
          <w:p w14:paraId="1DC1FAA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Type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35B95EA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371757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2B32B6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E94962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5508B6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B97CCC" w:rsidRPr="00B97CCC" w14:paraId="2188252E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C37F6A8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9FE6E2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D500A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86AD6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B7451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E2B38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00D83D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</w:tr>
      <w:tr w:rsidR="00B97CCC" w:rsidRPr="00B97CCC" w14:paraId="17DF202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F070729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BAAB93D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Day/Evening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F91310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139C0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55D6B7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1B1554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50E124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B97CCC" w:rsidRPr="00B97CCC" w14:paraId="44C16BE4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5E25302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6976CD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Evening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362F6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C5FD2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8CABFD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AEC9F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C863C3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B97CCC" w:rsidRPr="00B97CCC" w14:paraId="19EC530A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B54D62E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0A9801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1A318D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FBE17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048BE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77433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15AF81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97CCC" w:rsidRPr="00B97CCC" w14:paraId="573B07FE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A3A6175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CB974A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BDBE4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3A104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8F1CC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4FFCD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1A3E2A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B97CCC" w:rsidRPr="00B97CCC" w14:paraId="5A5F46F4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EAE87A0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895AB4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0D814A4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9C8F3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30628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40464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0D51A5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B97CCC" w:rsidRPr="00B97CCC" w14:paraId="015A2EF6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431DAF5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7A9941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A2FAD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7DE4B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BB4B4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4452C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E28E15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B97CCC" w:rsidRPr="00B97CCC" w14:paraId="57321C1B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BC8512E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EDF4C4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77EC4E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5545E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66D92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A47B4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01A977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B97CCC" w:rsidRPr="00B97CCC" w14:paraId="3A354DB7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86D0A28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A2B6BE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ED79924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1AEF9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65605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2D110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F3920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B97CCC" w:rsidRPr="00B97CCC" w14:paraId="67ABAE57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9F32A0B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0A0A33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DA1554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528EB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38F1B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9DFC6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E7FB9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B97CCC" w:rsidRPr="00B97CCC" w14:paraId="6EDCA509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04C1B51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2C0D8D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4C08A5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F49FE6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A6FB11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FAA414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B755221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</w:tr>
    </w:tbl>
    <w:p w14:paraId="21B43D70" w14:textId="77777777" w:rsidR="00B97CCC" w:rsidRPr="00B97CCC" w:rsidRDefault="00B97CCC" w:rsidP="00B97CCC"/>
    <w:p w14:paraId="1AA5AC36" w14:textId="77777777" w:rsidR="00B97CCC" w:rsidRDefault="00B97CCC" w:rsidP="00B97CCC">
      <w:pPr>
        <w:pStyle w:val="Heading2"/>
      </w:pPr>
      <w:r>
        <w:t>MATH 96X</w:t>
      </w:r>
      <w:r w:rsidRPr="0037347E">
        <w:t xml:space="preserve"> Cohort Class Outcome</w:t>
      </w:r>
      <w:r>
        <w:t xml:space="preserve"> by Student Type</w:t>
      </w:r>
    </w:p>
    <w:p w14:paraId="60CC41C5" w14:textId="77777777" w:rsidR="00B97CCC" w:rsidRDefault="00B97CCC"/>
    <w:tbl>
      <w:tblPr>
        <w:tblW w:w="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13"/>
        <w:gridCol w:w="1125"/>
        <w:gridCol w:w="1040"/>
        <w:gridCol w:w="1040"/>
        <w:gridCol w:w="846"/>
        <w:gridCol w:w="846"/>
      </w:tblGrid>
      <w:tr w:rsidR="00B97CCC" w:rsidRPr="00B97CCC" w14:paraId="30194618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17041E93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415B87C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205320AD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96X</w:t>
            </w:r>
          </w:p>
        </w:tc>
      </w:tr>
      <w:tr w:rsidR="00B97CCC" w:rsidRPr="00B97CCC" w14:paraId="39FE760F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54A2D7DD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402" w:type="dxa"/>
            <w:shd w:val="clear" w:color="000000" w:fill="00727D"/>
            <w:vAlign w:val="center"/>
            <w:hideMark/>
          </w:tcPr>
          <w:p w14:paraId="06402EA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Type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674974D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813FEE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22595A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6EA8C3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F13144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B97CCC" w:rsidRPr="00B97CCC" w14:paraId="638C0775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203FE1B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E3837C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DC0FC1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94425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C2F09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94553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F9573E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</w:tr>
      <w:tr w:rsidR="00B97CCC" w:rsidRPr="00B97CCC" w14:paraId="71D575A2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E070998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F07C9E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Day/Evening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D8CFC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A6BAC4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57A5A7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7AD734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B9EB01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B97CCC" w:rsidRPr="00B97CCC" w14:paraId="12500BA0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50EB28D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FE497E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Evening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A33F3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BE29AD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51D13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D46FD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7D2854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  <w:tr w:rsidR="00B97CCC" w:rsidRPr="00B97CCC" w14:paraId="379567F1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3DAC541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ACE171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F57D9D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4BFD5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41F6E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A9B3A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85E5FF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97CCC" w:rsidRPr="00B97CCC" w14:paraId="581FEB9C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9C16C21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0C5E173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AC672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FF01EA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F93C5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8B756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E24781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B97CCC" w:rsidRPr="00B97CCC" w14:paraId="2EB28712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B9EB72E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2E6550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959987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39A387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435DA4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6C302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77F036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B97CCC" w:rsidRPr="00B97CCC" w14:paraId="1B9DA7F3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1F492A9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EAB1E0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5ACF5E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633BD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FCAB6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47B27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596F764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31%</w:t>
            </w:r>
          </w:p>
        </w:tc>
      </w:tr>
      <w:tr w:rsidR="00B97CCC" w:rsidRPr="00B97CCC" w14:paraId="59E33B02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A40C8FB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26B056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BAE71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3FDFF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80615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24546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8C6B38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35%</w:t>
            </w:r>
          </w:p>
        </w:tc>
      </w:tr>
      <w:tr w:rsidR="00B97CCC" w:rsidRPr="00B97CCC" w14:paraId="434D09B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D5B8F31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C915857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EF6E017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FFAE1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C5A89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E20167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C5C7DA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B97CCC" w:rsidRPr="00B97CCC" w14:paraId="57DA4F0B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D7B9FF4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0AB43CF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949EB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9A708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DCE4C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40B2E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41C2C3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31%</w:t>
            </w:r>
          </w:p>
        </w:tc>
      </w:tr>
      <w:tr w:rsidR="00B97CCC" w:rsidRPr="00B97CCC" w14:paraId="06EFD30A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D1730E2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DBB50C7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616B3B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FA4482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2309D1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3C618D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775B21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</w:tbl>
    <w:p w14:paraId="397FD623" w14:textId="77777777" w:rsidR="00B67E99" w:rsidRDefault="00B97CCC" w:rsidP="00B67E99">
      <w:r>
        <w:br w:type="page"/>
      </w:r>
    </w:p>
    <w:p w14:paraId="7846DCB2" w14:textId="77777777" w:rsidR="00B67E99" w:rsidRDefault="00B67E99" w:rsidP="00B67E99">
      <w:pPr>
        <w:pStyle w:val="Heading1"/>
      </w:pPr>
      <w:bookmarkStart w:id="11" w:name="_Toc87566950"/>
      <w:r>
        <w:t>MATH 116 &amp; 116X Disproportionate Impacts (DIs)</w:t>
      </w:r>
      <w:bookmarkEnd w:id="11"/>
    </w:p>
    <w:p w14:paraId="518D8CA7" w14:textId="77777777" w:rsidR="00B67E99" w:rsidRDefault="00B67E99" w:rsidP="00B67E99">
      <w:pPr>
        <w:pStyle w:val="Heading2"/>
      </w:pPr>
      <w:r>
        <w:t>MATH 116</w:t>
      </w:r>
      <w:r w:rsidRPr="0037347E">
        <w:t xml:space="preserve"> Cohort Class Outcome</w:t>
      </w:r>
      <w:r>
        <w:t xml:space="preserve"> by Age</w:t>
      </w:r>
    </w:p>
    <w:p w14:paraId="3E59C367" w14:textId="77777777" w:rsidR="00C06CD6" w:rsidRPr="00C06CD6" w:rsidRDefault="00C06CD6" w:rsidP="00C06CD6"/>
    <w:tbl>
      <w:tblPr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783"/>
        <w:gridCol w:w="1125"/>
        <w:gridCol w:w="1040"/>
        <w:gridCol w:w="1040"/>
        <w:gridCol w:w="846"/>
        <w:gridCol w:w="846"/>
      </w:tblGrid>
      <w:tr w:rsidR="00C06CD6" w:rsidRPr="00DF0514" w14:paraId="057CE8C8" w14:textId="77777777" w:rsidTr="00DF0514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14AA0D01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14:paraId="5AC196E2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05" w:type="dxa"/>
            <w:gridSpan w:val="5"/>
            <w:shd w:val="clear" w:color="auto" w:fill="auto"/>
            <w:noWrap/>
            <w:vAlign w:val="bottom"/>
            <w:hideMark/>
          </w:tcPr>
          <w:p w14:paraId="4FC64CCB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</w:t>
            </w:r>
          </w:p>
        </w:tc>
      </w:tr>
      <w:tr w:rsidR="00C06CD6" w:rsidRPr="00DF0514" w14:paraId="79E76059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23FAFCC0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83" w:type="dxa"/>
            <w:shd w:val="clear" w:color="000000" w:fill="00727D"/>
            <w:vAlign w:val="center"/>
            <w:hideMark/>
          </w:tcPr>
          <w:p w14:paraId="6EBF1F2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Age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351AE6F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41C979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7F00BE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F04FEB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7" w:type="dxa"/>
            <w:shd w:val="clear" w:color="000000" w:fill="00727D"/>
            <w:vAlign w:val="center"/>
            <w:hideMark/>
          </w:tcPr>
          <w:p w14:paraId="4DACD15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06CD6" w:rsidRPr="00DF0514" w14:paraId="0DA1AAE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C68388F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54E941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2946E3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559D8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894AE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0BCB0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B79759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C06CD6" w:rsidRPr="00DF0514" w14:paraId="63F3F2D7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E253EFA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5EDAA0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9FB02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3555B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26BC0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0925B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5FA073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06CD6" w:rsidRPr="00DF0514" w14:paraId="0B825AC8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0B819D8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1C430F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E98124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01383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D7099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97139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AD72A6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06CD6" w:rsidRPr="00DF0514" w14:paraId="25CD41BD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2E16853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C6BFE7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60CD0B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AF3DD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E440A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909DC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300EE9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06CD6" w:rsidRPr="00DF0514" w14:paraId="7C335283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E5FBC50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9C81BE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E4759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81076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063F4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B580F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8219A9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</w:tr>
      <w:tr w:rsidR="00C06CD6" w:rsidRPr="00DF0514" w14:paraId="37FEC5BF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7F16160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2318E6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2308F7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FC626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570C2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797FF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A2E299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C06CD6" w:rsidRPr="00DF0514" w14:paraId="287955FA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3F51132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BA178B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A0DE3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7AE19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2D3B7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4E32F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405401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06CD6" w:rsidRPr="00DF0514" w14:paraId="2CCA3D2B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1E42F90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A0175B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50CBAA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60763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A44A5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C4B91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5FD2D9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06CD6" w:rsidRPr="00DF0514" w14:paraId="53383E25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59954A7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6516B7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Under 18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9384E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5E43E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5F87F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EF545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484518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06CD6" w:rsidRPr="00DF0514" w14:paraId="6FB1AA5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FB501AF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E0E742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8B1DB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FFC0A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8DE7C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02CBB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14CF07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C06CD6" w:rsidRPr="00DF0514" w14:paraId="7312E462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DDFE242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0F7C92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EBD7F3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C83A67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7552F2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FBB300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80F03D4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</w:tr>
      <w:tr w:rsidR="00C06CD6" w:rsidRPr="00DF0514" w14:paraId="7615AA5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6D073EC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5FBE2F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B404EA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16BDA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77819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B385B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51D0A0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C06CD6" w:rsidRPr="00DF0514" w14:paraId="71BC6D91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835C877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25861D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AF0C9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82C44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B0332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A73FD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14867A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</w:tbl>
    <w:p w14:paraId="64C44AF6" w14:textId="77777777" w:rsidR="00C06CD6" w:rsidRPr="00DF0514" w:rsidRDefault="00C06CD6" w:rsidP="00C06CD6">
      <w:pPr>
        <w:rPr>
          <w:rFonts w:ascii="Calibri" w:hAnsi="Calibri"/>
          <w:sz w:val="20"/>
        </w:rPr>
      </w:pPr>
    </w:p>
    <w:p w14:paraId="597C9FCC" w14:textId="77777777" w:rsidR="00B67E99" w:rsidRDefault="00B67E99" w:rsidP="00B67E99">
      <w:pPr>
        <w:pStyle w:val="Heading2"/>
      </w:pPr>
      <w:r>
        <w:t>MATH 116X</w:t>
      </w:r>
      <w:r w:rsidRPr="0037347E">
        <w:t xml:space="preserve"> Cohort Class Outcome</w:t>
      </w:r>
      <w:r>
        <w:t xml:space="preserve"> by Age</w:t>
      </w:r>
    </w:p>
    <w:p w14:paraId="1D0B4C8C" w14:textId="77777777" w:rsidR="00C06CD6" w:rsidRDefault="00C06CD6" w:rsidP="00C06CD6"/>
    <w:tbl>
      <w:tblPr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783"/>
        <w:gridCol w:w="1125"/>
        <w:gridCol w:w="1040"/>
        <w:gridCol w:w="1040"/>
        <w:gridCol w:w="846"/>
        <w:gridCol w:w="846"/>
      </w:tblGrid>
      <w:tr w:rsidR="00C06CD6" w:rsidRPr="00C06CD6" w14:paraId="3065B6D7" w14:textId="77777777" w:rsidTr="00DF0514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55845EDD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14:paraId="5238337A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05" w:type="dxa"/>
            <w:gridSpan w:val="5"/>
            <w:shd w:val="clear" w:color="auto" w:fill="auto"/>
            <w:noWrap/>
            <w:vAlign w:val="bottom"/>
            <w:hideMark/>
          </w:tcPr>
          <w:p w14:paraId="511BBE70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116X</w:t>
            </w:r>
          </w:p>
        </w:tc>
      </w:tr>
      <w:tr w:rsidR="00C06CD6" w:rsidRPr="00C06CD6" w14:paraId="2FB0869B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9241C03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83" w:type="dxa"/>
            <w:shd w:val="clear" w:color="000000" w:fill="00727D"/>
            <w:vAlign w:val="center"/>
            <w:hideMark/>
          </w:tcPr>
          <w:p w14:paraId="09538AF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Age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6507D4F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881E56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A4A091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54C8B0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7" w:type="dxa"/>
            <w:shd w:val="clear" w:color="000000" w:fill="00727D"/>
            <w:vAlign w:val="center"/>
            <w:hideMark/>
          </w:tcPr>
          <w:p w14:paraId="147D8DA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06CD6" w:rsidRPr="00C06CD6" w14:paraId="2DE058B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228A59A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C65CEC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B9725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65591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17922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4E06D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768E33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C06CD6" w:rsidRPr="00C06CD6" w14:paraId="4871695B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2B7573E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E9AB04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6A5E7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B651D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6FA7A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7FDB7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D12E1E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06CD6" w:rsidRPr="00C06CD6" w14:paraId="25F0C882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1E3AD5D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67E927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C4C1B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49041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2FBCE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6FBB9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27D8F5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06CD6" w:rsidRPr="00C06CD6" w14:paraId="41774B24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148FD25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8243DB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160AE6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0FC19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81C63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9D42EE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D1D8B5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06CD6" w:rsidRPr="00C06CD6" w14:paraId="43F6B2FF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88A894F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5C25E6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CABC8C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41E80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6E88A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7CD55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B115BA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35%</w:t>
            </w:r>
          </w:p>
        </w:tc>
      </w:tr>
      <w:tr w:rsidR="00C06CD6" w:rsidRPr="00C06CD6" w14:paraId="6906759B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A3DAE7C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B5BC0A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9FBDA2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ED0F8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7A0744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755F0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FCA2551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C06CD6" w:rsidRPr="00C06CD6" w14:paraId="4D537560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7DAABB4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5AF9DD8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B536C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04226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A796C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509C0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57E677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06CD6" w:rsidRPr="00C06CD6" w14:paraId="1693521F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5CAD279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0F9235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CD304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C1B05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96DB4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686082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84B29E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06CD6" w:rsidRPr="00C06CD6" w14:paraId="30E65324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CC22284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EB2DEB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Under 18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171E9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FDA0AF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0A2FE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DC2143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DF4BC3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06CD6" w:rsidRPr="00C06CD6" w14:paraId="1328AD16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F1063F9" w14:textId="77777777" w:rsidR="00C06CD6" w:rsidRPr="00886A5F" w:rsidRDefault="00C06CD6" w:rsidP="00C06CD6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2D7FD69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321503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0FABE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4347F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2C904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CA8649C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  <w:tr w:rsidR="00C06CD6" w:rsidRPr="00C06CD6" w14:paraId="448726EA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A84D493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4DBCBFD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2D98C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4AEB7B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387159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614EDB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C1B0B23" w14:textId="77777777" w:rsidR="00C06CD6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C06CD6" w:rsidRPr="00C06CD6" w14:paraId="67A26948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FECB9C0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79EACF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D5DDAF0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A52246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209F4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8B94C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9D7674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C06CD6" w:rsidRPr="00C06CD6" w14:paraId="1C8A052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CADE278" w14:textId="77777777" w:rsidR="00C06CD6" w:rsidRPr="00886A5F" w:rsidRDefault="00C06CD6" w:rsidP="00C06CD6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15D60457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7142EA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20E58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120958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FD2945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4250DAB" w14:textId="77777777" w:rsidR="00C06CD6" w:rsidRPr="00886A5F" w:rsidRDefault="00C06CD6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</w:tbl>
    <w:p w14:paraId="75F5880E" w14:textId="77777777" w:rsidR="00C06CD6" w:rsidRPr="00C06CD6" w:rsidRDefault="00C06CD6" w:rsidP="00C06CD6"/>
    <w:p w14:paraId="677172D3" w14:textId="77777777" w:rsidR="00B67E99" w:rsidRDefault="00B67E99" w:rsidP="00B67E99">
      <w:pPr>
        <w:pStyle w:val="Heading2"/>
      </w:pPr>
      <w:r>
        <w:t>MATH 116</w:t>
      </w:r>
      <w:r w:rsidRPr="0037347E">
        <w:t xml:space="preserve"> Cohort Class Outcome</w:t>
      </w:r>
      <w:r>
        <w:t xml:space="preserve"> by Gender</w:t>
      </w:r>
    </w:p>
    <w:p w14:paraId="064EFEAB" w14:textId="77777777" w:rsidR="00307A84" w:rsidRDefault="00307A84" w:rsidP="00307A84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40"/>
        <w:gridCol w:w="1125"/>
        <w:gridCol w:w="1040"/>
        <w:gridCol w:w="1040"/>
        <w:gridCol w:w="846"/>
        <w:gridCol w:w="846"/>
      </w:tblGrid>
      <w:tr w:rsidR="00307A84" w:rsidRPr="00307A84" w14:paraId="1ED83C4F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1F8C9CD2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068EEB1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0499E44E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</w:t>
            </w:r>
          </w:p>
        </w:tc>
      </w:tr>
      <w:tr w:rsidR="00307A84" w:rsidRPr="00307A84" w14:paraId="10361A0E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688E7079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B7DC0A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Gender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62539ED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D0109A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BDC0EF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43684D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A9278E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307A84" w:rsidRPr="00307A84" w14:paraId="1A21EB1F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6924B87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68359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DD8B0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2B277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96DD2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AFB70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F0C68E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</w:tr>
      <w:tr w:rsidR="00307A84" w:rsidRPr="00307A84" w14:paraId="4F39D2E9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245BF88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D191E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D65DE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DD0F6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A3D95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D7094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B8A99C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43%</w:t>
            </w:r>
          </w:p>
        </w:tc>
      </w:tr>
      <w:tr w:rsidR="00307A84" w:rsidRPr="00307A84" w14:paraId="3E748017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85D2542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6B556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B8372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28616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2D99E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7581C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500100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</w:tr>
      <w:tr w:rsidR="00307A84" w:rsidRPr="00307A84" w14:paraId="4DA59FD0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662C322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E49B7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2DBD5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C6600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5F55D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6E179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28CC67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35%</w:t>
            </w:r>
          </w:p>
        </w:tc>
      </w:tr>
      <w:tr w:rsidR="00307A84" w:rsidRPr="00307A84" w14:paraId="7712B015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5F0C255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5C139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7676F9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313D3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0536E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17F4F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31C7DC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307A84" w:rsidRPr="00307A84" w14:paraId="6FC4947D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2F9FF95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CEBB8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4FD70C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DB6AD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9F768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92F58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9E1354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</w:tbl>
    <w:p w14:paraId="6381811C" w14:textId="77777777" w:rsidR="00307A84" w:rsidRPr="00307A84" w:rsidRDefault="00307A84" w:rsidP="00307A84"/>
    <w:p w14:paraId="7A42F931" w14:textId="77777777" w:rsidR="00B67E99" w:rsidRDefault="00B67E99" w:rsidP="00B67E99">
      <w:pPr>
        <w:pStyle w:val="Heading2"/>
      </w:pPr>
      <w:r>
        <w:t>MATH 116X</w:t>
      </w:r>
      <w:r w:rsidRPr="0037347E">
        <w:t xml:space="preserve"> Cohort Class Outcome</w:t>
      </w:r>
      <w:r>
        <w:t xml:space="preserve"> by Gender</w:t>
      </w:r>
    </w:p>
    <w:p w14:paraId="765ECDD3" w14:textId="77777777" w:rsidR="00307A84" w:rsidRDefault="00307A84" w:rsidP="00307A84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40"/>
        <w:gridCol w:w="1125"/>
        <w:gridCol w:w="1040"/>
        <w:gridCol w:w="1040"/>
        <w:gridCol w:w="846"/>
        <w:gridCol w:w="846"/>
      </w:tblGrid>
      <w:tr w:rsidR="00307A84" w:rsidRPr="00307A84" w14:paraId="5E9D5F05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E0B0FC4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9688C45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3ADA2A81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116X</w:t>
            </w:r>
          </w:p>
        </w:tc>
      </w:tr>
      <w:tr w:rsidR="00307A84" w:rsidRPr="00307A84" w14:paraId="3CA9676F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56531995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D09500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Gender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794F1F4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B6F329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3F3CDC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B2B055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C77D81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307A84" w:rsidRPr="00307A84" w14:paraId="447C0E28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9F1E3F1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C26D7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0EF458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4C16B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0FC11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7091E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49A74B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307A84" w:rsidRPr="00307A84" w14:paraId="383DFFF0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637FC88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DFCBB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09805C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2351C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0523F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42D7B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45B28E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307A84" w:rsidRPr="00307A84" w14:paraId="0D565C49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D906CFC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B1CE5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846EFA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6484A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42C4B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81F24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7387E6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307A84" w:rsidRPr="00307A84" w14:paraId="6B93A8E1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51F23B4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A9794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9F285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DB28E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BD38E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3DC4A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EACF08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30%</w:t>
            </w:r>
          </w:p>
        </w:tc>
      </w:tr>
      <w:tr w:rsidR="00307A84" w:rsidRPr="00307A84" w14:paraId="5D75DF7A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AC2B108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0E4BF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184DDD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3FEAF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258F0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ECA0B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BDF380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307A84" w:rsidRPr="00307A84" w14:paraId="3D405B7C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E0B313A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6C32B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7E3977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366E0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2896A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286BD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9BE1BE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</w:tr>
    </w:tbl>
    <w:p w14:paraId="6902683B" w14:textId="77777777" w:rsidR="00307A84" w:rsidRDefault="00307A84" w:rsidP="00307A84"/>
    <w:p w14:paraId="1C658484" w14:textId="77777777" w:rsidR="00307A84" w:rsidRPr="00307A84" w:rsidRDefault="00307A84" w:rsidP="00307A84">
      <w:r>
        <w:br w:type="page"/>
      </w:r>
    </w:p>
    <w:p w14:paraId="7D9970B3" w14:textId="77777777" w:rsidR="00B67E99" w:rsidRPr="00DF0514" w:rsidRDefault="00B67E99" w:rsidP="00B67E99">
      <w:pPr>
        <w:pStyle w:val="Heading2"/>
      </w:pPr>
      <w:r w:rsidRPr="00DF0514">
        <w:t>MATH 116 Cohort Class Outcome by Ethnicity</w:t>
      </w:r>
    </w:p>
    <w:tbl>
      <w:tblPr>
        <w:tblW w:w="7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62"/>
        <w:gridCol w:w="1125"/>
        <w:gridCol w:w="1040"/>
        <w:gridCol w:w="1040"/>
        <w:gridCol w:w="846"/>
        <w:gridCol w:w="846"/>
      </w:tblGrid>
      <w:tr w:rsidR="00307A84" w:rsidRPr="00307A84" w14:paraId="3A2257AB" w14:textId="77777777" w:rsidTr="0076744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02857E70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6504875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897" w:type="dxa"/>
            <w:gridSpan w:val="5"/>
            <w:shd w:val="clear" w:color="auto" w:fill="auto"/>
            <w:noWrap/>
            <w:vAlign w:val="bottom"/>
            <w:hideMark/>
          </w:tcPr>
          <w:p w14:paraId="60F88C11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</w:t>
            </w:r>
          </w:p>
        </w:tc>
      </w:tr>
      <w:tr w:rsidR="00307A84" w:rsidRPr="00307A84" w14:paraId="43D65E46" w14:textId="77777777" w:rsidTr="00767444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528A1FC0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562" w:type="dxa"/>
            <w:shd w:val="clear" w:color="000000" w:fill="00727D"/>
            <w:vAlign w:val="center"/>
            <w:hideMark/>
          </w:tcPr>
          <w:p w14:paraId="17F0E06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Ethnicity</w:t>
            </w:r>
          </w:p>
        </w:tc>
        <w:tc>
          <w:tcPr>
            <w:tcW w:w="1125" w:type="dxa"/>
            <w:shd w:val="clear" w:color="000000" w:fill="00727D"/>
            <w:vAlign w:val="center"/>
            <w:hideMark/>
          </w:tcPr>
          <w:p w14:paraId="0EDE304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7CEEF19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75B78AA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1D4FA75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13D3EA7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8A4D83" w:rsidRPr="00307A84" w14:paraId="77DF8FDF" w14:textId="77777777" w:rsidTr="00767444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11EB801E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  <w:p w14:paraId="129ECCD4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12490E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2D77DA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FC4F3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77481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14ADA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560A8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8A4D83" w:rsidRPr="00307A84" w14:paraId="3F0D8F61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569F573F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9E2E1D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FFE68F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0DBB9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E2BDB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93F25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C5A31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</w:tr>
      <w:tr w:rsidR="008A4D83" w:rsidRPr="00307A84" w14:paraId="55BAE353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06424BAB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85D80E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62767C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C4FDC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49B0D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10E16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A3C49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</w:tr>
      <w:tr w:rsidR="008A4D83" w:rsidRPr="00307A84" w14:paraId="72BB1B5B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7DAFBFCA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A5DA40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569FC3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FD2D0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B66DF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A49A0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B6ED5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8A4D83" w:rsidRPr="00307A84" w14:paraId="58F7AFC0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0F157796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5995CF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790D87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CCE11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E3E80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482E2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1E719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8A4D83" w:rsidRPr="00307A84" w14:paraId="4C88DA45" w14:textId="77777777" w:rsidTr="00767444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311E3E0E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  <w:p w14:paraId="703F68BD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BA209B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25B1FB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DCD42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C47F4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53210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26F4C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8A4D83" w:rsidRPr="00307A84" w14:paraId="399D7A3B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392A6574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A82EB8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B938D4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A1110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1700C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86885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2989F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8A4D83" w:rsidRPr="00307A84" w14:paraId="5389FFE8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6966EC31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C800DE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7A3668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A07D8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FC073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ACE59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F20A8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8A4D83" w:rsidRPr="00307A84" w14:paraId="5766AD2A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702B4996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7B2E55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5144EE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24FFF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7D6C9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BBDB5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DA3D1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8A4D83" w:rsidRPr="00307A84" w14:paraId="2A179DBD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190E103B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B91777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6A09D0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B58B2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A8676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85%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93CD9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42ADF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</w:tr>
      <w:tr w:rsidR="00767444" w:rsidRPr="00307A84" w14:paraId="2B9AAB0F" w14:textId="77777777" w:rsidTr="00767444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670B356C" w14:textId="77777777" w:rsidR="00767444" w:rsidRPr="00886A5F" w:rsidRDefault="0076744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  <w:p w14:paraId="340D614D" w14:textId="77777777" w:rsidR="00767444" w:rsidRPr="00886A5F" w:rsidRDefault="0076744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05AA47D" w14:textId="77777777" w:rsidR="00767444" w:rsidRPr="00886A5F" w:rsidRDefault="0076744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064F6E6" w14:textId="77777777" w:rsidR="00767444" w:rsidRPr="00886A5F" w:rsidRDefault="0076744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60A4D5" w14:textId="77777777" w:rsidR="00767444" w:rsidRPr="00886A5F" w:rsidRDefault="0076744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A047FD" w14:textId="77777777" w:rsidR="00767444" w:rsidRPr="00886A5F" w:rsidRDefault="00767444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F668C3" w14:textId="77777777" w:rsidR="00767444" w:rsidRPr="00886A5F" w:rsidRDefault="00767444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1DCEFD" w14:textId="77777777" w:rsidR="00767444" w:rsidRPr="00886A5F" w:rsidRDefault="00767444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</w:tr>
      <w:tr w:rsidR="008A4D83" w:rsidRPr="00307A84" w14:paraId="11B22B52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67A12EB2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D89511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7F96EF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230B1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6D59E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1DF57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5F93B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8A4D83" w:rsidRPr="00307A84" w14:paraId="745C0F92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7B34B4D7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00A83F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E751E8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E21EB2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48030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A8E9A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196C4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</w:tr>
      <w:tr w:rsidR="008A4D83" w:rsidRPr="00307A84" w14:paraId="4AFB8D92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0ACE5931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94057B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472A436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126815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2FDDE0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5F919A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616F67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</w:tr>
      <w:tr w:rsidR="008A4D83" w:rsidRPr="00307A84" w14:paraId="0BF1C990" w14:textId="77777777" w:rsidTr="00767444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2F72FAFF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913E41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B23712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B88A4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9CDC7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C1CC6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CBF7E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</w:tbl>
    <w:p w14:paraId="55CE43B9" w14:textId="77777777" w:rsidR="00BA6381" w:rsidRDefault="00BA6381" w:rsidP="00B67E99">
      <w:pPr>
        <w:pStyle w:val="Heading2"/>
      </w:pPr>
    </w:p>
    <w:p w14:paraId="6508E2B3" w14:textId="77777777" w:rsidR="00B67E99" w:rsidRPr="00DF0514" w:rsidRDefault="00B67E99" w:rsidP="00B67E99">
      <w:pPr>
        <w:pStyle w:val="Heading2"/>
      </w:pPr>
      <w:r w:rsidRPr="00DF0514">
        <w:t>MATH 116X Cohort Class Outcome by Ethnicity</w:t>
      </w:r>
    </w:p>
    <w:tbl>
      <w:tblPr>
        <w:tblW w:w="7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62"/>
        <w:gridCol w:w="1125"/>
        <w:gridCol w:w="1040"/>
        <w:gridCol w:w="1040"/>
        <w:gridCol w:w="846"/>
        <w:gridCol w:w="846"/>
      </w:tblGrid>
      <w:tr w:rsidR="00307A84" w:rsidRPr="00DF0514" w14:paraId="10B3C456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0EDECB5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29EA302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622" w:type="dxa"/>
            <w:gridSpan w:val="5"/>
            <w:shd w:val="clear" w:color="auto" w:fill="auto"/>
            <w:noWrap/>
            <w:vAlign w:val="bottom"/>
            <w:hideMark/>
          </w:tcPr>
          <w:p w14:paraId="7AE079F6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116X</w:t>
            </w:r>
          </w:p>
        </w:tc>
      </w:tr>
      <w:tr w:rsidR="00307A84" w:rsidRPr="00DF0514" w14:paraId="43B7AA0B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5B7FD55B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562" w:type="dxa"/>
            <w:shd w:val="clear" w:color="000000" w:fill="00727D"/>
            <w:vAlign w:val="center"/>
            <w:hideMark/>
          </w:tcPr>
          <w:p w14:paraId="5228F42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Ethnicity</w:t>
            </w:r>
          </w:p>
        </w:tc>
        <w:tc>
          <w:tcPr>
            <w:tcW w:w="1034" w:type="dxa"/>
            <w:shd w:val="clear" w:color="000000" w:fill="00727D"/>
            <w:vAlign w:val="center"/>
            <w:hideMark/>
          </w:tcPr>
          <w:p w14:paraId="082B4BD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00086DF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958" w:type="dxa"/>
            <w:shd w:val="clear" w:color="000000" w:fill="00727D"/>
            <w:vAlign w:val="center"/>
            <w:hideMark/>
          </w:tcPr>
          <w:p w14:paraId="5E704D5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552DE1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71DF7C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8A4D83" w:rsidRPr="00DF0514" w14:paraId="0D0BF556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78034188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  <w:p w14:paraId="2FF600EF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B8E947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7E333B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2439EB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72CA4F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C1E42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759D9F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8A4D83" w:rsidRPr="00DF0514" w14:paraId="0F271030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1ECF897C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ADA181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BDAED1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8C76BA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57A5BC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20E21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28FBBD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</w:tr>
      <w:tr w:rsidR="008A4D83" w:rsidRPr="00DF0514" w14:paraId="7490B5AE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68A4C180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3A030F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382D83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DAE363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F637DB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DB31E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216ED0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8A4D83" w:rsidRPr="00DF0514" w14:paraId="1FCC8F22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6E96C99F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9C1CAE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A90E5C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3CC5E3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247F43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6FF84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B93CA80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8A4D83" w:rsidRPr="00DF0514" w14:paraId="38DE25B8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059BBDEF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2D21E3D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1DEEEA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075D34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3384D5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FC2C6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23FE91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8A4D83" w:rsidRPr="00DF0514" w14:paraId="43BBE19A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3D59E22E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  <w:p w14:paraId="3C46CC7D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31F9FB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6F3F142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1F62DB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C44796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F25FE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255E195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8A4D83" w:rsidRPr="00DF0514" w14:paraId="685695AA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19CAADEF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F7F6D4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268F691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6BFC20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583F14B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CCA72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3358C5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30%</w:t>
            </w:r>
          </w:p>
        </w:tc>
      </w:tr>
      <w:tr w:rsidR="008A4D83" w:rsidRPr="00DF0514" w14:paraId="6DBC1508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5CB8787E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BF35C8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231905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27A5522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A20CDCC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83D9C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846C33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  <w:tr w:rsidR="008A4D83" w:rsidRPr="00DF0514" w14:paraId="00D0F364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637FBE01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6A90DF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E8ABD1E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B85D45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82F8FB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A8C987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D48116A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8A4D83" w:rsidRPr="00DF0514" w14:paraId="3675E135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6B15FBBF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567C5F9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922C2F1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59D571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22E866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3A38C4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2A09B63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</w:tr>
      <w:tr w:rsidR="008A4D83" w:rsidRPr="00DF0514" w14:paraId="6C3E6F58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bottom"/>
            <w:hideMark/>
          </w:tcPr>
          <w:p w14:paraId="634D8997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  <w:p w14:paraId="30A44FCE" w14:textId="77777777" w:rsidR="008A4D83" w:rsidRPr="00886A5F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A966588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66C1E81F" w14:textId="77777777" w:rsidR="008A4D83" w:rsidRPr="00886A5F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7F2E5AC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C61CD59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0FD5AE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D8541EA" w14:textId="77777777" w:rsidR="008A4D83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8A4D83" w:rsidRPr="00DF0514" w14:paraId="21DC6409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32426BCB" w14:textId="77777777" w:rsidR="008A4D83" w:rsidRPr="00DF0514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92E2915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AEAD868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E7CD616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62DEEB1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2B014C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BDDAA56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</w:tr>
      <w:tr w:rsidR="008A4D83" w:rsidRPr="00DF0514" w14:paraId="29DE32FC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1EF668FD" w14:textId="77777777" w:rsidR="008A4D83" w:rsidRPr="00DF0514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E2682D5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67605D0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8C9CDB7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0E58E18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88F36E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DEF8C17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22%</w:t>
            </w:r>
          </w:p>
        </w:tc>
      </w:tr>
      <w:tr w:rsidR="008A4D83" w:rsidRPr="00DF0514" w14:paraId="704F95C2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4C56C536" w14:textId="77777777" w:rsidR="008A4D83" w:rsidRPr="00DF0514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7D89663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B0E31C7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A9862A7" w14:textId="77777777" w:rsidR="008A4D83" w:rsidRPr="00A232DC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30D85D3" w14:textId="77777777" w:rsidR="008A4D83" w:rsidRPr="00A232DC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232DC"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D3AB5F" w14:textId="77777777" w:rsidR="008A4D83" w:rsidRPr="00A232DC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232DC"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622C70" w14:textId="77777777" w:rsidR="008A4D83" w:rsidRPr="00A232DC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232DC"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8A4D83" w:rsidRPr="00DF0514" w14:paraId="68FAECEA" w14:textId="77777777" w:rsidTr="00BA6381">
        <w:trPr>
          <w:trHeight w:val="210"/>
        </w:trPr>
        <w:tc>
          <w:tcPr>
            <w:tcW w:w="892" w:type="dxa"/>
            <w:vMerge/>
            <w:shd w:val="clear" w:color="auto" w:fill="auto"/>
            <w:noWrap/>
            <w:vAlign w:val="bottom"/>
            <w:hideMark/>
          </w:tcPr>
          <w:p w14:paraId="383121D9" w14:textId="77777777" w:rsidR="008A4D83" w:rsidRPr="00DF0514" w:rsidRDefault="008A4D83" w:rsidP="00307A84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FEC4ABD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6FC0462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D4107A1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2CE9822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AF38E1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F25D21F" w14:textId="77777777" w:rsidR="008A4D83" w:rsidRPr="00A232DC" w:rsidRDefault="008A4D83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A232DC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</w:tbl>
    <w:p w14:paraId="7D5FBE5F" w14:textId="77777777" w:rsidR="00307A84" w:rsidRPr="00307A84" w:rsidRDefault="00307A84" w:rsidP="00307A84"/>
    <w:p w14:paraId="5D173BE5" w14:textId="77777777" w:rsidR="00B67E99" w:rsidRDefault="00B67E99" w:rsidP="00B67E99">
      <w:pPr>
        <w:pStyle w:val="Heading2"/>
      </w:pPr>
      <w:r>
        <w:t>MATH 116</w:t>
      </w:r>
      <w:r w:rsidRPr="0037347E">
        <w:t xml:space="preserve"> Cohort Class Outcome</w:t>
      </w:r>
      <w:r>
        <w:t xml:space="preserve"> by DSPS</w:t>
      </w:r>
    </w:p>
    <w:p w14:paraId="5F61A3EB" w14:textId="77777777" w:rsidR="00307A84" w:rsidRDefault="00307A84" w:rsidP="00307A84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307A84" w:rsidRPr="00307A84" w14:paraId="33EB53F0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FDA6582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74FEB9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7B5CD885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</w:t>
            </w:r>
          </w:p>
        </w:tc>
      </w:tr>
      <w:tr w:rsidR="00307A84" w:rsidRPr="00307A84" w14:paraId="23E48522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65FFEE22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65F874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39D5DBC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C5E30F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48990B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C8137D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447DC8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307A84" w:rsidRPr="00307A84" w14:paraId="063C5BBB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0D42B84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96295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9BCC5E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00D37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BE081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498EF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DFD373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307A84" w:rsidRPr="00307A84" w14:paraId="1BCB33C9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497B620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32D55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8307EF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84BC2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33E56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F3D50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C40C4D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</w:tr>
      <w:tr w:rsidR="00307A84" w:rsidRPr="00307A84" w14:paraId="2BE0735E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D8E5FCA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FDA3F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287536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97841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B4236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BE07B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D3B02A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307A84" w:rsidRPr="00307A84" w14:paraId="675F346C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CB69C50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97879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43AC17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1BEE5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93FEE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A61E9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2F11FD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307A84" w:rsidRPr="00307A84" w14:paraId="694FCC5C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A6B11B7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93645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97CFC5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E8E81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1DE3A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B330D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A65AAA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307A84" w:rsidRPr="00307A84" w14:paraId="72F32DFC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55FD883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01F36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AE494A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26E43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0EECC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9D4D8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5B319D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</w:tbl>
    <w:p w14:paraId="76381780" w14:textId="77777777" w:rsidR="00307A84" w:rsidRPr="00307A84" w:rsidRDefault="00307A84" w:rsidP="00307A84"/>
    <w:p w14:paraId="60EA8C8C" w14:textId="77777777" w:rsidR="00B67E99" w:rsidRDefault="00B67E99" w:rsidP="00B67E99">
      <w:pPr>
        <w:pStyle w:val="Heading2"/>
      </w:pPr>
      <w:r>
        <w:t>MATH 116X</w:t>
      </w:r>
      <w:r w:rsidRPr="0037347E">
        <w:t xml:space="preserve"> Cohort Class Outcome</w:t>
      </w:r>
      <w:r>
        <w:t xml:space="preserve"> by DSPS</w:t>
      </w:r>
    </w:p>
    <w:p w14:paraId="211ECB3A" w14:textId="77777777" w:rsidR="00307A84" w:rsidRDefault="00307A84" w:rsidP="00307A84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307A84" w:rsidRPr="00307A84" w14:paraId="65C46675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56726EB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14CDDB6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0CE26EE1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116X</w:t>
            </w:r>
          </w:p>
        </w:tc>
      </w:tr>
      <w:tr w:rsidR="00307A84" w:rsidRPr="00307A84" w14:paraId="28E6A862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3A9B839A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B14706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5A2907D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31FB19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1EC641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4C9955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4473C8A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307A84" w:rsidRPr="00307A84" w14:paraId="26F6117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3D68408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93E4D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FC0212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C5468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2EEBE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1CCE5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E25B0A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307A84" w:rsidRPr="00307A84" w14:paraId="3D0A95DF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907E6AE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2977C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4E3F91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D78FE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B801E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2EFB1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B62EC2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307A84" w:rsidRPr="00307A84" w14:paraId="3C2B302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A244F99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0E744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B8F9D8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9A7CA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AC4F1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62B89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3512CA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307A84" w:rsidRPr="00307A84" w14:paraId="7FBD16C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FE22892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3B46E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71CBC6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7582A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2153F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9E559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D4734B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43%</w:t>
            </w:r>
          </w:p>
        </w:tc>
      </w:tr>
      <w:tr w:rsidR="00307A84" w:rsidRPr="00307A84" w14:paraId="69A18B67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420D8FF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31615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071058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ECDBB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B6AC2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F6A9A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6D878D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307A84" w:rsidRPr="00307A84" w14:paraId="3B516119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56DD571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A246E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9864F9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A8985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E83F4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D1720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411009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</w:tbl>
    <w:p w14:paraId="3C06E2A9" w14:textId="77777777" w:rsidR="00307A84" w:rsidRDefault="00307A84" w:rsidP="00307A84"/>
    <w:p w14:paraId="6F323A6B" w14:textId="77777777" w:rsidR="00307A84" w:rsidRPr="00307A84" w:rsidRDefault="00307A84" w:rsidP="00307A84">
      <w:r>
        <w:br w:type="page"/>
      </w:r>
    </w:p>
    <w:p w14:paraId="74F81095" w14:textId="77777777" w:rsidR="00B67E99" w:rsidRDefault="00B67E99" w:rsidP="00B67E99">
      <w:pPr>
        <w:pStyle w:val="Heading2"/>
      </w:pPr>
      <w:r>
        <w:t>MATH 116</w:t>
      </w:r>
      <w:r w:rsidRPr="0037347E">
        <w:t xml:space="preserve"> Cohort Class Outcome</w:t>
      </w:r>
      <w:r>
        <w:t xml:space="preserve"> by Generation</w:t>
      </w:r>
    </w:p>
    <w:p w14:paraId="6BA10BC1" w14:textId="77777777" w:rsidR="00307A84" w:rsidRDefault="00307A84" w:rsidP="00307A84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3"/>
        <w:gridCol w:w="1125"/>
        <w:gridCol w:w="1040"/>
        <w:gridCol w:w="1040"/>
        <w:gridCol w:w="846"/>
        <w:gridCol w:w="846"/>
      </w:tblGrid>
      <w:tr w:rsidR="00307A84" w:rsidRPr="00886A5F" w14:paraId="751FF427" w14:textId="77777777" w:rsidTr="00DF0514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1C4CCD0C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963086C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7746E083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</w:t>
            </w:r>
          </w:p>
        </w:tc>
      </w:tr>
      <w:tr w:rsidR="00307A84" w:rsidRPr="00886A5F" w14:paraId="44CDB343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65E67207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023" w:type="dxa"/>
            <w:shd w:val="clear" w:color="000000" w:fill="00727D"/>
            <w:vAlign w:val="center"/>
            <w:hideMark/>
          </w:tcPr>
          <w:p w14:paraId="54B16C1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358D216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2480F5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182488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E25A33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4F4221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307A84" w:rsidRPr="00886A5F" w14:paraId="7376EDDF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262ED6E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83B518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6B292B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B3299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4F0E5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E54DC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9E5E46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307A84" w:rsidRPr="00886A5F" w14:paraId="384957E2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4906A4A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34A707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C9B8C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C1CC6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CB9B3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0E098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A9098F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307A84" w:rsidRPr="00886A5F" w14:paraId="75E97622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0BD4141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77D57B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9BFB0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FAF23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2A452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ABAC9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B097C1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</w:tr>
      <w:tr w:rsidR="00307A84" w:rsidRPr="00886A5F" w14:paraId="647CF7F9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865EE04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968C61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83B0B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1EAF2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3222C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6C8A8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F0A2D6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</w:tr>
      <w:tr w:rsidR="00307A84" w:rsidRPr="00886A5F" w14:paraId="0F6C4886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941FBB4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361DF9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CC5ED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5FC2B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BDA11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D9316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F489AE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307A84" w:rsidRPr="00886A5F" w14:paraId="73246C1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826E8AA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7B88D2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E0B473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B7D81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EA567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03876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B6DECD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35%</w:t>
            </w:r>
          </w:p>
        </w:tc>
      </w:tr>
      <w:tr w:rsidR="00307A84" w:rsidRPr="00886A5F" w14:paraId="6BB482D6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7549DBA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433D8E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414610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DACD8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0B0C7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EAA81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840742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</w:tr>
      <w:tr w:rsidR="00307A84" w:rsidRPr="00886A5F" w14:paraId="4E8136B3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70C2BF4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8FEEBC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6A9389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EC00E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EB327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FB36C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171316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307A84" w:rsidRPr="00886A5F" w14:paraId="165A8C49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E1C5BA6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0F4DB5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8FE2B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F84F5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09329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E6D7A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8EBBA6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</w:tbl>
    <w:p w14:paraId="2AC48CF6" w14:textId="77777777" w:rsidR="00307A84" w:rsidRPr="00886A5F" w:rsidRDefault="00307A84" w:rsidP="00307A84">
      <w:pPr>
        <w:rPr>
          <w:b/>
        </w:rPr>
      </w:pPr>
    </w:p>
    <w:p w14:paraId="516074EF" w14:textId="77777777" w:rsidR="00B67E99" w:rsidRDefault="00B67E99" w:rsidP="00B67E99">
      <w:pPr>
        <w:pStyle w:val="Heading2"/>
      </w:pPr>
      <w:r>
        <w:t>MATH 116X</w:t>
      </w:r>
      <w:r w:rsidRPr="0037347E">
        <w:t xml:space="preserve"> Cohort Class Outcome</w:t>
      </w:r>
      <w:r>
        <w:t xml:space="preserve"> by Generation</w:t>
      </w:r>
    </w:p>
    <w:p w14:paraId="7C72DE2C" w14:textId="77777777" w:rsidR="00307A84" w:rsidRDefault="00307A84" w:rsidP="00307A84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3"/>
        <w:gridCol w:w="1125"/>
        <w:gridCol w:w="1040"/>
        <w:gridCol w:w="1040"/>
        <w:gridCol w:w="846"/>
        <w:gridCol w:w="846"/>
      </w:tblGrid>
      <w:tr w:rsidR="00307A84" w:rsidRPr="00307A84" w14:paraId="4FC9FCC2" w14:textId="77777777" w:rsidTr="00886A5F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5DC226A8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C51F1CA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EB5CEC3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116X</w:t>
            </w:r>
          </w:p>
        </w:tc>
      </w:tr>
      <w:tr w:rsidR="00307A84" w:rsidRPr="00307A84" w14:paraId="4514502B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12F28A4D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023" w:type="dxa"/>
            <w:shd w:val="clear" w:color="000000" w:fill="00727D"/>
            <w:vAlign w:val="center"/>
            <w:hideMark/>
          </w:tcPr>
          <w:p w14:paraId="7DB06E0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747B173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1370DE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81DE85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E66D74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A5E775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307A84" w:rsidRPr="00307A84" w14:paraId="04E84A98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754511F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8B8E16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7AB659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65F8E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0B5B1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B3383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081215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307A84" w:rsidRPr="00307A84" w14:paraId="050B20AB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E8249BC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753AB0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FD6184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6ED7C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58C1B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0D3E5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1D387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29%</w:t>
            </w:r>
          </w:p>
        </w:tc>
      </w:tr>
      <w:tr w:rsidR="00307A84" w:rsidRPr="00307A84" w14:paraId="3FF8226C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6F0FCE4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622763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1E0F7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435EB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960F5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D83E0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7D1355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307A84" w:rsidRPr="00307A84" w14:paraId="5DF60D78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D4D5E94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C32295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688C5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DD36C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8C5C1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B4F34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CE5FBB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307A84" w:rsidRPr="00307A84" w14:paraId="49987913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36F8FB5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9E8E7C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7115D2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300F3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C48D9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78C72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57DE3C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307A84" w:rsidRPr="00307A84" w14:paraId="1801C753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969ACAF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612AD2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589D3D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909FB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4B395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E2C77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50B27C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30%</w:t>
            </w:r>
          </w:p>
        </w:tc>
      </w:tr>
      <w:tr w:rsidR="00307A84" w:rsidRPr="00307A84" w14:paraId="68F8598A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7488050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36F49A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F68E47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121C9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DFF23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5C49F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88ECA6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</w:tr>
      <w:tr w:rsidR="00307A84" w:rsidRPr="00307A84" w14:paraId="4E4F16A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A8FE7D7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DBDDB6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795DB8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1381DD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69E17C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FC48F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787C2F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307A84" w:rsidRPr="00307A84" w14:paraId="5554AA53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B25FDB5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B82E33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752B1D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7DFD5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6CEA3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612FB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27172F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</w:tbl>
    <w:p w14:paraId="2C171343" w14:textId="77777777" w:rsidR="00307A84" w:rsidRDefault="00307A84" w:rsidP="00307A84"/>
    <w:p w14:paraId="0C4ACB68" w14:textId="77777777" w:rsidR="00307A84" w:rsidRPr="00307A84" w:rsidRDefault="00307A84" w:rsidP="00307A84">
      <w:r>
        <w:br w:type="page"/>
      </w:r>
    </w:p>
    <w:p w14:paraId="2C6A14FF" w14:textId="77777777" w:rsidR="00B67E99" w:rsidRDefault="00B67E99" w:rsidP="00B67E99">
      <w:pPr>
        <w:pStyle w:val="Heading2"/>
      </w:pPr>
      <w:r>
        <w:t>MATH 116</w:t>
      </w:r>
      <w:r w:rsidRPr="0037347E">
        <w:t xml:space="preserve"> Cohort Class Outcome</w:t>
      </w:r>
      <w:r>
        <w:t xml:space="preserve"> by Foster Status</w:t>
      </w:r>
    </w:p>
    <w:p w14:paraId="7CB447A9" w14:textId="77777777" w:rsidR="00307A84" w:rsidRDefault="00307A84" w:rsidP="00307A84"/>
    <w:tbl>
      <w:tblPr>
        <w:tblW w:w="7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236"/>
        <w:gridCol w:w="1125"/>
        <w:gridCol w:w="1040"/>
        <w:gridCol w:w="1040"/>
        <w:gridCol w:w="846"/>
        <w:gridCol w:w="846"/>
      </w:tblGrid>
      <w:tr w:rsidR="00307A84" w:rsidRPr="00307A84" w14:paraId="3AA0EA18" w14:textId="77777777" w:rsidTr="00A232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B2E141C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1C63770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897" w:type="dxa"/>
            <w:gridSpan w:val="5"/>
            <w:shd w:val="clear" w:color="auto" w:fill="auto"/>
            <w:noWrap/>
            <w:vAlign w:val="bottom"/>
            <w:hideMark/>
          </w:tcPr>
          <w:p w14:paraId="4C497F2E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</w:t>
            </w:r>
          </w:p>
        </w:tc>
      </w:tr>
      <w:tr w:rsidR="00307A84" w:rsidRPr="00307A84" w14:paraId="61EAEB33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A416127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00727D"/>
            <w:vAlign w:val="center"/>
            <w:hideMark/>
          </w:tcPr>
          <w:p w14:paraId="4938E51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1125" w:type="dxa"/>
            <w:shd w:val="clear" w:color="000000" w:fill="00727D"/>
            <w:vAlign w:val="center"/>
            <w:hideMark/>
          </w:tcPr>
          <w:p w14:paraId="26BA827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5C2C15E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22501BE0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764A309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1738323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307A84" w:rsidRPr="00307A84" w14:paraId="4F0CAB34" w14:textId="77777777" w:rsidTr="00BA6381">
        <w:trPr>
          <w:trHeight w:val="210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C4DFC77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26DB1B2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EAD6A4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D4029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73FC9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AD633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C3868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A232DC" w:rsidRPr="00307A84" w14:paraId="78B2ACA5" w14:textId="77777777" w:rsidTr="00BA6381">
        <w:trPr>
          <w:trHeight w:val="35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410D2A4" w14:textId="77777777" w:rsidR="00A232DC" w:rsidRPr="00886A5F" w:rsidRDefault="00A232DC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46DB4E0" w14:textId="77777777" w:rsidR="00A232D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FC099F0" w14:textId="77777777" w:rsidR="00A232D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DE7E9B" w14:textId="77777777" w:rsidR="00A232D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ABC1DE" w14:textId="77777777" w:rsidR="00A232D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395F61" w14:textId="77777777" w:rsidR="00A232D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0CDE23" w14:textId="77777777" w:rsidR="00A232D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307A84" w:rsidRPr="00307A84" w14:paraId="23F38597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9961E2A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F10249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957E3D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CD3B3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64EA1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84%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74868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591E7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307A84" w:rsidRPr="00307A84" w14:paraId="42BEE1FA" w14:textId="77777777" w:rsidTr="00BA6381">
        <w:trPr>
          <w:trHeight w:val="210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058C613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8B3A70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F1BDFD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66C70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EDE01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BA7A9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FDE17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</w:tbl>
    <w:p w14:paraId="2FF00E8F" w14:textId="77777777" w:rsidR="00307A84" w:rsidRPr="00307A84" w:rsidRDefault="00307A84" w:rsidP="00307A84"/>
    <w:p w14:paraId="276B5C84" w14:textId="77777777" w:rsidR="00B67E99" w:rsidRDefault="00B67E99" w:rsidP="00B67E99">
      <w:pPr>
        <w:pStyle w:val="Heading2"/>
      </w:pPr>
      <w:r>
        <w:t>MATH 116X</w:t>
      </w:r>
      <w:r w:rsidRPr="0037347E">
        <w:t xml:space="preserve"> Cohort Class Outcome</w:t>
      </w:r>
      <w:r>
        <w:t xml:space="preserve"> by Foster Status</w:t>
      </w:r>
    </w:p>
    <w:p w14:paraId="5CC90240" w14:textId="77777777" w:rsidR="00307A84" w:rsidRDefault="00307A84" w:rsidP="00307A84"/>
    <w:tbl>
      <w:tblPr>
        <w:tblW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236"/>
        <w:gridCol w:w="1125"/>
        <w:gridCol w:w="1040"/>
        <w:gridCol w:w="1040"/>
        <w:gridCol w:w="846"/>
        <w:gridCol w:w="846"/>
      </w:tblGrid>
      <w:tr w:rsidR="00307A84" w:rsidRPr="00307A84" w14:paraId="6F23AF9A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6684A56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9F88D1A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1F49D957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116X</w:t>
            </w:r>
          </w:p>
        </w:tc>
      </w:tr>
      <w:tr w:rsidR="00307A84" w:rsidRPr="00307A84" w14:paraId="37369696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7148E59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00727D"/>
            <w:vAlign w:val="center"/>
            <w:hideMark/>
          </w:tcPr>
          <w:p w14:paraId="7AA5B94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42C1EDE7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4D07C61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D405753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862ECE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628684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307A84" w:rsidRPr="00307A84" w14:paraId="647EF824" w14:textId="77777777" w:rsidTr="00BA6381">
        <w:trPr>
          <w:trHeight w:val="210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43BC3F2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3D8F162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4B1079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7D985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49B23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47EBA9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32884E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307A84" w:rsidRPr="00307A84" w14:paraId="526AAD32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6026AB2" w14:textId="77777777" w:rsidR="00307A84" w:rsidRPr="00886A5F" w:rsidRDefault="00307A84" w:rsidP="00307A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5C424E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C87DA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89FB77" w14:textId="77777777" w:rsidR="00307A84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80BEBF" w14:textId="77777777" w:rsidR="00307A84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22A045" w14:textId="77777777" w:rsidR="00307A84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F6B4CB5" w14:textId="77777777" w:rsidR="00307A84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307A84" w:rsidRPr="00307A84" w14:paraId="1CF68141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183314D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1074486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DC6B3A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0A396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4A207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CD56B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685901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307A84" w:rsidRPr="00307A84" w14:paraId="29080B93" w14:textId="77777777" w:rsidTr="00BA6381">
        <w:trPr>
          <w:trHeight w:val="210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7C9507D" w14:textId="77777777" w:rsidR="00307A84" w:rsidRPr="00886A5F" w:rsidRDefault="00307A84" w:rsidP="00307A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12195E4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080146F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9CC08B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933C48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7C814E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6795D95" w14:textId="77777777" w:rsidR="00307A84" w:rsidRPr="00886A5F" w:rsidRDefault="00307A84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</w:tbl>
    <w:p w14:paraId="34B0D65A" w14:textId="77777777" w:rsidR="00307A84" w:rsidRDefault="00307A84" w:rsidP="00307A84"/>
    <w:p w14:paraId="7F1C0D43" w14:textId="77777777" w:rsidR="00307A84" w:rsidRPr="00307A84" w:rsidRDefault="00307A84" w:rsidP="00307A84">
      <w:r>
        <w:br w:type="page"/>
      </w:r>
    </w:p>
    <w:p w14:paraId="7235C9FC" w14:textId="77777777" w:rsidR="00B67E99" w:rsidRDefault="00B67E99" w:rsidP="00B67E99">
      <w:pPr>
        <w:pStyle w:val="Heading2"/>
      </w:pPr>
      <w:r>
        <w:t>MATH 116</w:t>
      </w:r>
      <w:r w:rsidRPr="0037347E">
        <w:t xml:space="preserve"> Cohort Class Outcome</w:t>
      </w:r>
      <w:r>
        <w:t xml:space="preserve"> by Veteran Status</w:t>
      </w:r>
    </w:p>
    <w:p w14:paraId="1492B220" w14:textId="77777777" w:rsidR="00CB186A" w:rsidRDefault="00CB186A" w:rsidP="00CB186A"/>
    <w:tbl>
      <w:tblPr>
        <w:tblW w:w="7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287"/>
        <w:gridCol w:w="1125"/>
        <w:gridCol w:w="1040"/>
        <w:gridCol w:w="1040"/>
        <w:gridCol w:w="846"/>
        <w:gridCol w:w="846"/>
      </w:tblGrid>
      <w:tr w:rsidR="00CB186A" w:rsidRPr="00CB186A" w14:paraId="247DB237" w14:textId="77777777" w:rsidTr="006A7ADC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5AC8268D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14:paraId="4B7BE084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A60F401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</w:t>
            </w:r>
          </w:p>
        </w:tc>
      </w:tr>
      <w:tr w:rsidR="00CB186A" w:rsidRPr="00CB186A" w14:paraId="118AC566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052AB862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2287" w:type="dxa"/>
            <w:shd w:val="clear" w:color="000000" w:fill="00727D"/>
            <w:vAlign w:val="center"/>
            <w:hideMark/>
          </w:tcPr>
          <w:p w14:paraId="52F03741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6484A68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FF59B27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C4E08A7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8AEAE34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05E024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B186A" w:rsidRPr="00CB186A" w14:paraId="1DD2573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3C39ED8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2B16E34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DDA165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859E1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0EE90B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0F1B2B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2923399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48%</w:t>
            </w:r>
          </w:p>
        </w:tc>
      </w:tr>
      <w:tr w:rsidR="00CB186A" w:rsidRPr="00CB186A" w14:paraId="1B7A3CB2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967A7C7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89C40E2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D71CB6E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96370B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CA730B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AC42DE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28DF846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B186A" w:rsidRPr="00CB186A" w14:paraId="6ADD5C92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B773309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6EDBDD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994F61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870765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33684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349403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B1EE252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0767298B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93545C0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BC1A235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E787B5B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21436D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247FB1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439400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C9190A7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43%</w:t>
            </w:r>
          </w:p>
        </w:tc>
      </w:tr>
      <w:tr w:rsidR="00CB186A" w:rsidRPr="00CB186A" w14:paraId="472A204B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BB168EE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013251E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839B47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E8F984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B914D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617EC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E49901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</w:tr>
      <w:tr w:rsidR="00CB186A" w:rsidRPr="00CB186A" w14:paraId="5C6B2755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625B7D6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00A575E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7C6AE0F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10210E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D10B59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AD3984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F842AD0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</w:tbl>
    <w:p w14:paraId="15D0C372" w14:textId="77777777" w:rsidR="00CB186A" w:rsidRPr="00CB186A" w:rsidRDefault="00CB186A" w:rsidP="00CB186A"/>
    <w:p w14:paraId="04E69E8C" w14:textId="77777777" w:rsidR="00B67E99" w:rsidRDefault="00B67E99" w:rsidP="00B67E99">
      <w:pPr>
        <w:pStyle w:val="Heading2"/>
      </w:pPr>
      <w:r>
        <w:t>MATH 116X</w:t>
      </w:r>
      <w:r w:rsidRPr="0037347E">
        <w:t xml:space="preserve"> Cohort Class Outcome</w:t>
      </w:r>
      <w:r>
        <w:t xml:space="preserve"> by Veteran Status</w:t>
      </w:r>
    </w:p>
    <w:p w14:paraId="1E5D01D5" w14:textId="77777777" w:rsidR="00B67E99" w:rsidRDefault="00B67E99" w:rsidP="00B67E99"/>
    <w:tbl>
      <w:tblPr>
        <w:tblW w:w="7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287"/>
        <w:gridCol w:w="1125"/>
        <w:gridCol w:w="1040"/>
        <w:gridCol w:w="1040"/>
        <w:gridCol w:w="846"/>
        <w:gridCol w:w="846"/>
      </w:tblGrid>
      <w:tr w:rsidR="00CB186A" w:rsidRPr="00CB186A" w14:paraId="3E167682" w14:textId="77777777" w:rsidTr="006A7ADC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711BF8DB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14:paraId="5926D767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42226F59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116X</w:t>
            </w:r>
          </w:p>
        </w:tc>
      </w:tr>
      <w:tr w:rsidR="00CB186A" w:rsidRPr="00CB186A" w14:paraId="51D8AF56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ECD3682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2287" w:type="dxa"/>
            <w:shd w:val="clear" w:color="000000" w:fill="00727D"/>
            <w:vAlign w:val="center"/>
            <w:hideMark/>
          </w:tcPr>
          <w:p w14:paraId="21B11EE7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22FB3932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ACDEC43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8ED898C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BC2BD70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78EA5C02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B186A" w:rsidRPr="00CB186A" w14:paraId="2D4F00FE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0CB64C4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5E5639C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2B1830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4BB77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CA90D5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2324E0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44A9BFD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</w:tr>
      <w:tr w:rsidR="00CB186A" w:rsidRPr="00CB186A" w14:paraId="61F7A875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AE5E012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FD1FD89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5F8594B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867B13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2C3FCC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98624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FF3096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B186A" w:rsidRPr="00CB186A" w14:paraId="067A4C13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50672A8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369954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490EDE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03B5B2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5E5464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D85B4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433135B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CB186A" w:rsidRPr="00CB186A" w14:paraId="16DE345E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CC5295B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2D0413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A633E9D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65E021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543CB0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A8F89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2558BB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43%</w:t>
            </w:r>
          </w:p>
        </w:tc>
      </w:tr>
      <w:tr w:rsidR="00CB186A" w:rsidRPr="00CB186A" w14:paraId="7F503D52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58BACCC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3A71063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0872B4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252D7E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4F2D43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88522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DC4BB3E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</w:tr>
      <w:tr w:rsidR="00CB186A" w:rsidRPr="00CB186A" w14:paraId="1F6D85C7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44D601C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76CEC9C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8BDFFBA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08615C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8BB148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1CED19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AC0BF09" w14:textId="77777777" w:rsidR="00CB186A" w:rsidRPr="00886A5F" w:rsidRDefault="00CB186A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</w:tbl>
    <w:p w14:paraId="47B1DE09" w14:textId="77777777" w:rsidR="00CB186A" w:rsidRDefault="00CB186A" w:rsidP="00B67E99"/>
    <w:p w14:paraId="0D9FE8B2" w14:textId="77777777" w:rsidR="00B97CCC" w:rsidRDefault="00B97CCC">
      <w:r>
        <w:br w:type="page"/>
      </w:r>
    </w:p>
    <w:p w14:paraId="4AAEBDF2" w14:textId="77777777" w:rsidR="00B97CCC" w:rsidRDefault="00B97CCC" w:rsidP="00B97CCC">
      <w:pPr>
        <w:pStyle w:val="Heading2"/>
      </w:pPr>
      <w:r>
        <w:t>MATH 116</w:t>
      </w:r>
      <w:r w:rsidRPr="0037347E">
        <w:t xml:space="preserve"> Cohort Class Outcome</w:t>
      </w:r>
      <w:r>
        <w:t xml:space="preserve"> by Student Type</w:t>
      </w:r>
    </w:p>
    <w:p w14:paraId="2CB9B91E" w14:textId="77777777" w:rsidR="00B97CCC" w:rsidRPr="00B97CCC" w:rsidRDefault="00B97CCC" w:rsidP="00B97CCC"/>
    <w:tbl>
      <w:tblPr>
        <w:tblW w:w="6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13"/>
        <w:gridCol w:w="1125"/>
        <w:gridCol w:w="1040"/>
        <w:gridCol w:w="1040"/>
        <w:gridCol w:w="846"/>
        <w:gridCol w:w="846"/>
      </w:tblGrid>
      <w:tr w:rsidR="00B97CCC" w:rsidRPr="00B97CCC" w14:paraId="7D40FBF9" w14:textId="77777777" w:rsidTr="00BA6381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6BFF8352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445DCF4F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520" w:type="dxa"/>
            <w:gridSpan w:val="5"/>
            <w:shd w:val="clear" w:color="auto" w:fill="auto"/>
            <w:noWrap/>
            <w:vAlign w:val="bottom"/>
            <w:hideMark/>
          </w:tcPr>
          <w:p w14:paraId="5DE6E08A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</w:t>
            </w:r>
          </w:p>
        </w:tc>
      </w:tr>
      <w:tr w:rsidR="00B97CCC" w:rsidRPr="00B97CCC" w14:paraId="28202C33" w14:textId="77777777" w:rsidTr="00BA6381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10F8A99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513" w:type="dxa"/>
            <w:shd w:val="clear" w:color="000000" w:fill="00727D"/>
            <w:vAlign w:val="center"/>
            <w:hideMark/>
          </w:tcPr>
          <w:p w14:paraId="0C44F54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Type</w:t>
            </w:r>
          </w:p>
        </w:tc>
        <w:tc>
          <w:tcPr>
            <w:tcW w:w="1125" w:type="dxa"/>
            <w:shd w:val="clear" w:color="000000" w:fill="00727D"/>
            <w:vAlign w:val="center"/>
            <w:hideMark/>
          </w:tcPr>
          <w:p w14:paraId="4C81D17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2B4DE96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66FFAAB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7946402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469" w:type="dxa"/>
            <w:shd w:val="clear" w:color="000000" w:fill="00727D"/>
            <w:vAlign w:val="center"/>
            <w:hideMark/>
          </w:tcPr>
          <w:p w14:paraId="1718A93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B97CCC" w:rsidRPr="00B97CCC" w14:paraId="48BCD8F0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54C611D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E36856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CA8A19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4C5AF9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4AEDF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9882C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EDD3EB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</w:tr>
      <w:tr w:rsidR="00B97CCC" w:rsidRPr="00B97CCC" w14:paraId="43FB8549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FDB47D5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A5F654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8BD701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831D7E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F0F488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5D85FB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6E9D77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97CCC" w:rsidRPr="00B97CCC" w14:paraId="36525B01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3351CEF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7A3C76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124A3C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AD38A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6353A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8C3615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5003A15D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B97CCC" w:rsidRPr="00B97CCC" w14:paraId="53B4580F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07A16A0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6C2A2C3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3EAD3E0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CF2BB1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CBEDAF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6A17E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6323139D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B97CCC" w:rsidRPr="00B97CCC" w14:paraId="5DC554ED" w14:textId="77777777" w:rsidTr="00BA6381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8A3121D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2FAB422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6DD4EC6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23D44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93732D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B62E7D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F22312C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B97CCC" w:rsidRPr="00B97CCC" w14:paraId="726CFD24" w14:textId="77777777" w:rsidTr="00BA6381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657F052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6AB6D08" w14:textId="77777777" w:rsidR="00B97CCC" w:rsidRPr="00886A5F" w:rsidRDefault="00B97CC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9828D79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7A0BF6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29AE44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0F2EA2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07CE514" w14:textId="77777777" w:rsidR="00B97CCC" w:rsidRPr="00886A5F" w:rsidRDefault="00A232DC" w:rsidP="00BA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</w:tr>
    </w:tbl>
    <w:p w14:paraId="5A3835DA" w14:textId="77777777" w:rsidR="00B97CCC" w:rsidRDefault="00B97CCC" w:rsidP="00B97CCC"/>
    <w:p w14:paraId="3976DC10" w14:textId="77777777" w:rsidR="00B97CCC" w:rsidRPr="00B97CCC" w:rsidRDefault="00B97CCC" w:rsidP="00B97CCC"/>
    <w:p w14:paraId="1FE532EC" w14:textId="77777777" w:rsidR="00B97CCC" w:rsidRDefault="00B97CCC" w:rsidP="00B97CCC">
      <w:pPr>
        <w:pStyle w:val="Heading2"/>
      </w:pPr>
      <w:r>
        <w:t>MATH 116X</w:t>
      </w:r>
      <w:r w:rsidRPr="0037347E">
        <w:t xml:space="preserve"> Cohort Class Outcome</w:t>
      </w:r>
      <w:r>
        <w:t xml:space="preserve"> by Student Type</w:t>
      </w:r>
    </w:p>
    <w:p w14:paraId="36DF4ACC" w14:textId="77777777" w:rsidR="00B97CCC" w:rsidRDefault="00B97CCC"/>
    <w:tbl>
      <w:tblPr>
        <w:tblW w:w="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13"/>
        <w:gridCol w:w="1125"/>
        <w:gridCol w:w="1040"/>
        <w:gridCol w:w="1040"/>
        <w:gridCol w:w="846"/>
        <w:gridCol w:w="846"/>
      </w:tblGrid>
      <w:tr w:rsidR="00B97CCC" w:rsidRPr="00B97CCC" w14:paraId="31D55C89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F453D64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0E50F189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524EBDD4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116X</w:t>
            </w:r>
          </w:p>
        </w:tc>
      </w:tr>
      <w:tr w:rsidR="00B97CCC" w:rsidRPr="00B97CCC" w14:paraId="0164CD90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614BCA89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402" w:type="dxa"/>
            <w:shd w:val="clear" w:color="000000" w:fill="00727D"/>
            <w:vAlign w:val="center"/>
            <w:hideMark/>
          </w:tcPr>
          <w:p w14:paraId="33A5D0A6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Type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7B4232D6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5A54756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0AE7101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F320722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D48800A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B97CCC" w:rsidRPr="00B97CCC" w14:paraId="21887745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32EBD32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031CDD44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5613E3B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9D01F6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612D1C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0C6FF3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F2FA2E1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46%</w:t>
            </w:r>
          </w:p>
        </w:tc>
      </w:tr>
      <w:tr w:rsidR="00B97CCC" w:rsidRPr="00B97CCC" w14:paraId="4AAB54F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B544A44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BB1CF05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5FD520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7FEC18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91026C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16E1CC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EE10C8C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97CCC" w:rsidRPr="00B97CCC" w14:paraId="4AB89025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9E7562F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AE2035F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A81320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F294A2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3CD4CF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BCC763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73A1807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43%</w:t>
            </w:r>
          </w:p>
        </w:tc>
      </w:tr>
      <w:tr w:rsidR="00B97CCC" w:rsidRPr="00B97CCC" w14:paraId="0AEB625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57EBFD9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0A92AA99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7A75CFD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A73299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4CE581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0D8279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1531222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B97CCC" w:rsidRPr="00B97CCC" w14:paraId="13CE9D3A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3288FBB" w14:textId="77777777" w:rsidR="00B97CCC" w:rsidRPr="00886A5F" w:rsidRDefault="00B97CCC" w:rsidP="00B97CCC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61EB088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26722B5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AB474D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DB5519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5C9125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9393C64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</w:tr>
      <w:tr w:rsidR="00B97CCC" w:rsidRPr="00B97CCC" w14:paraId="58D1AE1F" w14:textId="77777777" w:rsidTr="00CF6333">
        <w:trPr>
          <w:trHeight w:val="242"/>
        </w:trPr>
        <w:tc>
          <w:tcPr>
            <w:tcW w:w="892" w:type="dxa"/>
            <w:vMerge/>
            <w:vAlign w:val="center"/>
            <w:hideMark/>
          </w:tcPr>
          <w:p w14:paraId="787265D3" w14:textId="77777777" w:rsidR="00B97CCC" w:rsidRPr="00886A5F" w:rsidRDefault="00B97CCC" w:rsidP="00B97CC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7B952DA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AC5121" w14:textId="77777777" w:rsidR="00B97CCC" w:rsidRPr="00886A5F" w:rsidRDefault="00B97CC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B15A53" w14:textId="77777777" w:rsidR="00B97CCC" w:rsidRPr="00886A5F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E2D507" w14:textId="77777777" w:rsidR="00B97CCC" w:rsidRPr="00886A5F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135432" w14:textId="77777777" w:rsidR="00B97CCC" w:rsidRPr="00886A5F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F91D629" w14:textId="77777777" w:rsidR="00B97CCC" w:rsidRPr="00886A5F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N/A</w:t>
            </w:r>
          </w:p>
        </w:tc>
      </w:tr>
    </w:tbl>
    <w:p w14:paraId="7F11C32F" w14:textId="77777777" w:rsidR="00B67E99" w:rsidRDefault="00B97CCC" w:rsidP="00B67E99">
      <w:r>
        <w:br w:type="page"/>
      </w:r>
    </w:p>
    <w:p w14:paraId="6779DFCD" w14:textId="77777777" w:rsidR="00B67E99" w:rsidRDefault="00B67E99" w:rsidP="00B67E99">
      <w:pPr>
        <w:pStyle w:val="Heading1"/>
      </w:pPr>
      <w:bookmarkStart w:id="12" w:name="_Toc87566951"/>
      <w:r>
        <w:t>MATH 119 &amp; 119X Disproportionate Impacts (DIs)</w:t>
      </w:r>
      <w:bookmarkEnd w:id="12"/>
    </w:p>
    <w:p w14:paraId="498BB3E2" w14:textId="77777777" w:rsidR="00B67E99" w:rsidRDefault="00B67E99" w:rsidP="00B67E99">
      <w:pPr>
        <w:pStyle w:val="Heading2"/>
      </w:pPr>
      <w:r>
        <w:t>MATH 119</w:t>
      </w:r>
      <w:r w:rsidRPr="0037347E">
        <w:t xml:space="preserve"> Cohort Class Outcome</w:t>
      </w:r>
      <w:r>
        <w:t xml:space="preserve"> by Age</w:t>
      </w:r>
    </w:p>
    <w:tbl>
      <w:tblPr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783"/>
        <w:gridCol w:w="1125"/>
        <w:gridCol w:w="1040"/>
        <w:gridCol w:w="1040"/>
        <w:gridCol w:w="846"/>
        <w:gridCol w:w="846"/>
      </w:tblGrid>
      <w:tr w:rsidR="00CB186A" w:rsidRPr="00CB186A" w14:paraId="36B3A390" w14:textId="77777777" w:rsidTr="006A7ADC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0F80BAF9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783" w:type="dxa"/>
            <w:shd w:val="clear" w:color="000000" w:fill="FFFFFF"/>
            <w:vAlign w:val="center"/>
            <w:hideMark/>
          </w:tcPr>
          <w:p w14:paraId="58919C13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05" w:type="dxa"/>
            <w:gridSpan w:val="5"/>
            <w:shd w:val="clear" w:color="auto" w:fill="auto"/>
            <w:noWrap/>
            <w:vAlign w:val="bottom"/>
            <w:hideMark/>
          </w:tcPr>
          <w:p w14:paraId="651D78E4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</w:t>
            </w:r>
          </w:p>
        </w:tc>
      </w:tr>
      <w:tr w:rsidR="00CB186A" w:rsidRPr="00CB186A" w14:paraId="4F06295E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249691E6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83" w:type="dxa"/>
            <w:shd w:val="clear" w:color="000000" w:fill="00727D"/>
            <w:vAlign w:val="center"/>
            <w:hideMark/>
          </w:tcPr>
          <w:p w14:paraId="3F67DC1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Age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0E72B59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1AD694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4AB9EB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6F45327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7" w:type="dxa"/>
            <w:shd w:val="clear" w:color="000000" w:fill="00727D"/>
            <w:vAlign w:val="center"/>
            <w:hideMark/>
          </w:tcPr>
          <w:p w14:paraId="7626F15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B186A" w:rsidRPr="00CB186A" w14:paraId="479FBE29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A6DD7FC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303BA6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1131C25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2B94A7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F2A30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64637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C496B2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  <w:tr w:rsidR="00CB186A" w:rsidRPr="00CB186A" w14:paraId="4EEBAB9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64EF752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E72E91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966060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031EF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C8392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449ECD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38CE2F6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</w:tr>
      <w:tr w:rsidR="00CB186A" w:rsidRPr="00CB186A" w14:paraId="6920703F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222B0D9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7E74B6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F4373D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C01ABC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CE5C0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ADB8E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F9A9A5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55%</w:t>
            </w:r>
          </w:p>
        </w:tc>
      </w:tr>
      <w:tr w:rsidR="00CB186A" w:rsidRPr="00CB186A" w14:paraId="5290685B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C7EFCFA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EBBBF5D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A923A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C8D75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F9139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728265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701290C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7E5F858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9005157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C3D27C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 and &gt;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2B1D5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1045D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539F9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1E7DD6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CCE38A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B186A" w:rsidRPr="00CB186A" w14:paraId="31203F94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192D5AD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91C1FE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7006A0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F1A16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CAED07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F3E6E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7ED2E9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</w:tr>
      <w:tr w:rsidR="00CB186A" w:rsidRPr="00CB186A" w14:paraId="1124D2D5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D33CE82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7861E7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4C129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716C97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5FB8DD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43F895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FA4678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46%</w:t>
            </w:r>
          </w:p>
        </w:tc>
      </w:tr>
      <w:tr w:rsidR="00CB186A" w:rsidRPr="00CB186A" w14:paraId="4BF0A4D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CB8E3C2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6C067406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9DEF4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F0922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24314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83000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6A3FB68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46%</w:t>
            </w:r>
          </w:p>
        </w:tc>
      </w:tr>
      <w:tr w:rsidR="00CB186A" w:rsidRPr="00CB186A" w14:paraId="029A2FA5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9F0A0B3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F51CFA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978D8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1D9B2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D5437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890298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235521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</w:tr>
      <w:tr w:rsidR="00CB186A" w:rsidRPr="00CB186A" w14:paraId="14E56A3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0227BEB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5F8E24D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 and &gt;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0EA586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F0E1C5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11FF1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74A60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711E75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</w:tr>
      <w:tr w:rsidR="00CB186A" w:rsidRPr="00CB186A" w14:paraId="14D4B70C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028D038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8C8C11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Under 18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8A3A96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A5BFFC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C306E7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ECBC6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F03EE2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</w:tr>
      <w:tr w:rsidR="00CB186A" w:rsidRPr="00CB186A" w14:paraId="5CA939BC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F7F0F84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088311B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74BA6B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47C9B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3634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D3774D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169491C7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CB186A" w:rsidRPr="00CB186A" w14:paraId="40CCCF6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318D536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AB8526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3D444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7241D8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54EFA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7BDBEC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EB0D44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CB186A" w:rsidRPr="00CB186A" w14:paraId="3406BD74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C3DAF49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57A499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65863D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DB92F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A238D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6C7165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346F3E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77%</w:t>
            </w:r>
          </w:p>
        </w:tc>
      </w:tr>
      <w:tr w:rsidR="00CB186A" w:rsidRPr="00CB186A" w14:paraId="2DEBFE4B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19EE642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7F420A8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95AD16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1E2B6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74564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1DBFCD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6A53DA56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5C1D119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187500C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F16BD2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 and &gt;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663E82C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CEB9C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2B8C57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7BD0A6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A00648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CB186A" w:rsidRPr="00CB186A" w14:paraId="22D8A81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238AE70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388DDB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Under 18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4ADDBC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D5C45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D98C3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E5726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0861968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</w:tbl>
    <w:p w14:paraId="6CB5352C" w14:textId="77777777" w:rsidR="00B67E99" w:rsidRDefault="00B67E99" w:rsidP="00B67E99">
      <w:pPr>
        <w:pStyle w:val="Heading2"/>
      </w:pPr>
      <w:r>
        <w:t>MATH 119X</w:t>
      </w:r>
      <w:r w:rsidRPr="0037347E">
        <w:t xml:space="preserve"> Cohort Class Outcome</w:t>
      </w:r>
      <w:r>
        <w:t xml:space="preserve"> by Age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892"/>
        <w:gridCol w:w="783"/>
        <w:gridCol w:w="1125"/>
        <w:gridCol w:w="1040"/>
        <w:gridCol w:w="1040"/>
        <w:gridCol w:w="846"/>
        <w:gridCol w:w="846"/>
      </w:tblGrid>
      <w:tr w:rsidR="00CB186A" w:rsidRPr="00CB186A" w14:paraId="6C64BE9F" w14:textId="77777777" w:rsidTr="006A7ADC">
        <w:trPr>
          <w:trHeight w:val="24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7EC5C960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5367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CB6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119X</w:t>
            </w:r>
          </w:p>
        </w:tc>
      </w:tr>
      <w:tr w:rsidR="00CB186A" w:rsidRPr="00CB186A" w14:paraId="11FD3AC6" w14:textId="77777777" w:rsidTr="006A7ADC">
        <w:trPr>
          <w:trHeight w:val="72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D5EA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2BA87176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Age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781594A7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6EF4D43C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417EEE85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3D912D5F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27D"/>
            <w:vAlign w:val="center"/>
            <w:hideMark/>
          </w:tcPr>
          <w:p w14:paraId="0586732D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886A5F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B186A" w:rsidRPr="00CB186A" w14:paraId="2E07DFDE" w14:textId="77777777" w:rsidTr="00CF6333">
        <w:trPr>
          <w:trHeight w:val="21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4F6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2B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54F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78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FE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8D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83B7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54%</w:t>
            </w:r>
          </w:p>
        </w:tc>
      </w:tr>
      <w:tr w:rsidR="00CB186A" w:rsidRPr="00CB186A" w14:paraId="67F8ED06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200F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C8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452C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70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EA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AB5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71E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  <w:tr w:rsidR="00CB186A" w:rsidRPr="00CB186A" w14:paraId="489735D4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FE08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69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F8C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4D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711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66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160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43%</w:t>
            </w:r>
          </w:p>
        </w:tc>
      </w:tr>
      <w:tr w:rsidR="00CB186A" w:rsidRPr="00CB186A" w14:paraId="22C174B4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E8B2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6F8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DEB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AC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732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9D7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AA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43595771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F009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7086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 and &gt;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3D8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D407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F33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40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BCE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20%</w:t>
            </w:r>
          </w:p>
        </w:tc>
      </w:tr>
      <w:tr w:rsidR="00CB186A" w:rsidRPr="00CB186A" w14:paraId="4DB8D4F4" w14:textId="77777777" w:rsidTr="00CF6333">
        <w:trPr>
          <w:trHeight w:val="21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5C3F" w14:textId="77777777" w:rsidR="00CB186A" w:rsidRPr="00886A5F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0B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1E0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5A5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83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6A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9C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CB186A" w:rsidRPr="00CB186A" w14:paraId="44568B18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6770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028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38B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905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C94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99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3F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CB186A" w:rsidRPr="00CB186A" w14:paraId="39FAE5DD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9B1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FA3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5AA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C61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7B2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295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BECE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46%</w:t>
            </w:r>
          </w:p>
        </w:tc>
      </w:tr>
      <w:tr w:rsidR="00CB186A" w:rsidRPr="00CB186A" w14:paraId="0EAC7957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2108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04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CAC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353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E5F9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4DBD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FBB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</w:tr>
      <w:tr w:rsidR="00CB186A" w:rsidRPr="00CB186A" w14:paraId="7B03A421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BDC6" w14:textId="77777777" w:rsidR="00CB186A" w:rsidRPr="00886A5F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D20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 and &gt;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674F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FDA4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6268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03DA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9465" w14:textId="77777777" w:rsidR="00CB186A" w:rsidRPr="00886A5F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886A5F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</w:tr>
      <w:tr w:rsidR="00CB186A" w:rsidRPr="00CB186A" w14:paraId="46AE24E2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8417" w14:textId="77777777" w:rsidR="00CB186A" w:rsidRPr="006A7ADC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B2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Under 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147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6C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5593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B25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319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5C2BBA57" w14:textId="77777777" w:rsidTr="00CF6333">
        <w:trPr>
          <w:trHeight w:val="21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CB91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ED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18 - 24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88A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EE4A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09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70BC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C1C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36%</w:t>
            </w:r>
          </w:p>
        </w:tc>
      </w:tr>
      <w:tr w:rsidR="00CB186A" w:rsidRPr="00CB186A" w14:paraId="4E9429A8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269" w14:textId="77777777" w:rsidR="00CB186A" w:rsidRPr="006A7ADC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B1B7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25 - 29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7C77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C9E8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99A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7E3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4F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</w:tr>
      <w:tr w:rsidR="00CB186A" w:rsidRPr="00CB186A" w14:paraId="0DB23DDC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384" w14:textId="77777777" w:rsidR="00CB186A" w:rsidRPr="006A7ADC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E7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30 - 39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92D0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03A3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686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BEE9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0C7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2409EB29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30D" w14:textId="77777777" w:rsidR="00CB186A" w:rsidRPr="006A7ADC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10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40 - 49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2CE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DF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9B5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B1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36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1E7FBE34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037" w14:textId="77777777" w:rsidR="00CB186A" w:rsidRPr="006A7ADC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39E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 and &gt;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890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062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1CC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D2E9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32B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1CCE6F45" w14:textId="77777777" w:rsidTr="00CF6333">
        <w:trPr>
          <w:trHeight w:val="2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B43" w14:textId="77777777" w:rsidR="00CB186A" w:rsidRPr="006A7ADC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4FE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Under 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E9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1418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A2E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3F8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16C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</w:tbl>
    <w:p w14:paraId="368F77C5" w14:textId="77777777" w:rsidR="00CB186A" w:rsidRPr="00CB186A" w:rsidRDefault="00CB186A" w:rsidP="00CB186A"/>
    <w:p w14:paraId="38F281E8" w14:textId="77777777" w:rsidR="00B67E99" w:rsidRDefault="00B67E99" w:rsidP="00B67E99">
      <w:pPr>
        <w:pStyle w:val="Heading2"/>
      </w:pPr>
      <w:r>
        <w:t>MATH 119</w:t>
      </w:r>
      <w:r w:rsidRPr="0037347E">
        <w:t xml:space="preserve"> Cohort Class Outcome</w:t>
      </w:r>
      <w:r>
        <w:t xml:space="preserve"> by Gender</w:t>
      </w:r>
    </w:p>
    <w:p w14:paraId="4A6E63BE" w14:textId="77777777" w:rsidR="00CB186A" w:rsidRDefault="00CB186A" w:rsidP="00CB186A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CB186A" w:rsidRPr="006A7ADC" w14:paraId="1F69D0E2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07F54E49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8C90D53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04111BF2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</w:t>
            </w:r>
          </w:p>
        </w:tc>
      </w:tr>
      <w:tr w:rsidR="00CB186A" w:rsidRPr="006A7ADC" w14:paraId="568974E1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397F29E5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E770E1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Gender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186417F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2F749F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3DEA67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FA5BDA3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5468E0E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B186A" w:rsidRPr="006A7ADC" w14:paraId="725B094A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255CFF3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1792EA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6BFBB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A56E9C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910E32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9DA5E7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967E8C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</w:tr>
      <w:tr w:rsidR="00CB186A" w:rsidRPr="006A7ADC" w14:paraId="3DD00400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9804FA6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7C5F3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5D4E2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8CA043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ECFF9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16D24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C8D8FBC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51%</w:t>
            </w:r>
          </w:p>
        </w:tc>
      </w:tr>
      <w:tr w:rsidR="00CB186A" w:rsidRPr="006A7ADC" w14:paraId="0642814F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03652A2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0CFA7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FF2DED5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5B8599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20E77E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5DAD5B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AD05B11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</w:tr>
      <w:tr w:rsidR="00CB186A" w:rsidRPr="006A7ADC" w14:paraId="3678F2C9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06756EA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7E371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01405E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346B7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50C165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C2CEF8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B8ACA20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</w:tr>
      <w:tr w:rsidR="00CB186A" w:rsidRPr="006A7ADC" w14:paraId="6838F1D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906D598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3D1A7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12DE0F7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1C160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851FF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294863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8CAD423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54%</w:t>
            </w:r>
          </w:p>
        </w:tc>
      </w:tr>
      <w:tr w:rsidR="00CB186A" w:rsidRPr="006A7ADC" w14:paraId="52FA23DF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BA2CEF9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EB08B0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B926D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15182C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4D1DA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78AA47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1292840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</w:tr>
      <w:tr w:rsidR="00CB186A" w:rsidRPr="006A7ADC" w14:paraId="56C47C0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13F0F55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3C0A3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61C89C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59EB9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AF5D9C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A72980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8EFE8D7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</w:tbl>
    <w:p w14:paraId="4AD74FBE" w14:textId="77777777" w:rsidR="00CB186A" w:rsidRPr="006A7ADC" w:rsidRDefault="00CB186A" w:rsidP="00CB186A">
      <w:pPr>
        <w:rPr>
          <w:rFonts w:ascii="Calibri" w:hAnsi="Calibri"/>
          <w:sz w:val="20"/>
        </w:rPr>
      </w:pPr>
    </w:p>
    <w:p w14:paraId="411B0A22" w14:textId="77777777" w:rsidR="00B67E99" w:rsidRDefault="00B67E99" w:rsidP="00B67E99">
      <w:pPr>
        <w:pStyle w:val="Heading2"/>
      </w:pPr>
      <w:r>
        <w:t>MATH 119X</w:t>
      </w:r>
      <w:r w:rsidRPr="0037347E">
        <w:t xml:space="preserve"> Cohort Class Outcome</w:t>
      </w:r>
      <w:r>
        <w:t xml:space="preserve"> by Gender</w:t>
      </w:r>
    </w:p>
    <w:p w14:paraId="45609996" w14:textId="77777777" w:rsidR="00CB186A" w:rsidRDefault="00CB186A" w:rsidP="00CB186A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CB186A" w:rsidRPr="00CB186A" w14:paraId="33A99445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5F0E42A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56DDC7A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02AFF729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119X</w:t>
            </w:r>
          </w:p>
        </w:tc>
      </w:tr>
      <w:tr w:rsidR="00CB186A" w:rsidRPr="00CB186A" w14:paraId="7B4CD03C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0BA9F3A3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1F47328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Gender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69F28F2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96BED1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C74791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B55E4A8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931EC8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CB186A" w:rsidRPr="00CB186A" w14:paraId="38668204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CDD8708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9213D9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41052C9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44B287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819FC9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DBCB7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1189DB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51%</w:t>
            </w:r>
          </w:p>
        </w:tc>
      </w:tr>
      <w:tr w:rsidR="00CB186A" w:rsidRPr="00CB186A" w14:paraId="512748F1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F96B0D0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0A01D6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1F56CA0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54EF99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78804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DDC00A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31D2BD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CB186A" w:rsidRPr="00CB186A" w14:paraId="78279023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B263917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6904A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E3E6F6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204DF9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5C24CC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FC69B2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A6FA55D" w14:textId="77777777" w:rsidR="00CB186A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</w:tr>
      <w:tr w:rsidR="00CB186A" w:rsidRPr="00CB186A" w14:paraId="4B71EBD6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0D18720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39AC92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9E1DA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E372FF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BF5B6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2181AA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0782009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664C0F50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C71403D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BA59A6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0E07F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53DC88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400C6C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295BD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1B5CB7B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CB186A" w:rsidRPr="00CB186A" w14:paraId="729D5755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EF463FB" w14:textId="77777777" w:rsidR="00CB186A" w:rsidRPr="001C54BE" w:rsidRDefault="00CB186A" w:rsidP="00CB186A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AC4795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Female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C431031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3D12BA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8559B2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CEF74D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6F225B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31%</w:t>
            </w:r>
          </w:p>
        </w:tc>
      </w:tr>
      <w:tr w:rsidR="00CB186A" w:rsidRPr="00CB186A" w14:paraId="51A7FC00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92C5C21" w14:textId="77777777" w:rsidR="00CB186A" w:rsidRPr="001C54BE" w:rsidRDefault="00CB186A" w:rsidP="00CB186A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D7286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356C54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89B0DA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5268F8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91E0C3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6687D9E" w14:textId="77777777" w:rsidR="00CB186A" w:rsidRPr="001C54BE" w:rsidRDefault="00CB186A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</w:tbl>
    <w:p w14:paraId="347B7187" w14:textId="77777777" w:rsidR="00CB186A" w:rsidRDefault="00CB186A" w:rsidP="00CB186A"/>
    <w:p w14:paraId="7EBF2699" w14:textId="77777777" w:rsidR="00CB186A" w:rsidRPr="00CB186A" w:rsidRDefault="00CB186A" w:rsidP="00CB186A">
      <w:r>
        <w:br w:type="page"/>
      </w:r>
    </w:p>
    <w:p w14:paraId="0638C4A1" w14:textId="77777777" w:rsidR="00B67E99" w:rsidRDefault="00B67E99" w:rsidP="00B67E99">
      <w:pPr>
        <w:pStyle w:val="Heading2"/>
      </w:pPr>
      <w:r>
        <w:t>MATH 119</w:t>
      </w:r>
      <w:r w:rsidRPr="0037347E">
        <w:t xml:space="preserve"> Cohort Class Outcome</w:t>
      </w:r>
      <w:r>
        <w:t xml:space="preserve"> by Ethnicity</w:t>
      </w:r>
    </w:p>
    <w:tbl>
      <w:tblPr>
        <w:tblW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62"/>
        <w:gridCol w:w="1125"/>
        <w:gridCol w:w="1040"/>
        <w:gridCol w:w="1040"/>
        <w:gridCol w:w="846"/>
        <w:gridCol w:w="846"/>
      </w:tblGrid>
      <w:tr w:rsidR="001A67A8" w:rsidRPr="001A67A8" w14:paraId="4F43129D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4ADC1081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77211A8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E1C5057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</w:t>
            </w:r>
          </w:p>
        </w:tc>
      </w:tr>
      <w:tr w:rsidR="001A67A8" w:rsidRPr="001A67A8" w14:paraId="173AE7C2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5B2DF85C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562" w:type="dxa"/>
            <w:shd w:val="clear" w:color="000000" w:fill="00727D"/>
            <w:vAlign w:val="center"/>
            <w:hideMark/>
          </w:tcPr>
          <w:p w14:paraId="0D9DCDC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Ethnicity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79EBCB1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5DA367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F689DF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B81F18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731C141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1A67A8" w:rsidRPr="001A67A8" w14:paraId="56DA6746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9D9C2A3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20CB3C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C5A3EA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22403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067CF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F5A4D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7C0B48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1A67A8" w:rsidRPr="001A67A8" w14:paraId="6ABA8811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3B8C62B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2971C0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1A885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EE397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206B3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BE120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0C6190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1A67A8" w:rsidRPr="001A67A8" w14:paraId="0C9F5BF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102D74F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50AB11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6388C7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713AD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EA6DB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80072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2A059B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55%</w:t>
            </w:r>
          </w:p>
        </w:tc>
      </w:tr>
      <w:tr w:rsidR="001A67A8" w:rsidRPr="001A67A8" w14:paraId="6170D722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897BE1D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0653EE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72AA14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7AACB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41971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4F262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C7862B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1A67A8" w:rsidRPr="001A67A8" w14:paraId="4B928F0A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0FA1189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47F9AF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69130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0AF15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D8961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034FF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81EAAF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1A67A8" w:rsidRPr="001A67A8" w14:paraId="6DD9DE1A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0865876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CFC7AF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D051B6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F8626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E4078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016E0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AE7E8C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69%</w:t>
            </w:r>
          </w:p>
        </w:tc>
      </w:tr>
      <w:tr w:rsidR="001A67A8" w:rsidRPr="001A67A8" w14:paraId="6D3C153E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A2A740B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9B2B9B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88B74A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06F5F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1719F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4CD22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E271AC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36%</w:t>
            </w:r>
          </w:p>
        </w:tc>
      </w:tr>
      <w:tr w:rsidR="001A67A8" w:rsidRPr="001A67A8" w14:paraId="12BFF94A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507E595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AFF5AE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4FE8C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A0DF7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AAEB7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193CC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63D8FB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69%</w:t>
            </w:r>
          </w:p>
        </w:tc>
      </w:tr>
      <w:tr w:rsidR="001A67A8" w:rsidRPr="001A67A8" w14:paraId="3DE3A6E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9CB4520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627D42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0211B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6D780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A1D43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574CF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430C43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1A67A8" w:rsidRPr="001A67A8" w14:paraId="4DE5EA7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186C59B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A57B56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1D7386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9C07F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EB215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6AFBC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24A77E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81%</w:t>
            </w:r>
          </w:p>
        </w:tc>
      </w:tr>
      <w:tr w:rsidR="001A67A8" w:rsidRPr="001A67A8" w14:paraId="546B76D6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86107D7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D767B7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56ADB6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6F8BC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5151B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B7C05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35A25D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1A67A8" w:rsidRPr="001A67A8" w14:paraId="7CD3268C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9BACAA2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DFC68F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7549E5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4AF65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D99B8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2FA8A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46549F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1A67A8" w:rsidRPr="001A67A8" w14:paraId="7D52AE56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B7AD44D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422F692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E225E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D5113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02665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1BE42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A0C84E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82%</w:t>
            </w:r>
          </w:p>
        </w:tc>
      </w:tr>
      <w:tr w:rsidR="001A67A8" w:rsidRPr="001A67A8" w14:paraId="77AB78D4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7F70A15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B4AB6C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American Indian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C51A58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48650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591C8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A8567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909CA8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1A67A8" w:rsidRPr="001A67A8" w14:paraId="09308F4E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8474A6A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1FE7F7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B6D434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BB2AC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65C7C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AEC85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7483BF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1A67A8" w:rsidRPr="001A67A8" w14:paraId="3A11F722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6F65564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3369DB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14C6A4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9579D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6EE29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8F6FC3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636A98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46%</w:t>
            </w:r>
          </w:p>
        </w:tc>
      </w:tr>
      <w:tr w:rsidR="001A67A8" w:rsidRPr="001A67A8" w14:paraId="3D7056C1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E42A672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DF84E1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D97B2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57B34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86B3A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A6818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AC407E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</w:tr>
      <w:tr w:rsidR="001A67A8" w:rsidRPr="001A67A8" w14:paraId="3CAD4B2B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9BCED2D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FE3A0A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960CB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71B1C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BED49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EEC43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AEACC5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</w:tr>
    </w:tbl>
    <w:p w14:paraId="5F29813E" w14:textId="77777777" w:rsidR="001A67A8" w:rsidRPr="001A67A8" w:rsidRDefault="001A67A8" w:rsidP="001A67A8"/>
    <w:p w14:paraId="56501272" w14:textId="77777777" w:rsidR="00B67E99" w:rsidRDefault="00B67E99" w:rsidP="00B67E99">
      <w:pPr>
        <w:pStyle w:val="Heading2"/>
      </w:pPr>
      <w:r>
        <w:t>MATH 119X</w:t>
      </w:r>
      <w:r w:rsidRPr="0037347E">
        <w:t xml:space="preserve"> Cohort Class Outcome</w:t>
      </w:r>
      <w:r>
        <w:t xml:space="preserve"> by Ethnicity</w:t>
      </w:r>
    </w:p>
    <w:tbl>
      <w:tblPr>
        <w:tblW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62"/>
        <w:gridCol w:w="1125"/>
        <w:gridCol w:w="1040"/>
        <w:gridCol w:w="1040"/>
        <w:gridCol w:w="846"/>
        <w:gridCol w:w="846"/>
      </w:tblGrid>
      <w:tr w:rsidR="001A67A8" w:rsidRPr="001A67A8" w14:paraId="4191A6C1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58E080F8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7C096F7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726C58A5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119X</w:t>
            </w:r>
          </w:p>
        </w:tc>
      </w:tr>
      <w:tr w:rsidR="001A67A8" w:rsidRPr="001A67A8" w14:paraId="56BF4159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0BB71AD9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562" w:type="dxa"/>
            <w:shd w:val="clear" w:color="000000" w:fill="00727D"/>
            <w:vAlign w:val="center"/>
            <w:hideMark/>
          </w:tcPr>
          <w:p w14:paraId="0A8DBD6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Ethnicity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7AA8696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9E0120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4202AD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118A94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1A23494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1A67A8" w:rsidRPr="001A67A8" w14:paraId="4953B75F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23AC648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3D56E8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DFF127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74E1C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0795F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1127C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B2FF19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1A67A8" w:rsidRPr="001A67A8" w14:paraId="2841841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BAE93FA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36F96D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FA98B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C1597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91A11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DDC30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5909F7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1A67A8" w:rsidRPr="001A67A8" w14:paraId="1C7F70A4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47588F2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5C13B24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AA820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4BA15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7922B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3531B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FC17A5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1A67A8" w:rsidRPr="001A67A8" w14:paraId="4072B56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01101EB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783730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8DFD70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486C4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6E9FA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EEDA6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F3D5F0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</w:tr>
      <w:tr w:rsidR="001A67A8" w:rsidRPr="001A67A8" w14:paraId="4E3D234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BA61CEB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EB0177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480537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0F018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BA773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7BD39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1712FA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1A67A8" w:rsidRPr="001A67A8" w14:paraId="56360904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A7F5B4C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2DE39C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5BE9A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1F7B6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CD8F5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0182B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3001BC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</w:tr>
      <w:tr w:rsidR="001A67A8" w:rsidRPr="001A67A8" w14:paraId="2B264C87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204BDFC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AF95D1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B750E9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BDFC3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781B4C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0023B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E67B20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36%</w:t>
            </w:r>
          </w:p>
        </w:tc>
      </w:tr>
      <w:tr w:rsidR="001A67A8" w:rsidRPr="001A67A8" w14:paraId="5059E0CF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752AC88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9B1E74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024AA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F7144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D0D9F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46456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9E1392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</w:tr>
      <w:tr w:rsidR="001A67A8" w:rsidRPr="001A67A8" w14:paraId="59958CD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3125106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0BB154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42BB37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91777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A0B46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3662C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779754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</w:tr>
      <w:tr w:rsidR="001A67A8" w:rsidRPr="001A67A8" w14:paraId="40A95496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9492910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6B9288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55659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28215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92B56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462B3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2F51EB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78%</w:t>
            </w:r>
          </w:p>
        </w:tc>
      </w:tr>
      <w:tr w:rsidR="001A67A8" w:rsidRPr="001A67A8" w14:paraId="699ACD8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B1ED82F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295846D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A154D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403CD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6B705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C221E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9AB83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1A67A8" w:rsidRPr="001A67A8" w14:paraId="1040552A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2CBBE48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D4FD53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B402B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D7F40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B88A9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A91CD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9C546F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</w:tr>
      <w:tr w:rsidR="001A67A8" w:rsidRPr="001A67A8" w14:paraId="64FF3525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F0FE129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F3D9E8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African American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9F6DF6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E56E1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BE973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BB1D6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964A44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</w:tr>
      <w:tr w:rsidR="001A67A8" w:rsidRPr="001A67A8" w14:paraId="11EAB63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DA6C839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25C0F3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American Indian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C1A3E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B8A70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EBE16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31FE0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DEC6BA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1A67A8" w:rsidRPr="001A67A8" w14:paraId="11DBD92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45D3FEF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386A998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Asian/Pacific Islander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8FB01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6283F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6CB9D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2298F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15415F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</w:tr>
      <w:tr w:rsidR="001A67A8" w:rsidRPr="001A67A8" w14:paraId="4219E613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A26BC5C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B14D8D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Latinx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9CEC5B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838D4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D0363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BD7A4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B08F7D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30%</w:t>
            </w:r>
          </w:p>
        </w:tc>
      </w:tr>
      <w:tr w:rsidR="001A67A8" w:rsidRPr="001A67A8" w14:paraId="42E67EDF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69C4C5A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52A16A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Other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AB3C52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A05E9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5A6BE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EA3FA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C99C9F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35%</w:t>
            </w:r>
          </w:p>
        </w:tc>
      </w:tr>
      <w:tr w:rsidR="001A67A8" w:rsidRPr="001A67A8" w14:paraId="6F83F0AA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F9DFEF0" w14:textId="77777777" w:rsidR="001A67A8" w:rsidRPr="006A7ADC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sz w:val="20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0B4A136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White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3D83F6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05F19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131D0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4C8AB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471DEF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39%</w:t>
            </w:r>
          </w:p>
        </w:tc>
      </w:tr>
    </w:tbl>
    <w:p w14:paraId="33B48D6A" w14:textId="77777777" w:rsidR="001A67A8" w:rsidRDefault="001A67A8" w:rsidP="00B67E99">
      <w:pPr>
        <w:pStyle w:val="Heading2"/>
      </w:pPr>
    </w:p>
    <w:p w14:paraId="30A1E577" w14:textId="77777777" w:rsidR="00B67E99" w:rsidRDefault="00B67E99" w:rsidP="00B67E99">
      <w:pPr>
        <w:pStyle w:val="Heading2"/>
      </w:pPr>
      <w:r>
        <w:t>MATH 119</w:t>
      </w:r>
      <w:r w:rsidRPr="0037347E">
        <w:t xml:space="preserve"> Cohort Class Outcome</w:t>
      </w:r>
      <w:r>
        <w:t xml:space="preserve"> by DSPS</w:t>
      </w:r>
    </w:p>
    <w:p w14:paraId="4DECC46C" w14:textId="77777777" w:rsidR="001A67A8" w:rsidRDefault="001A67A8" w:rsidP="001A67A8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1A67A8" w:rsidRPr="001A67A8" w14:paraId="3A480C4F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0F3833EF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A2D2359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30B21122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</w:t>
            </w:r>
          </w:p>
        </w:tc>
      </w:tr>
      <w:tr w:rsidR="001A67A8" w:rsidRPr="001A67A8" w14:paraId="03B4C819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90D0D0F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4BAFAE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14382C8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A115B9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6F35ED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18A0D5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782D7A2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1A67A8" w:rsidRPr="001A67A8" w14:paraId="5C9EF5F8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96D1FF4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6FA84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98C24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62071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B5F8E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19CA8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E7C2B8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</w:tr>
      <w:tr w:rsidR="001A67A8" w:rsidRPr="001A67A8" w14:paraId="6D424F3D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94F04B5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7476E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01A1D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AB1BA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50F8B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62418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B79732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</w:tr>
      <w:tr w:rsidR="001A67A8" w:rsidRPr="001A67A8" w14:paraId="31312E0F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3E6D557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933FF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10922D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8AA2F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99D5A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A693A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07A5C3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1A67A8" w:rsidRPr="001A67A8" w14:paraId="4A92601B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6C0BB22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D7DE5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679AB6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B0D18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6201E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F0C68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FFDE6F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</w:tr>
      <w:tr w:rsidR="001A67A8" w:rsidRPr="001A67A8" w14:paraId="0A0C23D7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C7DC5A5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1442F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45A4A5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E3879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D5490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5E781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931E43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1A67A8" w:rsidRPr="001A67A8" w14:paraId="26C38AAE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EC7A249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A9805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AC8D4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B58FB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569FD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3FD95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880F85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</w:tbl>
    <w:p w14:paraId="36ABF8B9" w14:textId="77777777" w:rsidR="001A67A8" w:rsidRPr="001A67A8" w:rsidRDefault="001A67A8" w:rsidP="001A67A8"/>
    <w:p w14:paraId="7E719DEE" w14:textId="77777777" w:rsidR="00B67E99" w:rsidRDefault="00B67E99" w:rsidP="00B67E99">
      <w:pPr>
        <w:pStyle w:val="Heading2"/>
      </w:pPr>
      <w:r>
        <w:t>MATH 119X</w:t>
      </w:r>
      <w:r w:rsidRPr="0037347E">
        <w:t xml:space="preserve"> Cohort Class Outcome</w:t>
      </w:r>
      <w:r>
        <w:t xml:space="preserve"> by DSPS</w:t>
      </w:r>
    </w:p>
    <w:p w14:paraId="67C4B3A9" w14:textId="77777777" w:rsidR="001A67A8" w:rsidRDefault="001A67A8" w:rsidP="001A67A8"/>
    <w:tbl>
      <w:tblPr>
        <w:tblW w:w="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2"/>
        <w:gridCol w:w="1125"/>
        <w:gridCol w:w="1040"/>
        <w:gridCol w:w="1040"/>
        <w:gridCol w:w="846"/>
        <w:gridCol w:w="846"/>
      </w:tblGrid>
      <w:tr w:rsidR="001A67A8" w:rsidRPr="001A67A8" w14:paraId="39C0C114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002D5282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5C2FF38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04C5F7D1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119X</w:t>
            </w:r>
          </w:p>
        </w:tc>
      </w:tr>
      <w:tr w:rsidR="001A67A8" w:rsidRPr="001A67A8" w14:paraId="214E98C1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32BBDFED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C8A61C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13D5477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822662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AB6F26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77DAD9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B79235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1A67A8" w:rsidRPr="001A67A8" w14:paraId="247960E0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F46E23A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61BB2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95609E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C6E65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7F885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9F8C8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3DE5BE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</w:tr>
      <w:tr w:rsidR="001A67A8" w:rsidRPr="001A67A8" w14:paraId="6F5641E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F8639AE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5FACE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796BA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235C3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95FB4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D4D2D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3A86C7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1A67A8" w:rsidRPr="001A67A8" w14:paraId="2055EA96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B2B6D52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0DCF5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D8DDD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C2ECF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B09057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22676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6E528A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</w:tr>
      <w:tr w:rsidR="001A67A8" w:rsidRPr="001A67A8" w14:paraId="1D177F3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B153464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87A72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23B62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0F676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FEE2F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54E91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17E809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1A67A8" w:rsidRPr="001A67A8" w14:paraId="192EC75E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978258B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4500B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DSPS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384CC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E7781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F7F0C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DE343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C85843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1A67A8" w:rsidRPr="001A67A8" w14:paraId="5C46338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2A32542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D9331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289B23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872FB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3F493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E9925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1A0AE2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</w:tbl>
    <w:p w14:paraId="0C33E40B" w14:textId="77777777" w:rsidR="001A67A8" w:rsidRDefault="001A67A8" w:rsidP="001A67A8"/>
    <w:p w14:paraId="3DC0223C" w14:textId="77777777" w:rsidR="001A67A8" w:rsidRPr="001A67A8" w:rsidRDefault="001A67A8" w:rsidP="001A67A8"/>
    <w:p w14:paraId="0EEE2008" w14:textId="77777777" w:rsidR="00B67E99" w:rsidRDefault="00B67E99" w:rsidP="00B67E99">
      <w:pPr>
        <w:pStyle w:val="Heading2"/>
      </w:pPr>
      <w:r>
        <w:t>MATH 119</w:t>
      </w:r>
      <w:r w:rsidRPr="0037347E">
        <w:t xml:space="preserve"> Cohort Class Outcome</w:t>
      </w:r>
      <w:r>
        <w:t xml:space="preserve"> by Generation</w:t>
      </w:r>
    </w:p>
    <w:p w14:paraId="604F8A47" w14:textId="77777777" w:rsidR="001A67A8" w:rsidRDefault="001A67A8" w:rsidP="001A67A8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3"/>
        <w:gridCol w:w="1125"/>
        <w:gridCol w:w="1040"/>
        <w:gridCol w:w="1040"/>
        <w:gridCol w:w="846"/>
        <w:gridCol w:w="846"/>
      </w:tblGrid>
      <w:tr w:rsidR="001A67A8" w:rsidRPr="001A67A8" w14:paraId="463E31E5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6678A88C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DE6EC22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5EFDB60E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</w:t>
            </w:r>
          </w:p>
        </w:tc>
      </w:tr>
      <w:tr w:rsidR="001A67A8" w:rsidRPr="001A67A8" w14:paraId="71B7A8B8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5B0CECDD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023" w:type="dxa"/>
            <w:shd w:val="clear" w:color="000000" w:fill="00727D"/>
            <w:vAlign w:val="center"/>
            <w:hideMark/>
          </w:tcPr>
          <w:p w14:paraId="19E7CFD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6D1D917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261A58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718AB5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871633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0F853E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1A67A8" w:rsidRPr="001A67A8" w14:paraId="33436FB4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DD098F3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68870B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B59703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133470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39795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F1D51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2892B0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1A67A8" w:rsidRPr="001A67A8" w14:paraId="0CB507B3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D21088F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7522A5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62E537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46027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D91BB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0A2EA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FAD76D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</w:tr>
      <w:tr w:rsidR="001A67A8" w:rsidRPr="001A67A8" w14:paraId="7A74698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7F51F98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1C9BB3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3204B9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01413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30A96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DF07D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83CAAE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65%</w:t>
            </w:r>
          </w:p>
        </w:tc>
      </w:tr>
      <w:tr w:rsidR="001A67A8" w:rsidRPr="001A67A8" w14:paraId="6F96D74A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F01608B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2E1A21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51528C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C9FF8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5CE8C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5C365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A9CE1F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</w:tr>
      <w:tr w:rsidR="001A67A8" w:rsidRPr="001A67A8" w14:paraId="1AB4EFDF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8CE2234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702E32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4D14D3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8B64F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AC02B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F0CA7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793587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54%</w:t>
            </w:r>
          </w:p>
        </w:tc>
      </w:tr>
      <w:tr w:rsidR="001A67A8" w:rsidRPr="001A67A8" w14:paraId="13434722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A630B6A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4B9AD5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23B8F3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1F1013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5C7D66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79BF5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FAEE2E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51%</w:t>
            </w:r>
          </w:p>
        </w:tc>
      </w:tr>
      <w:tr w:rsidR="001A67A8" w:rsidRPr="001A67A8" w14:paraId="6F8BF0AA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70C91F6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8483D1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65C9A6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9D709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F40EC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E84A5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27938F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</w:tr>
      <w:tr w:rsidR="001A67A8" w:rsidRPr="001A67A8" w14:paraId="66518CAB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69C90C8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F6B3F9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07281A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3E3E32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8EAED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D5DC7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B78DA0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  <w:tr w:rsidR="001A67A8" w:rsidRPr="001A67A8" w14:paraId="09F09D3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18E70A2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083E20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81EA1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FEA19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89F5E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AB3C7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23A844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46%</w:t>
            </w:r>
          </w:p>
        </w:tc>
      </w:tr>
    </w:tbl>
    <w:p w14:paraId="6ECBF429" w14:textId="77777777" w:rsidR="001A67A8" w:rsidRPr="001A67A8" w:rsidRDefault="001A67A8" w:rsidP="001A67A8"/>
    <w:p w14:paraId="2162B70B" w14:textId="77777777" w:rsidR="00B67E99" w:rsidRDefault="00B67E99" w:rsidP="00B67E99">
      <w:pPr>
        <w:pStyle w:val="Heading2"/>
      </w:pPr>
      <w:r>
        <w:t>MATH 119X</w:t>
      </w:r>
      <w:r w:rsidRPr="0037347E">
        <w:t xml:space="preserve"> Cohort Class Outcome</w:t>
      </w:r>
      <w:r>
        <w:t xml:space="preserve"> by Generation</w:t>
      </w:r>
    </w:p>
    <w:p w14:paraId="6314D512" w14:textId="77777777" w:rsidR="001A67A8" w:rsidRDefault="001A67A8" w:rsidP="001A67A8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023"/>
        <w:gridCol w:w="1125"/>
        <w:gridCol w:w="1040"/>
        <w:gridCol w:w="1040"/>
        <w:gridCol w:w="846"/>
        <w:gridCol w:w="846"/>
      </w:tblGrid>
      <w:tr w:rsidR="001A67A8" w:rsidRPr="001A67A8" w14:paraId="3E792F6F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13EF698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7870400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71B16B95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119X</w:t>
            </w:r>
          </w:p>
        </w:tc>
      </w:tr>
      <w:tr w:rsidR="001A67A8" w:rsidRPr="001A67A8" w14:paraId="7DF57B8E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A1D9C5A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023" w:type="dxa"/>
            <w:shd w:val="clear" w:color="000000" w:fill="00727D"/>
            <w:vAlign w:val="center"/>
            <w:hideMark/>
          </w:tcPr>
          <w:p w14:paraId="6D03F92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4C7AC39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CAEFB2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FE706C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CFCC04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76A8EC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1A67A8" w:rsidRPr="001A67A8" w14:paraId="45DA5BEE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D91E70E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159D04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98764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FF7CD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65B45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C3BB2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7F0A44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30%</w:t>
            </w:r>
          </w:p>
        </w:tc>
      </w:tr>
      <w:tr w:rsidR="001A67A8" w:rsidRPr="001A67A8" w14:paraId="2B06BF93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5059F23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3B6EE3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DD680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EDC42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8A77D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252A8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ADC932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30%</w:t>
            </w:r>
          </w:p>
        </w:tc>
      </w:tr>
      <w:tr w:rsidR="001A67A8" w:rsidRPr="001A67A8" w14:paraId="3680C0D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CF0340F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609EC2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5B48F2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E5550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FB3F9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C4369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96FF11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</w:tr>
      <w:tr w:rsidR="001A67A8" w:rsidRPr="001A67A8" w14:paraId="7D0E3A76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472EEDF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84290A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B4B7A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F7539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4ECFB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82EC0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5A4C45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  <w:tr w:rsidR="001A67A8" w:rsidRPr="001A67A8" w14:paraId="388A58EF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5E5CBC9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BC7AED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68C541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083B1E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4BDA4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02CCC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A77FF5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</w:tr>
      <w:tr w:rsidR="001A67A8" w:rsidRPr="001A67A8" w14:paraId="2B301350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E829D7F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3E0CE5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593BE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5B9AE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953750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BD5BF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87F000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1A67A8" w:rsidRPr="001A67A8" w14:paraId="3A03AB93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E619B95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19A93D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225C05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D4FEC3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26FA4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5CB4B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78D7D1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  <w:tr w:rsidR="001A67A8" w:rsidRPr="001A67A8" w14:paraId="187B96F0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9D9FB4C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A8A64B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First Gen.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A4736C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0CFF8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B2CCD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68E07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278344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38%</w:t>
            </w:r>
          </w:p>
        </w:tc>
      </w:tr>
      <w:tr w:rsidR="001A67A8" w:rsidRPr="001A67A8" w14:paraId="5B3B2CAC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85A3FAA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9494BB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BEAF8C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57052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6E2DC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DEAED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FE5500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37%</w:t>
            </w:r>
          </w:p>
        </w:tc>
      </w:tr>
    </w:tbl>
    <w:p w14:paraId="082DBB6C" w14:textId="77777777" w:rsidR="001A67A8" w:rsidRDefault="001A67A8" w:rsidP="001A67A8"/>
    <w:p w14:paraId="5D7BD827" w14:textId="77777777" w:rsidR="001A67A8" w:rsidRPr="001A67A8" w:rsidRDefault="001A67A8" w:rsidP="001A67A8">
      <w:r>
        <w:br w:type="page"/>
      </w:r>
    </w:p>
    <w:p w14:paraId="732039AA" w14:textId="77777777" w:rsidR="00B67E99" w:rsidRDefault="00B67E99" w:rsidP="00B67E99">
      <w:pPr>
        <w:pStyle w:val="Heading2"/>
      </w:pPr>
      <w:r>
        <w:t>MATH 119</w:t>
      </w:r>
      <w:r w:rsidRPr="0037347E">
        <w:t xml:space="preserve"> Cohort Class Outcome</w:t>
      </w:r>
      <w:r>
        <w:t xml:space="preserve"> by Foster Status</w:t>
      </w:r>
    </w:p>
    <w:p w14:paraId="3651255F" w14:textId="77777777" w:rsidR="001A67A8" w:rsidRDefault="001A67A8" w:rsidP="001A67A8"/>
    <w:tbl>
      <w:tblPr>
        <w:tblW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236"/>
        <w:gridCol w:w="1125"/>
        <w:gridCol w:w="1040"/>
        <w:gridCol w:w="1040"/>
        <w:gridCol w:w="846"/>
        <w:gridCol w:w="846"/>
      </w:tblGrid>
      <w:tr w:rsidR="001A67A8" w:rsidRPr="001A67A8" w14:paraId="3F214081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621375AA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F95F7E4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5753A657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</w:t>
            </w:r>
          </w:p>
        </w:tc>
      </w:tr>
      <w:tr w:rsidR="001A67A8" w:rsidRPr="001A67A8" w14:paraId="5402004C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79B47A17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00727D"/>
            <w:vAlign w:val="center"/>
            <w:hideMark/>
          </w:tcPr>
          <w:p w14:paraId="1BBCAD6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30553BB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0E163A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1B9CF8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005AFBD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3D7BDE0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1A67A8" w:rsidRPr="001A67A8" w14:paraId="494BEFE7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BD24397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C77EBD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9F9E3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84F78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199AB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A5124B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5F9555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1A67A8" w:rsidRPr="001A67A8" w14:paraId="3D4DB1D6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13F5015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4EFDCF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0FCD76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E18B5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AACC5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6EE41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5327F6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</w:tr>
      <w:tr w:rsidR="001A67A8" w:rsidRPr="001A67A8" w14:paraId="01D010CF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8AC3369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13D26B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203706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FC208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7866E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50FBA6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76ED43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1A67A8" w:rsidRPr="001A67A8" w14:paraId="18B1BB7E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6218BF9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003A0D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3DDFE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C3503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E87F9B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74374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C7A3E3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</w:tr>
      <w:tr w:rsidR="001A67A8" w:rsidRPr="001A67A8" w14:paraId="1703F058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5729FBF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9674D7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13711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E5AB2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E3314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E59F2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E16428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</w:tr>
      <w:tr w:rsidR="001A67A8" w:rsidRPr="001A67A8" w14:paraId="6200D639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D2820A3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778B75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D1DC82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A93D08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B31DB6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87AD1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507A99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</w:tbl>
    <w:p w14:paraId="55272B89" w14:textId="77777777" w:rsidR="001A67A8" w:rsidRPr="001A67A8" w:rsidRDefault="001A67A8" w:rsidP="001A67A8"/>
    <w:p w14:paraId="5ABE1703" w14:textId="77777777" w:rsidR="00B67E99" w:rsidRDefault="00B67E99" w:rsidP="00B67E99">
      <w:pPr>
        <w:pStyle w:val="Heading2"/>
      </w:pPr>
      <w:r>
        <w:t>MATH 119X</w:t>
      </w:r>
      <w:r w:rsidRPr="0037347E">
        <w:t xml:space="preserve"> Cohort Class Outcome</w:t>
      </w:r>
      <w:r>
        <w:t xml:space="preserve"> by Foster Status</w:t>
      </w:r>
    </w:p>
    <w:p w14:paraId="4985ABAD" w14:textId="77777777" w:rsidR="001A67A8" w:rsidRDefault="001A67A8" w:rsidP="001A67A8"/>
    <w:tbl>
      <w:tblPr>
        <w:tblW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236"/>
        <w:gridCol w:w="1125"/>
        <w:gridCol w:w="1040"/>
        <w:gridCol w:w="1040"/>
        <w:gridCol w:w="846"/>
        <w:gridCol w:w="846"/>
      </w:tblGrid>
      <w:tr w:rsidR="001A67A8" w:rsidRPr="001A67A8" w14:paraId="7D2D3A73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2817E0AB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712CB46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70D1D63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119X</w:t>
            </w:r>
          </w:p>
        </w:tc>
      </w:tr>
      <w:tr w:rsidR="001A67A8" w:rsidRPr="001A67A8" w14:paraId="19030D89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B2845AA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00727D"/>
            <w:vAlign w:val="center"/>
            <w:hideMark/>
          </w:tcPr>
          <w:p w14:paraId="6305563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5EC92C1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6AD12F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18BE93A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623377C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6B86449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1A67A8" w:rsidRPr="001A67A8" w14:paraId="22987168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52AF3CC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BD7A755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3B59F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EF857B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48E2C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312FC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D02E1A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1A67A8" w:rsidRPr="001A67A8" w14:paraId="09C6BC5E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D43683D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2E02D49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DA3467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D2AB8E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0C312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C601A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93A39C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1A67A8" w:rsidRPr="001A67A8" w14:paraId="6B3B9D74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835236A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99C5501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75C36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D54D0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F92239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A290E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D9E414A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</w:tr>
      <w:tr w:rsidR="001A67A8" w:rsidRPr="001A67A8" w14:paraId="6949C02C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91468CB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F05251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6D9C8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1BD750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200F3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F3EA2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A6B813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49%</w:t>
            </w:r>
          </w:p>
        </w:tc>
      </w:tr>
      <w:tr w:rsidR="001A67A8" w:rsidRPr="001A67A8" w14:paraId="0AA87402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4D5E4EF8" w14:textId="77777777" w:rsidR="001A67A8" w:rsidRPr="001C54BE" w:rsidRDefault="001A67A8" w:rsidP="001A67A8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6086B0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FE5A02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CFEB98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8E239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F793D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DEEBBD3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  <w:tr w:rsidR="001A67A8" w:rsidRPr="001A67A8" w14:paraId="614C730D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B7728D8" w14:textId="77777777" w:rsidR="001A67A8" w:rsidRPr="001C54BE" w:rsidRDefault="001A67A8" w:rsidP="001A67A8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2566E88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Foster Youth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7F402EC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20FD2F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9DF22D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609D17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2772ED4" w14:textId="77777777" w:rsidR="001A67A8" w:rsidRPr="001C54BE" w:rsidRDefault="001A67A8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39%</w:t>
            </w:r>
          </w:p>
        </w:tc>
      </w:tr>
    </w:tbl>
    <w:p w14:paraId="4CE69EA7" w14:textId="77777777" w:rsidR="001A67A8" w:rsidRDefault="001A67A8" w:rsidP="001A67A8"/>
    <w:p w14:paraId="466139D8" w14:textId="77777777" w:rsidR="001A67A8" w:rsidRPr="001A67A8" w:rsidRDefault="001A67A8" w:rsidP="001A67A8">
      <w:r>
        <w:br w:type="page"/>
      </w:r>
    </w:p>
    <w:p w14:paraId="1AF4F0C2" w14:textId="77777777" w:rsidR="00B67E99" w:rsidRDefault="00B67E99" w:rsidP="00B67E99">
      <w:pPr>
        <w:pStyle w:val="Heading2"/>
      </w:pPr>
      <w:r>
        <w:t>MATH 119</w:t>
      </w:r>
      <w:r w:rsidRPr="0037347E">
        <w:t xml:space="preserve"> Cohort Class Outcome</w:t>
      </w:r>
      <w:r>
        <w:t xml:space="preserve"> by Veteran Status</w:t>
      </w:r>
    </w:p>
    <w:p w14:paraId="41C4FB6C" w14:textId="77777777" w:rsidR="00BD5084" w:rsidRDefault="00BD5084" w:rsidP="00BD5084"/>
    <w:tbl>
      <w:tblPr>
        <w:tblW w:w="7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287"/>
        <w:gridCol w:w="1125"/>
        <w:gridCol w:w="1040"/>
        <w:gridCol w:w="1040"/>
        <w:gridCol w:w="846"/>
        <w:gridCol w:w="846"/>
      </w:tblGrid>
      <w:tr w:rsidR="00BD5084" w:rsidRPr="00BD5084" w14:paraId="0D73B0D7" w14:textId="77777777" w:rsidTr="006A7ADC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CEE39DF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14:paraId="1A2EFF79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180B882C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</w:t>
            </w:r>
          </w:p>
        </w:tc>
      </w:tr>
      <w:tr w:rsidR="00BD5084" w:rsidRPr="00BD5084" w14:paraId="54C0582C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2A53EC11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2287" w:type="dxa"/>
            <w:shd w:val="clear" w:color="000000" w:fill="00727D"/>
            <w:vAlign w:val="center"/>
            <w:hideMark/>
          </w:tcPr>
          <w:p w14:paraId="70941859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7C76F5CE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AC0DA31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37F7B77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CB07333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784045BD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BD5084" w:rsidRPr="00BD5084" w14:paraId="0D6134B1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72037B34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A9A7753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2E06153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029381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E19A59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FEB240C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AD2A06C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59%</w:t>
            </w:r>
          </w:p>
        </w:tc>
      </w:tr>
      <w:tr w:rsidR="00BD5084" w:rsidRPr="00BD5084" w14:paraId="27A7C41D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52F1B87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B3FF0D8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077067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6FE268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E4D7218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1ED30A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5931C0B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BD5084" w:rsidRPr="00BD5084" w14:paraId="1F88A92C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6A1B5896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36225A58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EF0B25E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F7962A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48B72D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A82519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4A3EB5B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51%</w:t>
            </w:r>
          </w:p>
        </w:tc>
      </w:tr>
      <w:tr w:rsidR="00BD5084" w:rsidRPr="00BD5084" w14:paraId="1BF16B05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8CECFC7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105FA7C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D671DD2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EFD2A9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718145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793923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491E454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</w:tr>
      <w:tr w:rsidR="00BD5084" w:rsidRPr="00BD5084" w14:paraId="48091D7F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17A36613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28FB6C6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63BBE6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2C24AC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F87A436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B3A1A1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34C7AA0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46%</w:t>
            </w:r>
          </w:p>
        </w:tc>
      </w:tr>
      <w:tr w:rsidR="00BD5084" w:rsidRPr="00BD5084" w14:paraId="4EB19D9C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0BD7505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F3EF92A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DE98A83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739DA8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73F63E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BA9BE9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DFC2F5A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59%</w:t>
            </w:r>
          </w:p>
        </w:tc>
      </w:tr>
    </w:tbl>
    <w:p w14:paraId="0EF844B7" w14:textId="77777777" w:rsidR="00BD5084" w:rsidRPr="00BD5084" w:rsidRDefault="00BD5084" w:rsidP="00BD5084"/>
    <w:p w14:paraId="6570C831" w14:textId="77777777" w:rsidR="00B67E99" w:rsidRDefault="00B67E99" w:rsidP="00B67E99">
      <w:pPr>
        <w:pStyle w:val="Heading2"/>
      </w:pPr>
      <w:r>
        <w:t>MATH 119X</w:t>
      </w:r>
      <w:r w:rsidRPr="0037347E">
        <w:t xml:space="preserve"> Cohort Class Outcome</w:t>
      </w:r>
      <w:r>
        <w:t xml:space="preserve"> by Veteran Status</w:t>
      </w:r>
    </w:p>
    <w:p w14:paraId="32BCE3FB" w14:textId="77777777" w:rsidR="00BD5084" w:rsidRDefault="00BD5084" w:rsidP="00BD5084"/>
    <w:tbl>
      <w:tblPr>
        <w:tblW w:w="7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287"/>
        <w:gridCol w:w="1125"/>
        <w:gridCol w:w="1040"/>
        <w:gridCol w:w="1040"/>
        <w:gridCol w:w="846"/>
        <w:gridCol w:w="846"/>
      </w:tblGrid>
      <w:tr w:rsidR="00BD5084" w:rsidRPr="00BD5084" w14:paraId="01471284" w14:textId="77777777" w:rsidTr="006A7ADC">
        <w:trPr>
          <w:trHeight w:val="24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1382E868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14:paraId="201A978E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3734D7C9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119X</w:t>
            </w:r>
          </w:p>
        </w:tc>
      </w:tr>
      <w:tr w:rsidR="00BD5084" w:rsidRPr="00BD5084" w14:paraId="346AFFAA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1E9DF2ED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2287" w:type="dxa"/>
            <w:shd w:val="clear" w:color="000000" w:fill="00727D"/>
            <w:vAlign w:val="center"/>
            <w:hideMark/>
          </w:tcPr>
          <w:p w14:paraId="2C7D1E94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Status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570AE6BF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84320D0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224EB19E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4000BD03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775FE1EC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BD5084" w:rsidRPr="00BD5084" w14:paraId="46D08DC4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7DEEA03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DC432FC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E4A25F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35F285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0A5DA9D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C0B471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CD7331B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</w:tr>
      <w:tr w:rsidR="00BD5084" w:rsidRPr="00BD5084" w14:paraId="376FD974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9DB74D0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31D3CE3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B58478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A7A552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7E0E55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F8C106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B11DD9E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39%</w:t>
            </w:r>
          </w:p>
        </w:tc>
      </w:tr>
      <w:tr w:rsidR="00BD5084" w:rsidRPr="00BD5084" w14:paraId="03154713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8F615EC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3B3F651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FD7DBB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CD55F5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678ED8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DFAB3E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EB93AE5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47%</w:t>
            </w:r>
          </w:p>
        </w:tc>
      </w:tr>
      <w:tr w:rsidR="00BD5084" w:rsidRPr="00BD5084" w14:paraId="0CF52B63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2545C3F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963CD81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CFBEEE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0DC8DFA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3F574E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0540F9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19A7131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</w:tr>
      <w:tr w:rsidR="00BD5084" w:rsidRPr="00BD5084" w14:paraId="2EE2D786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48E2C7D" w14:textId="77777777" w:rsidR="00BD5084" w:rsidRPr="001C54BE" w:rsidRDefault="00BD5084" w:rsidP="00BD5084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4D4D81BD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Not 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7710B2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FC838C2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3637E0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0A7E90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3A6539F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36%</w:t>
            </w:r>
          </w:p>
        </w:tc>
      </w:tr>
      <w:tr w:rsidR="00BD5084" w:rsidRPr="00BD5084" w14:paraId="020EB53B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F730493" w14:textId="77777777" w:rsidR="00BD5084" w:rsidRPr="001C54BE" w:rsidRDefault="00BD5084" w:rsidP="00BD5084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A834D87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Veteran/Active Duty Military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41EA83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CEA5D0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BC10EC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E23161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88D5BFD" w14:textId="77777777" w:rsidR="00BD5084" w:rsidRPr="001C54BE" w:rsidRDefault="00BD5084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</w:tr>
    </w:tbl>
    <w:p w14:paraId="094B5461" w14:textId="77777777" w:rsidR="00BD5084" w:rsidRPr="00BD5084" w:rsidRDefault="00BD5084" w:rsidP="00BD5084"/>
    <w:p w14:paraId="29F0CCB5" w14:textId="77777777" w:rsidR="00E35BB9" w:rsidRDefault="00E35BB9">
      <w:r>
        <w:br w:type="page"/>
      </w:r>
    </w:p>
    <w:p w14:paraId="15EA0075" w14:textId="77777777" w:rsidR="00DA31F2" w:rsidRDefault="00DA31F2" w:rsidP="00DA31F2">
      <w:pPr>
        <w:pStyle w:val="Heading2"/>
      </w:pPr>
      <w:r>
        <w:t>MATH 119</w:t>
      </w:r>
      <w:r w:rsidRPr="0037347E">
        <w:t xml:space="preserve"> Cohort Class Outcome</w:t>
      </w:r>
      <w:r>
        <w:t xml:space="preserve"> by Student Type</w:t>
      </w:r>
    </w:p>
    <w:p w14:paraId="4D204263" w14:textId="77777777" w:rsidR="00DA31F2" w:rsidRDefault="00DA31F2" w:rsidP="00DA31F2"/>
    <w:tbl>
      <w:tblPr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13"/>
        <w:gridCol w:w="1125"/>
        <w:gridCol w:w="1040"/>
        <w:gridCol w:w="1040"/>
        <w:gridCol w:w="846"/>
        <w:gridCol w:w="802"/>
        <w:gridCol w:w="44"/>
      </w:tblGrid>
      <w:tr w:rsidR="00DA31F2" w:rsidRPr="00DA31F2" w14:paraId="143BFCB9" w14:textId="77777777" w:rsidTr="00A232DC">
        <w:trPr>
          <w:gridAfter w:val="1"/>
          <w:wAfter w:w="44" w:type="dxa"/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699FA2CC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2C355190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853" w:type="dxa"/>
            <w:gridSpan w:val="5"/>
            <w:shd w:val="clear" w:color="auto" w:fill="auto"/>
            <w:noWrap/>
            <w:vAlign w:val="bottom"/>
            <w:hideMark/>
          </w:tcPr>
          <w:p w14:paraId="1486D8E8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</w:t>
            </w:r>
          </w:p>
        </w:tc>
      </w:tr>
      <w:tr w:rsidR="00DA31F2" w:rsidRPr="00DA31F2" w14:paraId="09418876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5C5B00C6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513" w:type="dxa"/>
            <w:shd w:val="clear" w:color="000000" w:fill="00727D"/>
            <w:vAlign w:val="center"/>
            <w:hideMark/>
          </w:tcPr>
          <w:p w14:paraId="2A39954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Type</w:t>
            </w:r>
          </w:p>
        </w:tc>
        <w:tc>
          <w:tcPr>
            <w:tcW w:w="1125" w:type="dxa"/>
            <w:shd w:val="clear" w:color="000000" w:fill="00727D"/>
            <w:vAlign w:val="center"/>
            <w:hideMark/>
          </w:tcPr>
          <w:p w14:paraId="7E20AD7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46ABA4E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1040" w:type="dxa"/>
            <w:shd w:val="clear" w:color="000000" w:fill="00727D"/>
            <w:vAlign w:val="center"/>
            <w:hideMark/>
          </w:tcPr>
          <w:p w14:paraId="41E29A6C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6" w:type="dxa"/>
            <w:shd w:val="clear" w:color="000000" w:fill="00727D"/>
            <w:vAlign w:val="center"/>
            <w:hideMark/>
          </w:tcPr>
          <w:p w14:paraId="2D4AECE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46" w:type="dxa"/>
            <w:gridSpan w:val="2"/>
            <w:shd w:val="clear" w:color="000000" w:fill="00727D"/>
            <w:vAlign w:val="center"/>
            <w:hideMark/>
          </w:tcPr>
          <w:p w14:paraId="2E6F920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DA31F2" w:rsidRPr="00DA31F2" w14:paraId="54169878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21CC4A6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4B0ED7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292F44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B21FE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7EF87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75%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100B9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38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2A993F1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</w:tr>
      <w:tr w:rsidR="00DA31F2" w:rsidRPr="00DA31F2" w14:paraId="26EE1B1A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1E40D23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4D8AD8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Day/Evening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785647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6C0CF6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3A0A2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86%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A3D99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1CDEB5B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86%</w:t>
            </w:r>
          </w:p>
        </w:tc>
      </w:tr>
      <w:tr w:rsidR="00DA31F2" w:rsidRPr="00DA31F2" w14:paraId="5939899F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7928452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AEB096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Evening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5D425B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B8600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49F33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04880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32E368D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62%</w:t>
            </w:r>
          </w:p>
        </w:tc>
      </w:tr>
      <w:tr w:rsidR="00DA31F2" w:rsidRPr="00DA31F2" w14:paraId="6CBD0E8C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F61753A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DAEB1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179B3F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F9BFB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3C466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662B2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5D93089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DA31F2" w:rsidRPr="00DA31F2" w14:paraId="15DEB791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2BE40992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64FF17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3F0453E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39D268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DBDC10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96358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63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1490E646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58%</w:t>
            </w:r>
          </w:p>
        </w:tc>
      </w:tr>
      <w:tr w:rsidR="00DA31F2" w:rsidRPr="00DA31F2" w14:paraId="434C9C25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C34E8A1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4CD2FB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3EAD824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6B0FF2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4F74F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469DC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421F3BF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DA31F2" w:rsidRPr="00DA31F2" w14:paraId="4ECC83D0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D0F055D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44DBD6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Online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56781D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EDE1B6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F8E89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57%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FF00A1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22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02C8074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41%</w:t>
            </w:r>
          </w:p>
        </w:tc>
      </w:tr>
      <w:tr w:rsidR="00DA31F2" w:rsidRPr="00DA31F2" w14:paraId="3EB3773F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6E9ABEB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D75095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DF37C69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F89804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ECC36C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11C45A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65A67A6C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</w:tr>
      <w:tr w:rsidR="00DA31F2" w:rsidRPr="00DA31F2" w14:paraId="7407E78F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5F288F4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47C9CAE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B93A73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82A0F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657E7E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B2770C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198DE7F2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51%</w:t>
            </w:r>
          </w:p>
        </w:tc>
      </w:tr>
      <w:tr w:rsidR="00DA31F2" w:rsidRPr="00DA31F2" w14:paraId="39E618E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E4B3F13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7BFABE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Day/Evening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F33457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FDB490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04BE5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83%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0815F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19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6A40255C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45%</w:t>
            </w:r>
          </w:p>
        </w:tc>
      </w:tr>
      <w:tr w:rsidR="00DA31F2" w:rsidRPr="00DA31F2" w14:paraId="07A0B22E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B5657FE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A7A91B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Evening Only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B34657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25F74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8C1F3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61%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96FC5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245C652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39%</w:t>
            </w:r>
          </w:p>
        </w:tc>
      </w:tr>
      <w:tr w:rsidR="00DA31F2" w:rsidRPr="00DA31F2" w14:paraId="775F45CE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AE0469C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901957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CD05C1C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6A8280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1D4AA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C5E6E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2238C80C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A232DC" w:rsidRPr="00DA31F2" w14:paraId="1535F174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1D05DAB0" w14:textId="77777777" w:rsidR="00A232DC" w:rsidRPr="001C54BE" w:rsidRDefault="00A232DC" w:rsidP="00A232DC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4A34651" w14:textId="77777777" w:rsidR="00A232DC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6CD43A2" w14:textId="77777777" w:rsidR="00A232DC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A845CB" w14:textId="77777777" w:rsidR="00A232DC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8A291A" w14:textId="77777777" w:rsidR="00A232DC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57B8AA" w14:textId="77777777" w:rsidR="00A232DC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  <w:hideMark/>
          </w:tcPr>
          <w:p w14:paraId="0C543305" w14:textId="77777777" w:rsidR="00A232DC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</w:tr>
    </w:tbl>
    <w:p w14:paraId="517CB02D" w14:textId="77777777" w:rsidR="00DA31F2" w:rsidRPr="00DA31F2" w:rsidRDefault="00DA31F2" w:rsidP="00DA31F2"/>
    <w:p w14:paraId="377FA1AA" w14:textId="77777777" w:rsidR="00B67E99" w:rsidRDefault="00DA31F2" w:rsidP="006A7ADC">
      <w:pPr>
        <w:pStyle w:val="Heading2"/>
      </w:pPr>
      <w:r>
        <w:t>MATH 119X</w:t>
      </w:r>
      <w:r w:rsidRPr="0037347E">
        <w:t xml:space="preserve"> Cohort Class Outcome</w:t>
      </w:r>
      <w:r>
        <w:t xml:space="preserve"> by Student Type</w:t>
      </w:r>
    </w:p>
    <w:tbl>
      <w:tblPr>
        <w:tblW w:w="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513"/>
        <w:gridCol w:w="1125"/>
        <w:gridCol w:w="1040"/>
        <w:gridCol w:w="1040"/>
        <w:gridCol w:w="846"/>
        <w:gridCol w:w="846"/>
      </w:tblGrid>
      <w:tr w:rsidR="00DA31F2" w:rsidRPr="006A7ADC" w14:paraId="2ADBD758" w14:textId="77777777" w:rsidTr="006A7ADC">
        <w:trPr>
          <w:trHeight w:val="210"/>
        </w:trPr>
        <w:tc>
          <w:tcPr>
            <w:tcW w:w="892" w:type="dxa"/>
            <w:vMerge w:val="restart"/>
            <w:shd w:val="clear" w:color="000000" w:fill="00727D"/>
            <w:vAlign w:val="center"/>
            <w:hideMark/>
          </w:tcPr>
          <w:p w14:paraId="3669BF24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Term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1D68D64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4200" w:type="dxa"/>
            <w:gridSpan w:val="5"/>
            <w:shd w:val="clear" w:color="auto" w:fill="auto"/>
            <w:noWrap/>
            <w:vAlign w:val="bottom"/>
            <w:hideMark/>
          </w:tcPr>
          <w:p w14:paraId="6EFAE97A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MATH 119X</w:t>
            </w:r>
          </w:p>
        </w:tc>
      </w:tr>
      <w:tr w:rsidR="00DA31F2" w:rsidRPr="006A7ADC" w14:paraId="4E46985B" w14:textId="77777777" w:rsidTr="00CF6333">
        <w:trPr>
          <w:trHeight w:val="720"/>
        </w:trPr>
        <w:tc>
          <w:tcPr>
            <w:tcW w:w="892" w:type="dxa"/>
            <w:vMerge/>
            <w:vAlign w:val="center"/>
            <w:hideMark/>
          </w:tcPr>
          <w:p w14:paraId="4EE125B5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</w:p>
        </w:tc>
        <w:tc>
          <w:tcPr>
            <w:tcW w:w="1402" w:type="dxa"/>
            <w:shd w:val="clear" w:color="000000" w:fill="00727D"/>
            <w:vAlign w:val="center"/>
            <w:hideMark/>
          </w:tcPr>
          <w:p w14:paraId="2E706952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Type</w:t>
            </w:r>
          </w:p>
        </w:tc>
        <w:tc>
          <w:tcPr>
            <w:tcW w:w="848" w:type="dxa"/>
            <w:shd w:val="clear" w:color="000000" w:fill="00727D"/>
            <w:vAlign w:val="center"/>
            <w:hideMark/>
          </w:tcPr>
          <w:p w14:paraId="29853D1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Cohort Headcount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77856E1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Counts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54DCBD1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Retention Rates</w:t>
            </w:r>
          </w:p>
        </w:tc>
        <w:tc>
          <w:tcPr>
            <w:tcW w:w="840" w:type="dxa"/>
            <w:shd w:val="clear" w:color="000000" w:fill="00727D"/>
            <w:vAlign w:val="center"/>
            <w:hideMark/>
          </w:tcPr>
          <w:p w14:paraId="33502F9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Counts</w:t>
            </w:r>
          </w:p>
        </w:tc>
        <w:tc>
          <w:tcPr>
            <w:tcW w:w="832" w:type="dxa"/>
            <w:shd w:val="clear" w:color="000000" w:fill="00727D"/>
            <w:vAlign w:val="center"/>
            <w:hideMark/>
          </w:tcPr>
          <w:p w14:paraId="263EB230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</w:pPr>
            <w:r w:rsidRPr="001C54BE">
              <w:rPr>
                <w:rFonts w:ascii="Calibri" w:eastAsia="Times New Roman" w:hAnsi="Calibri" w:cs="Microsoft Sans Serif"/>
                <w:b/>
                <w:bCs/>
                <w:color w:val="FFFFFF"/>
                <w:sz w:val="20"/>
                <w:szCs w:val="18"/>
              </w:rPr>
              <w:t>Success Rates</w:t>
            </w:r>
          </w:p>
        </w:tc>
      </w:tr>
      <w:tr w:rsidR="00DA31F2" w:rsidRPr="006A7ADC" w14:paraId="34133044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54FA863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BFBA2D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FA24FB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D9223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0309D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69%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09DB08E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C8B38E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55%</w:t>
            </w:r>
          </w:p>
        </w:tc>
      </w:tr>
      <w:tr w:rsidR="00DA31F2" w:rsidRPr="006A7ADC" w14:paraId="2410F5F6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F2F70A6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A01893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Day/Evening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7FAC971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0EDD8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4563A7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0DFC0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28ADB6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40%</w:t>
            </w:r>
          </w:p>
        </w:tc>
      </w:tr>
      <w:tr w:rsidR="00DA31F2" w:rsidRPr="006A7ADC" w14:paraId="20FB805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39B8A088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AF35AC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Evening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EF125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9F38F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15A5A9C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5319E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91620F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48%</w:t>
            </w:r>
          </w:p>
        </w:tc>
      </w:tr>
      <w:tr w:rsidR="00DA31F2" w:rsidRPr="006A7ADC" w14:paraId="4A23A994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B7776EC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11A3C76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68E571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B0714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F6EC7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DB51A0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3BD7354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0%</w:t>
            </w:r>
          </w:p>
        </w:tc>
      </w:tr>
      <w:tr w:rsidR="00DA31F2" w:rsidRPr="006A7ADC" w14:paraId="5DB81B31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552D62DD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Fall 2020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93698C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907BC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E9B84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4EF84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975AA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57DFF4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55%</w:t>
            </w:r>
          </w:p>
        </w:tc>
      </w:tr>
      <w:tr w:rsidR="00DA31F2" w:rsidRPr="006A7ADC" w14:paraId="4C376331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7AF8080E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859F87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9D14E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3742B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08840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BD2CD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36E5EC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DA31F2" w:rsidRPr="006A7ADC" w14:paraId="082D7468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3E539A7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0BE16FE6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Online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28E6ED1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3E44D6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E3715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56%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80589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ED3A35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42%</w:t>
            </w:r>
          </w:p>
        </w:tc>
      </w:tr>
      <w:tr w:rsidR="00DA31F2" w:rsidRPr="006A7ADC" w14:paraId="14D67D23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52D777AC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F16DCAC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1C8E80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1937A13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BEFFE0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76AE71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B30A92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DA31F2" w:rsidRPr="006A7ADC" w14:paraId="3685C4F8" w14:textId="77777777" w:rsidTr="00CF6333">
        <w:trPr>
          <w:trHeight w:val="210"/>
        </w:trPr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038B6948" w14:textId="77777777" w:rsidR="00DA31F2" w:rsidRPr="001C54BE" w:rsidRDefault="00DA31F2" w:rsidP="00DA31F2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Spring 2021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652A02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D716C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9231AE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88A21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68%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BE7FC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E38DD12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50%</w:t>
            </w:r>
          </w:p>
        </w:tc>
      </w:tr>
      <w:tr w:rsidR="00DA31F2" w:rsidRPr="006A7ADC" w14:paraId="3A8038B4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44E2383C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35941CF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Day/Evening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289218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5794C1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687F4B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35%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E84CE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2DAAF35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20%</w:t>
            </w:r>
          </w:p>
        </w:tc>
      </w:tr>
      <w:tr w:rsidR="00DA31F2" w:rsidRPr="006A7ADC" w14:paraId="296E4467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640C30EC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2BDBE47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Evening Only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4397CE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78FB2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4846E9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52%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D52B84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7F33CB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33%</w:t>
            </w:r>
          </w:p>
        </w:tc>
      </w:tr>
      <w:tr w:rsidR="00DA31F2" w:rsidRPr="006A7ADC" w14:paraId="11F95E21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0642F52B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1C42C9D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On-Campus/Online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DF07380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8BE7FE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4FC3BA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14A936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4AC5302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67%</w:t>
            </w:r>
          </w:p>
        </w:tc>
      </w:tr>
      <w:tr w:rsidR="00DA31F2" w:rsidRPr="006A7ADC" w14:paraId="23E245F0" w14:textId="77777777" w:rsidTr="00CF6333">
        <w:trPr>
          <w:trHeight w:val="210"/>
        </w:trPr>
        <w:tc>
          <w:tcPr>
            <w:tcW w:w="892" w:type="dxa"/>
            <w:vMerge/>
            <w:vAlign w:val="center"/>
            <w:hideMark/>
          </w:tcPr>
          <w:p w14:paraId="269CC8C5" w14:textId="77777777" w:rsidR="00DA31F2" w:rsidRPr="001C54BE" w:rsidRDefault="00DA31F2" w:rsidP="00DA31F2">
            <w:pPr>
              <w:spacing w:after="0" w:line="240" w:lineRule="auto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7CEEA8E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Unknown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809443F" w14:textId="77777777" w:rsidR="00DA31F2" w:rsidRPr="001C54BE" w:rsidRDefault="00DA31F2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 w:rsidRPr="001C54BE"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8BE59F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Microsoft Sans Serif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F50292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5704D8B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05B914F" w14:textId="77777777" w:rsidR="00DA31F2" w:rsidRPr="001C54BE" w:rsidRDefault="00A232DC" w:rsidP="00CF6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icrosoft Sans Serif"/>
                <w:b/>
                <w:sz w:val="20"/>
                <w:szCs w:val="16"/>
              </w:rPr>
              <w:t>N/A</w:t>
            </w:r>
          </w:p>
        </w:tc>
      </w:tr>
    </w:tbl>
    <w:p w14:paraId="3AA1D18B" w14:textId="77777777" w:rsidR="0081430D" w:rsidRPr="0081430D" w:rsidRDefault="00890357" w:rsidP="0081430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A8E35C" wp14:editId="31272E91">
                <wp:simplePos x="0" y="0"/>
                <wp:positionH relativeFrom="column">
                  <wp:posOffset>6596743</wp:posOffset>
                </wp:positionH>
                <wp:positionV relativeFrom="paragraph">
                  <wp:posOffset>2868411</wp:posOffset>
                </wp:positionV>
                <wp:extent cx="368135" cy="43880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4388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159A3" id="Rectangle 1" o:spid="_x0000_s1026" style="position:absolute;margin-left:519.45pt;margin-top:225.85pt;width:29pt;height:34.5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IekAIAAIMFAAAOAAAAZHJzL2Uyb0RvYy54bWysVFFPGzEMfp+0/xDlfdy1FFYqrqgCMU1C&#10;UAETz2ku6UXKxVmS9tr9+jnJ9QoM7WFaH9I4tj/b39m+vNq1mmyF8wpMRUcnJSXCcKiVWVf0x/Pt&#10;lyklPjBTMw1GVHQvPL2af/502dmZGEMDuhaOIIjxs85WtAnBzorC80a0zJ+AFQaVElzLAopuXdSO&#10;dYje6mJcludFB662DrjwHl9vspLOE76UgocHKb0IRFcUcwvpdOlcxbOYX7LZ2jHbKN6nwf4hi5Yp&#10;g0EHqBsWGNk49QdUq7gDDzKccGgLkFJxkWrAakblu2qeGmZFqgXJ8Xagyf8/WH6/XTqiavx2lBjW&#10;4id6RNKYWWtBRpGezvoZWj3Zpeslj9dY6066Nv5jFWSXKN0PlIpdIBwfT8+no9MzSjiqJqfTaTmO&#10;mMXR2TofvgloSbxU1GHwRCTb3vmQTQ8mMZYHrepbpXUSYpeIa+3IluH3Xa1Twgj+xkqbaGsgemXA&#10;+FLEunIl6Rb2WkQ7bR6FREIw93FKJLXiMQjjXJgwyqqG1SLHPivx15c2eKRCE2BElhh/wO4B3hZw&#10;wM5Z9vbRVaROHpzLvyWWnQePFBlMGJxbZcB9BKCxqj5ytj+QlKmJLK2g3mO7OMhz5C2/VfjZ7pgP&#10;S+ZwcHDEcBmEBzykhq6i0N8oacD9+ug92mM/o5aSDgexov7nhjlBif5usNMvRpNJnNwkTM6+jlFw&#10;rzWr1xqzaa8BewG7GbNL12gf9OEqHbQvuDMWMSqqmOEYu6I8uINwHfKCwK3DxWKRzHBaLQt35sny&#10;CB5ZjW35vHthzva9G7Dp7+EwtGz2roWzbfQ0sNgEkCr195HXnm+c9NQ4/VaKq+S1nKyOu3P+GwAA&#10;//8DAFBLAwQUAAYACAAAACEAUfydjOEAAAANAQAADwAAAGRycy9kb3ducmV2LnhtbEyPy07DMBBF&#10;90j8gzVI7KjdljRpiFMhBBVlRyGs3XhIIvwIsdOGv2e6guWdObpzpthM1rAjDqHzTsJ8JoChq73u&#10;XCPh/e3pJgMWonJaGe9Qwg8G2JSXF4XKtT+5VzzuY8OoxIVcSWhj7HPOQ92iVWHme3S0+/SDVZHi&#10;0HA9qBOVW8MXQqy4VZ2jC63q8aHF+ms/Wgljku4ep4/v7bISVfpSmeQ5bnspr6+m+ztgEaf4B8NZ&#10;n9ShJKeDH50OzFAWy2xNrITbZJ4COyNivaLRQUKyEBnwsuD/vyh/AQAA//8DAFBLAQItABQABgAI&#10;AAAAIQC2gziS/gAAAOEBAAATAAAAAAAAAAAAAAAAAAAAAABbQ29udGVudF9UeXBlc10ueG1sUEsB&#10;Ai0AFAAGAAgAAAAhADj9If/WAAAAlAEAAAsAAAAAAAAAAAAAAAAALwEAAF9yZWxzLy5yZWxzUEsB&#10;Ai0AFAAGAAgAAAAhAGmO0h6QAgAAgwUAAA4AAAAAAAAAAAAAAAAALgIAAGRycy9lMm9Eb2MueG1s&#10;UEsBAi0AFAAGAAgAAAAhAFH8nYzhAAAADQEAAA8AAAAAAAAAAAAAAAAA6gQAAGRycy9kb3ducmV2&#10;LnhtbFBLBQYAAAAABAAEAPMAAAD4BQAAAAA=&#10;" fillcolor="white [3212]" stroked="f" strokeweight="2pt"/>
            </w:pict>
          </mc:Fallback>
        </mc:AlternateContent>
      </w:r>
    </w:p>
    <w:sectPr w:rsidR="0081430D" w:rsidRPr="0081430D" w:rsidSect="002336E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DB5D" w14:textId="77777777" w:rsidR="004E607C" w:rsidRDefault="004E607C" w:rsidP="0096197C">
      <w:pPr>
        <w:spacing w:after="0" w:line="240" w:lineRule="auto"/>
      </w:pPr>
      <w:r>
        <w:separator/>
      </w:r>
    </w:p>
  </w:endnote>
  <w:endnote w:type="continuationSeparator" w:id="0">
    <w:p w14:paraId="2D144A77" w14:textId="77777777" w:rsidR="004E607C" w:rsidRDefault="004E607C" w:rsidP="009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16815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2172D" w14:textId="77777777" w:rsidR="0008175B" w:rsidRPr="00B17185" w:rsidRDefault="0008175B" w:rsidP="00B17185">
        <w:pPr>
          <w:pStyle w:val="Footer"/>
          <w:jc w:val="center"/>
          <w:rPr>
            <w:sz w:val="18"/>
            <w:szCs w:val="18"/>
          </w:rPr>
        </w:pPr>
        <w:r w:rsidRPr="00B17185">
          <w:rPr>
            <w:rFonts w:cs="Tahoma"/>
            <w:sz w:val="18"/>
            <w:szCs w:val="18"/>
          </w:rPr>
          <w:t xml:space="preserve">       San Diego Miramar College Office of Planning, Research, and Institutional Effectiveness</w:t>
        </w:r>
      </w:p>
      <w:p w14:paraId="60EFDBCF" w14:textId="77777777" w:rsidR="0008175B" w:rsidRPr="00B17185" w:rsidRDefault="0008175B" w:rsidP="00B17185">
        <w:pPr>
          <w:pStyle w:val="Footer"/>
          <w:jc w:val="right"/>
          <w:rPr>
            <w:sz w:val="18"/>
            <w:szCs w:val="18"/>
          </w:rPr>
        </w:pPr>
        <w:r w:rsidRPr="00B17185">
          <w:rPr>
            <w:sz w:val="18"/>
            <w:szCs w:val="18"/>
          </w:rPr>
          <w:t xml:space="preserve">                                 </w:t>
        </w:r>
        <w:r w:rsidRPr="00B17185">
          <w:rPr>
            <w:rFonts w:cs="Times New Roman"/>
            <w:sz w:val="18"/>
            <w:szCs w:val="18"/>
          </w:rPr>
          <w:fldChar w:fldCharType="begin"/>
        </w:r>
        <w:r w:rsidRPr="00B17185">
          <w:rPr>
            <w:rFonts w:cs="Times New Roman"/>
            <w:sz w:val="18"/>
            <w:szCs w:val="18"/>
          </w:rPr>
          <w:instrText xml:space="preserve"> PAGE   \* MERGEFORMAT </w:instrText>
        </w:r>
        <w:r w:rsidRPr="00B17185">
          <w:rPr>
            <w:rFonts w:cs="Times New Roman"/>
            <w:sz w:val="18"/>
            <w:szCs w:val="18"/>
          </w:rPr>
          <w:fldChar w:fldCharType="separate"/>
        </w:r>
        <w:r w:rsidR="00A05DC7">
          <w:rPr>
            <w:rFonts w:cs="Times New Roman"/>
            <w:noProof/>
            <w:sz w:val="18"/>
            <w:szCs w:val="18"/>
          </w:rPr>
          <w:t>20</w:t>
        </w:r>
        <w:r w:rsidRPr="00B17185">
          <w:rPr>
            <w:rFonts w:cs="Times New Roman"/>
            <w:noProof/>
            <w:sz w:val="18"/>
            <w:szCs w:val="18"/>
          </w:rPr>
          <w:fldChar w:fldCharType="end"/>
        </w:r>
      </w:p>
    </w:sdtContent>
  </w:sdt>
  <w:p w14:paraId="6CD07275" w14:textId="77777777" w:rsidR="0008175B" w:rsidRDefault="00081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4B1D" w14:textId="77777777" w:rsidR="004E607C" w:rsidRDefault="004E607C" w:rsidP="0096197C">
      <w:pPr>
        <w:spacing w:after="0" w:line="240" w:lineRule="auto"/>
      </w:pPr>
      <w:r>
        <w:separator/>
      </w:r>
    </w:p>
  </w:footnote>
  <w:footnote w:type="continuationSeparator" w:id="0">
    <w:p w14:paraId="7C03D1A3" w14:textId="77777777" w:rsidR="004E607C" w:rsidRDefault="004E607C" w:rsidP="0096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4A1A" w14:textId="77777777" w:rsidR="0008175B" w:rsidRDefault="0008175B" w:rsidP="0096197C">
    <w:pPr>
      <w:pStyle w:val="Header"/>
      <w:jc w:val="right"/>
      <w:rPr>
        <w:b/>
        <w:noProof/>
        <w:sz w:val="18"/>
        <w:szCs w:val="18"/>
      </w:rPr>
    </w:pPr>
    <w:r w:rsidRPr="00B17185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0E8DA1" wp14:editId="7E5C3785">
              <wp:simplePos x="0" y="0"/>
              <wp:positionH relativeFrom="margin">
                <wp:align>right</wp:align>
              </wp:positionH>
              <wp:positionV relativeFrom="paragraph">
                <wp:posOffset>219075</wp:posOffset>
              </wp:positionV>
              <wp:extent cx="56959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EF8926" id="Straight Connector 4" o:spid="_x0000_s1026" style="position:absolute;z-index:251659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3pt,17.25pt" to="845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TZ3gEAAA4EAAAOAAAAZHJzL2Uyb0RvYy54bWysU11v2yAUfZ+0/4B4X+xESbtacfqQqHuZ&#10;umjdfgDBYCPxpQuNnX/fC3bcaqsmbdoLNnDPueccYHs/GE3OAoJytqbLRUmJsNw1yrY1/fnj4dNn&#10;SkJktmHaWVHTiwj0fvfxw7b3lVi5zulGAEESG6re17SL0VdFEXgnDAsL54XFTenAsIhTaIsGWI/s&#10;RhersrwpegeNB8dFCLh6GDfpLvNLKXj8JmUQkeiaoraYR8jjKY3FbsuqFpjvFJ9ksH9QYZiy2HSm&#10;OrDIyDOo36iM4uCCk3HBnSmclIqL7AHdLMtf3Dx1zIvsBcMJfo4p/D9a/ng+AlFNTdeUWGbwiJ4i&#10;MNV2keydtRigA7JOOfU+VFi+t0eYZsEfIZkeJJj0RTtkyNle5mzFEAnHxc3N3eZug0fAr3vFK9BD&#10;iF+EMyT91FQrm2yzip2/hojNsPRakpa1JX1NV5t1Weay4LRqHpTWaTNAe9prIGeWjry8Xd0eknqk&#10;eFOGM21xMXkaXeS/eNFibPBdSEwFdS/HDuk+ipmWcS5sXE682mJ1gkmUMAMnaX8CTvUJKvJd/Rvw&#10;jMidnY0z2Cjr4D3ZcbhKlmP9NYHRd4rg5JpLPt8cDV66nNz0QNKtfjvP8NdnvHsBAAD//wMAUEsD&#10;BBQABgAIAAAAIQBnXG6K3QAAAAYBAAAPAAAAZHJzL2Rvd25yZXYueG1sTI9PS8NAEMXvgt9hGcGb&#10;3fiv1phNKQEvaoS0InibZsckmJ0N2W2bfntHPOjxvTe895tsOble7WkMnWcDl7MEFHHtbceNgbfN&#10;48UCVIjIFnvPZOBIAZb56UmGqfUHrmi/jo2SEg4pGmhjHFKtQ92SwzDzA7Fkn350GEWOjbYjHqTc&#10;9foqSebaYcey0OJARUv113rnDJT6pXx67d6LzfNHdSynspkX1cqY87Np9QAq0hT/juEHX9AhF6at&#10;37ENqjcgj0QD1ze3oCRd3N+Jsf01dJ7p//j5NwAAAP//AwBQSwECLQAUAAYACAAAACEAtoM4kv4A&#10;AADhAQAAEwAAAAAAAAAAAAAAAAAAAAAAW0NvbnRlbnRfVHlwZXNdLnhtbFBLAQItABQABgAIAAAA&#10;IQA4/SH/1gAAAJQBAAALAAAAAAAAAAAAAAAAAC8BAABfcmVscy8ucmVsc1BLAQItABQABgAIAAAA&#10;IQABrnTZ3gEAAA4EAAAOAAAAAAAAAAAAAAAAAC4CAABkcnMvZTJvRG9jLnhtbFBLAQItABQABgAI&#10;AAAAIQBnXG6K3QAAAAYBAAAPAAAAAAAAAAAAAAAAADgEAABkcnMvZG93bnJldi54bWxQSwUGAAAA&#10;AAQABADzAAAAQgUAAAAA&#10;" strokecolor="#00727d" strokeweight="2pt">
              <w10:wrap anchorx="margin"/>
            </v:line>
          </w:pict>
        </mc:Fallback>
      </mc:AlternateContent>
    </w:r>
    <w:r w:rsidRPr="00B17185">
      <w:rPr>
        <w:b/>
        <w:noProof/>
        <w:sz w:val="18"/>
        <w:szCs w:val="18"/>
      </w:rPr>
      <w:t xml:space="preserve">Transfer-Level Enligsh &amp; Math Analysis – </w:t>
    </w:r>
    <w:r>
      <w:rPr>
        <w:b/>
        <w:noProof/>
        <w:sz w:val="18"/>
        <w:szCs w:val="18"/>
      </w:rPr>
      <w:t>Fall 2021</w:t>
    </w:r>
  </w:p>
  <w:p w14:paraId="2AF07E12" w14:textId="77777777" w:rsidR="0008175B" w:rsidRPr="00B17185" w:rsidRDefault="0008175B" w:rsidP="0037347E">
    <w:pPr>
      <w:pStyle w:val="Header"/>
      <w:jc w:val="center"/>
      <w:rPr>
        <w:b/>
        <w:sz w:val="18"/>
        <w:szCs w:val="18"/>
      </w:rPr>
    </w:pPr>
  </w:p>
  <w:p w14:paraId="67213BF9" w14:textId="77777777" w:rsidR="0008175B" w:rsidRDefault="0008175B">
    <w:pPr>
      <w:pStyle w:val="Header"/>
    </w:pPr>
  </w:p>
  <w:p w14:paraId="0106AB95" w14:textId="77777777" w:rsidR="0008175B" w:rsidRPr="00871091" w:rsidRDefault="0008175B">
    <w:pPr>
      <w:pStyle w:val="Header"/>
      <w:rPr>
        <w:sz w:val="4"/>
      </w:rPr>
    </w:pPr>
  </w:p>
  <w:p w14:paraId="77F12AB9" w14:textId="77777777" w:rsidR="0008175B" w:rsidRDefault="000817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E4E"/>
    <w:multiLevelType w:val="hybridMultilevel"/>
    <w:tmpl w:val="22D6BBBA"/>
    <w:lvl w:ilvl="0" w:tplc="9544B9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B03D1"/>
    <w:multiLevelType w:val="hybridMultilevel"/>
    <w:tmpl w:val="E4A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88C"/>
    <w:multiLevelType w:val="hybridMultilevel"/>
    <w:tmpl w:val="10CE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15"/>
    <w:multiLevelType w:val="hybridMultilevel"/>
    <w:tmpl w:val="FBC6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29A3"/>
    <w:multiLevelType w:val="hybridMultilevel"/>
    <w:tmpl w:val="F4E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7E5"/>
    <w:multiLevelType w:val="hybridMultilevel"/>
    <w:tmpl w:val="4F524B38"/>
    <w:lvl w:ilvl="0" w:tplc="9544B9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618CE"/>
    <w:multiLevelType w:val="hybridMultilevel"/>
    <w:tmpl w:val="941E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2E44"/>
    <w:multiLevelType w:val="hybridMultilevel"/>
    <w:tmpl w:val="BE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0EED"/>
    <w:multiLevelType w:val="hybridMultilevel"/>
    <w:tmpl w:val="74DA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551C2"/>
    <w:multiLevelType w:val="hybridMultilevel"/>
    <w:tmpl w:val="7F3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0F"/>
    <w:rsid w:val="00005933"/>
    <w:rsid w:val="00011F8B"/>
    <w:rsid w:val="0002161A"/>
    <w:rsid w:val="00027D65"/>
    <w:rsid w:val="00034447"/>
    <w:rsid w:val="000476E3"/>
    <w:rsid w:val="000563C4"/>
    <w:rsid w:val="00065C28"/>
    <w:rsid w:val="000748B5"/>
    <w:rsid w:val="000763A1"/>
    <w:rsid w:val="0008175B"/>
    <w:rsid w:val="000838C8"/>
    <w:rsid w:val="00092DFF"/>
    <w:rsid w:val="000A7DA7"/>
    <w:rsid w:val="000B0B8E"/>
    <w:rsid w:val="000B4EF5"/>
    <w:rsid w:val="000C07D9"/>
    <w:rsid w:val="000C0CC2"/>
    <w:rsid w:val="000D754A"/>
    <w:rsid w:val="000E0429"/>
    <w:rsid w:val="000E14F2"/>
    <w:rsid w:val="000F7B12"/>
    <w:rsid w:val="001019F6"/>
    <w:rsid w:val="00111759"/>
    <w:rsid w:val="001200A4"/>
    <w:rsid w:val="00120A79"/>
    <w:rsid w:val="001255A7"/>
    <w:rsid w:val="001335F5"/>
    <w:rsid w:val="0013564C"/>
    <w:rsid w:val="00140A62"/>
    <w:rsid w:val="001514AB"/>
    <w:rsid w:val="00154DB8"/>
    <w:rsid w:val="00154EEA"/>
    <w:rsid w:val="00157D66"/>
    <w:rsid w:val="0016640E"/>
    <w:rsid w:val="001668CC"/>
    <w:rsid w:val="001763C9"/>
    <w:rsid w:val="001778F9"/>
    <w:rsid w:val="00180888"/>
    <w:rsid w:val="00184355"/>
    <w:rsid w:val="00186554"/>
    <w:rsid w:val="00195B7B"/>
    <w:rsid w:val="00197225"/>
    <w:rsid w:val="001A67A8"/>
    <w:rsid w:val="001C3491"/>
    <w:rsid w:val="001C54BE"/>
    <w:rsid w:val="001C65ED"/>
    <w:rsid w:val="001D06EF"/>
    <w:rsid w:val="001D5C8C"/>
    <w:rsid w:val="001E2D73"/>
    <w:rsid w:val="001E53C6"/>
    <w:rsid w:val="001E599B"/>
    <w:rsid w:val="001F322A"/>
    <w:rsid w:val="00202B11"/>
    <w:rsid w:val="00222C79"/>
    <w:rsid w:val="00222E46"/>
    <w:rsid w:val="00225D52"/>
    <w:rsid w:val="0022662C"/>
    <w:rsid w:val="002314FC"/>
    <w:rsid w:val="0023247D"/>
    <w:rsid w:val="002336EF"/>
    <w:rsid w:val="00256118"/>
    <w:rsid w:val="00263A73"/>
    <w:rsid w:val="00290CCF"/>
    <w:rsid w:val="00293E15"/>
    <w:rsid w:val="00296389"/>
    <w:rsid w:val="002975FA"/>
    <w:rsid w:val="002A14A2"/>
    <w:rsid w:val="002A46B3"/>
    <w:rsid w:val="002A5CEE"/>
    <w:rsid w:val="002B02B4"/>
    <w:rsid w:val="002B7F70"/>
    <w:rsid w:val="002C1FD6"/>
    <w:rsid w:val="002E4A1A"/>
    <w:rsid w:val="002F3977"/>
    <w:rsid w:val="002F55E0"/>
    <w:rsid w:val="002F6799"/>
    <w:rsid w:val="002F7179"/>
    <w:rsid w:val="00301CDD"/>
    <w:rsid w:val="003057D5"/>
    <w:rsid w:val="00307A84"/>
    <w:rsid w:val="003155C1"/>
    <w:rsid w:val="00317410"/>
    <w:rsid w:val="00321EBE"/>
    <w:rsid w:val="00322804"/>
    <w:rsid w:val="003228A5"/>
    <w:rsid w:val="0032737B"/>
    <w:rsid w:val="003328C3"/>
    <w:rsid w:val="003363AD"/>
    <w:rsid w:val="00347E5C"/>
    <w:rsid w:val="003610E7"/>
    <w:rsid w:val="003638E5"/>
    <w:rsid w:val="0037347E"/>
    <w:rsid w:val="00376481"/>
    <w:rsid w:val="003810B4"/>
    <w:rsid w:val="00382427"/>
    <w:rsid w:val="00387A6B"/>
    <w:rsid w:val="0039357C"/>
    <w:rsid w:val="003969E5"/>
    <w:rsid w:val="003B10C3"/>
    <w:rsid w:val="003D2E99"/>
    <w:rsid w:val="003D5606"/>
    <w:rsid w:val="003F70BF"/>
    <w:rsid w:val="004019F1"/>
    <w:rsid w:val="0040684A"/>
    <w:rsid w:val="00413798"/>
    <w:rsid w:val="00415512"/>
    <w:rsid w:val="004349A5"/>
    <w:rsid w:val="0044550F"/>
    <w:rsid w:val="004517B2"/>
    <w:rsid w:val="00452F90"/>
    <w:rsid w:val="0046695D"/>
    <w:rsid w:val="00470D1D"/>
    <w:rsid w:val="0047470B"/>
    <w:rsid w:val="00475644"/>
    <w:rsid w:val="00484F68"/>
    <w:rsid w:val="0048562C"/>
    <w:rsid w:val="004A5E7E"/>
    <w:rsid w:val="004B62FD"/>
    <w:rsid w:val="004D41A4"/>
    <w:rsid w:val="004D65A8"/>
    <w:rsid w:val="004E05A2"/>
    <w:rsid w:val="004E469B"/>
    <w:rsid w:val="004E607C"/>
    <w:rsid w:val="004F5B30"/>
    <w:rsid w:val="004F7007"/>
    <w:rsid w:val="00500E0C"/>
    <w:rsid w:val="00504BD3"/>
    <w:rsid w:val="005102D1"/>
    <w:rsid w:val="00517497"/>
    <w:rsid w:val="005234B1"/>
    <w:rsid w:val="00527D18"/>
    <w:rsid w:val="00532BAF"/>
    <w:rsid w:val="00543F06"/>
    <w:rsid w:val="00573068"/>
    <w:rsid w:val="0058530D"/>
    <w:rsid w:val="005A1F7C"/>
    <w:rsid w:val="005B4D4D"/>
    <w:rsid w:val="005C1A0F"/>
    <w:rsid w:val="005D13CF"/>
    <w:rsid w:val="005D369D"/>
    <w:rsid w:val="005E57CC"/>
    <w:rsid w:val="005F0575"/>
    <w:rsid w:val="005F288E"/>
    <w:rsid w:val="005F4F34"/>
    <w:rsid w:val="005F6C75"/>
    <w:rsid w:val="005F7210"/>
    <w:rsid w:val="00604218"/>
    <w:rsid w:val="0060507F"/>
    <w:rsid w:val="0064504B"/>
    <w:rsid w:val="006540ED"/>
    <w:rsid w:val="00664582"/>
    <w:rsid w:val="0066705B"/>
    <w:rsid w:val="0067736F"/>
    <w:rsid w:val="00681057"/>
    <w:rsid w:val="006924EA"/>
    <w:rsid w:val="00695016"/>
    <w:rsid w:val="006A7ADC"/>
    <w:rsid w:val="006A7C27"/>
    <w:rsid w:val="006B58DF"/>
    <w:rsid w:val="006C104F"/>
    <w:rsid w:val="006C1E46"/>
    <w:rsid w:val="006D3705"/>
    <w:rsid w:val="006D3E4C"/>
    <w:rsid w:val="006D64B4"/>
    <w:rsid w:val="006D6524"/>
    <w:rsid w:val="006E3273"/>
    <w:rsid w:val="006E3CB3"/>
    <w:rsid w:val="006E5B6F"/>
    <w:rsid w:val="006E6334"/>
    <w:rsid w:val="006E7649"/>
    <w:rsid w:val="006F24D8"/>
    <w:rsid w:val="006F321E"/>
    <w:rsid w:val="006F4AE0"/>
    <w:rsid w:val="00700B6C"/>
    <w:rsid w:val="00710318"/>
    <w:rsid w:val="0071258A"/>
    <w:rsid w:val="00712F12"/>
    <w:rsid w:val="007213D7"/>
    <w:rsid w:val="00722510"/>
    <w:rsid w:val="00724CD9"/>
    <w:rsid w:val="007262AA"/>
    <w:rsid w:val="00727863"/>
    <w:rsid w:val="00741290"/>
    <w:rsid w:val="007525ED"/>
    <w:rsid w:val="0075650A"/>
    <w:rsid w:val="00756C8C"/>
    <w:rsid w:val="00767444"/>
    <w:rsid w:val="0078638F"/>
    <w:rsid w:val="0079421F"/>
    <w:rsid w:val="007972BF"/>
    <w:rsid w:val="007A2F86"/>
    <w:rsid w:val="007A313D"/>
    <w:rsid w:val="007B1B5B"/>
    <w:rsid w:val="007D5B66"/>
    <w:rsid w:val="007E0DCE"/>
    <w:rsid w:val="007E3335"/>
    <w:rsid w:val="007E56F8"/>
    <w:rsid w:val="007F56BB"/>
    <w:rsid w:val="0080748F"/>
    <w:rsid w:val="00810B6E"/>
    <w:rsid w:val="0081430D"/>
    <w:rsid w:val="008169DB"/>
    <w:rsid w:val="00817277"/>
    <w:rsid w:val="00820E3B"/>
    <w:rsid w:val="00823F5B"/>
    <w:rsid w:val="00836219"/>
    <w:rsid w:val="00837214"/>
    <w:rsid w:val="0084139B"/>
    <w:rsid w:val="0084778A"/>
    <w:rsid w:val="0085016C"/>
    <w:rsid w:val="008640A3"/>
    <w:rsid w:val="00864C2C"/>
    <w:rsid w:val="00867EF1"/>
    <w:rsid w:val="008702D2"/>
    <w:rsid w:val="00871091"/>
    <w:rsid w:val="0087450C"/>
    <w:rsid w:val="008746EA"/>
    <w:rsid w:val="00886A5F"/>
    <w:rsid w:val="00890357"/>
    <w:rsid w:val="008A26C2"/>
    <w:rsid w:val="008A4D83"/>
    <w:rsid w:val="008D500A"/>
    <w:rsid w:val="008E3618"/>
    <w:rsid w:val="008F4CC1"/>
    <w:rsid w:val="009058B0"/>
    <w:rsid w:val="00907647"/>
    <w:rsid w:val="0092165E"/>
    <w:rsid w:val="0092239B"/>
    <w:rsid w:val="009247B4"/>
    <w:rsid w:val="00925D60"/>
    <w:rsid w:val="00927D53"/>
    <w:rsid w:val="00942AE1"/>
    <w:rsid w:val="00952CA1"/>
    <w:rsid w:val="0095306D"/>
    <w:rsid w:val="0096197C"/>
    <w:rsid w:val="00965845"/>
    <w:rsid w:val="009724BC"/>
    <w:rsid w:val="00983E85"/>
    <w:rsid w:val="00985132"/>
    <w:rsid w:val="0099128A"/>
    <w:rsid w:val="00991459"/>
    <w:rsid w:val="009922F6"/>
    <w:rsid w:val="00995499"/>
    <w:rsid w:val="00997BF1"/>
    <w:rsid w:val="009C0C64"/>
    <w:rsid w:val="009D1942"/>
    <w:rsid w:val="00A05DC7"/>
    <w:rsid w:val="00A11BCE"/>
    <w:rsid w:val="00A15052"/>
    <w:rsid w:val="00A159EF"/>
    <w:rsid w:val="00A17B6C"/>
    <w:rsid w:val="00A2195C"/>
    <w:rsid w:val="00A232DC"/>
    <w:rsid w:val="00A36232"/>
    <w:rsid w:val="00A37A38"/>
    <w:rsid w:val="00A40419"/>
    <w:rsid w:val="00A4161A"/>
    <w:rsid w:val="00A4586E"/>
    <w:rsid w:val="00A553F3"/>
    <w:rsid w:val="00A60D5C"/>
    <w:rsid w:val="00A6392A"/>
    <w:rsid w:val="00A73D1C"/>
    <w:rsid w:val="00A74115"/>
    <w:rsid w:val="00A762CE"/>
    <w:rsid w:val="00A8134D"/>
    <w:rsid w:val="00A819D6"/>
    <w:rsid w:val="00A93B5A"/>
    <w:rsid w:val="00AC20D4"/>
    <w:rsid w:val="00AC31E0"/>
    <w:rsid w:val="00AD3EB3"/>
    <w:rsid w:val="00AE3FA1"/>
    <w:rsid w:val="00AE5E1B"/>
    <w:rsid w:val="00AF41B4"/>
    <w:rsid w:val="00B02A25"/>
    <w:rsid w:val="00B03A92"/>
    <w:rsid w:val="00B040CB"/>
    <w:rsid w:val="00B044B1"/>
    <w:rsid w:val="00B068EF"/>
    <w:rsid w:val="00B17185"/>
    <w:rsid w:val="00B25BB2"/>
    <w:rsid w:val="00B262ED"/>
    <w:rsid w:val="00B33E52"/>
    <w:rsid w:val="00B35FEC"/>
    <w:rsid w:val="00B4177C"/>
    <w:rsid w:val="00B427CB"/>
    <w:rsid w:val="00B44595"/>
    <w:rsid w:val="00B462F9"/>
    <w:rsid w:val="00B4683B"/>
    <w:rsid w:val="00B476CE"/>
    <w:rsid w:val="00B55634"/>
    <w:rsid w:val="00B57EBC"/>
    <w:rsid w:val="00B6023F"/>
    <w:rsid w:val="00B67E99"/>
    <w:rsid w:val="00B740C5"/>
    <w:rsid w:val="00B85483"/>
    <w:rsid w:val="00B92726"/>
    <w:rsid w:val="00B94366"/>
    <w:rsid w:val="00B95CF3"/>
    <w:rsid w:val="00B97CCC"/>
    <w:rsid w:val="00BA1409"/>
    <w:rsid w:val="00BA6381"/>
    <w:rsid w:val="00BB5F7E"/>
    <w:rsid w:val="00BC4561"/>
    <w:rsid w:val="00BC603D"/>
    <w:rsid w:val="00BC64D2"/>
    <w:rsid w:val="00BD2949"/>
    <w:rsid w:val="00BD5084"/>
    <w:rsid w:val="00BD6DEB"/>
    <w:rsid w:val="00BE04FC"/>
    <w:rsid w:val="00BE1934"/>
    <w:rsid w:val="00BE76C8"/>
    <w:rsid w:val="00BE773C"/>
    <w:rsid w:val="00BF0519"/>
    <w:rsid w:val="00BF1C99"/>
    <w:rsid w:val="00C003B9"/>
    <w:rsid w:val="00C06CD6"/>
    <w:rsid w:val="00C13202"/>
    <w:rsid w:val="00C16E0D"/>
    <w:rsid w:val="00C17F9A"/>
    <w:rsid w:val="00C22496"/>
    <w:rsid w:val="00C24EE4"/>
    <w:rsid w:val="00C31294"/>
    <w:rsid w:val="00C45EE9"/>
    <w:rsid w:val="00C540AE"/>
    <w:rsid w:val="00C563B8"/>
    <w:rsid w:val="00C6388F"/>
    <w:rsid w:val="00C63D8C"/>
    <w:rsid w:val="00C71B82"/>
    <w:rsid w:val="00C72FE2"/>
    <w:rsid w:val="00C8712C"/>
    <w:rsid w:val="00C8719A"/>
    <w:rsid w:val="00C872D2"/>
    <w:rsid w:val="00C9357A"/>
    <w:rsid w:val="00C95274"/>
    <w:rsid w:val="00C97944"/>
    <w:rsid w:val="00CA4746"/>
    <w:rsid w:val="00CB186A"/>
    <w:rsid w:val="00CB1870"/>
    <w:rsid w:val="00CB5E19"/>
    <w:rsid w:val="00CB760D"/>
    <w:rsid w:val="00CC70BF"/>
    <w:rsid w:val="00CF0DB3"/>
    <w:rsid w:val="00CF6333"/>
    <w:rsid w:val="00D073DA"/>
    <w:rsid w:val="00D2124A"/>
    <w:rsid w:val="00D32680"/>
    <w:rsid w:val="00D363FB"/>
    <w:rsid w:val="00D44605"/>
    <w:rsid w:val="00D466B2"/>
    <w:rsid w:val="00D54726"/>
    <w:rsid w:val="00D54F9E"/>
    <w:rsid w:val="00D62DF3"/>
    <w:rsid w:val="00D64A12"/>
    <w:rsid w:val="00D656F6"/>
    <w:rsid w:val="00D66933"/>
    <w:rsid w:val="00D7523C"/>
    <w:rsid w:val="00D91A18"/>
    <w:rsid w:val="00D976A5"/>
    <w:rsid w:val="00DA31F2"/>
    <w:rsid w:val="00DB4C16"/>
    <w:rsid w:val="00DD2AD8"/>
    <w:rsid w:val="00DD549D"/>
    <w:rsid w:val="00DF0514"/>
    <w:rsid w:val="00E033BC"/>
    <w:rsid w:val="00E03432"/>
    <w:rsid w:val="00E079FE"/>
    <w:rsid w:val="00E20850"/>
    <w:rsid w:val="00E23171"/>
    <w:rsid w:val="00E238B8"/>
    <w:rsid w:val="00E33183"/>
    <w:rsid w:val="00E35BB9"/>
    <w:rsid w:val="00E57381"/>
    <w:rsid w:val="00E603B9"/>
    <w:rsid w:val="00E63AA6"/>
    <w:rsid w:val="00E73AE2"/>
    <w:rsid w:val="00E74FE8"/>
    <w:rsid w:val="00E80794"/>
    <w:rsid w:val="00E9099C"/>
    <w:rsid w:val="00E92E80"/>
    <w:rsid w:val="00E965CE"/>
    <w:rsid w:val="00EA7B8E"/>
    <w:rsid w:val="00EA7FA1"/>
    <w:rsid w:val="00EB771B"/>
    <w:rsid w:val="00EC313C"/>
    <w:rsid w:val="00EC325A"/>
    <w:rsid w:val="00ED1BC6"/>
    <w:rsid w:val="00EE0897"/>
    <w:rsid w:val="00EE18B2"/>
    <w:rsid w:val="00EE378B"/>
    <w:rsid w:val="00EF20DC"/>
    <w:rsid w:val="00EF7B32"/>
    <w:rsid w:val="00EF7F9E"/>
    <w:rsid w:val="00F21427"/>
    <w:rsid w:val="00F30E4D"/>
    <w:rsid w:val="00F3337F"/>
    <w:rsid w:val="00F35515"/>
    <w:rsid w:val="00F35684"/>
    <w:rsid w:val="00F47315"/>
    <w:rsid w:val="00F62A4C"/>
    <w:rsid w:val="00F70155"/>
    <w:rsid w:val="00F85FE6"/>
    <w:rsid w:val="00F969F7"/>
    <w:rsid w:val="00FA039D"/>
    <w:rsid w:val="00FC2C3F"/>
    <w:rsid w:val="00FC3D97"/>
    <w:rsid w:val="00FD3E19"/>
    <w:rsid w:val="00FE3CFD"/>
    <w:rsid w:val="00FF0A11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17FE5"/>
  <w15:chartTrackingRefBased/>
  <w15:docId w15:val="{EB544AB9-F3F1-4B25-88AB-31C7C7C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C6"/>
  </w:style>
  <w:style w:type="paragraph" w:styleId="Heading1">
    <w:name w:val="heading 1"/>
    <w:basedOn w:val="Normal"/>
    <w:next w:val="Normal"/>
    <w:link w:val="Heading1Char"/>
    <w:uiPriority w:val="1"/>
    <w:qFormat/>
    <w:rsid w:val="002B02B4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2B4"/>
    <w:pPr>
      <w:keepNext/>
      <w:keepLines/>
      <w:spacing w:before="40" w:after="0" w:line="240" w:lineRule="auto"/>
      <w:outlineLvl w:val="1"/>
    </w:pPr>
    <w:rPr>
      <w:rFonts w:eastAsia="Times New Roman" w:cs="Times New Roman"/>
      <w:b/>
      <w:color w:val="00727D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124A"/>
    <w:pPr>
      <w:keepNext/>
      <w:keepLines/>
      <w:spacing w:after="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7C"/>
  </w:style>
  <w:style w:type="paragraph" w:styleId="Footer">
    <w:name w:val="footer"/>
    <w:basedOn w:val="Normal"/>
    <w:link w:val="FooterChar"/>
    <w:uiPriority w:val="99"/>
    <w:unhideWhenUsed/>
    <w:rsid w:val="0096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7C"/>
  </w:style>
  <w:style w:type="table" w:styleId="TableGrid">
    <w:name w:val="Table Grid"/>
    <w:basedOn w:val="TableNormal"/>
    <w:uiPriority w:val="59"/>
    <w:rsid w:val="00E2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B02B4"/>
    <w:rPr>
      <w:rFonts w:eastAsiaTheme="majorEastAsia" w:cstheme="majorBidi"/>
      <w:b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02B4"/>
    <w:rPr>
      <w:rFonts w:eastAsia="Times New Roman" w:cs="Times New Roman"/>
      <w:b/>
      <w:color w:val="00727D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31E0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1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31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C31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24A"/>
    <w:rPr>
      <w:rFonts w:ascii="Calibri" w:eastAsiaTheme="majorEastAsia" w:hAnsi="Calibri" w:cstheme="majorBidi"/>
      <w:b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D2E99"/>
    <w:pPr>
      <w:tabs>
        <w:tab w:val="right" w:leader="dot" w:pos="12950"/>
      </w:tabs>
      <w:spacing w:after="100" w:line="240" w:lineRule="auto"/>
      <w:ind w:left="44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E5E1B"/>
    <w:pPr>
      <w:widowControl w:val="0"/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2336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36EF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B17185"/>
    <w:pPr>
      <w:spacing w:line="240" w:lineRule="auto"/>
    </w:pPr>
    <w:rPr>
      <w:i/>
      <w:iCs/>
      <w:color w:val="007078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0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091"/>
    <w:rPr>
      <w:vertAlign w:val="superscript"/>
    </w:rPr>
  </w:style>
  <w:style w:type="paragraph" w:styleId="BodyText">
    <w:name w:val="Body Text"/>
    <w:basedOn w:val="Normal"/>
    <w:next w:val="BlockText"/>
    <w:link w:val="BodyTextChar"/>
    <w:autoRedefine/>
    <w:uiPriority w:val="1"/>
    <w:qFormat/>
    <w:rsid w:val="0044550F"/>
    <w:pPr>
      <w:widowControl w:val="0"/>
      <w:spacing w:after="0" w:line="285" w:lineRule="exact"/>
    </w:pPr>
    <w:rPr>
      <w:rFonts w:eastAsia="Arial Unicode MS"/>
      <w:color w:val="666666"/>
      <w:spacing w:val="-2"/>
      <w:w w:val="11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44550F"/>
    <w:rPr>
      <w:rFonts w:eastAsia="Arial Unicode MS"/>
      <w:color w:val="666666"/>
      <w:spacing w:val="-2"/>
      <w:w w:val="110"/>
      <w:szCs w:val="30"/>
    </w:rPr>
  </w:style>
  <w:style w:type="paragraph" w:styleId="ListParagraph">
    <w:name w:val="List Paragraph"/>
    <w:basedOn w:val="Normal"/>
    <w:uiPriority w:val="1"/>
    <w:qFormat/>
    <w:rsid w:val="0071258A"/>
    <w:pPr>
      <w:widowControl w:val="0"/>
      <w:spacing w:after="0" w:line="240" w:lineRule="auto"/>
    </w:pPr>
  </w:style>
  <w:style w:type="table" w:styleId="GridTable1Light">
    <w:name w:val="Grid Table 1 Light"/>
    <w:basedOn w:val="TableNormal"/>
    <w:uiPriority w:val="46"/>
    <w:rsid w:val="006670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99"/>
    <w:semiHidden/>
    <w:unhideWhenUsed/>
    <w:rsid w:val="0071258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GridTable1Light-Accent1">
    <w:name w:val="Grid Table 1 Light Accent 1"/>
    <w:basedOn w:val="TableNormal"/>
    <w:uiPriority w:val="46"/>
    <w:rsid w:val="0066705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705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7078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EC72-FAC5-4679-8E10-ADE25DA4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7525</Words>
  <Characters>42894</Characters>
  <Application>Microsoft Office Word</Application>
  <DocSecurity>4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Transfer-Level English &amp; Math Outcomes and Persistence Analysis</vt:lpstr>
    </vt:vector>
  </TitlesOfParts>
  <Company/>
  <LinksUpToDate>false</LinksUpToDate>
  <CharactersWithSpaces>50319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Transfer-Level English &amp; Math Outcomes and Persistence Analysis</dc:title>
  <dc:subject>Spring 2020, Fall 2020, &amp; Spring 2021</dc:subject>
  <dc:creator>Prepared by</dc:creator>
  <cp:keywords/>
  <dc:description/>
  <cp:lastModifiedBy>Melissa Wolfson</cp:lastModifiedBy>
  <cp:revision>2</cp:revision>
  <cp:lastPrinted>2020-05-05T02:30:00Z</cp:lastPrinted>
  <dcterms:created xsi:type="dcterms:W3CDTF">2021-12-02T23:20:00Z</dcterms:created>
  <dcterms:modified xsi:type="dcterms:W3CDTF">2021-12-02T23:20:00Z</dcterms:modified>
</cp:coreProperties>
</file>