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666C" w14:textId="015C2ABB" w:rsidR="00E74185" w:rsidRPr="00795C09" w:rsidRDefault="00E74185" w:rsidP="00E74185">
      <w:pPr>
        <w:jc w:val="center"/>
        <w:outlineLvl w:val="0"/>
        <w:rPr>
          <w:rFonts w:ascii="Cambria" w:hAnsi="Cambria"/>
          <w:b/>
          <w:color w:val="008080"/>
          <w:sz w:val="28"/>
          <w:szCs w:val="28"/>
        </w:rPr>
      </w:pPr>
      <w:r w:rsidRPr="00795C09">
        <w:rPr>
          <w:noProof/>
          <w:sz w:val="28"/>
          <w:szCs w:val="28"/>
        </w:rPr>
        <w:drawing>
          <wp:anchor distT="0" distB="0" distL="114300" distR="114300" simplePos="0" relativeHeight="251658240" behindDoc="1" locked="0" layoutInCell="1" allowOverlap="1" wp14:anchorId="16150036" wp14:editId="340B227C">
            <wp:simplePos x="0" y="0"/>
            <wp:positionH relativeFrom="margin">
              <wp:posOffset>5615305</wp:posOffset>
            </wp:positionH>
            <wp:positionV relativeFrom="paragraph">
              <wp:posOffset>-405765</wp:posOffset>
            </wp:positionV>
            <wp:extent cx="1558137" cy="1558137"/>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137" cy="15581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C09">
        <w:rPr>
          <w:rFonts w:ascii="Cambria" w:hAnsi="Cambria"/>
          <w:b/>
          <w:color w:val="008080"/>
          <w:sz w:val="28"/>
          <w:szCs w:val="28"/>
        </w:rPr>
        <w:t>SAN DIEGO MIRAMAR COLLEGE</w:t>
      </w:r>
    </w:p>
    <w:p w14:paraId="76F36200" w14:textId="1681EE0A" w:rsidR="008936A3" w:rsidRPr="00795C09" w:rsidRDefault="00E74185" w:rsidP="00795C09">
      <w:pPr>
        <w:jc w:val="center"/>
        <w:outlineLvl w:val="0"/>
        <w:rPr>
          <w:rFonts w:ascii="Cambria" w:hAnsi="Cambria"/>
          <w:b/>
          <w:color w:val="008080"/>
          <w:sz w:val="28"/>
          <w:szCs w:val="28"/>
        </w:rPr>
      </w:pPr>
      <w:r w:rsidRPr="00795C09">
        <w:rPr>
          <w:rFonts w:ascii="Cambria" w:hAnsi="Cambria"/>
          <w:b/>
          <w:color w:val="008080"/>
          <w:sz w:val="28"/>
          <w:szCs w:val="28"/>
        </w:rPr>
        <w:t xml:space="preserve"> </w:t>
      </w:r>
      <w:r w:rsidR="00C83A17" w:rsidRPr="00795C09">
        <w:rPr>
          <w:rFonts w:ascii="Cambria" w:hAnsi="Cambria"/>
          <w:b/>
          <w:color w:val="008080"/>
          <w:sz w:val="28"/>
          <w:szCs w:val="28"/>
        </w:rPr>
        <w:t xml:space="preserve">CLASSIFIED SENATE MEETING </w:t>
      </w:r>
      <w:r w:rsidR="007A5E68">
        <w:rPr>
          <w:rFonts w:ascii="Cambria" w:hAnsi="Cambria"/>
          <w:b/>
          <w:color w:val="008080"/>
          <w:sz w:val="28"/>
          <w:szCs w:val="28"/>
        </w:rPr>
        <w:t>MINUTES</w:t>
      </w:r>
    </w:p>
    <w:p w14:paraId="52433123" w14:textId="77777777" w:rsidR="00795C09" w:rsidRDefault="00795C09" w:rsidP="006636EF">
      <w:pPr>
        <w:jc w:val="center"/>
        <w:outlineLvl w:val="0"/>
        <w:rPr>
          <w:rFonts w:ascii="Cambria" w:hAnsi="Cambria"/>
          <w:b/>
          <w:sz w:val="24"/>
          <w:szCs w:val="24"/>
        </w:rPr>
      </w:pPr>
    </w:p>
    <w:p w14:paraId="3452CCF0" w14:textId="3C0DA035" w:rsidR="00C83A17" w:rsidRPr="009114DA" w:rsidRDefault="00795C09" w:rsidP="006636EF">
      <w:pPr>
        <w:jc w:val="center"/>
        <w:outlineLvl w:val="0"/>
        <w:rPr>
          <w:rFonts w:ascii="Cambria" w:hAnsi="Cambria"/>
          <w:b/>
          <w:sz w:val="24"/>
          <w:szCs w:val="24"/>
        </w:rPr>
      </w:pPr>
      <w:r w:rsidRPr="009114DA">
        <w:rPr>
          <w:rFonts w:ascii="Cambria" w:hAnsi="Cambria"/>
          <w:b/>
          <w:noProof/>
          <w:sz w:val="24"/>
          <w:szCs w:val="24"/>
        </w:rPr>
        <mc:AlternateContent>
          <mc:Choice Requires="wps">
            <w:drawing>
              <wp:anchor distT="0" distB="0" distL="114300" distR="114300" simplePos="0" relativeHeight="251662336" behindDoc="0" locked="0" layoutInCell="1" allowOverlap="1" wp14:anchorId="249B2A9A" wp14:editId="1E16A2D6">
                <wp:simplePos x="0" y="0"/>
                <wp:positionH relativeFrom="column">
                  <wp:posOffset>4906950</wp:posOffset>
                </wp:positionH>
                <wp:positionV relativeFrom="paragraph">
                  <wp:posOffset>80645</wp:posOffset>
                </wp:positionV>
                <wp:extent cx="45085" cy="45085"/>
                <wp:effectExtent l="0" t="0" r="12065" b="12065"/>
                <wp:wrapNone/>
                <wp:docPr id="5" name="Oval 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0FE77ECC" w14:textId="4E6279D5" w:rsidR="000A7288" w:rsidRDefault="000A7288" w:rsidP="000A7288">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B2A9A" id="Oval 5" o:spid="_x0000_s1026" style="position:absolute;left:0;text-align:left;margin-left:386.35pt;margin-top:6.3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" fillcolor="black [3200]" strokecolor="black [1600]" strokeweight="1pt">
                <v:stroke joinstyle="miter"/>
                <v:textbox>
                  <w:txbxContent>
                    <w:p w14:paraId="0FE77ECC" w14:textId="4E6279D5" w:rsidR="000A7288" w:rsidRDefault="000A7288" w:rsidP="000A7288">
                      <w:pPr>
                        <w:jc w:val="center"/>
                      </w:pPr>
                      <w:r>
                        <w:t>0</w:t>
                      </w:r>
                    </w:p>
                  </w:txbxContent>
                </v:textbox>
              </v:oval>
            </w:pict>
          </mc:Fallback>
        </mc:AlternateContent>
      </w:r>
      <w:r w:rsidRPr="009114DA">
        <w:rPr>
          <w:rFonts w:ascii="Cambria" w:hAnsi="Cambria"/>
          <w:b/>
          <w:noProof/>
          <w:sz w:val="24"/>
          <w:szCs w:val="24"/>
        </w:rPr>
        <mc:AlternateContent>
          <mc:Choice Requires="wps">
            <w:drawing>
              <wp:anchor distT="0" distB="0" distL="114300" distR="114300" simplePos="0" relativeHeight="251660288" behindDoc="0" locked="0" layoutInCell="1" allowOverlap="1" wp14:anchorId="5F0CF0EF" wp14:editId="4625E7EA">
                <wp:simplePos x="0" y="0"/>
                <wp:positionH relativeFrom="column">
                  <wp:posOffset>3027680</wp:posOffset>
                </wp:positionH>
                <wp:positionV relativeFrom="paragraph">
                  <wp:posOffset>80645</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FE0674" id="Oval 4" o:spid="_x0000_s1026" style="position:absolute;margin-left:238.4pt;margin-top:6.35pt;width:3.5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o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" fillcolor="black [3200]" strokecolor="black [1600]" strokeweight="1pt">
                <v:stroke joinstyle="miter"/>
              </v:oval>
            </w:pict>
          </mc:Fallback>
        </mc:AlternateContent>
      </w:r>
      <w:r w:rsidR="00C83A17" w:rsidRPr="009114DA">
        <w:rPr>
          <w:rFonts w:ascii="Cambria" w:hAnsi="Cambria"/>
          <w:b/>
          <w:sz w:val="24"/>
          <w:szCs w:val="24"/>
        </w:rPr>
        <w:t>T</w:t>
      </w:r>
      <w:r w:rsidR="007A5E68">
        <w:rPr>
          <w:rFonts w:ascii="Cambria" w:hAnsi="Cambria"/>
          <w:b/>
          <w:sz w:val="24"/>
          <w:szCs w:val="24"/>
        </w:rPr>
        <w:t>hursday</w:t>
      </w:r>
      <w:r w:rsidR="00C83A17" w:rsidRPr="009114DA">
        <w:rPr>
          <w:rFonts w:ascii="Cambria" w:hAnsi="Cambria"/>
          <w:b/>
          <w:sz w:val="24"/>
          <w:szCs w:val="24"/>
        </w:rPr>
        <w:t xml:space="preserve">, </w:t>
      </w:r>
      <w:r w:rsidR="009A643B">
        <w:rPr>
          <w:rFonts w:ascii="Cambria" w:hAnsi="Cambria"/>
          <w:b/>
          <w:sz w:val="24"/>
          <w:szCs w:val="24"/>
        </w:rPr>
        <w:t xml:space="preserve">September </w:t>
      </w:r>
      <w:r w:rsidR="00497F7C">
        <w:rPr>
          <w:rFonts w:ascii="Cambria" w:hAnsi="Cambria"/>
          <w:b/>
          <w:sz w:val="24"/>
          <w:szCs w:val="24"/>
        </w:rPr>
        <w:t>9</w:t>
      </w:r>
      <w:r w:rsidR="009A643B">
        <w:rPr>
          <w:rFonts w:ascii="Cambria" w:hAnsi="Cambria"/>
          <w:b/>
          <w:sz w:val="24"/>
          <w:szCs w:val="24"/>
        </w:rPr>
        <w:t xml:space="preserve">, </w:t>
      </w:r>
      <w:r w:rsidR="00C83A17" w:rsidRPr="009114DA">
        <w:rPr>
          <w:rFonts w:ascii="Cambria" w:hAnsi="Cambria"/>
          <w:b/>
          <w:sz w:val="24"/>
          <w:szCs w:val="24"/>
        </w:rPr>
        <w:t>202</w:t>
      </w:r>
      <w:r w:rsidR="006636EF" w:rsidRPr="009114DA">
        <w:rPr>
          <w:rFonts w:ascii="Cambria" w:hAnsi="Cambria"/>
          <w:b/>
          <w:sz w:val="24"/>
          <w:szCs w:val="24"/>
        </w:rPr>
        <w:t>1</w:t>
      </w:r>
      <w:r w:rsidR="006636EF" w:rsidRPr="009114DA">
        <w:rPr>
          <w:rFonts w:ascii="Cambria" w:hAnsi="Cambria"/>
          <w:b/>
          <w:sz w:val="24"/>
          <w:szCs w:val="24"/>
        </w:rPr>
        <w:tab/>
      </w:r>
      <w:r w:rsidR="00C83A17" w:rsidRPr="009114DA">
        <w:rPr>
          <w:rFonts w:ascii="Cambria" w:hAnsi="Cambria"/>
          <w:b/>
          <w:sz w:val="24"/>
          <w:szCs w:val="24"/>
        </w:rPr>
        <w:t>11:00 a.m. - 12:</w:t>
      </w:r>
      <w:r w:rsidR="006636EF" w:rsidRPr="009114DA">
        <w:rPr>
          <w:rFonts w:ascii="Cambria" w:hAnsi="Cambria"/>
          <w:b/>
          <w:sz w:val="24"/>
          <w:szCs w:val="24"/>
        </w:rPr>
        <w:t>0</w:t>
      </w:r>
      <w:r w:rsidR="00C83A17" w:rsidRPr="009114DA">
        <w:rPr>
          <w:rFonts w:ascii="Cambria" w:hAnsi="Cambria"/>
          <w:b/>
          <w:sz w:val="24"/>
          <w:szCs w:val="24"/>
        </w:rPr>
        <w:t xml:space="preserve">0 </w:t>
      </w:r>
      <w:r w:rsidR="00E74185" w:rsidRPr="009114DA">
        <w:rPr>
          <w:rFonts w:ascii="Cambria" w:hAnsi="Cambria"/>
          <w:b/>
          <w:sz w:val="24"/>
          <w:szCs w:val="24"/>
        </w:rPr>
        <w:t>p.m.</w:t>
      </w:r>
      <w:r w:rsidR="006636EF" w:rsidRPr="009114DA">
        <w:rPr>
          <w:rFonts w:ascii="Cambria" w:hAnsi="Cambria"/>
          <w:b/>
          <w:sz w:val="24"/>
          <w:szCs w:val="24"/>
        </w:rPr>
        <w:tab/>
      </w:r>
      <w:r w:rsidR="00E74185" w:rsidRPr="009114DA">
        <w:rPr>
          <w:rFonts w:ascii="Cambria" w:hAnsi="Cambria"/>
          <w:b/>
          <w:sz w:val="24"/>
          <w:szCs w:val="24"/>
        </w:rPr>
        <w:t xml:space="preserve"> </w:t>
      </w:r>
      <w:r w:rsidR="00C83A17" w:rsidRPr="009114DA">
        <w:rPr>
          <w:rFonts w:ascii="Cambria" w:hAnsi="Cambria"/>
          <w:b/>
          <w:sz w:val="24"/>
          <w:szCs w:val="24"/>
        </w:rPr>
        <w:t>Zoom</w:t>
      </w:r>
    </w:p>
    <w:p w14:paraId="6102CD71" w14:textId="604ACFDD" w:rsidR="00D26D87" w:rsidRPr="00685D8C" w:rsidRDefault="00D26D87" w:rsidP="00C83A17">
      <w:pPr>
        <w:outlineLvl w:val="0"/>
        <w:rPr>
          <w:rFonts w:ascii="Cambria" w:hAnsi="Cambria"/>
          <w:sz w:val="12"/>
          <w:szCs w:val="32"/>
        </w:rPr>
      </w:pPr>
    </w:p>
    <w:p w14:paraId="29E9BB35" w14:textId="77777777" w:rsidR="00E20281" w:rsidRPr="00E20281" w:rsidRDefault="00E20281" w:rsidP="00795C09">
      <w:pPr>
        <w:pStyle w:val="ListParagraph"/>
        <w:ind w:left="1080"/>
        <w:rPr>
          <w:rFonts w:ascii="Cambria" w:eastAsia="Batang" w:hAnsi="Cambria" w:cs="Arial"/>
          <w:bCs/>
          <w:sz w:val="22"/>
          <w:szCs w:val="22"/>
        </w:rPr>
      </w:pPr>
    </w:p>
    <w:p w14:paraId="02F44C2C" w14:textId="77777777" w:rsidR="00E20281" w:rsidRPr="00E20281" w:rsidRDefault="00E20281" w:rsidP="00795C09">
      <w:pPr>
        <w:pStyle w:val="ListParagraph"/>
        <w:ind w:left="1080"/>
        <w:rPr>
          <w:rFonts w:ascii="Cambria" w:eastAsia="Batang" w:hAnsi="Cambria" w:cs="Arial"/>
          <w:bCs/>
          <w:sz w:val="22"/>
          <w:szCs w:val="22"/>
        </w:rPr>
      </w:pPr>
    </w:p>
    <w:p w14:paraId="6DA3B9DB" w14:textId="6FCC143E" w:rsidR="00795C09" w:rsidRPr="00E20281" w:rsidRDefault="004A1BEB" w:rsidP="00795C09">
      <w:pPr>
        <w:pStyle w:val="ListParagraph"/>
        <w:ind w:left="1080"/>
        <w:rPr>
          <w:rFonts w:ascii="Cambria" w:eastAsia="Batang" w:hAnsi="Cambria" w:cs="Arial"/>
          <w:bCs/>
          <w:sz w:val="22"/>
          <w:szCs w:val="22"/>
        </w:rPr>
      </w:pPr>
      <w:r>
        <w:rPr>
          <w:rFonts w:ascii="Cambria" w:eastAsia="Batang" w:hAnsi="Cambria" w:cs="Arial"/>
          <w:b/>
          <w:bCs/>
          <w:sz w:val="22"/>
          <w:szCs w:val="22"/>
        </w:rPr>
        <w:t>Members</w:t>
      </w:r>
      <w:r w:rsidR="00E20281" w:rsidRPr="00E20281">
        <w:rPr>
          <w:rFonts w:ascii="Cambria" w:eastAsia="Batang" w:hAnsi="Cambria" w:cs="Arial"/>
          <w:bCs/>
          <w:sz w:val="22"/>
          <w:szCs w:val="22"/>
        </w:rPr>
        <w:t>:  Sean Young, Clarissa Padilla, Bill Pacheco, Cheyanna Morence, Lynne Campbell, Sam Shooshtary, Arnice Neff, Sandra Marquez, Jill Griggs, Anna Liza Manzo, Calvin Lee, Val Sacro</w:t>
      </w:r>
      <w:r w:rsidR="0082346A">
        <w:rPr>
          <w:rFonts w:ascii="Cambria" w:eastAsia="Batang" w:hAnsi="Cambria" w:cs="Arial"/>
          <w:bCs/>
          <w:sz w:val="22"/>
          <w:szCs w:val="22"/>
        </w:rPr>
        <w:t xml:space="preserve">, Jeanette Moore, </w:t>
      </w:r>
      <w:proofErr w:type="spellStart"/>
      <w:r w:rsidR="0082346A">
        <w:rPr>
          <w:rFonts w:ascii="Cambria" w:eastAsia="Batang" w:hAnsi="Cambria" w:cs="Arial"/>
          <w:bCs/>
          <w:sz w:val="22"/>
          <w:szCs w:val="22"/>
        </w:rPr>
        <w:t>Meilani</w:t>
      </w:r>
      <w:proofErr w:type="spellEnd"/>
      <w:r w:rsidR="0082346A">
        <w:rPr>
          <w:rFonts w:ascii="Cambria" w:eastAsia="Batang" w:hAnsi="Cambria" w:cs="Arial"/>
          <w:bCs/>
          <w:sz w:val="22"/>
          <w:szCs w:val="22"/>
        </w:rPr>
        <w:t xml:space="preserve"> </w:t>
      </w:r>
      <w:proofErr w:type="spellStart"/>
      <w:r w:rsidR="0082346A">
        <w:rPr>
          <w:rFonts w:ascii="Cambria" w:eastAsia="Batang" w:hAnsi="Cambria" w:cs="Arial"/>
          <w:bCs/>
          <w:sz w:val="22"/>
          <w:szCs w:val="22"/>
        </w:rPr>
        <w:t>Peleti</w:t>
      </w:r>
      <w:proofErr w:type="spellEnd"/>
      <w:r w:rsidR="0082346A">
        <w:rPr>
          <w:rFonts w:ascii="Cambria" w:eastAsia="Batang" w:hAnsi="Cambria" w:cs="Arial"/>
          <w:bCs/>
          <w:sz w:val="22"/>
          <w:szCs w:val="22"/>
        </w:rPr>
        <w:t>, Patti Manley, Jill De La Cruz Nevarez, Rachel Halligan, Rachel Martinez, Damaris Garduno</w:t>
      </w:r>
    </w:p>
    <w:p w14:paraId="20BA217E" w14:textId="29E8981D" w:rsidR="00D26D87" w:rsidRDefault="00D26D87" w:rsidP="00795C09">
      <w:pPr>
        <w:pStyle w:val="ListParagraph"/>
        <w:ind w:left="1080"/>
        <w:rPr>
          <w:rFonts w:ascii="Cambria" w:eastAsia="Batang" w:hAnsi="Cambria" w:cs="Arial"/>
          <w:bCs/>
          <w:sz w:val="22"/>
          <w:szCs w:val="22"/>
        </w:rPr>
      </w:pPr>
    </w:p>
    <w:p w14:paraId="5B206713" w14:textId="3CF51945" w:rsidR="00A57F85" w:rsidRDefault="00A57F85" w:rsidP="00795C09">
      <w:pPr>
        <w:pStyle w:val="ListParagraph"/>
        <w:ind w:left="1080"/>
        <w:rPr>
          <w:rFonts w:ascii="Cambria" w:eastAsia="Batang" w:hAnsi="Cambria" w:cs="Arial"/>
          <w:bCs/>
          <w:sz w:val="22"/>
          <w:szCs w:val="22"/>
        </w:rPr>
      </w:pPr>
      <w:r w:rsidRPr="00A57F85">
        <w:rPr>
          <w:rFonts w:ascii="Cambria" w:eastAsia="Batang" w:hAnsi="Cambria" w:cs="Arial"/>
          <w:b/>
          <w:sz w:val="22"/>
          <w:szCs w:val="22"/>
        </w:rPr>
        <w:t xml:space="preserve">Vacancies:  </w:t>
      </w:r>
      <w:r w:rsidRPr="00A57F85">
        <w:rPr>
          <w:rFonts w:ascii="Cambria" w:eastAsia="Batang" w:hAnsi="Cambria" w:cs="Arial"/>
          <w:bCs/>
          <w:sz w:val="22"/>
          <w:szCs w:val="22"/>
        </w:rPr>
        <w:t>None</w:t>
      </w:r>
      <w:r>
        <w:rPr>
          <w:rFonts w:ascii="Cambria" w:eastAsia="Batang" w:hAnsi="Cambria" w:cs="Arial"/>
          <w:bCs/>
          <w:sz w:val="22"/>
          <w:szCs w:val="22"/>
        </w:rPr>
        <w:t xml:space="preserve"> recorded</w:t>
      </w:r>
    </w:p>
    <w:p w14:paraId="7845D425" w14:textId="77777777" w:rsidR="00A57F85" w:rsidRPr="00E20281" w:rsidRDefault="00A57F85" w:rsidP="00795C09">
      <w:pPr>
        <w:pStyle w:val="ListParagraph"/>
        <w:ind w:left="1080"/>
        <w:rPr>
          <w:rFonts w:ascii="Cambria" w:eastAsia="Batang" w:hAnsi="Cambria" w:cs="Arial"/>
          <w:bCs/>
          <w:sz w:val="22"/>
          <w:szCs w:val="22"/>
        </w:rPr>
      </w:pPr>
    </w:p>
    <w:p w14:paraId="711CB037" w14:textId="537F62F0" w:rsidR="00813107" w:rsidRPr="00E20281" w:rsidRDefault="00813107" w:rsidP="00795C09">
      <w:pPr>
        <w:pStyle w:val="ListParagraph"/>
        <w:ind w:left="1080"/>
        <w:rPr>
          <w:rFonts w:ascii="Cambria" w:eastAsia="Batang" w:hAnsi="Cambria" w:cs="Arial"/>
          <w:bCs/>
          <w:sz w:val="22"/>
          <w:szCs w:val="22"/>
        </w:rPr>
      </w:pPr>
      <w:r w:rsidRPr="00FD0B8F">
        <w:rPr>
          <w:rFonts w:ascii="Cambria" w:eastAsia="Batang" w:hAnsi="Cambria" w:cs="Arial"/>
          <w:b/>
          <w:bCs/>
          <w:sz w:val="22"/>
          <w:szCs w:val="22"/>
        </w:rPr>
        <w:t>Guests:</w:t>
      </w:r>
      <w:r w:rsidRPr="00E20281">
        <w:rPr>
          <w:rFonts w:ascii="Cambria" w:eastAsia="Batang" w:hAnsi="Cambria" w:cs="Arial"/>
          <w:bCs/>
          <w:sz w:val="22"/>
          <w:szCs w:val="22"/>
        </w:rPr>
        <w:t xml:space="preserve">  </w:t>
      </w:r>
      <w:r w:rsidR="00E20281" w:rsidRPr="00E20281">
        <w:rPr>
          <w:rFonts w:ascii="Cambria" w:eastAsia="Batang" w:hAnsi="Cambria" w:cs="Arial"/>
          <w:bCs/>
          <w:sz w:val="22"/>
          <w:szCs w:val="22"/>
        </w:rPr>
        <w:t xml:space="preserve">Brett Bell, </w:t>
      </w:r>
      <w:r w:rsidRPr="00E20281">
        <w:rPr>
          <w:rFonts w:ascii="Cambria" w:eastAsia="Batang" w:hAnsi="Cambria" w:cs="Arial"/>
          <w:bCs/>
          <w:sz w:val="22"/>
          <w:szCs w:val="22"/>
        </w:rPr>
        <w:t>Lisa Brewster</w:t>
      </w:r>
      <w:r w:rsidR="004A1BEB">
        <w:rPr>
          <w:rFonts w:ascii="Cambria" w:eastAsia="Batang" w:hAnsi="Cambria" w:cs="Arial"/>
          <w:bCs/>
          <w:sz w:val="22"/>
          <w:szCs w:val="22"/>
        </w:rPr>
        <w:t xml:space="preserve">, Najah </w:t>
      </w:r>
      <w:r w:rsidR="004A1BEB" w:rsidRPr="004A1BEB">
        <w:rPr>
          <w:rFonts w:ascii="Cambria" w:eastAsia="Batang" w:hAnsi="Cambria" w:cs="Arial"/>
          <w:bCs/>
          <w:sz w:val="22"/>
          <w:szCs w:val="22"/>
        </w:rPr>
        <w:t>Abdelkader</w:t>
      </w:r>
      <w:r w:rsidR="004A1BEB">
        <w:rPr>
          <w:rFonts w:ascii="Cambria" w:eastAsia="Batang" w:hAnsi="Cambria" w:cs="Arial"/>
          <w:bCs/>
          <w:sz w:val="22"/>
          <w:szCs w:val="22"/>
        </w:rPr>
        <w:t>, Pablo Martin, Laura Murphy</w:t>
      </w:r>
    </w:p>
    <w:p w14:paraId="487027C1" w14:textId="77777777" w:rsidR="00813107" w:rsidRPr="00E20281" w:rsidRDefault="00813107" w:rsidP="00795C09">
      <w:pPr>
        <w:pStyle w:val="ListParagraph"/>
        <w:ind w:left="1080"/>
        <w:rPr>
          <w:rFonts w:ascii="Cambria" w:eastAsia="Batang" w:hAnsi="Cambria" w:cs="Arial"/>
          <w:bCs/>
          <w:sz w:val="22"/>
          <w:szCs w:val="22"/>
        </w:rPr>
      </w:pPr>
    </w:p>
    <w:p w14:paraId="2A5D306F" w14:textId="3F41E0FC" w:rsidR="00887ECF" w:rsidRPr="00E20281" w:rsidRDefault="00887ECF" w:rsidP="00685D8C">
      <w:pPr>
        <w:pStyle w:val="ListParagraph"/>
        <w:numPr>
          <w:ilvl w:val="0"/>
          <w:numId w:val="10"/>
        </w:numPr>
        <w:tabs>
          <w:tab w:val="num" w:pos="1080"/>
        </w:tabs>
        <w:rPr>
          <w:rFonts w:ascii="Cambria" w:eastAsia="Batang" w:hAnsi="Cambria" w:cs="Arial"/>
          <w:b/>
          <w:sz w:val="22"/>
          <w:szCs w:val="22"/>
          <w:u w:val="single"/>
        </w:rPr>
      </w:pPr>
      <w:r w:rsidRPr="00E20281">
        <w:rPr>
          <w:rFonts w:ascii="Cambria" w:eastAsia="Batang" w:hAnsi="Cambria" w:cs="Arial"/>
          <w:b/>
          <w:sz w:val="22"/>
          <w:szCs w:val="22"/>
          <w:u w:val="single"/>
        </w:rPr>
        <w:t xml:space="preserve">Call to Order </w:t>
      </w:r>
    </w:p>
    <w:p w14:paraId="5D60FC56" w14:textId="36C65730" w:rsidR="00E20281" w:rsidRPr="00E20281" w:rsidRDefault="00E20281" w:rsidP="00E20281">
      <w:pPr>
        <w:pStyle w:val="ListParagraph"/>
        <w:numPr>
          <w:ilvl w:val="1"/>
          <w:numId w:val="10"/>
        </w:numPr>
        <w:rPr>
          <w:rFonts w:ascii="Cambria" w:eastAsia="Batang" w:hAnsi="Cambria" w:cs="Arial"/>
          <w:b/>
          <w:sz w:val="22"/>
          <w:szCs w:val="22"/>
          <w:u w:val="single"/>
        </w:rPr>
      </w:pPr>
      <w:r w:rsidRPr="00E20281">
        <w:rPr>
          <w:rFonts w:ascii="Cambria" w:eastAsia="Batang" w:hAnsi="Cambria" w:cs="Arial"/>
          <w:sz w:val="22"/>
          <w:szCs w:val="22"/>
        </w:rPr>
        <w:t>Meeting called to order at 11:03am</w:t>
      </w:r>
    </w:p>
    <w:p w14:paraId="66E173F6" w14:textId="0C6218C7" w:rsidR="00685D8C" w:rsidRPr="00E20281" w:rsidRDefault="00C83A17" w:rsidP="00685D8C">
      <w:pPr>
        <w:pStyle w:val="ListParagraph"/>
        <w:numPr>
          <w:ilvl w:val="0"/>
          <w:numId w:val="10"/>
        </w:numPr>
        <w:tabs>
          <w:tab w:val="num" w:pos="1080"/>
        </w:tabs>
        <w:rPr>
          <w:rFonts w:ascii="Cambria" w:eastAsia="Batang" w:hAnsi="Cambria" w:cs="Arial"/>
          <w:b/>
          <w:sz w:val="22"/>
          <w:szCs w:val="22"/>
          <w:u w:val="single"/>
        </w:rPr>
      </w:pPr>
      <w:r w:rsidRPr="00E20281">
        <w:rPr>
          <w:rFonts w:ascii="Cambria" w:hAnsi="Cambria" w:cs="Arial"/>
          <w:b/>
          <w:sz w:val="22"/>
          <w:szCs w:val="22"/>
          <w:u w:val="single"/>
        </w:rPr>
        <w:t>Approval of the Agenda</w:t>
      </w:r>
      <w:r w:rsidR="003D58DC" w:rsidRPr="00E20281">
        <w:rPr>
          <w:rFonts w:ascii="Cambria" w:hAnsi="Cambria"/>
          <w:sz w:val="22"/>
          <w:szCs w:val="22"/>
        </w:rPr>
        <w:t>-</w:t>
      </w:r>
    </w:p>
    <w:p w14:paraId="0EA55093" w14:textId="1774A8A3" w:rsidR="00FE2046" w:rsidRPr="00E20281" w:rsidRDefault="00325E91" w:rsidP="00FE2046">
      <w:pPr>
        <w:pStyle w:val="ListParagraph"/>
        <w:numPr>
          <w:ilvl w:val="1"/>
          <w:numId w:val="10"/>
        </w:numPr>
        <w:rPr>
          <w:rFonts w:ascii="Cambria" w:eastAsia="Batang" w:hAnsi="Cambria" w:cs="Arial"/>
          <w:b/>
          <w:sz w:val="22"/>
          <w:szCs w:val="22"/>
          <w:u w:val="single"/>
        </w:rPr>
      </w:pPr>
      <w:r w:rsidRPr="00E20281">
        <w:rPr>
          <w:rFonts w:ascii="Cambria" w:hAnsi="Cambria" w:cs="Arial"/>
          <w:bCs/>
          <w:sz w:val="22"/>
          <w:szCs w:val="22"/>
        </w:rPr>
        <w:t>M</w:t>
      </w:r>
      <w:r w:rsidR="00DF7532">
        <w:rPr>
          <w:rFonts w:ascii="Cambria" w:hAnsi="Cambria" w:cs="Arial"/>
          <w:bCs/>
          <w:sz w:val="22"/>
          <w:szCs w:val="22"/>
        </w:rPr>
        <w:t>otion</w:t>
      </w:r>
      <w:r w:rsidRPr="00E20281">
        <w:rPr>
          <w:rFonts w:ascii="Cambria" w:hAnsi="Cambria" w:cs="Arial"/>
          <w:bCs/>
          <w:sz w:val="22"/>
          <w:szCs w:val="22"/>
        </w:rPr>
        <w:t xml:space="preserve"> to approve - </w:t>
      </w:r>
      <w:r w:rsidR="005A2774" w:rsidRPr="00E20281">
        <w:rPr>
          <w:rFonts w:ascii="Cambria" w:hAnsi="Cambria" w:cs="Arial"/>
          <w:bCs/>
          <w:sz w:val="22"/>
          <w:szCs w:val="22"/>
        </w:rPr>
        <w:t>Cheyanna Mor</w:t>
      </w:r>
      <w:r w:rsidR="000309E2" w:rsidRPr="00E20281">
        <w:rPr>
          <w:rFonts w:ascii="Cambria" w:hAnsi="Cambria" w:cs="Arial"/>
          <w:bCs/>
          <w:sz w:val="22"/>
          <w:szCs w:val="22"/>
        </w:rPr>
        <w:t>e</w:t>
      </w:r>
      <w:r w:rsidR="005A2774" w:rsidRPr="00E20281">
        <w:rPr>
          <w:rFonts w:ascii="Cambria" w:hAnsi="Cambria" w:cs="Arial"/>
          <w:bCs/>
          <w:sz w:val="22"/>
          <w:szCs w:val="22"/>
        </w:rPr>
        <w:t xml:space="preserve">nce </w:t>
      </w:r>
    </w:p>
    <w:p w14:paraId="71E2E2A9" w14:textId="4574896D" w:rsidR="005A2774" w:rsidRPr="00E20281" w:rsidRDefault="00325E91" w:rsidP="00FE2046">
      <w:pPr>
        <w:pStyle w:val="ListParagraph"/>
        <w:numPr>
          <w:ilvl w:val="1"/>
          <w:numId w:val="10"/>
        </w:numPr>
        <w:rPr>
          <w:rFonts w:ascii="Cambria" w:eastAsia="Batang" w:hAnsi="Cambria" w:cs="Arial"/>
          <w:b/>
          <w:sz w:val="22"/>
          <w:szCs w:val="22"/>
          <w:u w:val="single"/>
        </w:rPr>
      </w:pPr>
      <w:r w:rsidRPr="00E20281">
        <w:rPr>
          <w:rFonts w:ascii="Cambria" w:hAnsi="Cambria" w:cs="Arial"/>
          <w:bCs/>
          <w:sz w:val="22"/>
          <w:szCs w:val="22"/>
        </w:rPr>
        <w:t>Second</w:t>
      </w:r>
      <w:r w:rsidR="00F86D05" w:rsidRPr="00E20281">
        <w:rPr>
          <w:rFonts w:ascii="Cambria" w:hAnsi="Cambria" w:cs="Arial"/>
          <w:bCs/>
          <w:sz w:val="22"/>
          <w:szCs w:val="22"/>
        </w:rPr>
        <w:t>ed</w:t>
      </w:r>
      <w:r w:rsidRPr="00E20281">
        <w:rPr>
          <w:rFonts w:ascii="Cambria" w:hAnsi="Cambria" w:cs="Arial"/>
          <w:bCs/>
          <w:sz w:val="22"/>
          <w:szCs w:val="22"/>
        </w:rPr>
        <w:t xml:space="preserve"> - </w:t>
      </w:r>
      <w:proofErr w:type="spellStart"/>
      <w:r w:rsidRPr="00E20281">
        <w:rPr>
          <w:rFonts w:ascii="Cambria" w:hAnsi="Cambria" w:cs="Arial"/>
          <w:bCs/>
          <w:sz w:val="22"/>
          <w:szCs w:val="22"/>
        </w:rPr>
        <w:t>Arni</w:t>
      </w:r>
      <w:proofErr w:type="spellEnd"/>
      <w:r w:rsidRPr="00E20281">
        <w:rPr>
          <w:rFonts w:ascii="Cambria" w:hAnsi="Cambria" w:cs="Arial"/>
          <w:bCs/>
          <w:sz w:val="22"/>
          <w:szCs w:val="22"/>
        </w:rPr>
        <w:t xml:space="preserve"> Neff second</w:t>
      </w:r>
    </w:p>
    <w:p w14:paraId="7F753D99" w14:textId="0362E8CA" w:rsidR="00E57451" w:rsidRPr="00E20281" w:rsidRDefault="00187DE6" w:rsidP="00FE2046">
      <w:pPr>
        <w:pStyle w:val="ListParagraph"/>
        <w:numPr>
          <w:ilvl w:val="1"/>
          <w:numId w:val="10"/>
        </w:numPr>
        <w:rPr>
          <w:rFonts w:ascii="Cambria" w:eastAsia="Batang" w:hAnsi="Cambria" w:cs="Arial"/>
          <w:b/>
          <w:sz w:val="22"/>
          <w:szCs w:val="22"/>
          <w:u w:val="single"/>
        </w:rPr>
      </w:pPr>
      <w:r w:rsidRPr="00E20281">
        <w:rPr>
          <w:rFonts w:ascii="Cambria" w:hAnsi="Cambria" w:cs="Arial"/>
          <w:bCs/>
          <w:sz w:val="22"/>
          <w:szCs w:val="22"/>
        </w:rPr>
        <w:t>Approved by vote</w:t>
      </w:r>
      <w:r w:rsidR="00050359" w:rsidRPr="00E20281">
        <w:rPr>
          <w:rFonts w:ascii="Cambria" w:hAnsi="Cambria" w:cs="Arial"/>
          <w:bCs/>
          <w:sz w:val="22"/>
          <w:szCs w:val="22"/>
        </w:rPr>
        <w:t xml:space="preserve"> – 15 “Yes”, </w:t>
      </w:r>
      <w:r w:rsidR="00D3601D" w:rsidRPr="00E20281">
        <w:rPr>
          <w:rFonts w:ascii="Cambria" w:hAnsi="Cambria" w:cs="Arial"/>
          <w:bCs/>
          <w:sz w:val="22"/>
          <w:szCs w:val="22"/>
        </w:rPr>
        <w:t>0</w:t>
      </w:r>
      <w:r w:rsidR="00F86D05" w:rsidRPr="00E20281">
        <w:rPr>
          <w:rFonts w:ascii="Cambria" w:hAnsi="Cambria" w:cs="Arial"/>
          <w:bCs/>
          <w:sz w:val="22"/>
          <w:szCs w:val="22"/>
        </w:rPr>
        <w:t xml:space="preserve"> “no” votes” </w:t>
      </w:r>
      <w:r w:rsidR="00D3601D" w:rsidRPr="00E20281">
        <w:rPr>
          <w:rFonts w:ascii="Cambria" w:hAnsi="Cambria" w:cs="Arial"/>
          <w:bCs/>
          <w:sz w:val="22"/>
          <w:szCs w:val="22"/>
        </w:rPr>
        <w:t>0</w:t>
      </w:r>
      <w:r w:rsidR="00F86D05" w:rsidRPr="00E20281">
        <w:rPr>
          <w:rFonts w:ascii="Cambria" w:hAnsi="Cambria" w:cs="Arial"/>
          <w:bCs/>
          <w:sz w:val="22"/>
          <w:szCs w:val="22"/>
        </w:rPr>
        <w:t xml:space="preserve"> abstentions</w:t>
      </w:r>
    </w:p>
    <w:p w14:paraId="1CDA58C1" w14:textId="77777777" w:rsidR="00685D8C" w:rsidRPr="00E20281" w:rsidRDefault="00685D8C" w:rsidP="00685D8C">
      <w:pPr>
        <w:pStyle w:val="ListParagraph"/>
        <w:tabs>
          <w:tab w:val="num" w:pos="1080"/>
        </w:tabs>
        <w:ind w:left="1080"/>
        <w:rPr>
          <w:rFonts w:ascii="Cambria" w:eastAsia="Batang" w:hAnsi="Cambria" w:cs="Arial"/>
          <w:b/>
          <w:sz w:val="22"/>
          <w:szCs w:val="22"/>
          <w:u w:val="single"/>
        </w:rPr>
      </w:pPr>
    </w:p>
    <w:p w14:paraId="735A9773" w14:textId="7CF1E4BF" w:rsidR="00685D8C" w:rsidRPr="00E20281" w:rsidRDefault="00C83A17" w:rsidP="00685D8C">
      <w:pPr>
        <w:pStyle w:val="ListParagraph"/>
        <w:numPr>
          <w:ilvl w:val="0"/>
          <w:numId w:val="10"/>
        </w:numPr>
        <w:tabs>
          <w:tab w:val="num" w:pos="1080"/>
        </w:tabs>
        <w:rPr>
          <w:rFonts w:ascii="Cambria" w:eastAsia="Batang" w:hAnsi="Cambria" w:cs="Arial"/>
          <w:b/>
          <w:sz w:val="22"/>
          <w:szCs w:val="22"/>
          <w:u w:val="single"/>
        </w:rPr>
      </w:pPr>
      <w:r w:rsidRPr="00E20281">
        <w:rPr>
          <w:rFonts w:ascii="Cambria" w:hAnsi="Cambria" w:cs="Arial"/>
          <w:b/>
          <w:sz w:val="22"/>
          <w:szCs w:val="22"/>
          <w:u w:val="single"/>
        </w:rPr>
        <w:t>Approval of Previous Minutes</w:t>
      </w:r>
    </w:p>
    <w:p w14:paraId="5B7A6CDB" w14:textId="757338C2" w:rsidR="006636EF" w:rsidRPr="00E20281" w:rsidRDefault="002979FC" w:rsidP="00792AB2">
      <w:pPr>
        <w:pStyle w:val="ListParagraph"/>
        <w:numPr>
          <w:ilvl w:val="0"/>
          <w:numId w:val="13"/>
        </w:numPr>
        <w:tabs>
          <w:tab w:val="num" w:pos="1080"/>
        </w:tabs>
        <w:rPr>
          <w:rFonts w:ascii="Cambria" w:hAnsi="Cambria" w:cs="Arial"/>
          <w:b/>
          <w:sz w:val="22"/>
          <w:szCs w:val="22"/>
          <w:u w:val="single"/>
        </w:rPr>
      </w:pPr>
      <w:r w:rsidRPr="00E20281">
        <w:rPr>
          <w:rFonts w:ascii="Cambria" w:hAnsi="Cambria" w:cs="Arial"/>
          <w:bCs/>
          <w:sz w:val="22"/>
          <w:szCs w:val="22"/>
        </w:rPr>
        <w:t>No previous minutes available.</w:t>
      </w:r>
    </w:p>
    <w:p w14:paraId="78D596EC" w14:textId="53736FF5" w:rsidR="00887ECF" w:rsidRPr="00586FAF" w:rsidRDefault="00887ECF" w:rsidP="00586FAF">
      <w:pPr>
        <w:rPr>
          <w:rFonts w:ascii="Cambria" w:hAnsi="Cambria" w:cs="Arial"/>
          <w:b/>
          <w:u w:val="single"/>
        </w:rPr>
      </w:pPr>
    </w:p>
    <w:p w14:paraId="49B3F127" w14:textId="64AD153F" w:rsidR="00586FAF" w:rsidRDefault="00586FAF" w:rsidP="00685D8C">
      <w:pPr>
        <w:pStyle w:val="ListParagraph"/>
        <w:numPr>
          <w:ilvl w:val="0"/>
          <w:numId w:val="10"/>
        </w:numPr>
        <w:rPr>
          <w:rFonts w:ascii="Cambria" w:hAnsi="Cambria" w:cs="Arial"/>
          <w:b/>
          <w:sz w:val="22"/>
          <w:szCs w:val="22"/>
          <w:u w:val="single"/>
        </w:rPr>
      </w:pPr>
      <w:r>
        <w:rPr>
          <w:rFonts w:ascii="Cambria" w:hAnsi="Cambria" w:cs="Arial"/>
          <w:b/>
          <w:sz w:val="22"/>
          <w:szCs w:val="22"/>
          <w:u w:val="single"/>
        </w:rPr>
        <w:t>Committee Reports/Other</w:t>
      </w:r>
    </w:p>
    <w:p w14:paraId="5F14EB46" w14:textId="348443D7" w:rsidR="00586FAF" w:rsidRDefault="00586FAF" w:rsidP="00586FAF">
      <w:pPr>
        <w:pStyle w:val="ListParagraph"/>
        <w:numPr>
          <w:ilvl w:val="1"/>
          <w:numId w:val="10"/>
        </w:numPr>
        <w:rPr>
          <w:rFonts w:ascii="Cambria" w:hAnsi="Cambria" w:cs="Arial"/>
          <w:b/>
          <w:sz w:val="22"/>
          <w:szCs w:val="22"/>
          <w:u w:val="single"/>
        </w:rPr>
      </w:pPr>
      <w:r>
        <w:rPr>
          <w:rFonts w:ascii="Cambria" w:hAnsi="Cambria" w:cs="Arial"/>
          <w:sz w:val="22"/>
          <w:szCs w:val="22"/>
        </w:rPr>
        <w:t>None</w:t>
      </w:r>
      <w:r>
        <w:rPr>
          <w:rFonts w:ascii="Cambria" w:hAnsi="Cambria" w:cs="Arial"/>
          <w:sz w:val="22"/>
          <w:szCs w:val="22"/>
        </w:rPr>
        <w:br/>
      </w:r>
    </w:p>
    <w:p w14:paraId="19733360" w14:textId="56530356" w:rsidR="00685D8C" w:rsidRPr="00E20281" w:rsidRDefault="00C83A17" w:rsidP="00685D8C">
      <w:pPr>
        <w:pStyle w:val="ListParagraph"/>
        <w:numPr>
          <w:ilvl w:val="0"/>
          <w:numId w:val="10"/>
        </w:numPr>
        <w:rPr>
          <w:rFonts w:ascii="Cambria" w:hAnsi="Cambria" w:cs="Arial"/>
          <w:b/>
          <w:sz w:val="22"/>
          <w:szCs w:val="22"/>
          <w:u w:val="single"/>
        </w:rPr>
      </w:pPr>
      <w:r w:rsidRPr="00E20281">
        <w:rPr>
          <w:rFonts w:ascii="Cambria" w:hAnsi="Cambria" w:cs="Arial"/>
          <w:b/>
          <w:sz w:val="22"/>
          <w:szCs w:val="22"/>
          <w:u w:val="single"/>
        </w:rPr>
        <w:t xml:space="preserve">Additional </w:t>
      </w:r>
      <w:r w:rsidR="00005312" w:rsidRPr="00E20281">
        <w:rPr>
          <w:rFonts w:ascii="Cambria" w:hAnsi="Cambria" w:cs="Arial"/>
          <w:b/>
          <w:sz w:val="22"/>
          <w:szCs w:val="22"/>
          <w:u w:val="single"/>
        </w:rPr>
        <w:t>I</w:t>
      </w:r>
      <w:r w:rsidRPr="00E20281">
        <w:rPr>
          <w:rFonts w:ascii="Cambria" w:hAnsi="Cambria" w:cs="Arial"/>
          <w:b/>
          <w:sz w:val="22"/>
          <w:szCs w:val="22"/>
          <w:u w:val="single"/>
        </w:rPr>
        <w:t>tems:</w:t>
      </w:r>
    </w:p>
    <w:p w14:paraId="2E3756A3" w14:textId="7973BD8D" w:rsidR="006C7EA1" w:rsidRPr="00E20281" w:rsidRDefault="004D6937" w:rsidP="00866E46">
      <w:pPr>
        <w:pStyle w:val="ListParagraph"/>
        <w:numPr>
          <w:ilvl w:val="0"/>
          <w:numId w:val="20"/>
        </w:numPr>
        <w:rPr>
          <w:rFonts w:ascii="Cambria" w:hAnsi="Cambria" w:cs="Arial"/>
          <w:bCs/>
          <w:sz w:val="22"/>
          <w:szCs w:val="22"/>
        </w:rPr>
      </w:pPr>
      <w:r w:rsidRPr="00E20281">
        <w:rPr>
          <w:rFonts w:ascii="Cambria" w:hAnsi="Cambria" w:cs="Arial"/>
          <w:bCs/>
          <w:sz w:val="22"/>
          <w:szCs w:val="22"/>
        </w:rPr>
        <w:t>Ongoing dialogue</w:t>
      </w:r>
      <w:r w:rsidR="008F0B01" w:rsidRPr="00E20281">
        <w:rPr>
          <w:rFonts w:ascii="Cambria" w:hAnsi="Cambria" w:cs="Arial"/>
          <w:bCs/>
          <w:sz w:val="22"/>
          <w:szCs w:val="22"/>
        </w:rPr>
        <w:t>: E</w:t>
      </w:r>
      <w:r w:rsidRPr="00E20281">
        <w:rPr>
          <w:rFonts w:ascii="Cambria" w:hAnsi="Cambria" w:cs="Arial"/>
          <w:bCs/>
          <w:sz w:val="22"/>
          <w:szCs w:val="22"/>
        </w:rPr>
        <w:t>quity</w:t>
      </w:r>
      <w:r w:rsidR="00AB7990" w:rsidRPr="00E20281">
        <w:rPr>
          <w:rStyle w:val="FootnoteReference"/>
          <w:rFonts w:ascii="Cambria" w:hAnsi="Cambria" w:cs="Arial"/>
          <w:bCs/>
          <w:sz w:val="22"/>
          <w:szCs w:val="22"/>
        </w:rPr>
        <w:footnoteReference w:id="1"/>
      </w:r>
    </w:p>
    <w:p w14:paraId="3AD1757E" w14:textId="6D36FB0C" w:rsidR="006C7EA1" w:rsidRPr="00E20281" w:rsidRDefault="00E20281" w:rsidP="00BA61D7">
      <w:pPr>
        <w:pStyle w:val="ListParagraph"/>
        <w:numPr>
          <w:ilvl w:val="1"/>
          <w:numId w:val="20"/>
        </w:numPr>
        <w:rPr>
          <w:rFonts w:ascii="Cambria" w:hAnsi="Cambria" w:cs="Arial"/>
          <w:bCs/>
          <w:sz w:val="22"/>
          <w:szCs w:val="22"/>
        </w:rPr>
      </w:pPr>
      <w:r>
        <w:rPr>
          <w:rFonts w:ascii="Cambria" w:hAnsi="Cambria" w:cs="Arial"/>
          <w:bCs/>
          <w:sz w:val="22"/>
          <w:szCs w:val="22"/>
        </w:rPr>
        <w:t>Item not discussed</w:t>
      </w:r>
      <w:r w:rsidR="00887ECF" w:rsidRPr="00E20281">
        <w:rPr>
          <w:rFonts w:ascii="Cambria" w:hAnsi="Cambria" w:cs="Arial"/>
          <w:bCs/>
          <w:sz w:val="22"/>
          <w:szCs w:val="22"/>
        </w:rPr>
        <w:t>.</w:t>
      </w:r>
    </w:p>
    <w:p w14:paraId="0E4F575F" w14:textId="77777777" w:rsidR="00685D8C" w:rsidRPr="00E20281" w:rsidRDefault="00685D8C" w:rsidP="00D65C5B">
      <w:pPr>
        <w:rPr>
          <w:rFonts w:ascii="Cambria" w:hAnsi="Cambria" w:cs="Arial"/>
          <w:b/>
          <w:u w:val="single"/>
        </w:rPr>
      </w:pPr>
    </w:p>
    <w:p w14:paraId="137DAEBF" w14:textId="77777777" w:rsidR="00C82EE4" w:rsidRPr="00E20281" w:rsidRDefault="00C83A17" w:rsidP="00C82EE4">
      <w:pPr>
        <w:pStyle w:val="ListParagraph"/>
        <w:numPr>
          <w:ilvl w:val="0"/>
          <w:numId w:val="10"/>
        </w:numPr>
        <w:rPr>
          <w:rFonts w:ascii="Cambria" w:hAnsi="Cambria" w:cs="Arial"/>
          <w:b/>
          <w:sz w:val="22"/>
          <w:szCs w:val="22"/>
        </w:rPr>
      </w:pPr>
      <w:r w:rsidRPr="00E20281">
        <w:rPr>
          <w:rFonts w:ascii="Cambria" w:hAnsi="Cambria" w:cs="Arial"/>
          <w:b/>
          <w:sz w:val="22"/>
          <w:szCs w:val="22"/>
          <w:u w:val="single"/>
        </w:rPr>
        <w:t>New Business:</w:t>
      </w:r>
      <w:r w:rsidR="00C82EE4" w:rsidRPr="00E20281">
        <w:rPr>
          <w:rFonts w:ascii="Cambria" w:hAnsi="Cambria" w:cs="Arial"/>
          <w:b/>
          <w:sz w:val="22"/>
          <w:szCs w:val="22"/>
          <w:u w:val="single"/>
        </w:rPr>
        <w:br/>
      </w:r>
    </w:p>
    <w:tbl>
      <w:tblPr>
        <w:tblStyle w:val="TableGrid"/>
        <w:tblW w:w="0" w:type="auto"/>
        <w:tblInd w:w="1080" w:type="dxa"/>
        <w:tblLook w:val="04A0" w:firstRow="1" w:lastRow="0" w:firstColumn="1" w:lastColumn="0" w:noHBand="0" w:noVBand="1"/>
      </w:tblPr>
      <w:tblGrid>
        <w:gridCol w:w="715"/>
        <w:gridCol w:w="8995"/>
      </w:tblGrid>
      <w:tr w:rsidR="00C82EE4" w:rsidRPr="00E20281" w14:paraId="46C253D9" w14:textId="77777777" w:rsidTr="00C82EE4">
        <w:tc>
          <w:tcPr>
            <w:tcW w:w="715" w:type="dxa"/>
          </w:tcPr>
          <w:p w14:paraId="2728E212" w14:textId="308A73EA" w:rsidR="00C82EE4" w:rsidRPr="00E20281" w:rsidRDefault="00C82EE4" w:rsidP="00C82EE4">
            <w:pPr>
              <w:pStyle w:val="ListParagraph"/>
              <w:ind w:left="0"/>
              <w:jc w:val="center"/>
              <w:rPr>
                <w:rFonts w:ascii="Cambria" w:hAnsi="Cambria" w:cs="Arial"/>
                <w:b/>
                <w:sz w:val="22"/>
                <w:szCs w:val="22"/>
              </w:rPr>
            </w:pPr>
            <w:r w:rsidRPr="00E20281">
              <w:rPr>
                <w:rFonts w:ascii="Cambria" w:hAnsi="Cambria" w:cs="Arial"/>
                <w:b/>
                <w:sz w:val="22"/>
                <w:szCs w:val="22"/>
              </w:rPr>
              <w:t>#</w:t>
            </w:r>
          </w:p>
        </w:tc>
        <w:tc>
          <w:tcPr>
            <w:tcW w:w="8995" w:type="dxa"/>
          </w:tcPr>
          <w:p w14:paraId="66758D80" w14:textId="5A2F9B20" w:rsidR="00C82EE4" w:rsidRPr="00E20281" w:rsidRDefault="00C82EE4" w:rsidP="00C82EE4">
            <w:pPr>
              <w:pStyle w:val="ListParagraph"/>
              <w:ind w:left="0"/>
              <w:jc w:val="center"/>
              <w:rPr>
                <w:rFonts w:ascii="Cambria" w:hAnsi="Cambria" w:cs="Arial"/>
                <w:b/>
                <w:sz w:val="22"/>
                <w:szCs w:val="22"/>
              </w:rPr>
            </w:pPr>
            <w:r w:rsidRPr="00E20281">
              <w:rPr>
                <w:rFonts w:ascii="Cambria" w:hAnsi="Cambria" w:cs="Arial"/>
                <w:b/>
                <w:sz w:val="22"/>
                <w:szCs w:val="22"/>
              </w:rPr>
              <w:t>Item</w:t>
            </w:r>
          </w:p>
        </w:tc>
      </w:tr>
      <w:tr w:rsidR="00C82EE4" w:rsidRPr="00E20281" w14:paraId="2E90B0A2" w14:textId="77777777" w:rsidTr="00C82EE4">
        <w:tc>
          <w:tcPr>
            <w:tcW w:w="715" w:type="dxa"/>
          </w:tcPr>
          <w:p w14:paraId="3FC23E05" w14:textId="3F51379E" w:rsidR="00C82EE4" w:rsidRPr="00E20281" w:rsidRDefault="0057177D" w:rsidP="00C82EE4">
            <w:pPr>
              <w:pStyle w:val="ListParagraph"/>
              <w:ind w:left="0"/>
              <w:jc w:val="center"/>
              <w:rPr>
                <w:rFonts w:ascii="Cambria" w:hAnsi="Cambria" w:cs="Arial"/>
                <w:b/>
                <w:sz w:val="22"/>
                <w:szCs w:val="22"/>
              </w:rPr>
            </w:pPr>
            <w:r w:rsidRPr="00E20281">
              <w:rPr>
                <w:rFonts w:ascii="Cambria" w:hAnsi="Cambria" w:cs="Arial"/>
                <w:b/>
                <w:sz w:val="22"/>
                <w:szCs w:val="22"/>
              </w:rPr>
              <w:t>1</w:t>
            </w:r>
          </w:p>
        </w:tc>
        <w:tc>
          <w:tcPr>
            <w:tcW w:w="8995" w:type="dxa"/>
          </w:tcPr>
          <w:p w14:paraId="14B904BC" w14:textId="77777777" w:rsidR="0057177D" w:rsidRPr="00E20281" w:rsidRDefault="0057177D" w:rsidP="0057177D">
            <w:pPr>
              <w:rPr>
                <w:rFonts w:ascii="Cambria" w:hAnsi="Cambria"/>
              </w:rPr>
            </w:pPr>
            <w:r w:rsidRPr="00E20281">
              <w:rPr>
                <w:rFonts w:ascii="Cambria" w:hAnsi="Cambria"/>
              </w:rPr>
              <w:t xml:space="preserve">HEERF Funding Update - (VPA Bell) 5 minutes </w:t>
            </w:r>
          </w:p>
          <w:p w14:paraId="18F750C7" w14:textId="77777777" w:rsidR="0057177D" w:rsidRPr="00E20281" w:rsidRDefault="0057177D" w:rsidP="0057177D">
            <w:pPr>
              <w:rPr>
                <w:rFonts w:ascii="Cambria" w:hAnsi="Cambria"/>
              </w:rPr>
            </w:pPr>
            <w:r w:rsidRPr="00E20281">
              <w:rPr>
                <w:rFonts w:ascii="Cambria" w:hAnsi="Cambria"/>
              </w:rPr>
              <w:t>Per CS President, due to change in meeting time VP Bell was not presently available to present on this issue; moved on to item 2.</w:t>
            </w:r>
          </w:p>
          <w:p w14:paraId="19D2298C" w14:textId="77777777" w:rsidR="00C82EE4" w:rsidRPr="00E20281" w:rsidRDefault="00C82EE4" w:rsidP="00C82EE4">
            <w:pPr>
              <w:pStyle w:val="ListParagraph"/>
              <w:ind w:left="0"/>
              <w:jc w:val="center"/>
              <w:rPr>
                <w:rFonts w:ascii="Cambria" w:hAnsi="Cambria" w:cs="Arial"/>
                <w:b/>
                <w:sz w:val="22"/>
                <w:szCs w:val="22"/>
                <w:u w:val="single"/>
              </w:rPr>
            </w:pPr>
          </w:p>
        </w:tc>
      </w:tr>
      <w:tr w:rsidR="00C82EE4" w:rsidRPr="00E20281" w14:paraId="340BB40B" w14:textId="77777777" w:rsidTr="00C82EE4">
        <w:tc>
          <w:tcPr>
            <w:tcW w:w="715" w:type="dxa"/>
          </w:tcPr>
          <w:p w14:paraId="338BCB90" w14:textId="7040B838" w:rsidR="00C82EE4" w:rsidRPr="00E20281" w:rsidRDefault="0057177D" w:rsidP="00C82EE4">
            <w:pPr>
              <w:pStyle w:val="ListParagraph"/>
              <w:ind w:left="0"/>
              <w:jc w:val="center"/>
              <w:rPr>
                <w:rFonts w:ascii="Cambria" w:hAnsi="Cambria" w:cs="Arial"/>
                <w:b/>
                <w:sz w:val="22"/>
                <w:szCs w:val="22"/>
              </w:rPr>
            </w:pPr>
            <w:r w:rsidRPr="00E20281">
              <w:rPr>
                <w:rFonts w:ascii="Cambria" w:hAnsi="Cambria" w:cs="Arial"/>
                <w:b/>
                <w:sz w:val="22"/>
                <w:szCs w:val="22"/>
              </w:rPr>
              <w:t>2</w:t>
            </w:r>
          </w:p>
        </w:tc>
        <w:tc>
          <w:tcPr>
            <w:tcW w:w="8995" w:type="dxa"/>
          </w:tcPr>
          <w:p w14:paraId="5F0134B1" w14:textId="79A60946" w:rsidR="0057177D" w:rsidRPr="00E20281" w:rsidRDefault="0057177D" w:rsidP="0057177D">
            <w:pPr>
              <w:rPr>
                <w:rFonts w:ascii="Cambria" w:hAnsi="Cambria"/>
              </w:rPr>
            </w:pPr>
            <w:r w:rsidRPr="00E20281">
              <w:rPr>
                <w:rFonts w:ascii="Cambria" w:hAnsi="Cambria"/>
              </w:rPr>
              <w:t>Revised Election Procedures – Action Item (Sean</w:t>
            </w:r>
            <w:r w:rsidR="004D6DC0">
              <w:rPr>
                <w:rFonts w:ascii="Cambria" w:hAnsi="Cambria"/>
              </w:rPr>
              <w:t xml:space="preserve"> Young</w:t>
            </w:r>
            <w:r w:rsidRPr="00E20281">
              <w:rPr>
                <w:rFonts w:ascii="Cambria" w:hAnsi="Cambria"/>
              </w:rPr>
              <w:t>) 5 minutes</w:t>
            </w:r>
          </w:p>
          <w:p w14:paraId="4C4F5DEA" w14:textId="1B4CE6D8" w:rsidR="0057177D" w:rsidRPr="00E20281" w:rsidRDefault="0057177D" w:rsidP="0057177D">
            <w:pPr>
              <w:pStyle w:val="ListParagraph"/>
              <w:numPr>
                <w:ilvl w:val="0"/>
                <w:numId w:val="35"/>
              </w:numPr>
              <w:rPr>
                <w:rFonts w:ascii="Cambria" w:hAnsi="Cambria"/>
                <w:sz w:val="22"/>
                <w:szCs w:val="22"/>
              </w:rPr>
            </w:pPr>
            <w:r w:rsidRPr="00E20281">
              <w:rPr>
                <w:rFonts w:ascii="Cambria" w:hAnsi="Cambria"/>
                <w:sz w:val="22"/>
                <w:szCs w:val="22"/>
              </w:rPr>
              <w:t xml:space="preserve">Presented document, “THE MIRAMAR COLLEGE CLASSIFIED SENATE ELECTIONS PROCEDURE.”  </w:t>
            </w:r>
          </w:p>
          <w:p w14:paraId="7ED9EB86" w14:textId="57D32376" w:rsidR="0057177D" w:rsidRPr="00E20281" w:rsidRDefault="00EE1EE0" w:rsidP="0057177D">
            <w:pPr>
              <w:rPr>
                <w:rFonts w:ascii="Cambria" w:hAnsi="Cambria"/>
              </w:rPr>
            </w:pPr>
            <w:r>
              <w:rPr>
                <w:rFonts w:ascii="Cambria" w:hAnsi="Cambria"/>
              </w:rPr>
              <w:t xml:space="preserve">Motion to Approve revised election procedures as stated - </w:t>
            </w:r>
            <w:r w:rsidR="0057177D" w:rsidRPr="00E20281">
              <w:rPr>
                <w:rFonts w:ascii="Cambria" w:hAnsi="Cambria"/>
              </w:rPr>
              <w:t xml:space="preserve">Sam Shooshtary </w:t>
            </w:r>
          </w:p>
          <w:p w14:paraId="092D760F" w14:textId="77777777" w:rsidR="0057177D" w:rsidRPr="00E20281" w:rsidRDefault="0057177D" w:rsidP="0057177D">
            <w:pPr>
              <w:rPr>
                <w:rFonts w:ascii="Cambria" w:hAnsi="Cambria"/>
              </w:rPr>
            </w:pPr>
            <w:r w:rsidRPr="00E20281">
              <w:rPr>
                <w:rFonts w:ascii="Cambria" w:hAnsi="Cambria"/>
              </w:rPr>
              <w:t>Cheyanna Morence seconded</w:t>
            </w:r>
          </w:p>
          <w:p w14:paraId="3016D306" w14:textId="1B6D705B" w:rsidR="0057177D" w:rsidRPr="00E20281" w:rsidRDefault="0057177D" w:rsidP="0057177D">
            <w:pPr>
              <w:rPr>
                <w:rFonts w:ascii="Cambria" w:hAnsi="Cambria"/>
              </w:rPr>
            </w:pPr>
            <w:r w:rsidRPr="00E20281">
              <w:rPr>
                <w:rFonts w:ascii="Cambria" w:hAnsi="Cambria"/>
              </w:rPr>
              <w:t>Approved by vote – 15 “yes” votes, 0 “no</w:t>
            </w:r>
            <w:r w:rsidR="004D6DC0">
              <w:rPr>
                <w:rFonts w:ascii="Cambria" w:hAnsi="Cambria"/>
              </w:rPr>
              <w:t>”</w:t>
            </w:r>
            <w:r w:rsidRPr="00E20281">
              <w:rPr>
                <w:rFonts w:ascii="Cambria" w:hAnsi="Cambria"/>
              </w:rPr>
              <w:t xml:space="preserve"> votes, 0 abstentions</w:t>
            </w:r>
          </w:p>
          <w:p w14:paraId="150D2330" w14:textId="77777777" w:rsidR="00C82EE4" w:rsidRPr="00E20281" w:rsidRDefault="00C82EE4" w:rsidP="00C82EE4">
            <w:pPr>
              <w:pStyle w:val="ListParagraph"/>
              <w:ind w:left="0"/>
              <w:jc w:val="center"/>
              <w:rPr>
                <w:rFonts w:ascii="Cambria" w:hAnsi="Cambria" w:cs="Arial"/>
                <w:b/>
                <w:sz w:val="22"/>
                <w:szCs w:val="22"/>
                <w:u w:val="single"/>
              </w:rPr>
            </w:pPr>
          </w:p>
        </w:tc>
      </w:tr>
      <w:tr w:rsidR="0057177D" w:rsidRPr="00E20281" w14:paraId="715F9E27" w14:textId="77777777" w:rsidTr="00C82EE4">
        <w:tc>
          <w:tcPr>
            <w:tcW w:w="715" w:type="dxa"/>
          </w:tcPr>
          <w:p w14:paraId="58EB92C5" w14:textId="410BFF6E" w:rsidR="0057177D" w:rsidRPr="00E20281" w:rsidRDefault="0057177D" w:rsidP="00C82EE4">
            <w:pPr>
              <w:pStyle w:val="ListParagraph"/>
              <w:ind w:left="0"/>
              <w:jc w:val="center"/>
              <w:rPr>
                <w:rFonts w:ascii="Cambria" w:hAnsi="Cambria" w:cs="Arial"/>
                <w:b/>
                <w:sz w:val="22"/>
                <w:szCs w:val="22"/>
              </w:rPr>
            </w:pPr>
            <w:r w:rsidRPr="00E20281">
              <w:rPr>
                <w:rFonts w:ascii="Cambria" w:hAnsi="Cambria" w:cs="Arial"/>
                <w:b/>
                <w:sz w:val="22"/>
                <w:szCs w:val="22"/>
              </w:rPr>
              <w:t>3</w:t>
            </w:r>
          </w:p>
        </w:tc>
        <w:tc>
          <w:tcPr>
            <w:tcW w:w="8995" w:type="dxa"/>
          </w:tcPr>
          <w:p w14:paraId="77982CBD" w14:textId="08C036EC" w:rsidR="0057177D" w:rsidRPr="00E20281" w:rsidRDefault="0057177D" w:rsidP="0057177D">
            <w:pPr>
              <w:rPr>
                <w:rFonts w:ascii="Cambria" w:hAnsi="Cambria"/>
              </w:rPr>
            </w:pPr>
            <w:r w:rsidRPr="00E20281">
              <w:rPr>
                <w:rFonts w:ascii="Cambria" w:hAnsi="Cambria"/>
              </w:rPr>
              <w:t>Tentative Classified Senate Schedule for Fall 2021– (Sean</w:t>
            </w:r>
            <w:r w:rsidR="004D6DC0">
              <w:rPr>
                <w:rFonts w:ascii="Cambria" w:hAnsi="Cambria"/>
              </w:rPr>
              <w:t xml:space="preserve"> Young</w:t>
            </w:r>
            <w:r w:rsidRPr="00E20281">
              <w:rPr>
                <w:rFonts w:ascii="Cambria" w:hAnsi="Cambria"/>
              </w:rPr>
              <w:t>) 5 minutes</w:t>
            </w:r>
          </w:p>
          <w:p w14:paraId="23F93D8E" w14:textId="77777777" w:rsidR="0057177D" w:rsidRPr="00E20281" w:rsidRDefault="0057177D" w:rsidP="0057177D">
            <w:pPr>
              <w:rPr>
                <w:rFonts w:ascii="Cambria" w:hAnsi="Cambria"/>
              </w:rPr>
            </w:pPr>
            <w:r w:rsidRPr="00E20281">
              <w:rPr>
                <w:rFonts w:ascii="Cambria" w:hAnsi="Cambria"/>
              </w:rPr>
              <w:t>Tentative Classified Senate meeting dates presented:</w:t>
            </w:r>
          </w:p>
          <w:p w14:paraId="2BBB43D5" w14:textId="77777777" w:rsidR="0057177D" w:rsidRPr="00E20281" w:rsidRDefault="0057177D" w:rsidP="0057177D">
            <w:pPr>
              <w:pStyle w:val="ListParagraph"/>
              <w:numPr>
                <w:ilvl w:val="0"/>
                <w:numId w:val="34"/>
              </w:numPr>
              <w:rPr>
                <w:rFonts w:ascii="Cambria" w:hAnsi="Cambria"/>
                <w:sz w:val="22"/>
                <w:szCs w:val="22"/>
              </w:rPr>
            </w:pPr>
            <w:r w:rsidRPr="00E20281">
              <w:rPr>
                <w:rFonts w:ascii="Cambria" w:hAnsi="Cambria"/>
                <w:sz w:val="22"/>
                <w:szCs w:val="22"/>
              </w:rPr>
              <w:t>Sept. 8</w:t>
            </w:r>
            <w:r w:rsidRPr="00E20281">
              <w:rPr>
                <w:rFonts w:ascii="Cambria" w:hAnsi="Cambria"/>
                <w:sz w:val="22"/>
                <w:szCs w:val="22"/>
                <w:vertAlign w:val="superscript"/>
              </w:rPr>
              <w:t>th</w:t>
            </w:r>
            <w:r w:rsidRPr="00E20281">
              <w:rPr>
                <w:rFonts w:ascii="Cambria" w:hAnsi="Cambria"/>
                <w:sz w:val="22"/>
                <w:szCs w:val="22"/>
              </w:rPr>
              <w:t xml:space="preserve"> 11:00 am – 12:00 pm</w:t>
            </w:r>
          </w:p>
          <w:p w14:paraId="4A2614A6" w14:textId="77777777" w:rsidR="0057177D" w:rsidRPr="00E20281" w:rsidRDefault="0057177D" w:rsidP="0057177D">
            <w:pPr>
              <w:pStyle w:val="ListParagraph"/>
              <w:numPr>
                <w:ilvl w:val="0"/>
                <w:numId w:val="34"/>
              </w:numPr>
              <w:rPr>
                <w:rFonts w:ascii="Cambria" w:hAnsi="Cambria"/>
                <w:sz w:val="22"/>
                <w:szCs w:val="22"/>
              </w:rPr>
            </w:pPr>
            <w:r w:rsidRPr="00E20281">
              <w:rPr>
                <w:rFonts w:ascii="Cambria" w:hAnsi="Cambria"/>
                <w:sz w:val="22"/>
                <w:szCs w:val="22"/>
              </w:rPr>
              <w:t>Sept. 21</w:t>
            </w:r>
            <w:r w:rsidRPr="00E20281">
              <w:rPr>
                <w:rFonts w:ascii="Cambria" w:hAnsi="Cambria"/>
                <w:sz w:val="22"/>
                <w:szCs w:val="22"/>
                <w:vertAlign w:val="superscript"/>
              </w:rPr>
              <w:t>st</w:t>
            </w:r>
            <w:r w:rsidRPr="00E20281">
              <w:rPr>
                <w:rFonts w:ascii="Cambria" w:hAnsi="Cambria"/>
                <w:sz w:val="22"/>
                <w:szCs w:val="22"/>
              </w:rPr>
              <w:t xml:space="preserve"> 11:00 am – 12:30 pm</w:t>
            </w:r>
          </w:p>
          <w:p w14:paraId="31F30F14" w14:textId="77777777" w:rsidR="0057177D" w:rsidRPr="00E20281" w:rsidRDefault="0057177D" w:rsidP="0057177D">
            <w:pPr>
              <w:pStyle w:val="ListParagraph"/>
              <w:numPr>
                <w:ilvl w:val="0"/>
                <w:numId w:val="34"/>
              </w:numPr>
              <w:rPr>
                <w:rFonts w:ascii="Cambria" w:hAnsi="Cambria"/>
                <w:sz w:val="22"/>
                <w:szCs w:val="22"/>
              </w:rPr>
            </w:pPr>
            <w:r w:rsidRPr="00E20281">
              <w:rPr>
                <w:rFonts w:ascii="Cambria" w:hAnsi="Cambria"/>
                <w:sz w:val="22"/>
                <w:szCs w:val="22"/>
              </w:rPr>
              <w:t>Oct. 5</w:t>
            </w:r>
            <w:r w:rsidRPr="00E20281">
              <w:rPr>
                <w:rFonts w:ascii="Cambria" w:hAnsi="Cambria"/>
                <w:sz w:val="22"/>
                <w:szCs w:val="22"/>
                <w:vertAlign w:val="superscript"/>
              </w:rPr>
              <w:t>th</w:t>
            </w:r>
            <w:r w:rsidRPr="00E20281">
              <w:rPr>
                <w:rFonts w:ascii="Cambria" w:hAnsi="Cambria"/>
                <w:sz w:val="22"/>
                <w:szCs w:val="22"/>
              </w:rPr>
              <w:t xml:space="preserve"> 11:00 am – 12:00 pm</w:t>
            </w:r>
          </w:p>
          <w:p w14:paraId="549645E2" w14:textId="77777777" w:rsidR="0057177D" w:rsidRPr="00E20281" w:rsidRDefault="0057177D" w:rsidP="0057177D">
            <w:pPr>
              <w:pStyle w:val="ListParagraph"/>
              <w:numPr>
                <w:ilvl w:val="0"/>
                <w:numId w:val="34"/>
              </w:numPr>
              <w:rPr>
                <w:rFonts w:ascii="Cambria" w:hAnsi="Cambria"/>
                <w:sz w:val="22"/>
                <w:szCs w:val="22"/>
              </w:rPr>
            </w:pPr>
            <w:r w:rsidRPr="00E20281">
              <w:rPr>
                <w:rFonts w:ascii="Cambria" w:hAnsi="Cambria"/>
                <w:sz w:val="22"/>
                <w:szCs w:val="22"/>
              </w:rPr>
              <w:t>Oct. 19</w:t>
            </w:r>
            <w:r w:rsidRPr="00E20281">
              <w:rPr>
                <w:rFonts w:ascii="Cambria" w:hAnsi="Cambria"/>
                <w:sz w:val="22"/>
                <w:szCs w:val="22"/>
                <w:vertAlign w:val="superscript"/>
              </w:rPr>
              <w:t>th</w:t>
            </w:r>
            <w:r w:rsidRPr="00E20281">
              <w:rPr>
                <w:rFonts w:ascii="Cambria" w:hAnsi="Cambria"/>
                <w:sz w:val="22"/>
                <w:szCs w:val="22"/>
              </w:rPr>
              <w:t xml:space="preserve"> 11:00 am – 12:00 pm</w:t>
            </w:r>
          </w:p>
          <w:p w14:paraId="2403E437" w14:textId="77777777" w:rsidR="0057177D" w:rsidRPr="00E20281" w:rsidRDefault="0057177D" w:rsidP="0057177D">
            <w:pPr>
              <w:pStyle w:val="ListParagraph"/>
              <w:numPr>
                <w:ilvl w:val="0"/>
                <w:numId w:val="34"/>
              </w:numPr>
              <w:rPr>
                <w:rFonts w:ascii="Cambria" w:hAnsi="Cambria"/>
                <w:sz w:val="22"/>
                <w:szCs w:val="22"/>
              </w:rPr>
            </w:pPr>
            <w:r w:rsidRPr="00E20281">
              <w:rPr>
                <w:rFonts w:ascii="Cambria" w:hAnsi="Cambria"/>
                <w:sz w:val="22"/>
                <w:szCs w:val="22"/>
              </w:rPr>
              <w:lastRenderedPageBreak/>
              <w:t>Nov. 2</w:t>
            </w:r>
            <w:r w:rsidRPr="00E20281">
              <w:rPr>
                <w:rFonts w:ascii="Cambria" w:hAnsi="Cambria"/>
                <w:sz w:val="22"/>
                <w:szCs w:val="22"/>
                <w:vertAlign w:val="superscript"/>
              </w:rPr>
              <w:t>nd</w:t>
            </w:r>
            <w:r w:rsidRPr="00E20281">
              <w:rPr>
                <w:rFonts w:ascii="Cambria" w:hAnsi="Cambria"/>
                <w:sz w:val="22"/>
                <w:szCs w:val="22"/>
              </w:rPr>
              <w:t xml:space="preserve"> 11:00am – 12:00 pm</w:t>
            </w:r>
          </w:p>
          <w:p w14:paraId="4456E826" w14:textId="77777777" w:rsidR="0057177D" w:rsidRPr="00E20281" w:rsidRDefault="0057177D" w:rsidP="0057177D">
            <w:pPr>
              <w:pStyle w:val="ListParagraph"/>
              <w:numPr>
                <w:ilvl w:val="0"/>
                <w:numId w:val="34"/>
              </w:numPr>
              <w:rPr>
                <w:rFonts w:ascii="Cambria" w:hAnsi="Cambria"/>
                <w:sz w:val="22"/>
                <w:szCs w:val="22"/>
              </w:rPr>
            </w:pPr>
            <w:r w:rsidRPr="00E20281">
              <w:rPr>
                <w:rFonts w:ascii="Cambria" w:hAnsi="Cambria"/>
                <w:sz w:val="22"/>
                <w:szCs w:val="22"/>
              </w:rPr>
              <w:t>Nov. 16</w:t>
            </w:r>
            <w:r w:rsidRPr="00E20281">
              <w:rPr>
                <w:rFonts w:ascii="Cambria" w:hAnsi="Cambria"/>
                <w:sz w:val="22"/>
                <w:szCs w:val="22"/>
                <w:vertAlign w:val="superscript"/>
              </w:rPr>
              <w:t>th</w:t>
            </w:r>
            <w:r w:rsidRPr="00E20281">
              <w:rPr>
                <w:rFonts w:ascii="Cambria" w:hAnsi="Cambria"/>
                <w:sz w:val="22"/>
                <w:szCs w:val="22"/>
              </w:rPr>
              <w:t xml:space="preserve"> 11:00 am – 12:00 pm</w:t>
            </w:r>
          </w:p>
          <w:p w14:paraId="5514CF4C" w14:textId="77777777" w:rsidR="0057177D" w:rsidRPr="00E20281" w:rsidRDefault="0057177D" w:rsidP="0057177D">
            <w:pPr>
              <w:pStyle w:val="ListParagraph"/>
              <w:numPr>
                <w:ilvl w:val="0"/>
                <w:numId w:val="34"/>
              </w:numPr>
              <w:rPr>
                <w:rFonts w:ascii="Cambria" w:hAnsi="Cambria"/>
                <w:sz w:val="22"/>
                <w:szCs w:val="22"/>
              </w:rPr>
            </w:pPr>
            <w:r w:rsidRPr="00E20281">
              <w:rPr>
                <w:rFonts w:ascii="Cambria" w:hAnsi="Cambria"/>
                <w:sz w:val="22"/>
                <w:szCs w:val="22"/>
              </w:rPr>
              <w:t>Dec. 7</w:t>
            </w:r>
            <w:r w:rsidRPr="00E20281">
              <w:rPr>
                <w:rFonts w:ascii="Cambria" w:hAnsi="Cambria"/>
                <w:sz w:val="22"/>
                <w:szCs w:val="22"/>
                <w:vertAlign w:val="superscript"/>
              </w:rPr>
              <w:t>th</w:t>
            </w:r>
            <w:r w:rsidRPr="00E20281">
              <w:rPr>
                <w:rFonts w:ascii="Cambria" w:hAnsi="Cambria"/>
                <w:sz w:val="22"/>
                <w:szCs w:val="22"/>
              </w:rPr>
              <w:t xml:space="preserve"> 11:00 am – 12:00 pm</w:t>
            </w:r>
          </w:p>
          <w:p w14:paraId="1A617A1E" w14:textId="77777777" w:rsidR="0057177D" w:rsidRPr="00E20281" w:rsidRDefault="0057177D" w:rsidP="0057177D">
            <w:pPr>
              <w:pStyle w:val="ListParagraph"/>
              <w:numPr>
                <w:ilvl w:val="0"/>
                <w:numId w:val="34"/>
              </w:numPr>
              <w:rPr>
                <w:rFonts w:ascii="Cambria" w:hAnsi="Cambria"/>
                <w:sz w:val="22"/>
                <w:szCs w:val="22"/>
              </w:rPr>
            </w:pPr>
            <w:r w:rsidRPr="00E20281">
              <w:rPr>
                <w:rFonts w:ascii="Cambria" w:hAnsi="Cambria"/>
                <w:sz w:val="22"/>
                <w:szCs w:val="22"/>
              </w:rPr>
              <w:t>Dec. 14</w:t>
            </w:r>
            <w:r w:rsidRPr="00E20281">
              <w:rPr>
                <w:rFonts w:ascii="Cambria" w:hAnsi="Cambria"/>
                <w:sz w:val="22"/>
                <w:szCs w:val="22"/>
                <w:vertAlign w:val="superscript"/>
              </w:rPr>
              <w:t>th</w:t>
            </w:r>
            <w:r w:rsidRPr="00E20281">
              <w:rPr>
                <w:rFonts w:ascii="Cambria" w:hAnsi="Cambria"/>
                <w:sz w:val="22"/>
                <w:szCs w:val="22"/>
              </w:rPr>
              <w:t xml:space="preserve"> 11:00 am – 12:00 pm (if necessary)</w:t>
            </w:r>
          </w:p>
          <w:p w14:paraId="28968CC5" w14:textId="5E7F3B8D" w:rsidR="0057177D" w:rsidRPr="00E20281" w:rsidRDefault="0057177D" w:rsidP="0057177D">
            <w:pPr>
              <w:rPr>
                <w:rFonts w:ascii="Cambria" w:hAnsi="Cambria"/>
              </w:rPr>
            </w:pPr>
            <w:r w:rsidRPr="00E20281">
              <w:rPr>
                <w:rFonts w:ascii="Cambria" w:hAnsi="Cambria"/>
              </w:rPr>
              <w:t xml:space="preserve"> </w:t>
            </w:r>
            <w:r w:rsidR="00EE1EE0">
              <w:rPr>
                <w:rFonts w:ascii="Cambria" w:hAnsi="Cambria"/>
              </w:rPr>
              <w:t xml:space="preserve">Motion to approve tentative schedule </w:t>
            </w:r>
            <w:r w:rsidR="004D6DC0">
              <w:rPr>
                <w:rFonts w:ascii="Cambria" w:hAnsi="Cambria"/>
              </w:rPr>
              <w:t>–</w:t>
            </w:r>
            <w:r w:rsidR="00EE1EE0">
              <w:rPr>
                <w:rFonts w:ascii="Cambria" w:hAnsi="Cambria"/>
              </w:rPr>
              <w:t xml:space="preserve"> </w:t>
            </w:r>
            <w:r w:rsidR="004D6DC0">
              <w:rPr>
                <w:rFonts w:ascii="Cambria" w:hAnsi="Cambria"/>
              </w:rPr>
              <w:t>Clarissa Padilla</w:t>
            </w:r>
          </w:p>
          <w:p w14:paraId="32A31A10" w14:textId="77777777" w:rsidR="0057177D" w:rsidRPr="00E20281" w:rsidRDefault="0057177D" w:rsidP="0057177D">
            <w:pPr>
              <w:rPr>
                <w:rFonts w:ascii="Cambria" w:hAnsi="Cambria"/>
              </w:rPr>
            </w:pPr>
            <w:r w:rsidRPr="00E20281">
              <w:rPr>
                <w:rFonts w:ascii="Cambria" w:hAnsi="Cambria"/>
              </w:rPr>
              <w:t>Sam Shooshtary seconded</w:t>
            </w:r>
          </w:p>
          <w:p w14:paraId="606A843A" w14:textId="68C39F23" w:rsidR="0057177D" w:rsidRPr="00E20281" w:rsidRDefault="0057177D" w:rsidP="0057177D">
            <w:pPr>
              <w:rPr>
                <w:rFonts w:ascii="Cambria" w:hAnsi="Cambria"/>
              </w:rPr>
            </w:pPr>
            <w:r w:rsidRPr="00E20281">
              <w:rPr>
                <w:rFonts w:ascii="Cambria" w:hAnsi="Cambria"/>
              </w:rPr>
              <w:t>Motion approved by vote – 15 “yes” votes, 0 “no” votes, 0 abstentions</w:t>
            </w:r>
          </w:p>
        </w:tc>
      </w:tr>
      <w:tr w:rsidR="0057177D" w:rsidRPr="00E20281" w14:paraId="67CC1006" w14:textId="77777777" w:rsidTr="00C82EE4">
        <w:tc>
          <w:tcPr>
            <w:tcW w:w="715" w:type="dxa"/>
          </w:tcPr>
          <w:p w14:paraId="3B85A0AA" w14:textId="6E27DC9E" w:rsidR="0057177D" w:rsidRPr="00E20281" w:rsidRDefault="0057177D" w:rsidP="00C82EE4">
            <w:pPr>
              <w:pStyle w:val="ListParagraph"/>
              <w:ind w:left="0"/>
              <w:jc w:val="center"/>
              <w:rPr>
                <w:rFonts w:ascii="Cambria" w:hAnsi="Cambria" w:cs="Arial"/>
                <w:b/>
                <w:sz w:val="22"/>
                <w:szCs w:val="22"/>
              </w:rPr>
            </w:pPr>
            <w:r w:rsidRPr="00E20281">
              <w:rPr>
                <w:rFonts w:ascii="Cambria" w:hAnsi="Cambria" w:cs="Arial"/>
                <w:b/>
                <w:sz w:val="22"/>
                <w:szCs w:val="22"/>
              </w:rPr>
              <w:lastRenderedPageBreak/>
              <w:t>4</w:t>
            </w:r>
          </w:p>
        </w:tc>
        <w:tc>
          <w:tcPr>
            <w:tcW w:w="8995" w:type="dxa"/>
          </w:tcPr>
          <w:p w14:paraId="45914019" w14:textId="2787B9B3" w:rsidR="0057177D" w:rsidRPr="00E20281" w:rsidRDefault="0057177D" w:rsidP="00A05F68">
            <w:pPr>
              <w:rPr>
                <w:rFonts w:ascii="Cambria" w:hAnsi="Cambria"/>
              </w:rPr>
            </w:pPr>
            <w:r w:rsidRPr="00E20281">
              <w:rPr>
                <w:rFonts w:ascii="Cambria" w:hAnsi="Cambria"/>
              </w:rPr>
              <w:t>DMC Technology Plan – First Read (Sean</w:t>
            </w:r>
            <w:r w:rsidR="004D6DC0">
              <w:rPr>
                <w:rFonts w:ascii="Cambria" w:hAnsi="Cambria"/>
              </w:rPr>
              <w:t xml:space="preserve"> Young</w:t>
            </w:r>
            <w:r w:rsidRPr="00E20281">
              <w:rPr>
                <w:rFonts w:ascii="Cambria" w:hAnsi="Cambria"/>
              </w:rPr>
              <w:t>) 10 Minutes</w:t>
            </w:r>
          </w:p>
          <w:p w14:paraId="027D02A0" w14:textId="61D11F5A" w:rsidR="0057177D" w:rsidRPr="00E20281" w:rsidRDefault="0057177D" w:rsidP="00E20281">
            <w:pPr>
              <w:pStyle w:val="ListParagraph"/>
              <w:numPr>
                <w:ilvl w:val="0"/>
                <w:numId w:val="36"/>
              </w:numPr>
              <w:rPr>
                <w:rFonts w:ascii="Cambria" w:hAnsi="Cambria"/>
                <w:sz w:val="22"/>
                <w:szCs w:val="22"/>
              </w:rPr>
            </w:pPr>
            <w:r w:rsidRPr="00E20281">
              <w:rPr>
                <w:rFonts w:ascii="Cambria" w:hAnsi="Cambria"/>
                <w:sz w:val="22"/>
                <w:szCs w:val="22"/>
              </w:rPr>
              <w:t>Presented document</w:t>
            </w:r>
            <w:r w:rsidR="00E20281">
              <w:rPr>
                <w:rFonts w:ascii="Cambria" w:hAnsi="Cambria"/>
                <w:sz w:val="22"/>
                <w:szCs w:val="22"/>
              </w:rPr>
              <w:t>s</w:t>
            </w:r>
            <w:r w:rsidRPr="00E20281">
              <w:rPr>
                <w:rFonts w:ascii="Cambria" w:hAnsi="Cambria"/>
                <w:sz w:val="22"/>
                <w:szCs w:val="22"/>
              </w:rPr>
              <w:t>, “San Diego Miramar College Technology Plan 3.0”</w:t>
            </w:r>
            <w:r w:rsidR="00E20281">
              <w:rPr>
                <w:rFonts w:ascii="Cambria" w:hAnsi="Cambria"/>
                <w:sz w:val="22"/>
                <w:szCs w:val="22"/>
              </w:rPr>
              <w:t xml:space="preserve"> and </w:t>
            </w:r>
            <w:r w:rsidRPr="00E20281">
              <w:rPr>
                <w:rFonts w:ascii="Cambria" w:hAnsi="Cambria"/>
                <w:sz w:val="22"/>
                <w:szCs w:val="22"/>
              </w:rPr>
              <w:t>“Technology Committee”</w:t>
            </w:r>
          </w:p>
          <w:p w14:paraId="25DC4F96" w14:textId="14CE5179" w:rsidR="0057177D" w:rsidRPr="00E20281" w:rsidRDefault="004D6DC0" w:rsidP="00A05F68">
            <w:pPr>
              <w:pStyle w:val="ListParagraph"/>
              <w:numPr>
                <w:ilvl w:val="0"/>
                <w:numId w:val="36"/>
              </w:numPr>
              <w:rPr>
                <w:rFonts w:ascii="Cambria" w:hAnsi="Cambria"/>
                <w:sz w:val="22"/>
                <w:szCs w:val="22"/>
              </w:rPr>
            </w:pPr>
            <w:r>
              <w:rPr>
                <w:rFonts w:ascii="Cambria" w:hAnsi="Cambria"/>
                <w:sz w:val="22"/>
                <w:szCs w:val="22"/>
              </w:rPr>
              <w:t>Bill Pacheco</w:t>
            </w:r>
            <w:r w:rsidR="0057177D" w:rsidRPr="00E20281">
              <w:rPr>
                <w:rFonts w:ascii="Cambria" w:hAnsi="Cambria"/>
                <w:sz w:val="22"/>
                <w:szCs w:val="22"/>
              </w:rPr>
              <w:t xml:space="preserve"> recommended that Technology Committee </w:t>
            </w:r>
            <w:proofErr w:type="gramStart"/>
            <w:r w:rsidR="0057177D" w:rsidRPr="00E20281">
              <w:rPr>
                <w:rFonts w:ascii="Cambria" w:hAnsi="Cambria"/>
                <w:sz w:val="22"/>
                <w:szCs w:val="22"/>
              </w:rPr>
              <w:t>co-Chairs</w:t>
            </w:r>
            <w:proofErr w:type="gramEnd"/>
            <w:r w:rsidR="0057177D" w:rsidRPr="00E20281">
              <w:rPr>
                <w:rFonts w:ascii="Cambria" w:hAnsi="Cambria"/>
                <w:sz w:val="22"/>
                <w:szCs w:val="22"/>
              </w:rPr>
              <w:t xml:space="preserve"> Daniel Miramontez and Kurt Hill should be invited to discussions regarding Technology Committee.</w:t>
            </w:r>
          </w:p>
          <w:p w14:paraId="0FE5FCEB" w14:textId="3DB4FF26" w:rsidR="0057177D" w:rsidRPr="00E20281" w:rsidRDefault="004D6DC0" w:rsidP="00A05F68">
            <w:pPr>
              <w:pStyle w:val="ListParagraph"/>
              <w:numPr>
                <w:ilvl w:val="0"/>
                <w:numId w:val="36"/>
              </w:numPr>
              <w:rPr>
                <w:rFonts w:ascii="Cambria" w:hAnsi="Cambria"/>
                <w:sz w:val="22"/>
                <w:szCs w:val="22"/>
              </w:rPr>
            </w:pPr>
            <w:r>
              <w:rPr>
                <w:rFonts w:ascii="Cambria" w:hAnsi="Cambria"/>
                <w:sz w:val="22"/>
                <w:szCs w:val="22"/>
              </w:rPr>
              <w:t>Sean Young</w:t>
            </w:r>
            <w:r w:rsidR="0057177D" w:rsidRPr="00E20281">
              <w:rPr>
                <w:rFonts w:ascii="Cambria" w:hAnsi="Cambria"/>
                <w:sz w:val="22"/>
                <w:szCs w:val="22"/>
              </w:rPr>
              <w:t xml:space="preserve"> noted that this is a first read for the Classified Senate and asked people to forward any comments questions or concerns for the College Council.</w:t>
            </w:r>
          </w:p>
          <w:p w14:paraId="05248B88" w14:textId="44501968" w:rsidR="0057177D" w:rsidRPr="00E20281" w:rsidRDefault="004D6DC0" w:rsidP="00A05F68">
            <w:pPr>
              <w:pStyle w:val="ListParagraph"/>
              <w:numPr>
                <w:ilvl w:val="0"/>
                <w:numId w:val="36"/>
              </w:numPr>
              <w:rPr>
                <w:rFonts w:ascii="Cambria" w:hAnsi="Cambria"/>
                <w:sz w:val="22"/>
                <w:szCs w:val="22"/>
              </w:rPr>
            </w:pPr>
            <w:r>
              <w:rPr>
                <w:rFonts w:ascii="Cambria" w:hAnsi="Cambria"/>
                <w:sz w:val="22"/>
                <w:szCs w:val="22"/>
              </w:rPr>
              <w:t>Bill Pacheco</w:t>
            </w:r>
            <w:r w:rsidR="0057177D" w:rsidRPr="00E20281">
              <w:rPr>
                <w:rFonts w:ascii="Cambria" w:hAnsi="Cambria"/>
                <w:sz w:val="22"/>
                <w:szCs w:val="22"/>
              </w:rPr>
              <w:t xml:space="preserve"> provided a brief synopsis of the process for requesting AV/IT troubleshooting, integration, and refreshes.</w:t>
            </w:r>
          </w:p>
          <w:p w14:paraId="660990CF" w14:textId="77777777" w:rsidR="0057177D" w:rsidRPr="00E20281" w:rsidRDefault="0057177D" w:rsidP="00A05F68">
            <w:pPr>
              <w:pStyle w:val="ListParagraph"/>
              <w:numPr>
                <w:ilvl w:val="1"/>
                <w:numId w:val="36"/>
              </w:numPr>
              <w:rPr>
                <w:rFonts w:ascii="Cambria" w:hAnsi="Cambria"/>
                <w:sz w:val="22"/>
                <w:szCs w:val="22"/>
              </w:rPr>
            </w:pPr>
            <w:r w:rsidRPr="00E20281">
              <w:rPr>
                <w:rFonts w:ascii="Cambria" w:hAnsi="Cambria"/>
                <w:sz w:val="22"/>
                <w:szCs w:val="22"/>
              </w:rPr>
              <w:t>Troubleshooting – contact ICS for computer and AV for sound/video issues.</w:t>
            </w:r>
          </w:p>
          <w:p w14:paraId="18053C14" w14:textId="77777777" w:rsidR="0057177D" w:rsidRPr="00E20281" w:rsidRDefault="0057177D" w:rsidP="00A05F68">
            <w:pPr>
              <w:pStyle w:val="ListParagraph"/>
              <w:numPr>
                <w:ilvl w:val="1"/>
                <w:numId w:val="36"/>
              </w:numPr>
              <w:rPr>
                <w:rFonts w:ascii="Cambria" w:hAnsi="Cambria"/>
                <w:sz w:val="22"/>
                <w:szCs w:val="22"/>
              </w:rPr>
            </w:pPr>
            <w:r w:rsidRPr="00E20281">
              <w:rPr>
                <w:rFonts w:ascii="Cambria" w:hAnsi="Cambria"/>
                <w:sz w:val="22"/>
                <w:szCs w:val="22"/>
              </w:rPr>
              <w:t xml:space="preserve">Contact your department Dean for refresh and/or integration requests. </w:t>
            </w:r>
          </w:p>
          <w:p w14:paraId="10715B66" w14:textId="77777777" w:rsidR="0057177D" w:rsidRPr="00E20281" w:rsidRDefault="0057177D" w:rsidP="0057177D">
            <w:pPr>
              <w:rPr>
                <w:rFonts w:ascii="Cambria" w:hAnsi="Cambria"/>
              </w:rPr>
            </w:pPr>
          </w:p>
        </w:tc>
      </w:tr>
      <w:tr w:rsidR="00A05F68" w:rsidRPr="00E20281" w14:paraId="1FE8E80A" w14:textId="77777777" w:rsidTr="00C82EE4">
        <w:tc>
          <w:tcPr>
            <w:tcW w:w="715" w:type="dxa"/>
          </w:tcPr>
          <w:p w14:paraId="42C2EFB8" w14:textId="451A9B07" w:rsidR="00A05F68" w:rsidRPr="00E20281" w:rsidRDefault="00A05F68" w:rsidP="00C82EE4">
            <w:pPr>
              <w:pStyle w:val="ListParagraph"/>
              <w:ind w:left="0"/>
              <w:jc w:val="center"/>
              <w:rPr>
                <w:rFonts w:ascii="Cambria" w:hAnsi="Cambria" w:cs="Arial"/>
                <w:b/>
                <w:sz w:val="22"/>
                <w:szCs w:val="22"/>
              </w:rPr>
            </w:pPr>
            <w:r w:rsidRPr="00E20281">
              <w:rPr>
                <w:rFonts w:ascii="Cambria" w:hAnsi="Cambria" w:cs="Arial"/>
                <w:b/>
                <w:sz w:val="22"/>
                <w:szCs w:val="22"/>
              </w:rPr>
              <w:t>5</w:t>
            </w:r>
          </w:p>
        </w:tc>
        <w:tc>
          <w:tcPr>
            <w:tcW w:w="8995" w:type="dxa"/>
          </w:tcPr>
          <w:p w14:paraId="2C1B53E0" w14:textId="2A8E383A" w:rsidR="00A05F68" w:rsidRPr="00E20281" w:rsidRDefault="00A05F68" w:rsidP="00A05F68">
            <w:pPr>
              <w:rPr>
                <w:rFonts w:ascii="Cambria" w:hAnsi="Cambria"/>
              </w:rPr>
            </w:pPr>
            <w:r w:rsidRPr="00E20281">
              <w:rPr>
                <w:rFonts w:ascii="Cambria" w:hAnsi="Cambria"/>
              </w:rPr>
              <w:t>Brown Act Issues Update (Sean</w:t>
            </w:r>
            <w:r w:rsidR="00E767B6">
              <w:rPr>
                <w:rFonts w:ascii="Cambria" w:hAnsi="Cambria"/>
              </w:rPr>
              <w:t xml:space="preserve"> Young</w:t>
            </w:r>
            <w:r w:rsidRPr="00E20281">
              <w:rPr>
                <w:rFonts w:ascii="Cambria" w:hAnsi="Cambria"/>
              </w:rPr>
              <w:t>) 10 minutes</w:t>
            </w:r>
          </w:p>
          <w:p w14:paraId="7FDB497F" w14:textId="77777777" w:rsidR="00A05F68" w:rsidRPr="00E20281" w:rsidRDefault="00A05F68" w:rsidP="00A05F68">
            <w:pPr>
              <w:pStyle w:val="ListParagraph"/>
              <w:numPr>
                <w:ilvl w:val="0"/>
                <w:numId w:val="37"/>
              </w:numPr>
              <w:rPr>
                <w:rFonts w:ascii="Cambria" w:hAnsi="Cambria"/>
                <w:sz w:val="22"/>
                <w:szCs w:val="22"/>
              </w:rPr>
            </w:pPr>
            <w:r w:rsidRPr="00E20281">
              <w:rPr>
                <w:rFonts w:ascii="Cambria" w:hAnsi="Cambria"/>
                <w:sz w:val="22"/>
                <w:szCs w:val="22"/>
              </w:rPr>
              <w:t>Brown Act provisions may not extend beyond September 30</w:t>
            </w:r>
            <w:r w:rsidRPr="00E20281">
              <w:rPr>
                <w:rFonts w:ascii="Cambria" w:hAnsi="Cambria"/>
                <w:sz w:val="22"/>
                <w:szCs w:val="22"/>
                <w:vertAlign w:val="superscript"/>
              </w:rPr>
              <w:t xml:space="preserve">th. </w:t>
            </w:r>
            <w:r w:rsidRPr="00E20281">
              <w:rPr>
                <w:rFonts w:ascii="Cambria" w:hAnsi="Cambria"/>
                <w:sz w:val="22"/>
                <w:szCs w:val="22"/>
              </w:rPr>
              <w:t xml:space="preserve"> Face to face meetings vs Zoom w/ posting of addresses  </w:t>
            </w:r>
          </w:p>
          <w:p w14:paraId="10B9F07C" w14:textId="30A9DEF6" w:rsidR="00A05F68" w:rsidRPr="00E20281" w:rsidRDefault="00A05F68" w:rsidP="00A05F68">
            <w:pPr>
              <w:pStyle w:val="ListParagraph"/>
              <w:numPr>
                <w:ilvl w:val="0"/>
                <w:numId w:val="37"/>
              </w:numPr>
              <w:rPr>
                <w:rFonts w:ascii="Cambria" w:hAnsi="Cambria"/>
                <w:sz w:val="22"/>
                <w:szCs w:val="22"/>
              </w:rPr>
            </w:pPr>
            <w:r w:rsidRPr="00E20281">
              <w:rPr>
                <w:rFonts w:ascii="Cambria" w:hAnsi="Cambria"/>
                <w:sz w:val="22"/>
                <w:szCs w:val="22"/>
              </w:rPr>
              <w:t>If Brown Act provisions do not get extended for Zoom meetings, Classified Senate will need to meet face to face or will have to post the names, addresses, and phone numbers where someone can access your personal Zoom cameras to join the meeting; we are awaiting confirmation on whether the Brown Act will be extended.</w:t>
            </w:r>
          </w:p>
          <w:p w14:paraId="4B734347" w14:textId="77777777" w:rsidR="00A05F68" w:rsidRPr="00E20281" w:rsidRDefault="00A05F68" w:rsidP="00A05F68">
            <w:pPr>
              <w:rPr>
                <w:rFonts w:ascii="Cambria" w:hAnsi="Cambria"/>
              </w:rPr>
            </w:pPr>
          </w:p>
        </w:tc>
      </w:tr>
      <w:tr w:rsidR="001540F7" w:rsidRPr="00E20281" w14:paraId="558B57A7" w14:textId="77777777" w:rsidTr="00C82EE4">
        <w:tc>
          <w:tcPr>
            <w:tcW w:w="715" w:type="dxa"/>
          </w:tcPr>
          <w:p w14:paraId="4B7BC6E4" w14:textId="5DAE90A3" w:rsidR="001540F7" w:rsidRPr="00E20281" w:rsidRDefault="001540F7" w:rsidP="00C82EE4">
            <w:pPr>
              <w:pStyle w:val="ListParagraph"/>
              <w:ind w:left="0"/>
              <w:jc w:val="center"/>
              <w:rPr>
                <w:rFonts w:ascii="Cambria" w:hAnsi="Cambria" w:cs="Arial"/>
                <w:b/>
                <w:sz w:val="22"/>
                <w:szCs w:val="22"/>
              </w:rPr>
            </w:pPr>
            <w:r w:rsidRPr="00E20281">
              <w:rPr>
                <w:rFonts w:ascii="Cambria" w:hAnsi="Cambria" w:cs="Arial"/>
                <w:b/>
                <w:sz w:val="22"/>
                <w:szCs w:val="22"/>
              </w:rPr>
              <w:t>5</w:t>
            </w:r>
          </w:p>
        </w:tc>
        <w:tc>
          <w:tcPr>
            <w:tcW w:w="8995" w:type="dxa"/>
          </w:tcPr>
          <w:p w14:paraId="3C638F17" w14:textId="4744260C" w:rsidR="001540F7" w:rsidRPr="00E20281" w:rsidRDefault="001540F7" w:rsidP="001540F7">
            <w:pPr>
              <w:rPr>
                <w:rFonts w:ascii="Cambria" w:hAnsi="Cambria"/>
              </w:rPr>
            </w:pPr>
            <w:r w:rsidRPr="00E20281">
              <w:rPr>
                <w:rFonts w:ascii="Cambria" w:hAnsi="Cambria"/>
              </w:rPr>
              <w:t>Classified Senate Committees – Action Item on Classified Representation Committee (Sean</w:t>
            </w:r>
            <w:r w:rsidR="004D6DC0">
              <w:rPr>
                <w:rFonts w:ascii="Cambria" w:hAnsi="Cambria"/>
              </w:rPr>
              <w:t xml:space="preserve"> Young</w:t>
            </w:r>
            <w:r w:rsidRPr="00E20281">
              <w:rPr>
                <w:rFonts w:ascii="Cambria" w:hAnsi="Cambria"/>
              </w:rPr>
              <w:t>) 20 minutes</w:t>
            </w:r>
          </w:p>
          <w:p w14:paraId="52752E56" w14:textId="1CEBC014" w:rsidR="001540F7" w:rsidRPr="00E20281" w:rsidRDefault="009E19A5" w:rsidP="001540F7">
            <w:pPr>
              <w:rPr>
                <w:rFonts w:ascii="Cambria" w:hAnsi="Cambria"/>
              </w:rPr>
            </w:pPr>
            <w:r>
              <w:rPr>
                <w:rFonts w:ascii="Cambria" w:hAnsi="Cambria"/>
              </w:rPr>
              <w:t>Motion</w:t>
            </w:r>
            <w:r w:rsidR="001540F7" w:rsidRPr="00E20281">
              <w:rPr>
                <w:rFonts w:ascii="Cambria" w:hAnsi="Cambria"/>
              </w:rPr>
              <w:t xml:space="preserve"> to approve the Classified Professionals Representation Committee</w:t>
            </w:r>
            <w:r>
              <w:rPr>
                <w:rFonts w:ascii="Cambria" w:hAnsi="Cambria"/>
              </w:rPr>
              <w:t xml:space="preserve"> – Sam Shooshtary</w:t>
            </w:r>
            <w:r w:rsidR="001540F7" w:rsidRPr="00E20281">
              <w:rPr>
                <w:rFonts w:ascii="Cambria" w:hAnsi="Cambria"/>
              </w:rPr>
              <w:t xml:space="preserve"> </w:t>
            </w:r>
          </w:p>
          <w:p w14:paraId="57F603BB" w14:textId="79DE452F" w:rsidR="001540F7" w:rsidRPr="00E20281" w:rsidRDefault="001540F7" w:rsidP="00F0463A">
            <w:pPr>
              <w:rPr>
                <w:rFonts w:ascii="Cambria" w:hAnsi="Cambria"/>
              </w:rPr>
            </w:pPr>
            <w:r w:rsidRPr="00E20281">
              <w:rPr>
                <w:rFonts w:ascii="Cambria" w:hAnsi="Cambria"/>
              </w:rPr>
              <w:t>Arnice Neff seconded</w:t>
            </w:r>
          </w:p>
          <w:p w14:paraId="13FA09F5" w14:textId="77777777" w:rsidR="001540F7" w:rsidRPr="00E20281" w:rsidRDefault="001540F7" w:rsidP="00F0463A">
            <w:pPr>
              <w:rPr>
                <w:rFonts w:ascii="Cambria" w:hAnsi="Cambria"/>
              </w:rPr>
            </w:pPr>
            <w:r w:rsidRPr="00E20281">
              <w:rPr>
                <w:rFonts w:ascii="Cambria" w:hAnsi="Cambria"/>
              </w:rPr>
              <w:t>Motion approved by vote – 16 “yes” votes, 0 “no” votes, 0 abstentions</w:t>
            </w:r>
          </w:p>
          <w:p w14:paraId="7A5CBA7E" w14:textId="2EA4887D" w:rsidR="001540F7" w:rsidRPr="00E20281" w:rsidRDefault="004D6DC0" w:rsidP="00F0463A">
            <w:pPr>
              <w:pStyle w:val="ListParagraph"/>
              <w:numPr>
                <w:ilvl w:val="0"/>
                <w:numId w:val="38"/>
              </w:numPr>
              <w:rPr>
                <w:rFonts w:ascii="Cambria" w:hAnsi="Cambria"/>
                <w:sz w:val="22"/>
                <w:szCs w:val="22"/>
              </w:rPr>
            </w:pPr>
            <w:r>
              <w:rPr>
                <w:rFonts w:ascii="Cambria" w:hAnsi="Cambria"/>
                <w:sz w:val="22"/>
                <w:szCs w:val="22"/>
              </w:rPr>
              <w:t>Bill Pacheco</w:t>
            </w:r>
            <w:r w:rsidR="001540F7" w:rsidRPr="00E20281">
              <w:rPr>
                <w:rFonts w:ascii="Cambria" w:hAnsi="Cambria"/>
                <w:sz w:val="22"/>
                <w:szCs w:val="22"/>
              </w:rPr>
              <w:t xml:space="preserve"> requested to share a letter from Judy Patacsil (Faculty Equity Coordinator and Co-Chair of the IDEA committee) regarding the Classified Senate Equity Subcommittee.  </w:t>
            </w:r>
          </w:p>
          <w:p w14:paraId="526B6058" w14:textId="2FF880E5" w:rsidR="001540F7" w:rsidRPr="00E20281" w:rsidRDefault="004D6DC0" w:rsidP="00F0463A">
            <w:pPr>
              <w:pStyle w:val="ListParagraph"/>
              <w:numPr>
                <w:ilvl w:val="0"/>
                <w:numId w:val="38"/>
              </w:numPr>
              <w:rPr>
                <w:rFonts w:ascii="Cambria" w:hAnsi="Cambria"/>
                <w:sz w:val="22"/>
                <w:szCs w:val="22"/>
              </w:rPr>
            </w:pPr>
            <w:r>
              <w:rPr>
                <w:rFonts w:ascii="Cambria" w:hAnsi="Cambria"/>
                <w:sz w:val="22"/>
                <w:szCs w:val="22"/>
              </w:rPr>
              <w:t>Sean Young</w:t>
            </w:r>
            <w:r w:rsidR="001540F7" w:rsidRPr="00E20281">
              <w:rPr>
                <w:rFonts w:ascii="Cambria" w:hAnsi="Cambria"/>
                <w:sz w:val="22"/>
                <w:szCs w:val="22"/>
              </w:rPr>
              <w:t xml:space="preserve"> denied CS Secretary’s request to present the letter at that time.</w:t>
            </w:r>
          </w:p>
          <w:p w14:paraId="2A940E4A" w14:textId="69CA8089" w:rsidR="009E19A5" w:rsidRDefault="009E19A5" w:rsidP="00F0463A">
            <w:pPr>
              <w:rPr>
                <w:rFonts w:ascii="Cambria" w:hAnsi="Cambria"/>
              </w:rPr>
            </w:pPr>
            <w:r>
              <w:rPr>
                <w:rFonts w:ascii="Cambria" w:hAnsi="Cambria"/>
              </w:rPr>
              <w:t>Motion to approve all committees presented – Sam Shooshtary</w:t>
            </w:r>
          </w:p>
          <w:p w14:paraId="3D0E0BD5" w14:textId="07552DCB" w:rsidR="00F0463A" w:rsidRPr="00E20281" w:rsidRDefault="001540F7" w:rsidP="00F0463A">
            <w:pPr>
              <w:rPr>
                <w:rFonts w:ascii="Cambria" w:hAnsi="Cambria"/>
              </w:rPr>
            </w:pPr>
            <w:r w:rsidRPr="00E20281">
              <w:rPr>
                <w:rFonts w:ascii="Cambria" w:hAnsi="Cambria"/>
              </w:rPr>
              <w:t>Committees presented:</w:t>
            </w:r>
          </w:p>
          <w:p w14:paraId="6E4AAEAD" w14:textId="5EB76798" w:rsidR="001540F7" w:rsidRPr="00E20281" w:rsidRDefault="001540F7" w:rsidP="00F0463A">
            <w:pPr>
              <w:pStyle w:val="ListParagraph"/>
              <w:numPr>
                <w:ilvl w:val="0"/>
                <w:numId w:val="38"/>
              </w:numPr>
              <w:rPr>
                <w:rFonts w:ascii="Cambria" w:hAnsi="Cambria"/>
                <w:sz w:val="22"/>
                <w:szCs w:val="22"/>
              </w:rPr>
            </w:pPr>
            <w:r w:rsidRPr="00E20281">
              <w:rPr>
                <w:rFonts w:ascii="Cambria" w:hAnsi="Cambria"/>
                <w:sz w:val="22"/>
                <w:szCs w:val="22"/>
              </w:rPr>
              <w:t>Professional Development Committee</w:t>
            </w:r>
          </w:p>
          <w:p w14:paraId="421C2440" w14:textId="77777777" w:rsidR="001540F7" w:rsidRPr="00E20281" w:rsidRDefault="001540F7" w:rsidP="00F0463A">
            <w:pPr>
              <w:pStyle w:val="ListParagraph"/>
              <w:numPr>
                <w:ilvl w:val="0"/>
                <w:numId w:val="38"/>
              </w:numPr>
              <w:rPr>
                <w:rFonts w:ascii="Cambria" w:hAnsi="Cambria"/>
                <w:sz w:val="22"/>
                <w:szCs w:val="22"/>
              </w:rPr>
            </w:pPr>
            <w:r w:rsidRPr="00E20281">
              <w:rPr>
                <w:rFonts w:ascii="Cambria" w:hAnsi="Cambria"/>
                <w:sz w:val="22"/>
                <w:szCs w:val="22"/>
              </w:rPr>
              <w:t>Scholarship Committee</w:t>
            </w:r>
          </w:p>
          <w:p w14:paraId="4CA77966" w14:textId="77777777" w:rsidR="001540F7" w:rsidRPr="00E20281" w:rsidRDefault="001540F7" w:rsidP="00F0463A">
            <w:pPr>
              <w:pStyle w:val="ListParagraph"/>
              <w:numPr>
                <w:ilvl w:val="0"/>
                <w:numId w:val="38"/>
              </w:numPr>
              <w:rPr>
                <w:rFonts w:ascii="Cambria" w:hAnsi="Cambria"/>
                <w:sz w:val="22"/>
                <w:szCs w:val="22"/>
              </w:rPr>
            </w:pPr>
            <w:r w:rsidRPr="00E20281">
              <w:rPr>
                <w:rFonts w:ascii="Cambria" w:hAnsi="Cambria"/>
                <w:sz w:val="22"/>
                <w:szCs w:val="22"/>
              </w:rPr>
              <w:t>Equity Committee</w:t>
            </w:r>
          </w:p>
          <w:p w14:paraId="4FE92934" w14:textId="455F3D7D" w:rsidR="001540F7" w:rsidRPr="00E20281" w:rsidRDefault="004D6DC0" w:rsidP="00F0463A">
            <w:pPr>
              <w:rPr>
                <w:rFonts w:ascii="Cambria" w:hAnsi="Cambria"/>
              </w:rPr>
            </w:pPr>
            <w:r>
              <w:rPr>
                <w:rFonts w:ascii="Cambria" w:hAnsi="Cambria"/>
              </w:rPr>
              <w:t>Damaris Garduno seconded</w:t>
            </w:r>
          </w:p>
          <w:p w14:paraId="3EDE7FFD" w14:textId="77777777" w:rsidR="001540F7" w:rsidRPr="00E20281" w:rsidRDefault="001540F7" w:rsidP="00F0463A">
            <w:pPr>
              <w:rPr>
                <w:rFonts w:ascii="Cambria" w:hAnsi="Cambria"/>
              </w:rPr>
            </w:pPr>
            <w:r w:rsidRPr="00E20281">
              <w:rPr>
                <w:rFonts w:ascii="Cambria" w:hAnsi="Cambria"/>
              </w:rPr>
              <w:t>Motion approved by vote – 16 “yes” votes, 0 “no” votes, 0 abstentions.  All committees approved as written.</w:t>
            </w:r>
          </w:p>
          <w:p w14:paraId="6689F510" w14:textId="77777777" w:rsidR="001540F7" w:rsidRPr="00E20281" w:rsidRDefault="001540F7" w:rsidP="00A05F68">
            <w:pPr>
              <w:rPr>
                <w:rFonts w:ascii="Cambria" w:hAnsi="Cambria"/>
              </w:rPr>
            </w:pPr>
          </w:p>
        </w:tc>
      </w:tr>
      <w:tr w:rsidR="00F0463A" w:rsidRPr="00E20281" w14:paraId="442E2104" w14:textId="77777777" w:rsidTr="00C82EE4">
        <w:tc>
          <w:tcPr>
            <w:tcW w:w="715" w:type="dxa"/>
          </w:tcPr>
          <w:p w14:paraId="00D5A704" w14:textId="77777777" w:rsidR="00F0463A" w:rsidRPr="00E20281" w:rsidRDefault="00F0463A" w:rsidP="00C82EE4">
            <w:pPr>
              <w:pStyle w:val="ListParagraph"/>
              <w:ind w:left="0"/>
              <w:jc w:val="center"/>
              <w:rPr>
                <w:rFonts w:ascii="Cambria" w:hAnsi="Cambria" w:cs="Arial"/>
                <w:b/>
                <w:sz w:val="22"/>
                <w:szCs w:val="22"/>
              </w:rPr>
            </w:pPr>
            <w:r w:rsidRPr="00E20281">
              <w:rPr>
                <w:rFonts w:ascii="Cambria" w:hAnsi="Cambria" w:cs="Arial"/>
                <w:b/>
                <w:sz w:val="22"/>
                <w:szCs w:val="22"/>
              </w:rPr>
              <w:t>6</w:t>
            </w:r>
          </w:p>
          <w:p w14:paraId="7A57F18B" w14:textId="14FE74DB" w:rsidR="00F0463A" w:rsidRPr="00E20281" w:rsidRDefault="00F0463A" w:rsidP="00C82EE4">
            <w:pPr>
              <w:pStyle w:val="ListParagraph"/>
              <w:ind w:left="0"/>
              <w:jc w:val="center"/>
              <w:rPr>
                <w:rFonts w:ascii="Cambria" w:hAnsi="Cambria" w:cs="Arial"/>
                <w:b/>
                <w:sz w:val="22"/>
                <w:szCs w:val="22"/>
              </w:rPr>
            </w:pPr>
          </w:p>
        </w:tc>
        <w:tc>
          <w:tcPr>
            <w:tcW w:w="8995" w:type="dxa"/>
          </w:tcPr>
          <w:p w14:paraId="5EEDABA6" w14:textId="77777777" w:rsidR="00F0463A" w:rsidRPr="00E20281" w:rsidRDefault="00F0463A" w:rsidP="00F0463A">
            <w:pPr>
              <w:rPr>
                <w:rFonts w:ascii="Cambria" w:hAnsi="Cambria"/>
              </w:rPr>
            </w:pPr>
            <w:r w:rsidRPr="00E20281">
              <w:rPr>
                <w:rFonts w:ascii="Cambria" w:hAnsi="Cambria"/>
              </w:rPr>
              <w:t>Guided Pathways Update – (Lisa Brewster) 5 Minutes</w:t>
            </w:r>
          </w:p>
          <w:p w14:paraId="5EDEF95C" w14:textId="77777777" w:rsidR="00F0463A" w:rsidRPr="00E20281" w:rsidRDefault="00F0463A" w:rsidP="00F0463A">
            <w:pPr>
              <w:rPr>
                <w:rFonts w:ascii="Cambria" w:hAnsi="Cambria"/>
              </w:rPr>
            </w:pPr>
            <w:r w:rsidRPr="00E20281">
              <w:rPr>
                <w:rFonts w:ascii="Cambria" w:hAnsi="Cambria"/>
              </w:rPr>
              <w:t>Lisa Brewster had to leave before she had the opportunity to speak.  The file she uploaded did not get loaded properly in Zoom and was not viewable.</w:t>
            </w:r>
          </w:p>
          <w:p w14:paraId="4EFE38E9" w14:textId="15FFCA42" w:rsidR="00F0463A" w:rsidRPr="00E20281" w:rsidRDefault="00F0463A" w:rsidP="00F0463A">
            <w:pPr>
              <w:rPr>
                <w:rFonts w:ascii="Cambria" w:hAnsi="Cambria"/>
              </w:rPr>
            </w:pPr>
            <w:r w:rsidRPr="00E20281">
              <w:rPr>
                <w:rFonts w:ascii="Cambria" w:hAnsi="Cambria"/>
              </w:rPr>
              <w:t>Jill Griggs moved to table</w:t>
            </w:r>
            <w:r w:rsidR="004D6DC0">
              <w:rPr>
                <w:rFonts w:ascii="Cambria" w:hAnsi="Cambria"/>
              </w:rPr>
              <w:t xml:space="preserve"> Guided Pathways Update</w:t>
            </w:r>
          </w:p>
          <w:p w14:paraId="09DA1884" w14:textId="77777777" w:rsidR="00F0463A" w:rsidRPr="00E20281" w:rsidRDefault="00F0463A" w:rsidP="00F0463A">
            <w:pPr>
              <w:rPr>
                <w:rFonts w:ascii="Cambria" w:hAnsi="Cambria"/>
              </w:rPr>
            </w:pPr>
            <w:r w:rsidRPr="00E20281">
              <w:rPr>
                <w:rFonts w:ascii="Cambria" w:hAnsi="Cambria"/>
              </w:rPr>
              <w:t>Cheyanna Morence seconded</w:t>
            </w:r>
          </w:p>
          <w:p w14:paraId="0EEB3994" w14:textId="77777777" w:rsidR="00F0463A" w:rsidRPr="00E20281" w:rsidRDefault="00F0463A" w:rsidP="00F0463A">
            <w:pPr>
              <w:rPr>
                <w:rFonts w:ascii="Cambria" w:hAnsi="Cambria"/>
              </w:rPr>
            </w:pPr>
            <w:r w:rsidRPr="00E20281">
              <w:rPr>
                <w:rFonts w:ascii="Cambria" w:hAnsi="Cambria"/>
              </w:rPr>
              <w:t>Motion approved by vote – 13 “yes” votes, 0 “no” votes, 0 abstentions</w:t>
            </w:r>
          </w:p>
          <w:p w14:paraId="1ADA4FA5" w14:textId="77777777" w:rsidR="00F0463A" w:rsidRPr="00E20281" w:rsidRDefault="00F0463A" w:rsidP="001540F7">
            <w:pPr>
              <w:rPr>
                <w:rFonts w:ascii="Cambria" w:hAnsi="Cambria"/>
              </w:rPr>
            </w:pPr>
          </w:p>
        </w:tc>
      </w:tr>
    </w:tbl>
    <w:p w14:paraId="776FEACA" w14:textId="71C98266" w:rsidR="003A4493" w:rsidRPr="00E20281" w:rsidRDefault="003A4493" w:rsidP="00F0463A">
      <w:pPr>
        <w:rPr>
          <w:rFonts w:ascii="Cambria" w:hAnsi="Cambria"/>
        </w:rPr>
      </w:pPr>
    </w:p>
    <w:p w14:paraId="45A35CA4" w14:textId="53A55A1E" w:rsidR="00685D8C" w:rsidRPr="00E20281" w:rsidRDefault="00C83A17" w:rsidP="003A4493">
      <w:pPr>
        <w:pStyle w:val="ListParagraph"/>
        <w:numPr>
          <w:ilvl w:val="0"/>
          <w:numId w:val="10"/>
        </w:numPr>
        <w:rPr>
          <w:rFonts w:ascii="Cambria" w:hAnsi="Cambria" w:cs="Arial"/>
          <w:b/>
          <w:sz w:val="22"/>
          <w:szCs w:val="22"/>
          <w:u w:val="single"/>
        </w:rPr>
      </w:pPr>
      <w:r w:rsidRPr="00E20281">
        <w:rPr>
          <w:rFonts w:ascii="Cambria" w:hAnsi="Cambria" w:cs="Arial"/>
          <w:b/>
          <w:sz w:val="22"/>
          <w:szCs w:val="22"/>
          <w:u w:val="single"/>
        </w:rPr>
        <w:t xml:space="preserve">Old Business: </w:t>
      </w:r>
    </w:p>
    <w:p w14:paraId="097F1767" w14:textId="6181F401" w:rsidR="00005312" w:rsidRPr="00E20281" w:rsidRDefault="00005312" w:rsidP="00927E10">
      <w:pPr>
        <w:pStyle w:val="ListParagraph"/>
        <w:ind w:left="1440"/>
        <w:rPr>
          <w:rFonts w:ascii="Cambria" w:hAnsi="Cambria" w:cs="Arial"/>
          <w:bCs/>
          <w:sz w:val="22"/>
          <w:szCs w:val="22"/>
        </w:rPr>
      </w:pPr>
      <w:r w:rsidRPr="00E20281">
        <w:rPr>
          <w:rFonts w:ascii="Cambria" w:hAnsi="Cambria" w:cs="Arial"/>
          <w:bCs/>
          <w:sz w:val="22"/>
          <w:szCs w:val="22"/>
        </w:rPr>
        <w:t>None.</w:t>
      </w:r>
    </w:p>
    <w:p w14:paraId="0160F842" w14:textId="77777777" w:rsidR="00C83A17" w:rsidRPr="00E20281" w:rsidRDefault="00C83A17" w:rsidP="00F0463A">
      <w:pPr>
        <w:rPr>
          <w:rFonts w:ascii="Cambria" w:hAnsi="Cambria" w:cs="Arial"/>
          <w:b/>
        </w:rPr>
      </w:pPr>
    </w:p>
    <w:p w14:paraId="7012CB9A" w14:textId="1C2A6C05" w:rsidR="00DC443B" w:rsidRPr="00E20281" w:rsidRDefault="00C83A17" w:rsidP="0053647A">
      <w:pPr>
        <w:pStyle w:val="ListParagraph"/>
        <w:numPr>
          <w:ilvl w:val="0"/>
          <w:numId w:val="10"/>
        </w:numPr>
        <w:tabs>
          <w:tab w:val="left" w:pos="1440"/>
          <w:tab w:val="left" w:pos="2880"/>
        </w:tabs>
        <w:rPr>
          <w:rFonts w:ascii="Cambria" w:hAnsi="Cambria" w:cs="Arial"/>
          <w:b/>
          <w:sz w:val="22"/>
          <w:szCs w:val="22"/>
          <w:u w:val="single"/>
        </w:rPr>
      </w:pPr>
      <w:r w:rsidRPr="00E20281">
        <w:rPr>
          <w:rFonts w:ascii="Cambria" w:hAnsi="Cambria" w:cs="Arial"/>
          <w:b/>
          <w:sz w:val="22"/>
          <w:szCs w:val="22"/>
          <w:u w:val="single"/>
        </w:rPr>
        <w:t>Announcements</w:t>
      </w:r>
      <w:r w:rsidR="001643B0" w:rsidRPr="00E20281">
        <w:rPr>
          <w:rFonts w:ascii="Cambria" w:hAnsi="Cambria" w:cs="Arial"/>
          <w:b/>
          <w:sz w:val="22"/>
          <w:szCs w:val="22"/>
          <w:u w:val="single"/>
        </w:rPr>
        <w:t>:</w:t>
      </w:r>
    </w:p>
    <w:tbl>
      <w:tblPr>
        <w:tblStyle w:val="TableGrid"/>
        <w:tblW w:w="0" w:type="auto"/>
        <w:tblInd w:w="1080" w:type="dxa"/>
        <w:tblLook w:val="04A0" w:firstRow="1" w:lastRow="0" w:firstColumn="1" w:lastColumn="0" w:noHBand="0" w:noVBand="1"/>
      </w:tblPr>
      <w:tblGrid>
        <w:gridCol w:w="715"/>
        <w:gridCol w:w="8995"/>
      </w:tblGrid>
      <w:tr w:rsidR="00F0463A" w:rsidRPr="00E20281" w14:paraId="6DB6F8FA" w14:textId="77777777" w:rsidTr="00CF18B8">
        <w:tc>
          <w:tcPr>
            <w:tcW w:w="715" w:type="dxa"/>
          </w:tcPr>
          <w:p w14:paraId="2090E077" w14:textId="05776F6C" w:rsidR="00F0463A" w:rsidRPr="00E20281" w:rsidRDefault="00F0463A" w:rsidP="00CF18B8">
            <w:pPr>
              <w:pStyle w:val="ListParagraph"/>
              <w:ind w:left="0"/>
              <w:jc w:val="center"/>
              <w:rPr>
                <w:rFonts w:ascii="Cambria" w:hAnsi="Cambria" w:cs="Arial"/>
                <w:b/>
                <w:sz w:val="22"/>
                <w:szCs w:val="22"/>
              </w:rPr>
            </w:pPr>
            <w:r w:rsidRPr="00E20281">
              <w:rPr>
                <w:rFonts w:ascii="Cambria" w:hAnsi="Cambria" w:cs="Arial"/>
                <w:b/>
                <w:sz w:val="22"/>
                <w:szCs w:val="22"/>
              </w:rPr>
              <w:t>1</w:t>
            </w:r>
          </w:p>
        </w:tc>
        <w:tc>
          <w:tcPr>
            <w:tcW w:w="8995" w:type="dxa"/>
          </w:tcPr>
          <w:p w14:paraId="04497A28" w14:textId="77777777" w:rsidR="00F0463A" w:rsidRPr="00E20281" w:rsidRDefault="00F0463A" w:rsidP="00F0463A">
            <w:pPr>
              <w:tabs>
                <w:tab w:val="left" w:pos="1440"/>
                <w:tab w:val="left" w:pos="2880"/>
              </w:tabs>
              <w:rPr>
                <w:rFonts w:ascii="Cambria" w:hAnsi="Cambria" w:cs="Arial"/>
                <w:bCs/>
              </w:rPr>
            </w:pPr>
            <w:r w:rsidRPr="00E20281">
              <w:rPr>
                <w:rFonts w:ascii="Cambria" w:hAnsi="Cambria" w:cs="Arial"/>
                <w:bCs/>
              </w:rPr>
              <w:t>Sept. 21</w:t>
            </w:r>
            <w:r w:rsidRPr="00E20281">
              <w:rPr>
                <w:rFonts w:ascii="Cambria" w:hAnsi="Cambria" w:cs="Arial"/>
                <w:bCs/>
                <w:vertAlign w:val="superscript"/>
              </w:rPr>
              <w:t>st</w:t>
            </w:r>
            <w:r w:rsidRPr="00E20281">
              <w:rPr>
                <w:rFonts w:ascii="Cambria" w:hAnsi="Cambria" w:cs="Arial"/>
                <w:bCs/>
              </w:rPr>
              <w:t xml:space="preserve"> Classified Senate Meeting will be dedicated to discussion with the Facilities Master Planning team Steinberg Hart. Meeting will start promptly at 11:00 am -12:30 pm and is open to all who wish to attend – discussing plans for next 15 years.  </w:t>
            </w:r>
          </w:p>
          <w:p w14:paraId="11DFFBFE" w14:textId="76D97BB7" w:rsidR="00F0463A" w:rsidRPr="00E20281" w:rsidRDefault="004D6DC0" w:rsidP="00F0463A">
            <w:pPr>
              <w:tabs>
                <w:tab w:val="left" w:pos="1440"/>
                <w:tab w:val="left" w:pos="2880"/>
              </w:tabs>
              <w:rPr>
                <w:rFonts w:ascii="Cambria" w:hAnsi="Cambria" w:cs="Arial"/>
                <w:bCs/>
              </w:rPr>
            </w:pPr>
            <w:r>
              <w:rPr>
                <w:rFonts w:ascii="Cambria" w:hAnsi="Cambria" w:cs="Arial"/>
                <w:bCs/>
              </w:rPr>
              <w:t>Sean Young</w:t>
            </w:r>
            <w:r w:rsidR="00F0463A" w:rsidRPr="00E20281">
              <w:rPr>
                <w:rFonts w:ascii="Cambria" w:hAnsi="Cambria" w:cs="Arial"/>
                <w:bCs/>
              </w:rPr>
              <w:t xml:space="preserve"> encouraged all to attend and take opportunity to interface with master planners</w:t>
            </w:r>
          </w:p>
          <w:p w14:paraId="46816971" w14:textId="4D397D9D" w:rsidR="00F0463A" w:rsidRPr="00E20281" w:rsidRDefault="00F0463A" w:rsidP="00F0463A">
            <w:pPr>
              <w:rPr>
                <w:rFonts w:ascii="Cambria" w:hAnsi="Cambria"/>
              </w:rPr>
            </w:pPr>
            <w:r w:rsidRPr="00E20281">
              <w:rPr>
                <w:rFonts w:ascii="Cambria" w:hAnsi="Cambria" w:cs="Arial"/>
                <w:bCs/>
              </w:rPr>
              <w:t>Includes buildings, office spaces,</w:t>
            </w:r>
            <w:r w:rsidR="00586FAF">
              <w:rPr>
                <w:rFonts w:ascii="Cambria" w:hAnsi="Cambria" w:cs="Arial"/>
                <w:bCs/>
              </w:rPr>
              <w:t xml:space="preserve"> and</w:t>
            </w:r>
            <w:r w:rsidRPr="00E20281">
              <w:rPr>
                <w:rFonts w:ascii="Cambria" w:hAnsi="Cambria" w:cs="Arial"/>
                <w:bCs/>
              </w:rPr>
              <w:t xml:space="preserve"> needs.</w:t>
            </w:r>
          </w:p>
        </w:tc>
      </w:tr>
    </w:tbl>
    <w:p w14:paraId="45034CD1" w14:textId="053E6EF7" w:rsidR="00526A7E" w:rsidRPr="00E20281" w:rsidRDefault="00526A7E" w:rsidP="00F0463A">
      <w:pPr>
        <w:tabs>
          <w:tab w:val="left" w:pos="1440"/>
          <w:tab w:val="left" w:pos="2880"/>
        </w:tabs>
        <w:rPr>
          <w:rFonts w:ascii="Cambria" w:hAnsi="Cambria" w:cs="Arial"/>
          <w:bCs/>
        </w:rPr>
      </w:pPr>
    </w:p>
    <w:p w14:paraId="16565082" w14:textId="5AE92CCE" w:rsidR="00526A7E" w:rsidRPr="00E20281" w:rsidRDefault="00526A7E" w:rsidP="00526A7E">
      <w:pPr>
        <w:pStyle w:val="ListParagraph"/>
        <w:numPr>
          <w:ilvl w:val="0"/>
          <w:numId w:val="10"/>
        </w:numPr>
        <w:tabs>
          <w:tab w:val="left" w:pos="1440"/>
          <w:tab w:val="left" w:pos="2880"/>
        </w:tabs>
        <w:rPr>
          <w:rFonts w:ascii="Cambria" w:hAnsi="Cambria" w:cs="Arial"/>
          <w:b/>
          <w:sz w:val="22"/>
          <w:szCs w:val="22"/>
          <w:u w:val="single"/>
        </w:rPr>
      </w:pPr>
      <w:r w:rsidRPr="00E20281">
        <w:rPr>
          <w:rFonts w:ascii="Cambria" w:hAnsi="Cambria" w:cs="Arial"/>
          <w:b/>
          <w:sz w:val="22"/>
          <w:szCs w:val="22"/>
          <w:u w:val="single"/>
        </w:rPr>
        <w:t>Round Table</w:t>
      </w:r>
    </w:p>
    <w:tbl>
      <w:tblPr>
        <w:tblStyle w:val="TableGrid"/>
        <w:tblW w:w="0" w:type="auto"/>
        <w:tblInd w:w="1080" w:type="dxa"/>
        <w:tblLook w:val="04A0" w:firstRow="1" w:lastRow="0" w:firstColumn="1" w:lastColumn="0" w:noHBand="0" w:noVBand="1"/>
      </w:tblPr>
      <w:tblGrid>
        <w:gridCol w:w="715"/>
        <w:gridCol w:w="8995"/>
      </w:tblGrid>
      <w:tr w:rsidR="00F0463A" w:rsidRPr="00E20281" w14:paraId="265191C7" w14:textId="77777777" w:rsidTr="00CF18B8">
        <w:tc>
          <w:tcPr>
            <w:tcW w:w="715" w:type="dxa"/>
          </w:tcPr>
          <w:p w14:paraId="3785F577" w14:textId="77777777" w:rsidR="00F0463A" w:rsidRPr="00E20281" w:rsidRDefault="00F0463A" w:rsidP="00CF18B8">
            <w:pPr>
              <w:pStyle w:val="ListParagraph"/>
              <w:ind w:left="0"/>
              <w:jc w:val="center"/>
              <w:rPr>
                <w:rFonts w:ascii="Cambria" w:hAnsi="Cambria" w:cs="Arial"/>
                <w:b/>
                <w:sz w:val="22"/>
                <w:szCs w:val="22"/>
              </w:rPr>
            </w:pPr>
            <w:r w:rsidRPr="00E20281">
              <w:rPr>
                <w:rFonts w:ascii="Cambria" w:hAnsi="Cambria" w:cs="Arial"/>
                <w:b/>
                <w:sz w:val="22"/>
                <w:szCs w:val="22"/>
              </w:rPr>
              <w:t>1</w:t>
            </w:r>
          </w:p>
        </w:tc>
        <w:tc>
          <w:tcPr>
            <w:tcW w:w="8995" w:type="dxa"/>
          </w:tcPr>
          <w:p w14:paraId="24911295" w14:textId="586E82C0" w:rsidR="00F0463A" w:rsidRPr="00E20281" w:rsidRDefault="004D6DC0" w:rsidP="00CF18B8">
            <w:pPr>
              <w:rPr>
                <w:rFonts w:ascii="Cambria" w:hAnsi="Cambria"/>
              </w:rPr>
            </w:pPr>
            <w:r>
              <w:rPr>
                <w:rFonts w:ascii="Cambria" w:hAnsi="Cambria"/>
              </w:rPr>
              <w:t>Bill Pacheco</w:t>
            </w:r>
            <w:r w:rsidR="00F0463A" w:rsidRPr="00E20281">
              <w:rPr>
                <w:rFonts w:ascii="Cambria" w:hAnsi="Cambria"/>
              </w:rPr>
              <w:t xml:space="preserve"> presented letter from Judy Patacsil supporting Classified Equity Subcommittee</w:t>
            </w:r>
            <w:r w:rsidR="00FF2310" w:rsidRPr="00E20281">
              <w:rPr>
                <w:rFonts w:ascii="Cambria" w:hAnsi="Cambria"/>
              </w:rPr>
              <w:t xml:space="preserve">.  </w:t>
            </w:r>
          </w:p>
          <w:p w14:paraId="536A0BBF" w14:textId="32931940" w:rsidR="00FF2310" w:rsidRPr="00E20281" w:rsidRDefault="00FF2310" w:rsidP="00CF18B8">
            <w:pPr>
              <w:rPr>
                <w:rFonts w:ascii="Cambria" w:hAnsi="Cambria"/>
              </w:rPr>
            </w:pPr>
            <w:r w:rsidRPr="00E20281">
              <w:rPr>
                <w:rFonts w:ascii="Cambria" w:hAnsi="Cambria"/>
              </w:rPr>
              <w:t xml:space="preserve">CS Secretary read Judy </w:t>
            </w:r>
            <w:proofErr w:type="spellStart"/>
            <w:r w:rsidRPr="00E20281">
              <w:rPr>
                <w:rFonts w:ascii="Cambria" w:hAnsi="Cambria"/>
              </w:rPr>
              <w:t>Patacsil’s</w:t>
            </w:r>
            <w:proofErr w:type="spellEnd"/>
            <w:r w:rsidRPr="00E20281">
              <w:rPr>
                <w:rFonts w:ascii="Cambria" w:hAnsi="Cambria"/>
              </w:rPr>
              <w:t xml:space="preserve"> letter </w:t>
            </w:r>
            <w:r w:rsidR="00586FAF">
              <w:rPr>
                <w:rFonts w:ascii="Cambria" w:hAnsi="Cambria"/>
              </w:rPr>
              <w:t>into the record, which stated:</w:t>
            </w:r>
            <w:r w:rsidR="00586FAF">
              <w:rPr>
                <w:rFonts w:ascii="Cambria" w:hAnsi="Cambria"/>
              </w:rPr>
              <w:br/>
            </w:r>
            <w:r w:rsidRPr="00E20281">
              <w:rPr>
                <w:rFonts w:ascii="Cambria" w:hAnsi="Cambria"/>
              </w:rPr>
              <w:br/>
              <w:t>“Dear Classified Senate,</w:t>
            </w:r>
            <w:r w:rsidRPr="00E20281">
              <w:rPr>
                <w:rFonts w:ascii="Cambria" w:hAnsi="Cambria"/>
              </w:rPr>
              <w:br/>
            </w:r>
            <w:r w:rsidRPr="00E20281">
              <w:rPr>
                <w:rFonts w:ascii="Cambria" w:hAnsi="Cambria"/>
              </w:rPr>
              <w:br/>
              <w:t>This is sent to give feedback on your proposal for a Classified Senate Equity Committee.  I applaud the Classified Senate for the establishment of this committee.  In addition, I believe the focus on the committee to help the campus community by taking a level of responsibility for developing and promoting activities, initiatives, and programs that support the Equity Definition and related equity and anti-racist efforts through a classified lens, will give an elevated voice to your constituent group.</w:t>
            </w:r>
            <w:r w:rsidRPr="00E20281">
              <w:rPr>
                <w:rFonts w:ascii="Cambria" w:hAnsi="Cambria"/>
              </w:rPr>
              <w:br/>
            </w:r>
            <w:r w:rsidRPr="00E20281">
              <w:rPr>
                <w:rFonts w:ascii="Cambria" w:hAnsi="Cambria"/>
              </w:rPr>
              <w:br/>
              <w:t>I appreciate and support your efforts.  The Classified Senate members played an important role and provided input for our Miramar College Equity Definition, as well as our Strategic Goal #5.  I’ve included both the definition and strategic goal below.  I welcome the Classified Senate’s participation, input, and future collaborative efforts to work together with our Leading for Equity, Antiracism, &amp; Diversity (LEAD) Office.</w:t>
            </w:r>
            <w:r w:rsidRPr="00E20281">
              <w:rPr>
                <w:rFonts w:ascii="Cambria" w:hAnsi="Cambria"/>
              </w:rPr>
              <w:br/>
            </w:r>
            <w:r w:rsidRPr="00E20281">
              <w:rPr>
                <w:rFonts w:ascii="Cambria" w:hAnsi="Cambria"/>
              </w:rPr>
              <w:br/>
              <w:t>[Equity Definition and Strategic Goal #5 shown on screen but not read into record]</w:t>
            </w:r>
            <w:r w:rsidRPr="00E20281">
              <w:rPr>
                <w:rFonts w:ascii="Cambria" w:hAnsi="Cambria"/>
              </w:rPr>
              <w:br/>
            </w:r>
            <w:r w:rsidRPr="00E20281">
              <w:rPr>
                <w:rFonts w:ascii="Cambria" w:hAnsi="Cambria"/>
              </w:rPr>
              <w:br/>
              <w:t>If I can provide any additional input or answer any questions, please let me know.  I thank you for your active participation at Miramar College to collaborate and ensure that we meet our goals, especially in relation to diversity, equity, and inclusion.</w:t>
            </w:r>
            <w:r w:rsidRPr="00E20281">
              <w:rPr>
                <w:rFonts w:ascii="Cambria" w:hAnsi="Cambria"/>
              </w:rPr>
              <w:br/>
            </w:r>
            <w:r w:rsidRPr="00E20281">
              <w:rPr>
                <w:rFonts w:ascii="Cambria" w:hAnsi="Cambria"/>
              </w:rPr>
              <w:br/>
              <w:t>Sincerely,</w:t>
            </w:r>
            <w:r w:rsidRPr="00E20281">
              <w:rPr>
                <w:rFonts w:ascii="Cambria" w:hAnsi="Cambria"/>
              </w:rPr>
              <w:br/>
              <w:t>Dr. Judy Patacsil</w:t>
            </w:r>
            <w:r w:rsidRPr="00E20281">
              <w:rPr>
                <w:rFonts w:ascii="Cambria" w:hAnsi="Cambria"/>
              </w:rPr>
              <w:br/>
              <w:t>Equity Coordinator</w:t>
            </w:r>
            <w:r w:rsidRPr="00E20281">
              <w:rPr>
                <w:rFonts w:ascii="Cambria" w:hAnsi="Cambria"/>
              </w:rPr>
              <w:br/>
              <w:t>LEAD Office.”</w:t>
            </w:r>
          </w:p>
        </w:tc>
      </w:tr>
    </w:tbl>
    <w:p w14:paraId="29CE483F" w14:textId="75644F19" w:rsidR="001643B0" w:rsidRPr="00E20281" w:rsidRDefault="001643B0" w:rsidP="00FF2310">
      <w:pPr>
        <w:rPr>
          <w:rFonts w:ascii="Cambria" w:hAnsi="Cambria" w:cs="Arial"/>
          <w:bCs/>
        </w:rPr>
      </w:pPr>
    </w:p>
    <w:p w14:paraId="3A2119D1" w14:textId="32FD940A" w:rsidR="00431583" w:rsidRPr="00E20281" w:rsidRDefault="00296DF5" w:rsidP="00D70DBB">
      <w:pPr>
        <w:tabs>
          <w:tab w:val="left" w:pos="1150"/>
        </w:tabs>
        <w:rPr>
          <w:rFonts w:ascii="Cambria" w:hAnsi="Cambria" w:cs="Arial"/>
          <w:bCs/>
        </w:rPr>
      </w:pPr>
      <w:r w:rsidRPr="00E20281">
        <w:rPr>
          <w:rFonts w:ascii="Cambria" w:hAnsi="Cambria" w:cs="Arial"/>
          <w:b/>
          <w:u w:val="single"/>
        </w:rPr>
        <w:t>Adjournment:</w:t>
      </w:r>
      <w:r w:rsidR="00813107" w:rsidRPr="00E20281">
        <w:rPr>
          <w:rFonts w:ascii="Cambria" w:hAnsi="Cambria" w:cs="Arial"/>
          <w:bCs/>
        </w:rPr>
        <w:t xml:space="preserve"> 12:11 PM</w:t>
      </w:r>
    </w:p>
    <w:p w14:paraId="2AB11C67" w14:textId="3A38EE13" w:rsidR="0069321F" w:rsidRPr="00E20281" w:rsidRDefault="0069321F" w:rsidP="00D70DBB">
      <w:pPr>
        <w:tabs>
          <w:tab w:val="left" w:pos="1150"/>
        </w:tabs>
        <w:rPr>
          <w:rFonts w:ascii="Cambria" w:hAnsi="Cambria" w:cs="Arial"/>
          <w:b/>
          <w:u w:val="single"/>
        </w:rPr>
      </w:pPr>
    </w:p>
    <w:p w14:paraId="4D3A97C9" w14:textId="35E8A88E" w:rsidR="00D70DBB" w:rsidRPr="00E20281" w:rsidRDefault="00866E46" w:rsidP="00D70DBB">
      <w:pPr>
        <w:tabs>
          <w:tab w:val="left" w:pos="1150"/>
        </w:tabs>
        <w:rPr>
          <w:rFonts w:ascii="Cambria" w:hAnsi="Cambria"/>
          <w:b/>
          <w:bCs/>
        </w:rPr>
      </w:pPr>
      <w:r w:rsidRPr="00E20281">
        <w:rPr>
          <w:rFonts w:ascii="Cambria" w:hAnsi="Cambria" w:cs="Arial"/>
          <w:b/>
          <w:noProof/>
          <w:u w:val="single"/>
        </w:rPr>
        <mc:AlternateContent>
          <mc:Choice Requires="wps">
            <w:drawing>
              <wp:anchor distT="0" distB="0" distL="114300" distR="114300" simplePos="0" relativeHeight="251664384" behindDoc="0" locked="0" layoutInCell="1" allowOverlap="1" wp14:anchorId="6CD41FB4" wp14:editId="7DEF2536">
                <wp:simplePos x="0" y="0"/>
                <wp:positionH relativeFrom="margin">
                  <wp:posOffset>-57150</wp:posOffset>
                </wp:positionH>
                <wp:positionV relativeFrom="paragraph">
                  <wp:posOffset>149860</wp:posOffset>
                </wp:positionV>
                <wp:extent cx="7051853" cy="207645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7051853" cy="2076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35500" id="Rectangle 3" o:spid="_x0000_s1026" style="position:absolute;margin-left:-4.5pt;margin-top:11.8pt;width:555.25pt;height:1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" filled="f" strokecolor="black [3213]" strokeweight="1pt">
                <w10:wrap anchorx="margin"/>
              </v:rect>
            </w:pict>
          </mc:Fallback>
        </mc:AlternateContent>
      </w:r>
      <w:r w:rsidR="00D70DBB" w:rsidRPr="00E20281">
        <w:rPr>
          <w:rFonts w:ascii="Cambria" w:hAnsi="Cambria"/>
          <w:b/>
          <w:bCs/>
        </w:rPr>
        <w:t xml:space="preserve">San Diego Miramar College 2020 – 2027 Strategic Goals </w:t>
      </w:r>
    </w:p>
    <w:p w14:paraId="39971100" w14:textId="77777777" w:rsidR="00C325D2" w:rsidRPr="00E20281" w:rsidRDefault="00C325D2" w:rsidP="00D70DBB">
      <w:pPr>
        <w:tabs>
          <w:tab w:val="left" w:pos="1150"/>
        </w:tabs>
        <w:rPr>
          <w:rFonts w:ascii="Cambria" w:hAnsi="Cambria"/>
          <w:b/>
          <w:bCs/>
        </w:rPr>
      </w:pPr>
    </w:p>
    <w:p w14:paraId="3E19748A" w14:textId="67F8B054" w:rsidR="00F23FB0" w:rsidRPr="00E20281" w:rsidRDefault="00F23FB0" w:rsidP="00F23FB0">
      <w:pPr>
        <w:pStyle w:val="ListParagraph"/>
        <w:numPr>
          <w:ilvl w:val="0"/>
          <w:numId w:val="22"/>
        </w:numPr>
        <w:tabs>
          <w:tab w:val="left" w:pos="1150"/>
        </w:tabs>
        <w:rPr>
          <w:rFonts w:ascii="Cambria" w:hAnsi="Cambria"/>
          <w:sz w:val="22"/>
          <w:szCs w:val="22"/>
        </w:rPr>
      </w:pPr>
      <w:r w:rsidRPr="00E20281">
        <w:rPr>
          <w:rFonts w:ascii="Cambria" w:hAnsi="Cambria"/>
          <w:b/>
          <w:bCs/>
          <w:sz w:val="22"/>
          <w:szCs w:val="22"/>
        </w:rPr>
        <w:t>Pathways</w:t>
      </w:r>
      <w:r w:rsidRPr="00E20281">
        <w:rPr>
          <w:rFonts w:ascii="Cambria" w:hAnsi="Cambria"/>
          <w:sz w:val="22"/>
          <w:szCs w:val="22"/>
        </w:rPr>
        <w:t xml:space="preserve"> - Provide student-centered pathways that are responsive to change and focus on student learning, equity, and success</w:t>
      </w:r>
    </w:p>
    <w:p w14:paraId="719894E4" w14:textId="0FDDF014" w:rsidR="00F23FB0" w:rsidRPr="00E20281" w:rsidRDefault="00F23FB0" w:rsidP="00F23FB0">
      <w:pPr>
        <w:pStyle w:val="ListParagraph"/>
        <w:numPr>
          <w:ilvl w:val="0"/>
          <w:numId w:val="22"/>
        </w:numPr>
        <w:tabs>
          <w:tab w:val="left" w:pos="1150"/>
        </w:tabs>
        <w:rPr>
          <w:rFonts w:ascii="Cambria" w:hAnsi="Cambria"/>
          <w:sz w:val="22"/>
          <w:szCs w:val="22"/>
        </w:rPr>
      </w:pPr>
      <w:r w:rsidRPr="00E20281">
        <w:rPr>
          <w:rFonts w:ascii="Cambria" w:hAnsi="Cambria"/>
          <w:b/>
          <w:bCs/>
          <w:sz w:val="22"/>
          <w:szCs w:val="22"/>
        </w:rPr>
        <w:t>Engagement</w:t>
      </w:r>
      <w:r w:rsidRPr="00E20281">
        <w:rPr>
          <w:rFonts w:ascii="Cambria" w:hAnsi="Cambria"/>
          <w:sz w:val="22"/>
          <w:szCs w:val="22"/>
        </w:rPr>
        <w:t xml:space="preserve"> - Enhance the college experience by providing student-centered programs, services, and activities that close achievement gaps, engage students, and remove barriers to their success</w:t>
      </w:r>
    </w:p>
    <w:p w14:paraId="0594E8F7" w14:textId="2463804B" w:rsidR="00F23FB0" w:rsidRPr="00E20281" w:rsidRDefault="00F23FB0" w:rsidP="00F23FB0">
      <w:pPr>
        <w:pStyle w:val="ListParagraph"/>
        <w:numPr>
          <w:ilvl w:val="0"/>
          <w:numId w:val="22"/>
        </w:numPr>
        <w:tabs>
          <w:tab w:val="left" w:pos="1150"/>
        </w:tabs>
        <w:rPr>
          <w:rFonts w:ascii="Cambria" w:hAnsi="Cambria"/>
          <w:sz w:val="22"/>
          <w:szCs w:val="22"/>
        </w:rPr>
      </w:pPr>
      <w:r w:rsidRPr="00E20281">
        <w:rPr>
          <w:rFonts w:ascii="Cambria" w:hAnsi="Cambria"/>
          <w:b/>
          <w:bCs/>
          <w:sz w:val="22"/>
          <w:szCs w:val="22"/>
        </w:rPr>
        <w:t>Organizational Health</w:t>
      </w:r>
      <w:r w:rsidRPr="00E20281">
        <w:rPr>
          <w:rFonts w:ascii="Cambria" w:hAnsi="Cambria"/>
          <w:sz w:val="22"/>
          <w:szCs w:val="22"/>
        </w:rPr>
        <w:t xml:space="preserve"> - Strengthen Institutional Effectiveness through planning, outcomes assessment, and program review processes in efforts to enhance data-informed decision making</w:t>
      </w:r>
    </w:p>
    <w:p w14:paraId="3CBA0234" w14:textId="02DBFA0F" w:rsidR="00F23FB0" w:rsidRPr="00E20281" w:rsidRDefault="00F23FB0" w:rsidP="00F23FB0">
      <w:pPr>
        <w:pStyle w:val="ListParagraph"/>
        <w:numPr>
          <w:ilvl w:val="0"/>
          <w:numId w:val="22"/>
        </w:numPr>
        <w:tabs>
          <w:tab w:val="left" w:pos="1150"/>
        </w:tabs>
        <w:rPr>
          <w:rFonts w:ascii="Cambria" w:hAnsi="Cambria"/>
          <w:sz w:val="22"/>
          <w:szCs w:val="22"/>
        </w:rPr>
      </w:pPr>
      <w:r w:rsidRPr="00E20281">
        <w:rPr>
          <w:rFonts w:ascii="Cambria" w:hAnsi="Cambria"/>
          <w:b/>
          <w:bCs/>
          <w:sz w:val="22"/>
          <w:szCs w:val="22"/>
        </w:rPr>
        <w:t>Relationship Cultivation</w:t>
      </w:r>
      <w:r w:rsidRPr="00E20281">
        <w:rPr>
          <w:rFonts w:ascii="Cambria" w:hAnsi="Cambria"/>
          <w:sz w:val="22"/>
          <w:szCs w:val="22"/>
        </w:rPr>
        <w:t xml:space="preserve"> - Build and sustain a college culture that strengthens participatory governance, equity efforts, and community partnerships</w:t>
      </w:r>
    </w:p>
    <w:p w14:paraId="1C98AE12" w14:textId="7E08698A" w:rsidR="00DC044E" w:rsidRPr="00E20281" w:rsidRDefault="00F23FB0" w:rsidP="00E20281">
      <w:pPr>
        <w:pStyle w:val="ListParagraph"/>
        <w:numPr>
          <w:ilvl w:val="0"/>
          <w:numId w:val="22"/>
        </w:numPr>
        <w:tabs>
          <w:tab w:val="left" w:pos="1150"/>
        </w:tabs>
        <w:rPr>
          <w:rFonts w:ascii="Cambria" w:hAnsi="Cambria"/>
          <w:sz w:val="22"/>
          <w:szCs w:val="22"/>
        </w:rPr>
      </w:pPr>
      <w:r w:rsidRPr="00E20281">
        <w:rPr>
          <w:rFonts w:ascii="Cambria" w:hAnsi="Cambria"/>
          <w:b/>
          <w:bCs/>
          <w:sz w:val="22"/>
          <w:szCs w:val="22"/>
        </w:rPr>
        <w:t>Diversity, Equity, and Inclusion</w:t>
      </w:r>
      <w:r w:rsidRPr="00E20281">
        <w:rPr>
          <w:rFonts w:ascii="Cambria" w:hAnsi="Cambria"/>
          <w:sz w:val="22"/>
          <w:szCs w:val="22"/>
        </w:rPr>
        <w:t xml:space="preserve"> - Build an environment that embraces diversity, equity, inclusion, anti-racism, and social justice for the benefit of the college community</w:t>
      </w:r>
    </w:p>
    <w:sectPr w:rsidR="00DC044E" w:rsidRPr="00E20281" w:rsidSect="009114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78B0" w14:textId="77777777" w:rsidR="003329D1" w:rsidRDefault="003329D1" w:rsidP="00C72EB7">
      <w:r>
        <w:separator/>
      </w:r>
    </w:p>
  </w:endnote>
  <w:endnote w:type="continuationSeparator" w:id="0">
    <w:p w14:paraId="3A2D4553" w14:textId="77777777" w:rsidR="003329D1" w:rsidRDefault="003329D1" w:rsidP="00C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2D5A" w14:textId="77777777" w:rsidR="003329D1" w:rsidRDefault="003329D1" w:rsidP="00C72EB7">
      <w:r>
        <w:separator/>
      </w:r>
    </w:p>
  </w:footnote>
  <w:footnote w:type="continuationSeparator" w:id="0">
    <w:p w14:paraId="0012EA7D" w14:textId="77777777" w:rsidR="003329D1" w:rsidRDefault="003329D1" w:rsidP="00C72EB7">
      <w:r>
        <w:continuationSeparator/>
      </w:r>
    </w:p>
  </w:footnote>
  <w:footnote w:id="1">
    <w:p w14:paraId="1BB59964" w14:textId="298946DE" w:rsidR="00AB7990" w:rsidRDefault="00AB7990">
      <w:pPr>
        <w:pStyle w:val="FootnoteText"/>
      </w:pPr>
      <w:r>
        <w:rPr>
          <w:rStyle w:val="FootnoteReference"/>
        </w:rPr>
        <w:footnoteRef/>
      </w:r>
      <w:r>
        <w:t xml:space="preserve"> Additional items will be addressed contingent upon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452"/>
    <w:multiLevelType w:val="hybridMultilevel"/>
    <w:tmpl w:val="760ACC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5443A"/>
    <w:multiLevelType w:val="hybridMultilevel"/>
    <w:tmpl w:val="BCEE700C"/>
    <w:lvl w:ilvl="0" w:tplc="6A68B852">
      <w:start w:val="1"/>
      <w:numFmt w:val="upperLetter"/>
      <w:lvlText w:val="%1."/>
      <w:lvlJc w:val="left"/>
      <w:pPr>
        <w:ind w:left="1080" w:hanging="720"/>
      </w:pPr>
      <w:rPr>
        <w:rFonts w:eastAsia="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04B"/>
    <w:multiLevelType w:val="hybridMultilevel"/>
    <w:tmpl w:val="581C969C"/>
    <w:lvl w:ilvl="0" w:tplc="6CCA1BE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827E1"/>
    <w:multiLevelType w:val="hybridMultilevel"/>
    <w:tmpl w:val="B15A4174"/>
    <w:lvl w:ilvl="0" w:tplc="B5AE4D52">
      <w:start w:val="8"/>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0076D"/>
    <w:multiLevelType w:val="hybridMultilevel"/>
    <w:tmpl w:val="81B44D3A"/>
    <w:lvl w:ilvl="0" w:tplc="DF9AC8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087FE9"/>
    <w:multiLevelType w:val="hybridMultilevel"/>
    <w:tmpl w:val="612682F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44E1A"/>
    <w:multiLevelType w:val="hybridMultilevel"/>
    <w:tmpl w:val="6FCC69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A3A5A"/>
    <w:multiLevelType w:val="hybridMultilevel"/>
    <w:tmpl w:val="9B3A8E14"/>
    <w:lvl w:ilvl="0" w:tplc="638A4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841AEF"/>
    <w:multiLevelType w:val="hybridMultilevel"/>
    <w:tmpl w:val="4AC8313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D6C40"/>
    <w:multiLevelType w:val="hybridMultilevel"/>
    <w:tmpl w:val="F25C646C"/>
    <w:lvl w:ilvl="0" w:tplc="B78C03B0">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2A18A0"/>
    <w:multiLevelType w:val="hybridMultilevel"/>
    <w:tmpl w:val="16B8E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3E5F12"/>
    <w:multiLevelType w:val="hybridMultilevel"/>
    <w:tmpl w:val="1DBE5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F331AB"/>
    <w:multiLevelType w:val="hybridMultilevel"/>
    <w:tmpl w:val="1638E8EC"/>
    <w:lvl w:ilvl="0" w:tplc="BED44E30">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444F04"/>
    <w:multiLevelType w:val="hybridMultilevel"/>
    <w:tmpl w:val="0A9C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A53A3"/>
    <w:multiLevelType w:val="hybridMultilevel"/>
    <w:tmpl w:val="C9AC450C"/>
    <w:lvl w:ilvl="0" w:tplc="0409000F">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025AE2"/>
    <w:multiLevelType w:val="hybridMultilevel"/>
    <w:tmpl w:val="DF4E6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F21CE2"/>
    <w:multiLevelType w:val="multilevel"/>
    <w:tmpl w:val="C4F69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052CF"/>
    <w:multiLevelType w:val="hybridMultilevel"/>
    <w:tmpl w:val="1B82918E"/>
    <w:lvl w:ilvl="0" w:tplc="639CD9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495702"/>
    <w:multiLevelType w:val="hybridMultilevel"/>
    <w:tmpl w:val="61B8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C3A23"/>
    <w:multiLevelType w:val="hybridMultilevel"/>
    <w:tmpl w:val="26EA25C6"/>
    <w:lvl w:ilvl="0" w:tplc="E6ECA638">
      <w:start w:val="8"/>
      <w:numFmt w:val="upperLetter"/>
      <w:lvlText w:val="%1."/>
      <w:lvlJc w:val="left"/>
      <w:pPr>
        <w:ind w:left="1080" w:hanging="360"/>
      </w:pPr>
      <w:rPr>
        <w:rFonts w:cs="Arial"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9F14BB"/>
    <w:multiLevelType w:val="hybridMultilevel"/>
    <w:tmpl w:val="F5C8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04B56"/>
    <w:multiLevelType w:val="hybridMultilevel"/>
    <w:tmpl w:val="5E9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703CC"/>
    <w:multiLevelType w:val="hybridMultilevel"/>
    <w:tmpl w:val="98A45B3E"/>
    <w:lvl w:ilvl="0" w:tplc="1BFC0B9A">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B954A2"/>
    <w:multiLevelType w:val="hybridMultilevel"/>
    <w:tmpl w:val="3494590C"/>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BA5A46"/>
    <w:multiLevelType w:val="hybridMultilevel"/>
    <w:tmpl w:val="51B62ABC"/>
    <w:lvl w:ilvl="0" w:tplc="11788F6A">
      <w:start w:val="1"/>
      <w:numFmt w:val="decimal"/>
      <w:lvlText w:val="%1."/>
      <w:lvlJc w:val="left"/>
      <w:pPr>
        <w:ind w:left="1440" w:hanging="360"/>
      </w:pPr>
      <w:rPr>
        <w:rFonts w:eastAsia="Aria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716DB0"/>
    <w:multiLevelType w:val="hybridMultilevel"/>
    <w:tmpl w:val="33C0C452"/>
    <w:lvl w:ilvl="0" w:tplc="94F27C18">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606D27"/>
    <w:multiLevelType w:val="hybridMultilevel"/>
    <w:tmpl w:val="B4DE426E"/>
    <w:lvl w:ilvl="0" w:tplc="C77EBAD4">
      <w:start w:val="1"/>
      <w:numFmt w:val="decimal"/>
      <w:lvlText w:val="%1."/>
      <w:lvlJc w:val="left"/>
      <w:pPr>
        <w:ind w:left="1800" w:hanging="360"/>
      </w:pPr>
      <w:rPr>
        <w:rFonts w:ascii="Cambria" w:eastAsiaTheme="minorHAnsi" w:hAnsi="Cambria"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3713979"/>
    <w:multiLevelType w:val="hybridMultilevel"/>
    <w:tmpl w:val="D94851D8"/>
    <w:lvl w:ilvl="0" w:tplc="5FC47BCA">
      <w:start w:val="1"/>
      <w:numFmt w:val="decimal"/>
      <w:lvlText w:val="%1."/>
      <w:lvlJc w:val="left"/>
      <w:pPr>
        <w:ind w:left="1440" w:hanging="360"/>
      </w:pPr>
      <w:rPr>
        <w:rFonts w:ascii="Calibri" w:eastAsia="Calibri" w:hAnsi="Calibri" w:cs="Calibr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55F4970"/>
    <w:multiLevelType w:val="hybridMultilevel"/>
    <w:tmpl w:val="40C05462"/>
    <w:lvl w:ilvl="0" w:tplc="F55096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3764D4"/>
    <w:multiLevelType w:val="hybridMultilevel"/>
    <w:tmpl w:val="F822B5C2"/>
    <w:lvl w:ilvl="0" w:tplc="6A68B852">
      <w:start w:val="1"/>
      <w:numFmt w:val="upperLetter"/>
      <w:lvlText w:val="%1."/>
      <w:lvlJc w:val="left"/>
      <w:pPr>
        <w:ind w:left="1080" w:hanging="720"/>
      </w:pPr>
      <w:rPr>
        <w:rFonts w:eastAsia="Arial" w:hint="default"/>
        <w:u w:val="none"/>
      </w:rPr>
    </w:lvl>
    <w:lvl w:ilvl="1" w:tplc="6CBCBF5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F6020"/>
    <w:multiLevelType w:val="hybridMultilevel"/>
    <w:tmpl w:val="0C44121C"/>
    <w:lvl w:ilvl="0" w:tplc="1E2856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9E6DCD"/>
    <w:multiLevelType w:val="hybridMultilevel"/>
    <w:tmpl w:val="2EDE4FF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7245065F"/>
    <w:multiLevelType w:val="hybridMultilevel"/>
    <w:tmpl w:val="77B847B6"/>
    <w:lvl w:ilvl="0" w:tplc="78EEA9AA">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5F4191"/>
    <w:multiLevelType w:val="hybridMultilevel"/>
    <w:tmpl w:val="D206ECF2"/>
    <w:lvl w:ilvl="0" w:tplc="F33C01CA">
      <w:start w:val="1"/>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85E0EAD"/>
    <w:multiLevelType w:val="hybridMultilevel"/>
    <w:tmpl w:val="83385B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E08BB"/>
    <w:multiLevelType w:val="hybridMultilevel"/>
    <w:tmpl w:val="AA48FD66"/>
    <w:lvl w:ilvl="0" w:tplc="0D2CB216">
      <w:start w:val="1"/>
      <w:numFmt w:val="decimal"/>
      <w:lvlText w:val="%1."/>
      <w:lvlJc w:val="left"/>
      <w:pPr>
        <w:ind w:left="1440" w:hanging="360"/>
      </w:pPr>
      <w:rPr>
        <w:rFonts w:cs="Times New Roman"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20"/>
  </w:num>
  <w:num w:numId="9">
    <w:abstractNumId w:val="23"/>
  </w:num>
  <w:num w:numId="10">
    <w:abstractNumId w:val="29"/>
  </w:num>
  <w:num w:numId="11">
    <w:abstractNumId w:val="24"/>
  </w:num>
  <w:num w:numId="12">
    <w:abstractNumId w:val="9"/>
  </w:num>
  <w:num w:numId="13">
    <w:abstractNumId w:val="14"/>
  </w:num>
  <w:num w:numId="14">
    <w:abstractNumId w:val="3"/>
  </w:num>
  <w:num w:numId="15">
    <w:abstractNumId w:val="19"/>
  </w:num>
  <w:num w:numId="16">
    <w:abstractNumId w:val="1"/>
  </w:num>
  <w:num w:numId="17">
    <w:abstractNumId w:val="25"/>
  </w:num>
  <w:num w:numId="18">
    <w:abstractNumId w:val="3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
  </w:num>
  <w:num w:numId="22">
    <w:abstractNumId w:val="21"/>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6"/>
    <w:lvlOverride w:ilvl="0"/>
    <w:lvlOverride w:ilvl="1">
      <w:startOverride w:val="1"/>
    </w:lvlOverride>
    <w:lvlOverride w:ilvl="2"/>
    <w:lvlOverride w:ilvl="3"/>
    <w:lvlOverride w:ilvl="4"/>
    <w:lvlOverride w:ilvl="5"/>
    <w:lvlOverride w:ilvl="6"/>
    <w:lvlOverride w:ilvl="7"/>
    <w:lvlOverride w:ilvl="8"/>
  </w:num>
  <w:num w:numId="27">
    <w:abstractNumId w:val="22"/>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32"/>
  </w:num>
  <w:num w:numId="30">
    <w:abstractNumId w:val="4"/>
  </w:num>
  <w:num w:numId="31">
    <w:abstractNumId w:val="17"/>
  </w:num>
  <w:num w:numId="32">
    <w:abstractNumId w:val="28"/>
  </w:num>
  <w:num w:numId="33">
    <w:abstractNumId w:val="13"/>
  </w:num>
  <w:num w:numId="34">
    <w:abstractNumId w:val="0"/>
  </w:num>
  <w:num w:numId="35">
    <w:abstractNumId w:val="34"/>
  </w:num>
  <w:num w:numId="36">
    <w:abstractNumId w:val="8"/>
  </w:num>
  <w:num w:numId="37">
    <w:abstractNumId w:val="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B4"/>
    <w:rsid w:val="00003326"/>
    <w:rsid w:val="00005312"/>
    <w:rsid w:val="000111E5"/>
    <w:rsid w:val="00023788"/>
    <w:rsid w:val="000309E2"/>
    <w:rsid w:val="00033578"/>
    <w:rsid w:val="000341E4"/>
    <w:rsid w:val="00036CC9"/>
    <w:rsid w:val="00050359"/>
    <w:rsid w:val="00065E77"/>
    <w:rsid w:val="00067D5C"/>
    <w:rsid w:val="00076ACD"/>
    <w:rsid w:val="0008790F"/>
    <w:rsid w:val="00091AE8"/>
    <w:rsid w:val="000A7288"/>
    <w:rsid w:val="000C4879"/>
    <w:rsid w:val="000C7026"/>
    <w:rsid w:val="000D2B10"/>
    <w:rsid w:val="000D39E0"/>
    <w:rsid w:val="000D6798"/>
    <w:rsid w:val="000E1734"/>
    <w:rsid w:val="000E2649"/>
    <w:rsid w:val="000E5EB5"/>
    <w:rsid w:val="000E713A"/>
    <w:rsid w:val="00114461"/>
    <w:rsid w:val="0011588C"/>
    <w:rsid w:val="00131145"/>
    <w:rsid w:val="0013442E"/>
    <w:rsid w:val="001442FD"/>
    <w:rsid w:val="001540F7"/>
    <w:rsid w:val="00155B84"/>
    <w:rsid w:val="00160D72"/>
    <w:rsid w:val="001624D0"/>
    <w:rsid w:val="00162976"/>
    <w:rsid w:val="001643B0"/>
    <w:rsid w:val="00167A22"/>
    <w:rsid w:val="00176234"/>
    <w:rsid w:val="001853BF"/>
    <w:rsid w:val="00187DE6"/>
    <w:rsid w:val="00191654"/>
    <w:rsid w:val="001A0FFA"/>
    <w:rsid w:val="001A4A30"/>
    <w:rsid w:val="001B3323"/>
    <w:rsid w:val="001B51E8"/>
    <w:rsid w:val="001D432D"/>
    <w:rsid w:val="001E3A04"/>
    <w:rsid w:val="0020447F"/>
    <w:rsid w:val="002128BF"/>
    <w:rsid w:val="00216908"/>
    <w:rsid w:val="00220C06"/>
    <w:rsid w:val="0022478D"/>
    <w:rsid w:val="002256E2"/>
    <w:rsid w:val="00232DD1"/>
    <w:rsid w:val="0026001C"/>
    <w:rsid w:val="00273B20"/>
    <w:rsid w:val="00277222"/>
    <w:rsid w:val="002826AF"/>
    <w:rsid w:val="0028466E"/>
    <w:rsid w:val="002947E3"/>
    <w:rsid w:val="00295AFB"/>
    <w:rsid w:val="00296080"/>
    <w:rsid w:val="00296DF5"/>
    <w:rsid w:val="002979FC"/>
    <w:rsid w:val="002A27CA"/>
    <w:rsid w:val="002A3902"/>
    <w:rsid w:val="002A3DE4"/>
    <w:rsid w:val="002A3EDF"/>
    <w:rsid w:val="002A6EF9"/>
    <w:rsid w:val="002C3CD7"/>
    <w:rsid w:val="002C7778"/>
    <w:rsid w:val="002D38AD"/>
    <w:rsid w:val="002D500D"/>
    <w:rsid w:val="002E62F0"/>
    <w:rsid w:val="00320B3B"/>
    <w:rsid w:val="00321B40"/>
    <w:rsid w:val="00325E91"/>
    <w:rsid w:val="00331390"/>
    <w:rsid w:val="00331659"/>
    <w:rsid w:val="003329D1"/>
    <w:rsid w:val="00343CD6"/>
    <w:rsid w:val="00345855"/>
    <w:rsid w:val="00351C39"/>
    <w:rsid w:val="00360AEA"/>
    <w:rsid w:val="0037552E"/>
    <w:rsid w:val="003760FC"/>
    <w:rsid w:val="00381B8C"/>
    <w:rsid w:val="003A036B"/>
    <w:rsid w:val="003A4493"/>
    <w:rsid w:val="003B002C"/>
    <w:rsid w:val="003B41B9"/>
    <w:rsid w:val="003C05FF"/>
    <w:rsid w:val="003C13B8"/>
    <w:rsid w:val="003C7ECD"/>
    <w:rsid w:val="003D1372"/>
    <w:rsid w:val="003D175F"/>
    <w:rsid w:val="003D58DC"/>
    <w:rsid w:val="003D73B4"/>
    <w:rsid w:val="003E5E9E"/>
    <w:rsid w:val="003E72D1"/>
    <w:rsid w:val="003E74FA"/>
    <w:rsid w:val="00404EA8"/>
    <w:rsid w:val="0040543C"/>
    <w:rsid w:val="00411A33"/>
    <w:rsid w:val="00431583"/>
    <w:rsid w:val="00432C3C"/>
    <w:rsid w:val="004358AE"/>
    <w:rsid w:val="0044225D"/>
    <w:rsid w:val="00443095"/>
    <w:rsid w:val="00450937"/>
    <w:rsid w:val="00456A1D"/>
    <w:rsid w:val="004618B3"/>
    <w:rsid w:val="00470C49"/>
    <w:rsid w:val="0047794C"/>
    <w:rsid w:val="00497F7C"/>
    <w:rsid w:val="004A1BEB"/>
    <w:rsid w:val="004B1DE8"/>
    <w:rsid w:val="004B3C90"/>
    <w:rsid w:val="004B4D5E"/>
    <w:rsid w:val="004B75E3"/>
    <w:rsid w:val="004D57B2"/>
    <w:rsid w:val="004D6937"/>
    <w:rsid w:val="004D6DC0"/>
    <w:rsid w:val="004D7B5F"/>
    <w:rsid w:val="004E6915"/>
    <w:rsid w:val="004E7CF0"/>
    <w:rsid w:val="004F394B"/>
    <w:rsid w:val="00511C24"/>
    <w:rsid w:val="0052319D"/>
    <w:rsid w:val="00524EC0"/>
    <w:rsid w:val="00525590"/>
    <w:rsid w:val="00526A7E"/>
    <w:rsid w:val="00527FE6"/>
    <w:rsid w:val="0053647A"/>
    <w:rsid w:val="00544142"/>
    <w:rsid w:val="00544B83"/>
    <w:rsid w:val="00550037"/>
    <w:rsid w:val="005544CF"/>
    <w:rsid w:val="005547E7"/>
    <w:rsid w:val="00560916"/>
    <w:rsid w:val="005712E7"/>
    <w:rsid w:val="0057177D"/>
    <w:rsid w:val="005775FD"/>
    <w:rsid w:val="0057768B"/>
    <w:rsid w:val="00584679"/>
    <w:rsid w:val="00586FAF"/>
    <w:rsid w:val="0059268D"/>
    <w:rsid w:val="00596C95"/>
    <w:rsid w:val="005A2774"/>
    <w:rsid w:val="005C0B13"/>
    <w:rsid w:val="005C2985"/>
    <w:rsid w:val="005C64B2"/>
    <w:rsid w:val="005D3142"/>
    <w:rsid w:val="005D330E"/>
    <w:rsid w:val="005D4055"/>
    <w:rsid w:val="005E325E"/>
    <w:rsid w:val="005E352D"/>
    <w:rsid w:val="005F2F85"/>
    <w:rsid w:val="005F3089"/>
    <w:rsid w:val="005F3EDF"/>
    <w:rsid w:val="005F55D9"/>
    <w:rsid w:val="005F70CA"/>
    <w:rsid w:val="005F715C"/>
    <w:rsid w:val="00615068"/>
    <w:rsid w:val="006173C3"/>
    <w:rsid w:val="00617CF7"/>
    <w:rsid w:val="00623482"/>
    <w:rsid w:val="00625B64"/>
    <w:rsid w:val="00643805"/>
    <w:rsid w:val="00644064"/>
    <w:rsid w:val="00645057"/>
    <w:rsid w:val="006519FC"/>
    <w:rsid w:val="00656273"/>
    <w:rsid w:val="00656E65"/>
    <w:rsid w:val="0066333E"/>
    <w:rsid w:val="006636EF"/>
    <w:rsid w:val="00672D76"/>
    <w:rsid w:val="00680DEF"/>
    <w:rsid w:val="00685D8C"/>
    <w:rsid w:val="00692C8E"/>
    <w:rsid w:val="0069321F"/>
    <w:rsid w:val="006942D5"/>
    <w:rsid w:val="00694E19"/>
    <w:rsid w:val="006A1201"/>
    <w:rsid w:val="006A3E5E"/>
    <w:rsid w:val="006B0EC7"/>
    <w:rsid w:val="006B2351"/>
    <w:rsid w:val="006B3B02"/>
    <w:rsid w:val="006B7996"/>
    <w:rsid w:val="006C107D"/>
    <w:rsid w:val="006C7EA1"/>
    <w:rsid w:val="006D6C3D"/>
    <w:rsid w:val="006E13B0"/>
    <w:rsid w:val="006E4B00"/>
    <w:rsid w:val="006F6F6D"/>
    <w:rsid w:val="006F729A"/>
    <w:rsid w:val="00702C4D"/>
    <w:rsid w:val="0071033C"/>
    <w:rsid w:val="00711B80"/>
    <w:rsid w:val="00712E76"/>
    <w:rsid w:val="00714D1B"/>
    <w:rsid w:val="00721882"/>
    <w:rsid w:val="00725D50"/>
    <w:rsid w:val="00731E35"/>
    <w:rsid w:val="00751772"/>
    <w:rsid w:val="00755AAC"/>
    <w:rsid w:val="007604BB"/>
    <w:rsid w:val="00777920"/>
    <w:rsid w:val="007911D4"/>
    <w:rsid w:val="00792AB2"/>
    <w:rsid w:val="0079467E"/>
    <w:rsid w:val="00795C09"/>
    <w:rsid w:val="007A159D"/>
    <w:rsid w:val="007A5E68"/>
    <w:rsid w:val="007C19DC"/>
    <w:rsid w:val="007C1CBB"/>
    <w:rsid w:val="007C3B5A"/>
    <w:rsid w:val="007D630E"/>
    <w:rsid w:val="007E13A3"/>
    <w:rsid w:val="007E7272"/>
    <w:rsid w:val="007F246B"/>
    <w:rsid w:val="007F2793"/>
    <w:rsid w:val="00801B81"/>
    <w:rsid w:val="0080695F"/>
    <w:rsid w:val="00813107"/>
    <w:rsid w:val="0082346A"/>
    <w:rsid w:val="00826650"/>
    <w:rsid w:val="00834948"/>
    <w:rsid w:val="00846FA3"/>
    <w:rsid w:val="008479FB"/>
    <w:rsid w:val="00866BFF"/>
    <w:rsid w:val="00866E46"/>
    <w:rsid w:val="00871248"/>
    <w:rsid w:val="008760B9"/>
    <w:rsid w:val="00877F1D"/>
    <w:rsid w:val="00882143"/>
    <w:rsid w:val="00886BB9"/>
    <w:rsid w:val="00887ECF"/>
    <w:rsid w:val="00891EF1"/>
    <w:rsid w:val="008936A3"/>
    <w:rsid w:val="008A5151"/>
    <w:rsid w:val="008A6874"/>
    <w:rsid w:val="008A68A4"/>
    <w:rsid w:val="008C1004"/>
    <w:rsid w:val="008C2AEE"/>
    <w:rsid w:val="008D1D6E"/>
    <w:rsid w:val="008D4D03"/>
    <w:rsid w:val="008D7216"/>
    <w:rsid w:val="008E57A5"/>
    <w:rsid w:val="008F0B01"/>
    <w:rsid w:val="008F1FA2"/>
    <w:rsid w:val="008F25B3"/>
    <w:rsid w:val="008F301B"/>
    <w:rsid w:val="009114DA"/>
    <w:rsid w:val="00915CB0"/>
    <w:rsid w:val="009166AC"/>
    <w:rsid w:val="00921FE4"/>
    <w:rsid w:val="009228F3"/>
    <w:rsid w:val="00924BD8"/>
    <w:rsid w:val="00927E10"/>
    <w:rsid w:val="0094300A"/>
    <w:rsid w:val="00965AFD"/>
    <w:rsid w:val="00967DA8"/>
    <w:rsid w:val="00975F46"/>
    <w:rsid w:val="009809F2"/>
    <w:rsid w:val="009848EE"/>
    <w:rsid w:val="00992BA9"/>
    <w:rsid w:val="009A48B8"/>
    <w:rsid w:val="009A643B"/>
    <w:rsid w:val="009D0765"/>
    <w:rsid w:val="009D0BB7"/>
    <w:rsid w:val="009E19A5"/>
    <w:rsid w:val="009F40D3"/>
    <w:rsid w:val="00A040F8"/>
    <w:rsid w:val="00A05F0E"/>
    <w:rsid w:val="00A05F68"/>
    <w:rsid w:val="00A11E2D"/>
    <w:rsid w:val="00A20CD7"/>
    <w:rsid w:val="00A211A0"/>
    <w:rsid w:val="00A25EB9"/>
    <w:rsid w:val="00A30520"/>
    <w:rsid w:val="00A33396"/>
    <w:rsid w:val="00A433E6"/>
    <w:rsid w:val="00A57F85"/>
    <w:rsid w:val="00A6054F"/>
    <w:rsid w:val="00A63A08"/>
    <w:rsid w:val="00A650AD"/>
    <w:rsid w:val="00A65C4B"/>
    <w:rsid w:val="00A661C2"/>
    <w:rsid w:val="00A81FDE"/>
    <w:rsid w:val="00A833B0"/>
    <w:rsid w:val="00A9797A"/>
    <w:rsid w:val="00AA0634"/>
    <w:rsid w:val="00AB35C6"/>
    <w:rsid w:val="00AB7990"/>
    <w:rsid w:val="00AC35CA"/>
    <w:rsid w:val="00AD3A1D"/>
    <w:rsid w:val="00AE1A03"/>
    <w:rsid w:val="00AE26B5"/>
    <w:rsid w:val="00AE30AC"/>
    <w:rsid w:val="00AE4809"/>
    <w:rsid w:val="00AF093D"/>
    <w:rsid w:val="00AF0E4F"/>
    <w:rsid w:val="00B00A4F"/>
    <w:rsid w:val="00B05552"/>
    <w:rsid w:val="00B06635"/>
    <w:rsid w:val="00B07CC4"/>
    <w:rsid w:val="00B1034B"/>
    <w:rsid w:val="00B137F1"/>
    <w:rsid w:val="00B26256"/>
    <w:rsid w:val="00B408E5"/>
    <w:rsid w:val="00B41644"/>
    <w:rsid w:val="00B4446A"/>
    <w:rsid w:val="00B453A6"/>
    <w:rsid w:val="00B518A3"/>
    <w:rsid w:val="00B87DCA"/>
    <w:rsid w:val="00B92735"/>
    <w:rsid w:val="00BA1E2C"/>
    <w:rsid w:val="00BA61D7"/>
    <w:rsid w:val="00BD3669"/>
    <w:rsid w:val="00BE5595"/>
    <w:rsid w:val="00BF28B7"/>
    <w:rsid w:val="00BF600C"/>
    <w:rsid w:val="00BF6F7F"/>
    <w:rsid w:val="00C058DD"/>
    <w:rsid w:val="00C16066"/>
    <w:rsid w:val="00C24688"/>
    <w:rsid w:val="00C325D2"/>
    <w:rsid w:val="00C33DB6"/>
    <w:rsid w:val="00C34C20"/>
    <w:rsid w:val="00C35B1B"/>
    <w:rsid w:val="00C37FC0"/>
    <w:rsid w:val="00C501FA"/>
    <w:rsid w:val="00C52EC9"/>
    <w:rsid w:val="00C5497C"/>
    <w:rsid w:val="00C72EB7"/>
    <w:rsid w:val="00C73476"/>
    <w:rsid w:val="00C746A3"/>
    <w:rsid w:val="00C80946"/>
    <w:rsid w:val="00C81A38"/>
    <w:rsid w:val="00C82EE4"/>
    <w:rsid w:val="00C83A17"/>
    <w:rsid w:val="00CA096A"/>
    <w:rsid w:val="00CA4C6A"/>
    <w:rsid w:val="00CA51CB"/>
    <w:rsid w:val="00CD0087"/>
    <w:rsid w:val="00CD4478"/>
    <w:rsid w:val="00CE4484"/>
    <w:rsid w:val="00CE56EF"/>
    <w:rsid w:val="00CE7EBA"/>
    <w:rsid w:val="00CF2F06"/>
    <w:rsid w:val="00CF77DE"/>
    <w:rsid w:val="00D014DF"/>
    <w:rsid w:val="00D06F7B"/>
    <w:rsid w:val="00D07C08"/>
    <w:rsid w:val="00D26D87"/>
    <w:rsid w:val="00D343C4"/>
    <w:rsid w:val="00D3601D"/>
    <w:rsid w:val="00D46CF6"/>
    <w:rsid w:val="00D563F1"/>
    <w:rsid w:val="00D569A3"/>
    <w:rsid w:val="00D65C5B"/>
    <w:rsid w:val="00D70DBB"/>
    <w:rsid w:val="00D77A64"/>
    <w:rsid w:val="00D77D86"/>
    <w:rsid w:val="00D77E0D"/>
    <w:rsid w:val="00D85732"/>
    <w:rsid w:val="00DA2201"/>
    <w:rsid w:val="00DA77E3"/>
    <w:rsid w:val="00DB6065"/>
    <w:rsid w:val="00DB7D32"/>
    <w:rsid w:val="00DC044E"/>
    <w:rsid w:val="00DC443B"/>
    <w:rsid w:val="00DC45BE"/>
    <w:rsid w:val="00DD0A8C"/>
    <w:rsid w:val="00DD1695"/>
    <w:rsid w:val="00DD3B64"/>
    <w:rsid w:val="00DD572A"/>
    <w:rsid w:val="00DD73AC"/>
    <w:rsid w:val="00DD7816"/>
    <w:rsid w:val="00DE073F"/>
    <w:rsid w:val="00DE2F0A"/>
    <w:rsid w:val="00DE3F72"/>
    <w:rsid w:val="00DF215F"/>
    <w:rsid w:val="00DF2C6B"/>
    <w:rsid w:val="00DF7532"/>
    <w:rsid w:val="00E03C7F"/>
    <w:rsid w:val="00E047D8"/>
    <w:rsid w:val="00E04A67"/>
    <w:rsid w:val="00E10AE6"/>
    <w:rsid w:val="00E20281"/>
    <w:rsid w:val="00E24055"/>
    <w:rsid w:val="00E44CE9"/>
    <w:rsid w:val="00E45424"/>
    <w:rsid w:val="00E507A6"/>
    <w:rsid w:val="00E57451"/>
    <w:rsid w:val="00E74185"/>
    <w:rsid w:val="00E767B6"/>
    <w:rsid w:val="00E91AE9"/>
    <w:rsid w:val="00E9288A"/>
    <w:rsid w:val="00E95C83"/>
    <w:rsid w:val="00E97099"/>
    <w:rsid w:val="00EA30E7"/>
    <w:rsid w:val="00EA495A"/>
    <w:rsid w:val="00EA66E7"/>
    <w:rsid w:val="00EB0D4F"/>
    <w:rsid w:val="00EB7FBE"/>
    <w:rsid w:val="00EC2904"/>
    <w:rsid w:val="00EC5853"/>
    <w:rsid w:val="00ED6B1D"/>
    <w:rsid w:val="00EE158E"/>
    <w:rsid w:val="00EE1EE0"/>
    <w:rsid w:val="00EE2C22"/>
    <w:rsid w:val="00EE3ADF"/>
    <w:rsid w:val="00EE4864"/>
    <w:rsid w:val="00EF4387"/>
    <w:rsid w:val="00EF5FD8"/>
    <w:rsid w:val="00F0026F"/>
    <w:rsid w:val="00F0463A"/>
    <w:rsid w:val="00F23FB0"/>
    <w:rsid w:val="00F260A6"/>
    <w:rsid w:val="00F3311B"/>
    <w:rsid w:val="00F34067"/>
    <w:rsid w:val="00F343B1"/>
    <w:rsid w:val="00F3502D"/>
    <w:rsid w:val="00F36173"/>
    <w:rsid w:val="00F55337"/>
    <w:rsid w:val="00F56815"/>
    <w:rsid w:val="00F703CB"/>
    <w:rsid w:val="00F760B0"/>
    <w:rsid w:val="00F818A9"/>
    <w:rsid w:val="00F8507C"/>
    <w:rsid w:val="00F86D05"/>
    <w:rsid w:val="00FA5C12"/>
    <w:rsid w:val="00FA7C79"/>
    <w:rsid w:val="00FB1D2E"/>
    <w:rsid w:val="00FC3C86"/>
    <w:rsid w:val="00FD0B8F"/>
    <w:rsid w:val="00FD6889"/>
    <w:rsid w:val="00FD7955"/>
    <w:rsid w:val="00FE2046"/>
    <w:rsid w:val="00FE4573"/>
    <w:rsid w:val="00FF2310"/>
    <w:rsid w:val="00FF4CBB"/>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06B9"/>
  <w15:chartTrackingRefBased/>
  <w15:docId w15:val="{6C5E7CB6-2739-4DEE-8ECE-89F2426E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17"/>
    <w:pPr>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2EB7"/>
    <w:rPr>
      <w:sz w:val="20"/>
      <w:szCs w:val="20"/>
    </w:rPr>
  </w:style>
  <w:style w:type="character" w:customStyle="1" w:styleId="FootnoteTextChar">
    <w:name w:val="Footnote Text Char"/>
    <w:basedOn w:val="DefaultParagraphFont"/>
    <w:link w:val="FootnoteText"/>
    <w:uiPriority w:val="99"/>
    <w:semiHidden/>
    <w:rsid w:val="00C72EB7"/>
    <w:rPr>
      <w:rFonts w:ascii="Calibri" w:hAnsi="Calibri" w:cs="Calibri"/>
      <w:sz w:val="20"/>
      <w:szCs w:val="20"/>
    </w:rPr>
  </w:style>
  <w:style w:type="character" w:styleId="FootnoteReference">
    <w:name w:val="footnote reference"/>
    <w:basedOn w:val="DefaultParagraphFont"/>
    <w:uiPriority w:val="99"/>
    <w:semiHidden/>
    <w:unhideWhenUsed/>
    <w:rsid w:val="00C72EB7"/>
    <w:rPr>
      <w:vertAlign w:val="superscript"/>
    </w:rPr>
  </w:style>
  <w:style w:type="paragraph" w:styleId="PlainText">
    <w:name w:val="Plain Text"/>
    <w:basedOn w:val="Normal"/>
    <w:link w:val="PlainTextChar"/>
    <w:uiPriority w:val="99"/>
    <w:semiHidden/>
    <w:unhideWhenUsed/>
    <w:rsid w:val="001643B0"/>
  </w:style>
  <w:style w:type="character" w:customStyle="1" w:styleId="PlainTextChar">
    <w:name w:val="Plain Text Char"/>
    <w:basedOn w:val="DefaultParagraphFont"/>
    <w:link w:val="PlainText"/>
    <w:uiPriority w:val="99"/>
    <w:semiHidden/>
    <w:rsid w:val="001643B0"/>
    <w:rPr>
      <w:rFonts w:ascii="Calibri" w:hAnsi="Calibri" w:cs="Calibri"/>
    </w:rPr>
  </w:style>
  <w:style w:type="paragraph" w:customStyle="1" w:styleId="Default">
    <w:name w:val="Default"/>
    <w:basedOn w:val="Normal"/>
    <w:rsid w:val="004618B3"/>
    <w:pPr>
      <w:autoSpaceDE w:val="0"/>
      <w:autoSpaceDN w:val="0"/>
    </w:pPr>
    <w:rPr>
      <w:rFonts w:ascii="Cambria" w:hAnsi="Cambria"/>
      <w:color w:val="000000"/>
      <w:sz w:val="24"/>
      <w:szCs w:val="24"/>
    </w:rPr>
  </w:style>
  <w:style w:type="table" w:styleId="TableGrid">
    <w:name w:val="Table Grid"/>
    <w:basedOn w:val="TableNormal"/>
    <w:uiPriority w:val="39"/>
    <w:rsid w:val="00C8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4320">
      <w:bodyDiv w:val="1"/>
      <w:marLeft w:val="0"/>
      <w:marRight w:val="0"/>
      <w:marTop w:val="0"/>
      <w:marBottom w:val="0"/>
      <w:divBdr>
        <w:top w:val="none" w:sz="0" w:space="0" w:color="auto"/>
        <w:left w:val="none" w:sz="0" w:space="0" w:color="auto"/>
        <w:bottom w:val="none" w:sz="0" w:space="0" w:color="auto"/>
        <w:right w:val="none" w:sz="0" w:space="0" w:color="auto"/>
      </w:divBdr>
    </w:div>
    <w:div w:id="230819542">
      <w:bodyDiv w:val="1"/>
      <w:marLeft w:val="0"/>
      <w:marRight w:val="0"/>
      <w:marTop w:val="0"/>
      <w:marBottom w:val="0"/>
      <w:divBdr>
        <w:top w:val="none" w:sz="0" w:space="0" w:color="auto"/>
        <w:left w:val="none" w:sz="0" w:space="0" w:color="auto"/>
        <w:bottom w:val="none" w:sz="0" w:space="0" w:color="auto"/>
        <w:right w:val="none" w:sz="0" w:space="0" w:color="auto"/>
      </w:divBdr>
    </w:div>
    <w:div w:id="242685893">
      <w:bodyDiv w:val="1"/>
      <w:marLeft w:val="0"/>
      <w:marRight w:val="0"/>
      <w:marTop w:val="0"/>
      <w:marBottom w:val="0"/>
      <w:divBdr>
        <w:top w:val="none" w:sz="0" w:space="0" w:color="auto"/>
        <w:left w:val="none" w:sz="0" w:space="0" w:color="auto"/>
        <w:bottom w:val="none" w:sz="0" w:space="0" w:color="auto"/>
        <w:right w:val="none" w:sz="0" w:space="0" w:color="auto"/>
      </w:divBdr>
    </w:div>
    <w:div w:id="266082019">
      <w:bodyDiv w:val="1"/>
      <w:marLeft w:val="0"/>
      <w:marRight w:val="0"/>
      <w:marTop w:val="0"/>
      <w:marBottom w:val="0"/>
      <w:divBdr>
        <w:top w:val="none" w:sz="0" w:space="0" w:color="auto"/>
        <w:left w:val="none" w:sz="0" w:space="0" w:color="auto"/>
        <w:bottom w:val="none" w:sz="0" w:space="0" w:color="auto"/>
        <w:right w:val="none" w:sz="0" w:space="0" w:color="auto"/>
      </w:divBdr>
    </w:div>
    <w:div w:id="396629620">
      <w:bodyDiv w:val="1"/>
      <w:marLeft w:val="0"/>
      <w:marRight w:val="0"/>
      <w:marTop w:val="0"/>
      <w:marBottom w:val="0"/>
      <w:divBdr>
        <w:top w:val="none" w:sz="0" w:space="0" w:color="auto"/>
        <w:left w:val="none" w:sz="0" w:space="0" w:color="auto"/>
        <w:bottom w:val="none" w:sz="0" w:space="0" w:color="auto"/>
        <w:right w:val="none" w:sz="0" w:space="0" w:color="auto"/>
      </w:divBdr>
    </w:div>
    <w:div w:id="504830973">
      <w:bodyDiv w:val="1"/>
      <w:marLeft w:val="0"/>
      <w:marRight w:val="0"/>
      <w:marTop w:val="0"/>
      <w:marBottom w:val="0"/>
      <w:divBdr>
        <w:top w:val="none" w:sz="0" w:space="0" w:color="auto"/>
        <w:left w:val="none" w:sz="0" w:space="0" w:color="auto"/>
        <w:bottom w:val="none" w:sz="0" w:space="0" w:color="auto"/>
        <w:right w:val="none" w:sz="0" w:space="0" w:color="auto"/>
      </w:divBdr>
    </w:div>
    <w:div w:id="575361526">
      <w:bodyDiv w:val="1"/>
      <w:marLeft w:val="0"/>
      <w:marRight w:val="0"/>
      <w:marTop w:val="0"/>
      <w:marBottom w:val="0"/>
      <w:divBdr>
        <w:top w:val="none" w:sz="0" w:space="0" w:color="auto"/>
        <w:left w:val="none" w:sz="0" w:space="0" w:color="auto"/>
        <w:bottom w:val="none" w:sz="0" w:space="0" w:color="auto"/>
        <w:right w:val="none" w:sz="0" w:space="0" w:color="auto"/>
      </w:divBdr>
    </w:div>
    <w:div w:id="589511148">
      <w:bodyDiv w:val="1"/>
      <w:marLeft w:val="0"/>
      <w:marRight w:val="0"/>
      <w:marTop w:val="0"/>
      <w:marBottom w:val="0"/>
      <w:divBdr>
        <w:top w:val="none" w:sz="0" w:space="0" w:color="auto"/>
        <w:left w:val="none" w:sz="0" w:space="0" w:color="auto"/>
        <w:bottom w:val="none" w:sz="0" w:space="0" w:color="auto"/>
        <w:right w:val="none" w:sz="0" w:space="0" w:color="auto"/>
      </w:divBdr>
    </w:div>
    <w:div w:id="713315742">
      <w:bodyDiv w:val="1"/>
      <w:marLeft w:val="0"/>
      <w:marRight w:val="0"/>
      <w:marTop w:val="0"/>
      <w:marBottom w:val="0"/>
      <w:divBdr>
        <w:top w:val="none" w:sz="0" w:space="0" w:color="auto"/>
        <w:left w:val="none" w:sz="0" w:space="0" w:color="auto"/>
        <w:bottom w:val="none" w:sz="0" w:space="0" w:color="auto"/>
        <w:right w:val="none" w:sz="0" w:space="0" w:color="auto"/>
      </w:divBdr>
    </w:div>
    <w:div w:id="927274354">
      <w:bodyDiv w:val="1"/>
      <w:marLeft w:val="0"/>
      <w:marRight w:val="0"/>
      <w:marTop w:val="0"/>
      <w:marBottom w:val="0"/>
      <w:divBdr>
        <w:top w:val="none" w:sz="0" w:space="0" w:color="auto"/>
        <w:left w:val="none" w:sz="0" w:space="0" w:color="auto"/>
        <w:bottom w:val="none" w:sz="0" w:space="0" w:color="auto"/>
        <w:right w:val="none" w:sz="0" w:space="0" w:color="auto"/>
      </w:divBdr>
    </w:div>
    <w:div w:id="989289055">
      <w:bodyDiv w:val="1"/>
      <w:marLeft w:val="0"/>
      <w:marRight w:val="0"/>
      <w:marTop w:val="0"/>
      <w:marBottom w:val="0"/>
      <w:divBdr>
        <w:top w:val="none" w:sz="0" w:space="0" w:color="auto"/>
        <w:left w:val="none" w:sz="0" w:space="0" w:color="auto"/>
        <w:bottom w:val="none" w:sz="0" w:space="0" w:color="auto"/>
        <w:right w:val="none" w:sz="0" w:space="0" w:color="auto"/>
      </w:divBdr>
    </w:div>
    <w:div w:id="1013262290">
      <w:bodyDiv w:val="1"/>
      <w:marLeft w:val="0"/>
      <w:marRight w:val="0"/>
      <w:marTop w:val="0"/>
      <w:marBottom w:val="0"/>
      <w:divBdr>
        <w:top w:val="none" w:sz="0" w:space="0" w:color="auto"/>
        <w:left w:val="none" w:sz="0" w:space="0" w:color="auto"/>
        <w:bottom w:val="none" w:sz="0" w:space="0" w:color="auto"/>
        <w:right w:val="none" w:sz="0" w:space="0" w:color="auto"/>
      </w:divBdr>
    </w:div>
    <w:div w:id="1193037397">
      <w:bodyDiv w:val="1"/>
      <w:marLeft w:val="0"/>
      <w:marRight w:val="0"/>
      <w:marTop w:val="0"/>
      <w:marBottom w:val="0"/>
      <w:divBdr>
        <w:top w:val="none" w:sz="0" w:space="0" w:color="auto"/>
        <w:left w:val="none" w:sz="0" w:space="0" w:color="auto"/>
        <w:bottom w:val="none" w:sz="0" w:space="0" w:color="auto"/>
        <w:right w:val="none" w:sz="0" w:space="0" w:color="auto"/>
      </w:divBdr>
    </w:div>
    <w:div w:id="1334138364">
      <w:bodyDiv w:val="1"/>
      <w:marLeft w:val="0"/>
      <w:marRight w:val="0"/>
      <w:marTop w:val="0"/>
      <w:marBottom w:val="0"/>
      <w:divBdr>
        <w:top w:val="none" w:sz="0" w:space="0" w:color="auto"/>
        <w:left w:val="none" w:sz="0" w:space="0" w:color="auto"/>
        <w:bottom w:val="none" w:sz="0" w:space="0" w:color="auto"/>
        <w:right w:val="none" w:sz="0" w:space="0" w:color="auto"/>
      </w:divBdr>
    </w:div>
    <w:div w:id="1542743439">
      <w:bodyDiv w:val="1"/>
      <w:marLeft w:val="0"/>
      <w:marRight w:val="0"/>
      <w:marTop w:val="0"/>
      <w:marBottom w:val="0"/>
      <w:divBdr>
        <w:top w:val="none" w:sz="0" w:space="0" w:color="auto"/>
        <w:left w:val="none" w:sz="0" w:space="0" w:color="auto"/>
        <w:bottom w:val="none" w:sz="0" w:space="0" w:color="auto"/>
        <w:right w:val="none" w:sz="0" w:space="0" w:color="auto"/>
      </w:divBdr>
    </w:div>
    <w:div w:id="1705445187">
      <w:bodyDiv w:val="1"/>
      <w:marLeft w:val="0"/>
      <w:marRight w:val="0"/>
      <w:marTop w:val="0"/>
      <w:marBottom w:val="0"/>
      <w:divBdr>
        <w:top w:val="none" w:sz="0" w:space="0" w:color="auto"/>
        <w:left w:val="none" w:sz="0" w:space="0" w:color="auto"/>
        <w:bottom w:val="none" w:sz="0" w:space="0" w:color="auto"/>
        <w:right w:val="none" w:sz="0" w:space="0" w:color="auto"/>
      </w:divBdr>
    </w:div>
    <w:div w:id="1734306711">
      <w:bodyDiv w:val="1"/>
      <w:marLeft w:val="0"/>
      <w:marRight w:val="0"/>
      <w:marTop w:val="0"/>
      <w:marBottom w:val="0"/>
      <w:divBdr>
        <w:top w:val="none" w:sz="0" w:space="0" w:color="auto"/>
        <w:left w:val="none" w:sz="0" w:space="0" w:color="auto"/>
        <w:bottom w:val="none" w:sz="0" w:space="0" w:color="auto"/>
        <w:right w:val="none" w:sz="0" w:space="0" w:color="auto"/>
      </w:divBdr>
    </w:div>
    <w:div w:id="1814441380">
      <w:bodyDiv w:val="1"/>
      <w:marLeft w:val="0"/>
      <w:marRight w:val="0"/>
      <w:marTop w:val="0"/>
      <w:marBottom w:val="0"/>
      <w:divBdr>
        <w:top w:val="none" w:sz="0" w:space="0" w:color="auto"/>
        <w:left w:val="none" w:sz="0" w:space="0" w:color="auto"/>
        <w:bottom w:val="none" w:sz="0" w:space="0" w:color="auto"/>
        <w:right w:val="none" w:sz="0" w:space="0" w:color="auto"/>
      </w:divBdr>
    </w:div>
    <w:div w:id="1892113861">
      <w:bodyDiv w:val="1"/>
      <w:marLeft w:val="0"/>
      <w:marRight w:val="0"/>
      <w:marTop w:val="0"/>
      <w:marBottom w:val="0"/>
      <w:divBdr>
        <w:top w:val="none" w:sz="0" w:space="0" w:color="auto"/>
        <w:left w:val="none" w:sz="0" w:space="0" w:color="auto"/>
        <w:bottom w:val="none" w:sz="0" w:space="0" w:color="auto"/>
        <w:right w:val="none" w:sz="0" w:space="0" w:color="auto"/>
      </w:divBdr>
    </w:div>
    <w:div w:id="1986465028">
      <w:bodyDiv w:val="1"/>
      <w:marLeft w:val="0"/>
      <w:marRight w:val="0"/>
      <w:marTop w:val="0"/>
      <w:marBottom w:val="0"/>
      <w:divBdr>
        <w:top w:val="none" w:sz="0" w:space="0" w:color="auto"/>
        <w:left w:val="none" w:sz="0" w:space="0" w:color="auto"/>
        <w:bottom w:val="none" w:sz="0" w:space="0" w:color="auto"/>
        <w:right w:val="none" w:sz="0" w:space="0" w:color="auto"/>
      </w:divBdr>
    </w:div>
    <w:div w:id="2033648800">
      <w:bodyDiv w:val="1"/>
      <w:marLeft w:val="0"/>
      <w:marRight w:val="0"/>
      <w:marTop w:val="0"/>
      <w:marBottom w:val="0"/>
      <w:divBdr>
        <w:top w:val="none" w:sz="0" w:space="0" w:color="auto"/>
        <w:left w:val="none" w:sz="0" w:space="0" w:color="auto"/>
        <w:bottom w:val="none" w:sz="0" w:space="0" w:color="auto"/>
        <w:right w:val="none" w:sz="0" w:space="0" w:color="auto"/>
      </w:divBdr>
    </w:div>
    <w:div w:id="2050758361">
      <w:bodyDiv w:val="1"/>
      <w:marLeft w:val="0"/>
      <w:marRight w:val="0"/>
      <w:marTop w:val="0"/>
      <w:marBottom w:val="0"/>
      <w:divBdr>
        <w:top w:val="none" w:sz="0" w:space="0" w:color="auto"/>
        <w:left w:val="none" w:sz="0" w:space="0" w:color="auto"/>
        <w:bottom w:val="none" w:sz="0" w:space="0" w:color="auto"/>
        <w:right w:val="none" w:sz="0" w:space="0" w:color="auto"/>
      </w:divBdr>
    </w:div>
    <w:div w:id="21004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1BE73-8FF4-44D6-94CA-0C937D55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surfsoccer135@outlook.com</dc:creator>
  <cp:keywords/>
  <dc:description/>
  <cp:lastModifiedBy>Edith Miller</cp:lastModifiedBy>
  <cp:revision>16</cp:revision>
  <dcterms:created xsi:type="dcterms:W3CDTF">2021-10-13T23:20:00Z</dcterms:created>
  <dcterms:modified xsi:type="dcterms:W3CDTF">2021-10-29T22:01:00Z</dcterms:modified>
</cp:coreProperties>
</file>